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344E" w14:textId="77777777" w:rsidR="00AC3EE5" w:rsidRPr="008140B9" w:rsidRDefault="00AC3EE5" w:rsidP="00AC3EE5">
      <w:pPr>
        <w:tabs>
          <w:tab w:val="left" w:pos="3318"/>
        </w:tabs>
        <w:spacing w:line="276" w:lineRule="auto"/>
        <w:jc w:val="both"/>
        <w:rPr>
          <w:b/>
          <w:bCs/>
          <w:sz w:val="24"/>
          <w:szCs w:val="24"/>
        </w:rPr>
      </w:pPr>
      <w:r w:rsidRPr="009E48DF">
        <w:rPr>
          <w:b/>
          <w:bCs/>
          <w:sz w:val="24"/>
          <w:szCs w:val="24"/>
        </w:rPr>
        <w:t>Šķīrējtiesas sprieduma motivācijas trūkums kā pamats atteikumam izsniegt izpildrakstu šķīrējtiesas sprieduma izpildei</w:t>
      </w:r>
    </w:p>
    <w:p w14:paraId="76FA8E5B" w14:textId="16AC1585" w:rsidR="0049383F" w:rsidRPr="008014EB" w:rsidRDefault="0049383F" w:rsidP="008014EB">
      <w:pPr>
        <w:spacing w:line="276" w:lineRule="auto"/>
        <w:jc w:val="center"/>
        <w:rPr>
          <w:sz w:val="24"/>
          <w:szCs w:val="24"/>
        </w:rPr>
      </w:pPr>
    </w:p>
    <w:p w14:paraId="05341F31" w14:textId="5F2FB511" w:rsidR="0049383F" w:rsidRPr="008014EB" w:rsidRDefault="0049383F" w:rsidP="008014EB">
      <w:pPr>
        <w:spacing w:line="276" w:lineRule="auto"/>
        <w:jc w:val="center"/>
        <w:rPr>
          <w:b/>
          <w:sz w:val="24"/>
          <w:szCs w:val="24"/>
        </w:rPr>
      </w:pPr>
      <w:r w:rsidRPr="008014EB">
        <w:rPr>
          <w:b/>
          <w:sz w:val="24"/>
          <w:szCs w:val="24"/>
        </w:rPr>
        <w:t>Latvijas Republikas Senāt</w:t>
      </w:r>
      <w:r w:rsidR="008014EB" w:rsidRPr="008014EB">
        <w:rPr>
          <w:b/>
          <w:sz w:val="24"/>
          <w:szCs w:val="24"/>
        </w:rPr>
        <w:t>a</w:t>
      </w:r>
    </w:p>
    <w:p w14:paraId="44423328" w14:textId="076BF4DF" w:rsidR="008014EB" w:rsidRPr="008014EB" w:rsidRDefault="008014EB" w:rsidP="008014EB">
      <w:pPr>
        <w:spacing w:line="276" w:lineRule="auto"/>
        <w:jc w:val="center"/>
        <w:rPr>
          <w:b/>
          <w:sz w:val="24"/>
          <w:szCs w:val="24"/>
        </w:rPr>
      </w:pPr>
      <w:r w:rsidRPr="008014EB">
        <w:rPr>
          <w:b/>
          <w:sz w:val="24"/>
          <w:szCs w:val="24"/>
        </w:rPr>
        <w:t>Civillietu departamenta</w:t>
      </w:r>
    </w:p>
    <w:p w14:paraId="539DB9DF" w14:textId="2C074FF3" w:rsidR="008014EB" w:rsidRPr="008014EB" w:rsidRDefault="008014EB" w:rsidP="008014EB">
      <w:pPr>
        <w:spacing w:line="276" w:lineRule="auto"/>
        <w:jc w:val="center"/>
        <w:rPr>
          <w:rStyle w:val="SubtleEmphasis"/>
          <w:b/>
          <w:i w:val="0"/>
          <w:sz w:val="24"/>
          <w:szCs w:val="24"/>
        </w:rPr>
      </w:pPr>
      <w:r w:rsidRPr="008014EB">
        <w:rPr>
          <w:b/>
          <w:sz w:val="24"/>
          <w:szCs w:val="24"/>
        </w:rPr>
        <w:t>2022. gada 3. novembra</w:t>
      </w:r>
    </w:p>
    <w:p w14:paraId="3B9D3E18" w14:textId="5E0AF48D" w:rsidR="0049383F" w:rsidRPr="008014EB" w:rsidRDefault="0049383F" w:rsidP="008014EB">
      <w:pPr>
        <w:shd w:val="clear" w:color="auto" w:fill="FFFFFF"/>
        <w:spacing w:line="276" w:lineRule="auto"/>
        <w:jc w:val="center"/>
        <w:rPr>
          <w:b/>
          <w:color w:val="000000"/>
          <w:sz w:val="24"/>
          <w:szCs w:val="24"/>
        </w:rPr>
      </w:pPr>
      <w:r w:rsidRPr="008014EB">
        <w:rPr>
          <w:b/>
          <w:color w:val="000000"/>
          <w:sz w:val="24"/>
          <w:szCs w:val="24"/>
        </w:rPr>
        <w:t>LĒMUMS</w:t>
      </w:r>
    </w:p>
    <w:p w14:paraId="7B1092DA" w14:textId="77777777" w:rsidR="008014EB" w:rsidRPr="008014EB" w:rsidRDefault="008014EB" w:rsidP="008014EB">
      <w:pPr>
        <w:spacing w:line="276" w:lineRule="auto"/>
        <w:jc w:val="center"/>
        <w:rPr>
          <w:sz w:val="24"/>
          <w:szCs w:val="24"/>
        </w:rPr>
      </w:pPr>
      <w:r w:rsidRPr="008014EB">
        <w:rPr>
          <w:sz w:val="24"/>
          <w:szCs w:val="24"/>
        </w:rPr>
        <w:t>Lieta Nr. SPC-14/2022</w:t>
      </w:r>
    </w:p>
    <w:p w14:paraId="6554A37B" w14:textId="4B2C17C0" w:rsidR="008014EB" w:rsidRPr="008014EB" w:rsidRDefault="00AC3EE5" w:rsidP="008014EB">
      <w:pPr>
        <w:shd w:val="clear" w:color="auto" w:fill="FFFFFF"/>
        <w:spacing w:line="276" w:lineRule="auto"/>
        <w:jc w:val="center"/>
        <w:rPr>
          <w:b/>
          <w:color w:val="000000"/>
          <w:sz w:val="24"/>
          <w:szCs w:val="24"/>
        </w:rPr>
      </w:pPr>
      <w:hyperlink r:id="rId7" w:history="1">
        <w:r w:rsidR="008014EB" w:rsidRPr="008014EB">
          <w:rPr>
            <w:rStyle w:val="Hyperlink"/>
            <w:sz w:val="24"/>
            <w:szCs w:val="24"/>
            <w:shd w:val="clear" w:color="auto" w:fill="FFFFFF"/>
          </w:rPr>
          <w:t>ECLI:LV:AT:2022:1103.SPC001422.4.L</w:t>
        </w:r>
      </w:hyperlink>
    </w:p>
    <w:p w14:paraId="05B1153E" w14:textId="77777777" w:rsidR="0049383F" w:rsidRPr="008014EB" w:rsidRDefault="0049383F" w:rsidP="008014EB">
      <w:pPr>
        <w:pStyle w:val="NoSpacing"/>
        <w:spacing w:line="276" w:lineRule="auto"/>
        <w:ind w:firstLine="709"/>
        <w:rPr>
          <w:rFonts w:ascii="Times New Roman" w:hAnsi="Times New Roman"/>
          <w:szCs w:val="24"/>
        </w:rPr>
      </w:pPr>
    </w:p>
    <w:p w14:paraId="75888F30" w14:textId="77777777" w:rsidR="0049383F" w:rsidRPr="008014EB" w:rsidRDefault="0049383F" w:rsidP="008014EB">
      <w:pPr>
        <w:spacing w:line="276" w:lineRule="auto"/>
        <w:ind w:firstLine="709"/>
        <w:jc w:val="both"/>
        <w:rPr>
          <w:sz w:val="24"/>
          <w:szCs w:val="24"/>
        </w:rPr>
      </w:pPr>
      <w:r w:rsidRPr="008014EB">
        <w:rPr>
          <w:sz w:val="24"/>
          <w:szCs w:val="24"/>
        </w:rPr>
        <w:t xml:space="preserve">Senāts šādā sastāvā: </w:t>
      </w:r>
    </w:p>
    <w:p w14:paraId="12EA0FF6" w14:textId="0A7C708C" w:rsidR="0049383F" w:rsidRPr="008014EB" w:rsidRDefault="00276CF4" w:rsidP="008014EB">
      <w:pPr>
        <w:spacing w:line="276" w:lineRule="auto"/>
        <w:ind w:firstLine="709"/>
        <w:jc w:val="both"/>
        <w:rPr>
          <w:sz w:val="24"/>
          <w:szCs w:val="24"/>
        </w:rPr>
      </w:pPr>
      <w:r w:rsidRPr="008014EB">
        <w:rPr>
          <w:sz w:val="24"/>
          <w:szCs w:val="24"/>
        </w:rPr>
        <w:t>senatore referente Inta Lauka</w:t>
      </w:r>
      <w:r w:rsidR="0049383F" w:rsidRPr="008014EB">
        <w:rPr>
          <w:sz w:val="24"/>
          <w:szCs w:val="24"/>
        </w:rPr>
        <w:t>,</w:t>
      </w:r>
    </w:p>
    <w:p w14:paraId="3E2A22C5" w14:textId="77777777" w:rsidR="00276CF4" w:rsidRPr="008014EB" w:rsidRDefault="00276CF4" w:rsidP="008014EB">
      <w:pPr>
        <w:spacing w:line="276" w:lineRule="auto"/>
        <w:ind w:firstLine="709"/>
        <w:jc w:val="both"/>
        <w:rPr>
          <w:sz w:val="24"/>
          <w:szCs w:val="24"/>
        </w:rPr>
      </w:pPr>
      <w:r w:rsidRPr="008014EB">
        <w:rPr>
          <w:sz w:val="24"/>
          <w:szCs w:val="24"/>
        </w:rPr>
        <w:t>senators Kaspars Balodis,</w:t>
      </w:r>
    </w:p>
    <w:p w14:paraId="68ACD88C" w14:textId="77777777" w:rsidR="00276CF4" w:rsidRPr="008014EB" w:rsidRDefault="00276CF4" w:rsidP="008014EB">
      <w:pPr>
        <w:spacing w:line="276" w:lineRule="auto"/>
        <w:ind w:firstLine="709"/>
        <w:jc w:val="both"/>
        <w:rPr>
          <w:sz w:val="24"/>
          <w:szCs w:val="24"/>
        </w:rPr>
      </w:pPr>
      <w:r w:rsidRPr="008014EB">
        <w:rPr>
          <w:sz w:val="24"/>
          <w:szCs w:val="24"/>
        </w:rPr>
        <w:t>senatore Ļubova Kušnire</w:t>
      </w:r>
    </w:p>
    <w:p w14:paraId="5D0F9A9D" w14:textId="77777777" w:rsidR="008014EB" w:rsidRPr="008014EB" w:rsidRDefault="008014EB" w:rsidP="008014EB">
      <w:pPr>
        <w:spacing w:line="276" w:lineRule="auto"/>
        <w:ind w:firstLine="709"/>
        <w:jc w:val="both"/>
        <w:rPr>
          <w:sz w:val="24"/>
          <w:szCs w:val="24"/>
        </w:rPr>
      </w:pPr>
    </w:p>
    <w:p w14:paraId="648C04BA" w14:textId="5B96D607" w:rsidR="0049383F" w:rsidRPr="008014EB" w:rsidRDefault="0049383F" w:rsidP="008014EB">
      <w:pPr>
        <w:spacing w:line="276" w:lineRule="auto"/>
        <w:ind w:firstLine="709"/>
        <w:jc w:val="both"/>
        <w:rPr>
          <w:sz w:val="24"/>
          <w:szCs w:val="24"/>
        </w:rPr>
      </w:pPr>
      <w:r w:rsidRPr="008014EB">
        <w:rPr>
          <w:sz w:val="24"/>
          <w:szCs w:val="24"/>
        </w:rPr>
        <w:t xml:space="preserve">izskatīja rakstveida procesā Latvijas Republikas ģenerālprokurora protestu par </w:t>
      </w:r>
      <w:r w:rsidR="00276CF4" w:rsidRPr="008014EB">
        <w:rPr>
          <w:sz w:val="24"/>
          <w:szCs w:val="24"/>
        </w:rPr>
        <w:t>Daugavpils tiesas tiesne</w:t>
      </w:r>
      <w:r w:rsidR="002B5511" w:rsidRPr="008014EB">
        <w:rPr>
          <w:sz w:val="24"/>
          <w:szCs w:val="24"/>
        </w:rPr>
        <w:t>ša</w:t>
      </w:r>
      <w:r w:rsidR="00276CF4" w:rsidRPr="008014EB">
        <w:rPr>
          <w:sz w:val="24"/>
          <w:szCs w:val="24"/>
        </w:rPr>
        <w:t xml:space="preserve"> 2021.</w:t>
      </w:r>
      <w:r w:rsidR="00B13311" w:rsidRPr="008014EB">
        <w:rPr>
          <w:sz w:val="24"/>
          <w:szCs w:val="24"/>
        </w:rPr>
        <w:t> </w:t>
      </w:r>
      <w:r w:rsidR="00276CF4" w:rsidRPr="008014EB">
        <w:rPr>
          <w:sz w:val="24"/>
          <w:szCs w:val="24"/>
        </w:rPr>
        <w:t>gada 16.</w:t>
      </w:r>
      <w:r w:rsidR="00B13311" w:rsidRPr="008014EB">
        <w:rPr>
          <w:sz w:val="24"/>
          <w:szCs w:val="24"/>
        </w:rPr>
        <w:t> </w:t>
      </w:r>
      <w:r w:rsidR="00276CF4" w:rsidRPr="008014EB">
        <w:rPr>
          <w:sz w:val="24"/>
          <w:szCs w:val="24"/>
        </w:rPr>
        <w:t>decembra lēmumu, ar kuru apmierināts SIA </w:t>
      </w:r>
      <w:r w:rsidR="00B13311" w:rsidRPr="008014EB">
        <w:rPr>
          <w:sz w:val="24"/>
          <w:szCs w:val="24"/>
        </w:rPr>
        <w:t>„</w:t>
      </w:r>
      <w:r w:rsidR="00276CF4" w:rsidRPr="008014EB">
        <w:rPr>
          <w:sz w:val="24"/>
          <w:szCs w:val="24"/>
        </w:rPr>
        <w:t xml:space="preserve">AM ABSOLUT” pieteikums </w:t>
      </w:r>
      <w:r w:rsidR="00BF4BFD" w:rsidRPr="008014EB">
        <w:rPr>
          <w:sz w:val="24"/>
          <w:szCs w:val="24"/>
        </w:rPr>
        <w:t>par</w:t>
      </w:r>
      <w:r w:rsidR="00276CF4" w:rsidRPr="008014EB">
        <w:rPr>
          <w:sz w:val="24"/>
          <w:szCs w:val="24"/>
        </w:rPr>
        <w:t xml:space="preserve"> izpildu rakst</w:t>
      </w:r>
      <w:r w:rsidR="00BF4BFD" w:rsidRPr="008014EB">
        <w:rPr>
          <w:sz w:val="24"/>
          <w:szCs w:val="24"/>
        </w:rPr>
        <w:t>a izdošanu</w:t>
      </w:r>
      <w:r w:rsidR="00276CF4" w:rsidRPr="008014EB">
        <w:rPr>
          <w:sz w:val="24"/>
          <w:szCs w:val="24"/>
        </w:rPr>
        <w:t xml:space="preserve"> </w:t>
      </w:r>
      <w:bookmarkStart w:id="0" w:name="_Hlk118271753"/>
      <w:r w:rsidR="00276CF4" w:rsidRPr="008014EB">
        <w:rPr>
          <w:sz w:val="24"/>
          <w:szCs w:val="24"/>
        </w:rPr>
        <w:t>Rīgas šķīrējtiesas 2021.</w:t>
      </w:r>
      <w:r w:rsidR="00B13311" w:rsidRPr="008014EB">
        <w:rPr>
          <w:sz w:val="24"/>
          <w:szCs w:val="24"/>
        </w:rPr>
        <w:t> </w:t>
      </w:r>
      <w:r w:rsidR="00276CF4" w:rsidRPr="008014EB">
        <w:rPr>
          <w:sz w:val="24"/>
          <w:szCs w:val="24"/>
        </w:rPr>
        <w:t>gada 23.</w:t>
      </w:r>
      <w:r w:rsidR="00B13311" w:rsidRPr="008014EB">
        <w:rPr>
          <w:sz w:val="24"/>
          <w:szCs w:val="24"/>
        </w:rPr>
        <w:t> </w:t>
      </w:r>
      <w:r w:rsidR="00276CF4" w:rsidRPr="008014EB">
        <w:rPr>
          <w:sz w:val="24"/>
          <w:szCs w:val="24"/>
        </w:rPr>
        <w:t>jūlija sprieduma piespiedu izpildei.</w:t>
      </w:r>
    </w:p>
    <w:bookmarkEnd w:id="0"/>
    <w:p w14:paraId="6A9E52F2" w14:textId="77777777" w:rsidR="0049383F" w:rsidRPr="008014EB" w:rsidRDefault="0049383F" w:rsidP="008014EB">
      <w:pPr>
        <w:spacing w:line="276" w:lineRule="auto"/>
        <w:ind w:firstLine="709"/>
        <w:jc w:val="both"/>
        <w:rPr>
          <w:sz w:val="24"/>
          <w:szCs w:val="24"/>
        </w:rPr>
      </w:pPr>
    </w:p>
    <w:p w14:paraId="56E10606" w14:textId="77777777" w:rsidR="0049383F" w:rsidRPr="008014EB" w:rsidRDefault="0049383F" w:rsidP="008014EB">
      <w:pPr>
        <w:spacing w:line="276" w:lineRule="auto"/>
        <w:ind w:right="2"/>
        <w:jc w:val="center"/>
        <w:rPr>
          <w:b/>
          <w:sz w:val="24"/>
          <w:szCs w:val="24"/>
        </w:rPr>
      </w:pPr>
      <w:r w:rsidRPr="008014EB">
        <w:rPr>
          <w:b/>
          <w:sz w:val="24"/>
          <w:szCs w:val="24"/>
        </w:rPr>
        <w:t>Aprakstošā daļa</w:t>
      </w:r>
    </w:p>
    <w:p w14:paraId="3995EF16" w14:textId="77777777" w:rsidR="00FB0C54" w:rsidRPr="008014EB" w:rsidRDefault="00FB0C54" w:rsidP="008014EB">
      <w:pPr>
        <w:spacing w:line="276" w:lineRule="auto"/>
        <w:ind w:firstLine="720"/>
        <w:jc w:val="both"/>
        <w:rPr>
          <w:sz w:val="24"/>
          <w:szCs w:val="24"/>
        </w:rPr>
      </w:pPr>
    </w:p>
    <w:p w14:paraId="71FA1ED0" w14:textId="5A66C15A" w:rsidR="00276CF4" w:rsidRPr="008014EB" w:rsidRDefault="00223613" w:rsidP="008014EB">
      <w:pPr>
        <w:spacing w:line="276" w:lineRule="auto"/>
        <w:ind w:firstLine="720"/>
        <w:jc w:val="both"/>
        <w:rPr>
          <w:sz w:val="24"/>
          <w:szCs w:val="24"/>
        </w:rPr>
      </w:pPr>
      <w:r w:rsidRPr="008014EB">
        <w:rPr>
          <w:sz w:val="24"/>
          <w:szCs w:val="24"/>
        </w:rPr>
        <w:t>[1]</w:t>
      </w:r>
      <w:r w:rsidR="00276CF4" w:rsidRPr="008014EB">
        <w:rPr>
          <w:sz w:val="24"/>
          <w:szCs w:val="24"/>
        </w:rPr>
        <w:t xml:space="preserve"> Ar Rīgas šķīrējtiesas 2021.</w:t>
      </w:r>
      <w:r w:rsidR="00B13311" w:rsidRPr="008014EB">
        <w:rPr>
          <w:sz w:val="24"/>
          <w:szCs w:val="24"/>
        </w:rPr>
        <w:t> </w:t>
      </w:r>
      <w:r w:rsidR="00276CF4" w:rsidRPr="008014EB">
        <w:rPr>
          <w:sz w:val="24"/>
          <w:szCs w:val="24"/>
        </w:rPr>
        <w:t>gada 23.</w:t>
      </w:r>
      <w:r w:rsidR="00B13311" w:rsidRPr="008014EB">
        <w:rPr>
          <w:sz w:val="24"/>
          <w:szCs w:val="24"/>
        </w:rPr>
        <w:t> </w:t>
      </w:r>
      <w:r w:rsidR="00276CF4" w:rsidRPr="008014EB">
        <w:rPr>
          <w:sz w:val="24"/>
          <w:szCs w:val="24"/>
        </w:rPr>
        <w:t xml:space="preserve">jūlija spriedumu (turpmāk arī – </w:t>
      </w:r>
      <w:r w:rsidR="002B5511" w:rsidRPr="008014EB">
        <w:rPr>
          <w:sz w:val="24"/>
          <w:szCs w:val="24"/>
        </w:rPr>
        <w:t>š</w:t>
      </w:r>
      <w:r w:rsidR="00276CF4" w:rsidRPr="008014EB">
        <w:rPr>
          <w:sz w:val="24"/>
          <w:szCs w:val="24"/>
        </w:rPr>
        <w:t xml:space="preserve">ķīrējtiesas spriedums) no </w:t>
      </w:r>
      <w:r w:rsidR="008014EB">
        <w:rPr>
          <w:sz w:val="24"/>
          <w:szCs w:val="24"/>
        </w:rPr>
        <w:t xml:space="preserve">[pers. A] </w:t>
      </w:r>
      <w:r w:rsidR="00276CF4" w:rsidRPr="008014EB">
        <w:rPr>
          <w:sz w:val="24"/>
          <w:szCs w:val="24"/>
        </w:rPr>
        <w:t xml:space="preserve">SIA </w:t>
      </w:r>
      <w:r w:rsidR="00B13311" w:rsidRPr="008014EB">
        <w:rPr>
          <w:sz w:val="24"/>
          <w:szCs w:val="24"/>
        </w:rPr>
        <w:t>„</w:t>
      </w:r>
      <w:r w:rsidR="00276CF4" w:rsidRPr="008014EB">
        <w:rPr>
          <w:sz w:val="24"/>
          <w:szCs w:val="24"/>
        </w:rPr>
        <w:t xml:space="preserve">AM ABSOLUT” </w:t>
      </w:r>
      <w:r w:rsidR="00781985" w:rsidRPr="008014EB">
        <w:rPr>
          <w:sz w:val="24"/>
          <w:szCs w:val="24"/>
        </w:rPr>
        <w:t xml:space="preserve">labā </w:t>
      </w:r>
      <w:r w:rsidR="00204453" w:rsidRPr="008014EB">
        <w:rPr>
          <w:sz w:val="24"/>
          <w:szCs w:val="24"/>
        </w:rPr>
        <w:t xml:space="preserve">ir </w:t>
      </w:r>
      <w:r w:rsidR="00276CF4" w:rsidRPr="008014EB">
        <w:rPr>
          <w:sz w:val="24"/>
          <w:szCs w:val="24"/>
        </w:rPr>
        <w:t>piedzīta kompensācija 70</w:t>
      </w:r>
      <w:r w:rsidR="00B13311" w:rsidRPr="008014EB">
        <w:rPr>
          <w:sz w:val="24"/>
          <w:szCs w:val="24"/>
        </w:rPr>
        <w:t> </w:t>
      </w:r>
      <w:r w:rsidR="00276CF4" w:rsidRPr="008014EB">
        <w:rPr>
          <w:sz w:val="24"/>
          <w:szCs w:val="24"/>
        </w:rPr>
        <w:t>000</w:t>
      </w:r>
      <w:r w:rsidR="00B13311" w:rsidRPr="008014EB">
        <w:rPr>
          <w:sz w:val="24"/>
          <w:szCs w:val="24"/>
        </w:rPr>
        <w:t> EUR</w:t>
      </w:r>
      <w:r w:rsidR="00276CF4" w:rsidRPr="008014EB">
        <w:rPr>
          <w:sz w:val="24"/>
          <w:szCs w:val="24"/>
        </w:rPr>
        <w:t>,</w:t>
      </w:r>
      <w:r w:rsidR="00781985" w:rsidRPr="008014EB">
        <w:rPr>
          <w:sz w:val="24"/>
          <w:szCs w:val="24"/>
        </w:rPr>
        <w:t xml:space="preserve"> </w:t>
      </w:r>
      <w:r w:rsidR="00276CF4" w:rsidRPr="008014EB">
        <w:rPr>
          <w:sz w:val="24"/>
          <w:szCs w:val="24"/>
        </w:rPr>
        <w:t>bet kopā ar šķīrējtiesas tiesvedības un juridiskās palīdzības izdevumiem</w:t>
      </w:r>
      <w:r w:rsidR="002B5511" w:rsidRPr="008014EB">
        <w:rPr>
          <w:sz w:val="24"/>
          <w:szCs w:val="24"/>
        </w:rPr>
        <w:t> </w:t>
      </w:r>
      <w:r w:rsidR="004B2FF1" w:rsidRPr="008014EB">
        <w:rPr>
          <w:sz w:val="24"/>
          <w:szCs w:val="24"/>
        </w:rPr>
        <w:t xml:space="preserve"> </w:t>
      </w:r>
      <w:r w:rsidR="00781985" w:rsidRPr="008014EB">
        <w:rPr>
          <w:sz w:val="24"/>
          <w:szCs w:val="24"/>
        </w:rPr>
        <w:t xml:space="preserve">- </w:t>
      </w:r>
      <w:r w:rsidR="00276CF4" w:rsidRPr="008014EB">
        <w:rPr>
          <w:sz w:val="24"/>
          <w:szCs w:val="24"/>
        </w:rPr>
        <w:t>72</w:t>
      </w:r>
      <w:r w:rsidR="002B5511" w:rsidRPr="008014EB">
        <w:rPr>
          <w:sz w:val="24"/>
          <w:szCs w:val="24"/>
        </w:rPr>
        <w:t> </w:t>
      </w:r>
      <w:r w:rsidR="00276CF4" w:rsidRPr="008014EB">
        <w:rPr>
          <w:sz w:val="24"/>
          <w:szCs w:val="24"/>
        </w:rPr>
        <w:t>528,90</w:t>
      </w:r>
      <w:r w:rsidR="00781985" w:rsidRPr="008014EB">
        <w:rPr>
          <w:sz w:val="24"/>
          <w:szCs w:val="24"/>
        </w:rPr>
        <w:t> </w:t>
      </w:r>
      <w:r w:rsidR="00B13311" w:rsidRPr="008014EB">
        <w:rPr>
          <w:sz w:val="24"/>
          <w:szCs w:val="24"/>
        </w:rPr>
        <w:t>EUR</w:t>
      </w:r>
      <w:r w:rsidR="00276CF4" w:rsidRPr="008014EB">
        <w:rPr>
          <w:sz w:val="24"/>
          <w:szCs w:val="24"/>
        </w:rPr>
        <w:t xml:space="preserve">. </w:t>
      </w:r>
    </w:p>
    <w:p w14:paraId="60006C4F" w14:textId="77777777" w:rsidR="00276CF4" w:rsidRPr="008014EB" w:rsidRDefault="00276CF4" w:rsidP="008014EB">
      <w:pPr>
        <w:spacing w:line="276" w:lineRule="auto"/>
        <w:ind w:firstLine="720"/>
        <w:jc w:val="both"/>
        <w:rPr>
          <w:sz w:val="24"/>
          <w:szCs w:val="24"/>
        </w:rPr>
      </w:pPr>
    </w:p>
    <w:p w14:paraId="6D42AE8D" w14:textId="32F3254B" w:rsidR="00F5564C" w:rsidRPr="008014EB" w:rsidRDefault="00276CF4" w:rsidP="008014EB">
      <w:pPr>
        <w:spacing w:line="276" w:lineRule="auto"/>
        <w:ind w:firstLine="720"/>
        <w:jc w:val="both"/>
        <w:rPr>
          <w:sz w:val="24"/>
          <w:szCs w:val="24"/>
        </w:rPr>
      </w:pPr>
      <w:r w:rsidRPr="008014EB">
        <w:rPr>
          <w:sz w:val="24"/>
          <w:szCs w:val="24"/>
        </w:rPr>
        <w:t>[2] Ar Daugavpils tiesas tiesne</w:t>
      </w:r>
      <w:r w:rsidR="00374730" w:rsidRPr="008014EB">
        <w:rPr>
          <w:sz w:val="24"/>
          <w:szCs w:val="24"/>
        </w:rPr>
        <w:t>ša</w:t>
      </w:r>
      <w:r w:rsidRPr="008014EB">
        <w:rPr>
          <w:sz w:val="24"/>
          <w:szCs w:val="24"/>
        </w:rPr>
        <w:t xml:space="preserve"> 2021.</w:t>
      </w:r>
      <w:r w:rsidR="00B13311" w:rsidRPr="008014EB">
        <w:rPr>
          <w:sz w:val="24"/>
          <w:szCs w:val="24"/>
        </w:rPr>
        <w:t> </w:t>
      </w:r>
      <w:r w:rsidRPr="008014EB">
        <w:rPr>
          <w:sz w:val="24"/>
          <w:szCs w:val="24"/>
        </w:rPr>
        <w:t>gada 16.</w:t>
      </w:r>
      <w:r w:rsidR="00B13311" w:rsidRPr="008014EB">
        <w:rPr>
          <w:sz w:val="24"/>
          <w:szCs w:val="24"/>
        </w:rPr>
        <w:t> </w:t>
      </w:r>
      <w:r w:rsidRPr="008014EB">
        <w:rPr>
          <w:sz w:val="24"/>
          <w:szCs w:val="24"/>
        </w:rPr>
        <w:t>decembra lēmumu</w:t>
      </w:r>
      <w:r w:rsidR="00346368" w:rsidRPr="008014EB">
        <w:rPr>
          <w:sz w:val="24"/>
          <w:szCs w:val="24"/>
        </w:rPr>
        <w:t>, pamatojoties uz Civilprocesa likuma 535.</w:t>
      </w:r>
      <w:r w:rsidR="00B13311" w:rsidRPr="008014EB">
        <w:rPr>
          <w:sz w:val="24"/>
          <w:szCs w:val="24"/>
        </w:rPr>
        <w:t> </w:t>
      </w:r>
      <w:r w:rsidR="00346368" w:rsidRPr="008014EB">
        <w:rPr>
          <w:sz w:val="24"/>
          <w:szCs w:val="24"/>
        </w:rPr>
        <w:t>pantu</w:t>
      </w:r>
      <w:proofErr w:type="gramStart"/>
      <w:r w:rsidR="00335E4B" w:rsidRPr="008014EB">
        <w:rPr>
          <w:sz w:val="24"/>
          <w:szCs w:val="24"/>
        </w:rPr>
        <w:t xml:space="preserve"> </w:t>
      </w:r>
      <w:r w:rsidR="00982D9E" w:rsidRPr="008014EB">
        <w:rPr>
          <w:sz w:val="24"/>
          <w:szCs w:val="24"/>
        </w:rPr>
        <w:t>un</w:t>
      </w:r>
      <w:proofErr w:type="gramEnd"/>
      <w:r w:rsidR="00982D9E" w:rsidRPr="008014EB">
        <w:rPr>
          <w:sz w:val="24"/>
          <w:szCs w:val="24"/>
        </w:rPr>
        <w:t xml:space="preserve"> atzīstot, ka nepastāv Civilprocesa likuma 536.</w:t>
      </w:r>
      <w:r w:rsidR="00B13311" w:rsidRPr="008014EB">
        <w:rPr>
          <w:sz w:val="24"/>
          <w:szCs w:val="24"/>
        </w:rPr>
        <w:t> </w:t>
      </w:r>
      <w:r w:rsidR="00982D9E" w:rsidRPr="008014EB">
        <w:rPr>
          <w:sz w:val="24"/>
          <w:szCs w:val="24"/>
        </w:rPr>
        <w:t xml:space="preserve">pantā norādītie </w:t>
      </w:r>
      <w:bookmarkStart w:id="1" w:name="_Hlk118263747"/>
      <w:r w:rsidR="00982D9E" w:rsidRPr="008014EB">
        <w:rPr>
          <w:sz w:val="24"/>
          <w:szCs w:val="24"/>
        </w:rPr>
        <w:t>izpildu raksta izsniegšanas atteikuma</w:t>
      </w:r>
      <w:bookmarkEnd w:id="1"/>
      <w:r w:rsidR="00204453" w:rsidRPr="008014EB">
        <w:rPr>
          <w:sz w:val="24"/>
          <w:szCs w:val="24"/>
        </w:rPr>
        <w:t xml:space="preserve"> pamati</w:t>
      </w:r>
      <w:r w:rsidR="00346368" w:rsidRPr="008014EB">
        <w:rPr>
          <w:sz w:val="24"/>
          <w:szCs w:val="24"/>
        </w:rPr>
        <w:t xml:space="preserve">, </w:t>
      </w:r>
      <w:r w:rsidRPr="008014EB">
        <w:rPr>
          <w:sz w:val="24"/>
          <w:szCs w:val="24"/>
        </w:rPr>
        <w:t>apmierin</w:t>
      </w:r>
      <w:r w:rsidR="003E2366" w:rsidRPr="008014EB">
        <w:rPr>
          <w:sz w:val="24"/>
          <w:szCs w:val="24"/>
        </w:rPr>
        <w:t>āts</w:t>
      </w:r>
      <w:r w:rsidRPr="008014EB">
        <w:rPr>
          <w:sz w:val="24"/>
          <w:szCs w:val="24"/>
        </w:rPr>
        <w:t xml:space="preserve"> SIA </w:t>
      </w:r>
      <w:r w:rsidR="00B13311" w:rsidRPr="008014EB">
        <w:rPr>
          <w:sz w:val="24"/>
          <w:szCs w:val="24"/>
        </w:rPr>
        <w:t>„</w:t>
      </w:r>
      <w:r w:rsidRPr="008014EB">
        <w:rPr>
          <w:sz w:val="24"/>
          <w:szCs w:val="24"/>
        </w:rPr>
        <w:t xml:space="preserve">AM ABSOLUT” pieteikums </w:t>
      </w:r>
      <w:r w:rsidR="00346368" w:rsidRPr="008014EB">
        <w:rPr>
          <w:sz w:val="24"/>
          <w:szCs w:val="24"/>
        </w:rPr>
        <w:t>par</w:t>
      </w:r>
      <w:r w:rsidRPr="008014EB">
        <w:rPr>
          <w:sz w:val="24"/>
          <w:szCs w:val="24"/>
        </w:rPr>
        <w:t xml:space="preserve"> izpildu rakst</w:t>
      </w:r>
      <w:r w:rsidR="00346368" w:rsidRPr="008014EB">
        <w:rPr>
          <w:sz w:val="24"/>
          <w:szCs w:val="24"/>
        </w:rPr>
        <w:t xml:space="preserve">a izdošanu minētā </w:t>
      </w:r>
      <w:r w:rsidR="003E2366" w:rsidRPr="008014EB">
        <w:rPr>
          <w:sz w:val="24"/>
          <w:szCs w:val="24"/>
        </w:rPr>
        <w:t>š</w:t>
      </w:r>
      <w:r w:rsidRPr="008014EB">
        <w:rPr>
          <w:sz w:val="24"/>
          <w:szCs w:val="24"/>
        </w:rPr>
        <w:t>ķīrējtiesas sprieduma piespiedu izpildei.</w:t>
      </w:r>
      <w:r w:rsidR="006B2E4A" w:rsidRPr="008014EB">
        <w:rPr>
          <w:sz w:val="24"/>
          <w:szCs w:val="24"/>
        </w:rPr>
        <w:t xml:space="preserve"> </w:t>
      </w:r>
      <w:r w:rsidR="009B130C" w:rsidRPr="008014EB">
        <w:rPr>
          <w:sz w:val="24"/>
          <w:szCs w:val="24"/>
        </w:rPr>
        <w:t>L</w:t>
      </w:r>
      <w:r w:rsidR="00223613" w:rsidRPr="008014EB">
        <w:rPr>
          <w:sz w:val="24"/>
          <w:szCs w:val="24"/>
        </w:rPr>
        <w:t>ēmums</w:t>
      </w:r>
      <w:r w:rsidR="00591523" w:rsidRPr="008014EB">
        <w:rPr>
          <w:sz w:val="24"/>
          <w:szCs w:val="24"/>
        </w:rPr>
        <w:t xml:space="preserve"> kā nepārsūdzam</w:t>
      </w:r>
      <w:r w:rsidR="00346368" w:rsidRPr="008014EB">
        <w:rPr>
          <w:sz w:val="24"/>
          <w:szCs w:val="24"/>
        </w:rPr>
        <w:t xml:space="preserve">s </w:t>
      </w:r>
      <w:r w:rsidR="00223613" w:rsidRPr="008014EB">
        <w:rPr>
          <w:sz w:val="24"/>
          <w:szCs w:val="24"/>
        </w:rPr>
        <w:t xml:space="preserve">stājies likumīgā spēkā. </w:t>
      </w:r>
    </w:p>
    <w:p w14:paraId="0A5FC118" w14:textId="33148A2A" w:rsidR="00F5564C" w:rsidRPr="008014EB" w:rsidRDefault="00F5564C" w:rsidP="008014EB">
      <w:pPr>
        <w:spacing w:line="276" w:lineRule="auto"/>
        <w:ind w:firstLine="720"/>
        <w:jc w:val="both"/>
        <w:rPr>
          <w:sz w:val="24"/>
          <w:szCs w:val="24"/>
        </w:rPr>
      </w:pPr>
    </w:p>
    <w:p w14:paraId="23C39D3F" w14:textId="7F403B1A" w:rsidR="00276CF4" w:rsidRPr="008014EB" w:rsidRDefault="009B130C" w:rsidP="008014EB">
      <w:pPr>
        <w:spacing w:line="276" w:lineRule="auto"/>
        <w:ind w:firstLine="720"/>
        <w:jc w:val="both"/>
        <w:rPr>
          <w:sz w:val="24"/>
          <w:szCs w:val="24"/>
        </w:rPr>
      </w:pPr>
      <w:r w:rsidRPr="008014EB">
        <w:rPr>
          <w:sz w:val="24"/>
          <w:szCs w:val="24"/>
        </w:rPr>
        <w:t>[</w:t>
      </w:r>
      <w:r w:rsidR="00276CF4" w:rsidRPr="008014EB">
        <w:rPr>
          <w:sz w:val="24"/>
          <w:szCs w:val="24"/>
        </w:rPr>
        <w:t>3</w:t>
      </w:r>
      <w:r w:rsidRPr="008014EB">
        <w:rPr>
          <w:sz w:val="24"/>
          <w:szCs w:val="24"/>
        </w:rPr>
        <w:t>] Ģenerālprokurors iesniedzis protestu, kurā</w:t>
      </w:r>
      <w:r w:rsidR="00B41EA8" w:rsidRPr="008014EB">
        <w:rPr>
          <w:sz w:val="24"/>
          <w:szCs w:val="24"/>
        </w:rPr>
        <w:t xml:space="preserve"> lūdz atcelt </w:t>
      </w:r>
      <w:r w:rsidR="006B2E4A" w:rsidRPr="008014EB">
        <w:rPr>
          <w:sz w:val="24"/>
          <w:szCs w:val="24"/>
        </w:rPr>
        <w:t xml:space="preserve">minēto </w:t>
      </w:r>
      <w:r w:rsidR="00B41EA8" w:rsidRPr="008014EB">
        <w:rPr>
          <w:sz w:val="24"/>
          <w:szCs w:val="24"/>
        </w:rPr>
        <w:t>lēmumu, norādot</w:t>
      </w:r>
      <w:r w:rsidR="0098162E" w:rsidRPr="008014EB">
        <w:rPr>
          <w:sz w:val="24"/>
          <w:szCs w:val="24"/>
        </w:rPr>
        <w:t xml:space="preserve"> uz </w:t>
      </w:r>
      <w:r w:rsidR="00E103FA" w:rsidRPr="008014EB">
        <w:rPr>
          <w:sz w:val="24"/>
          <w:szCs w:val="24"/>
        </w:rPr>
        <w:t>Civilprocesa likuma 536.</w:t>
      </w:r>
      <w:r w:rsidR="00B13311" w:rsidRPr="008014EB">
        <w:rPr>
          <w:sz w:val="24"/>
          <w:szCs w:val="24"/>
        </w:rPr>
        <w:t> </w:t>
      </w:r>
      <w:r w:rsidR="00E103FA" w:rsidRPr="008014EB">
        <w:rPr>
          <w:sz w:val="24"/>
          <w:szCs w:val="24"/>
        </w:rPr>
        <w:t>panta pirmās daļas 6.</w:t>
      </w:r>
      <w:r w:rsidR="00B13311" w:rsidRPr="008014EB">
        <w:rPr>
          <w:sz w:val="24"/>
          <w:szCs w:val="24"/>
        </w:rPr>
        <w:t> </w:t>
      </w:r>
      <w:r w:rsidR="00E103FA" w:rsidRPr="008014EB">
        <w:rPr>
          <w:sz w:val="24"/>
          <w:szCs w:val="24"/>
        </w:rPr>
        <w:t>punkta pārkāpumu, kas uzskatāms par būtisku, jo piespiedu izpildei nodots šķīrējtiesas spriedums lietā, kurā šķīrējtiesas process noticis, pārkāpjot Š</w:t>
      </w:r>
      <w:r w:rsidR="00346368" w:rsidRPr="008014EB">
        <w:rPr>
          <w:sz w:val="24"/>
          <w:szCs w:val="24"/>
        </w:rPr>
        <w:t>ķ</w:t>
      </w:r>
      <w:r w:rsidR="00E103FA" w:rsidRPr="008014EB">
        <w:rPr>
          <w:sz w:val="24"/>
          <w:szCs w:val="24"/>
        </w:rPr>
        <w:t>īrējties</w:t>
      </w:r>
      <w:r w:rsidR="00D73DB4" w:rsidRPr="008014EB">
        <w:rPr>
          <w:sz w:val="24"/>
          <w:szCs w:val="24"/>
        </w:rPr>
        <w:t>u</w:t>
      </w:r>
      <w:r w:rsidR="00E103FA" w:rsidRPr="008014EB">
        <w:rPr>
          <w:sz w:val="24"/>
          <w:szCs w:val="24"/>
        </w:rPr>
        <w:t xml:space="preserve"> likuma 54.</w:t>
      </w:r>
      <w:r w:rsidR="00B13311" w:rsidRPr="008014EB">
        <w:rPr>
          <w:sz w:val="24"/>
          <w:szCs w:val="24"/>
        </w:rPr>
        <w:t> </w:t>
      </w:r>
      <w:r w:rsidR="00E103FA" w:rsidRPr="008014EB">
        <w:rPr>
          <w:sz w:val="24"/>
          <w:szCs w:val="24"/>
        </w:rPr>
        <w:t>panta ceturtās daļas 5.</w:t>
      </w:r>
      <w:r w:rsidR="00B13311" w:rsidRPr="008014EB">
        <w:rPr>
          <w:sz w:val="24"/>
          <w:szCs w:val="24"/>
        </w:rPr>
        <w:t> </w:t>
      </w:r>
      <w:r w:rsidR="00E103FA" w:rsidRPr="008014EB">
        <w:rPr>
          <w:sz w:val="24"/>
          <w:szCs w:val="24"/>
        </w:rPr>
        <w:t xml:space="preserve">punkta prasības. </w:t>
      </w:r>
    </w:p>
    <w:p w14:paraId="6EEEBC95" w14:textId="77777777" w:rsidR="009B130C" w:rsidRPr="008014EB" w:rsidRDefault="009B130C" w:rsidP="008014EB">
      <w:pPr>
        <w:spacing w:line="276" w:lineRule="auto"/>
        <w:ind w:firstLine="720"/>
        <w:jc w:val="both"/>
        <w:rPr>
          <w:sz w:val="24"/>
          <w:szCs w:val="24"/>
        </w:rPr>
      </w:pPr>
      <w:r w:rsidRPr="008014EB">
        <w:rPr>
          <w:sz w:val="24"/>
          <w:szCs w:val="24"/>
        </w:rPr>
        <w:t>Protests pamatots ar šādiem argumentiem.</w:t>
      </w:r>
    </w:p>
    <w:p w14:paraId="238CB759" w14:textId="75927384" w:rsidR="00D65C21" w:rsidRPr="008014EB" w:rsidRDefault="00464567" w:rsidP="008014EB">
      <w:pPr>
        <w:spacing w:line="276" w:lineRule="auto"/>
        <w:ind w:firstLine="720"/>
        <w:jc w:val="both"/>
        <w:rPr>
          <w:sz w:val="24"/>
          <w:szCs w:val="24"/>
        </w:rPr>
      </w:pPr>
      <w:r w:rsidRPr="008014EB">
        <w:rPr>
          <w:sz w:val="24"/>
          <w:szCs w:val="24"/>
        </w:rPr>
        <w:t>[</w:t>
      </w:r>
      <w:r w:rsidR="007D4647" w:rsidRPr="008014EB">
        <w:rPr>
          <w:sz w:val="24"/>
          <w:szCs w:val="24"/>
        </w:rPr>
        <w:t>3</w:t>
      </w:r>
      <w:r w:rsidRPr="008014EB">
        <w:rPr>
          <w:sz w:val="24"/>
          <w:szCs w:val="24"/>
        </w:rPr>
        <w:t>.1]</w:t>
      </w:r>
      <w:r w:rsidR="00D65C21" w:rsidRPr="008014EB">
        <w:rPr>
          <w:sz w:val="24"/>
          <w:szCs w:val="24"/>
        </w:rPr>
        <w:t xml:space="preserve"> Ar 2021.</w:t>
      </w:r>
      <w:r w:rsidR="00B13311" w:rsidRPr="008014EB">
        <w:rPr>
          <w:sz w:val="24"/>
          <w:szCs w:val="24"/>
        </w:rPr>
        <w:t> </w:t>
      </w:r>
      <w:r w:rsidR="00D65C21" w:rsidRPr="008014EB">
        <w:rPr>
          <w:sz w:val="24"/>
          <w:szCs w:val="24"/>
        </w:rPr>
        <w:t>gada 15.</w:t>
      </w:r>
      <w:r w:rsidR="00B13311" w:rsidRPr="008014EB">
        <w:rPr>
          <w:sz w:val="24"/>
          <w:szCs w:val="24"/>
        </w:rPr>
        <w:t> </w:t>
      </w:r>
      <w:r w:rsidR="00D65C21" w:rsidRPr="008014EB">
        <w:rPr>
          <w:sz w:val="24"/>
          <w:szCs w:val="24"/>
        </w:rPr>
        <w:t>aprīlī noslēgto bezatlīdzības pilnvarojuma līgumu (turpmāk arī</w:t>
      </w:r>
      <w:r w:rsidR="00B13311" w:rsidRPr="008014EB">
        <w:rPr>
          <w:sz w:val="24"/>
          <w:szCs w:val="24"/>
        </w:rPr>
        <w:t> </w:t>
      </w:r>
      <w:r w:rsidR="00D65C21" w:rsidRPr="008014EB">
        <w:rPr>
          <w:sz w:val="24"/>
          <w:szCs w:val="24"/>
        </w:rPr>
        <w:t xml:space="preserve">– pilnvarojuma līgums) </w:t>
      </w:r>
      <w:r w:rsidR="008014EB">
        <w:rPr>
          <w:sz w:val="24"/>
          <w:szCs w:val="24"/>
        </w:rPr>
        <w:t xml:space="preserve">[pers. A] </w:t>
      </w:r>
      <w:r w:rsidR="00D65C21" w:rsidRPr="008014EB">
        <w:rPr>
          <w:sz w:val="24"/>
          <w:szCs w:val="24"/>
        </w:rPr>
        <w:t>(pilnvarotājs) pilnvarojis SIA </w:t>
      </w:r>
      <w:r w:rsidR="00B13311" w:rsidRPr="008014EB">
        <w:rPr>
          <w:sz w:val="24"/>
          <w:szCs w:val="24"/>
        </w:rPr>
        <w:t>„</w:t>
      </w:r>
      <w:r w:rsidR="00D65C21" w:rsidRPr="008014EB">
        <w:rPr>
          <w:sz w:val="24"/>
          <w:szCs w:val="24"/>
        </w:rPr>
        <w:t xml:space="preserve">AM ABSOLUT” (pilnvarnieks) rīkoties ar viņam piederošajām </w:t>
      </w:r>
      <w:r w:rsidR="008014EB">
        <w:rPr>
          <w:sz w:val="24"/>
          <w:szCs w:val="24"/>
        </w:rPr>
        <w:t>[..]</w:t>
      </w:r>
      <w:r w:rsidR="00D65C21" w:rsidRPr="008014EB">
        <w:rPr>
          <w:sz w:val="24"/>
          <w:szCs w:val="24"/>
        </w:rPr>
        <w:t xml:space="preserve"> AS </w:t>
      </w:r>
      <w:r w:rsidR="00B13311" w:rsidRPr="008014EB">
        <w:rPr>
          <w:sz w:val="24"/>
          <w:szCs w:val="24"/>
        </w:rPr>
        <w:t>„</w:t>
      </w:r>
      <w:r w:rsidR="00D65C21" w:rsidRPr="008014EB">
        <w:rPr>
          <w:sz w:val="24"/>
          <w:szCs w:val="24"/>
        </w:rPr>
        <w:t>Preiļu siers” akcijām.</w:t>
      </w:r>
    </w:p>
    <w:p w14:paraId="519A10C5" w14:textId="40992457" w:rsidR="00D65C21" w:rsidRPr="008014EB" w:rsidRDefault="00D65C21" w:rsidP="008014EB">
      <w:pPr>
        <w:spacing w:line="276" w:lineRule="auto"/>
        <w:ind w:firstLine="720"/>
        <w:jc w:val="both"/>
        <w:rPr>
          <w:sz w:val="24"/>
          <w:szCs w:val="24"/>
        </w:rPr>
      </w:pPr>
      <w:r w:rsidRPr="008014EB">
        <w:rPr>
          <w:sz w:val="24"/>
          <w:szCs w:val="24"/>
        </w:rPr>
        <w:t>No minētā līguma 5.2.</w:t>
      </w:r>
      <w:r w:rsidR="00B13311" w:rsidRPr="008014EB">
        <w:rPr>
          <w:sz w:val="24"/>
          <w:szCs w:val="24"/>
        </w:rPr>
        <w:t> </w:t>
      </w:r>
      <w:r w:rsidRPr="008014EB">
        <w:rPr>
          <w:sz w:val="24"/>
          <w:szCs w:val="24"/>
        </w:rPr>
        <w:t xml:space="preserve">punkta izriet, ka pilnvarotājs atteicies no </w:t>
      </w:r>
      <w:r w:rsidR="005A01D4" w:rsidRPr="008014EB">
        <w:rPr>
          <w:sz w:val="24"/>
          <w:szCs w:val="24"/>
        </w:rPr>
        <w:t>Civillikuma 2312.</w:t>
      </w:r>
      <w:r w:rsidR="00B13311" w:rsidRPr="008014EB">
        <w:rPr>
          <w:sz w:val="24"/>
          <w:szCs w:val="24"/>
        </w:rPr>
        <w:t> </w:t>
      </w:r>
      <w:r w:rsidR="005A01D4" w:rsidRPr="008014EB">
        <w:rPr>
          <w:sz w:val="24"/>
          <w:szCs w:val="24"/>
        </w:rPr>
        <w:t>panta 3.</w:t>
      </w:r>
      <w:r w:rsidR="00B13311" w:rsidRPr="008014EB">
        <w:rPr>
          <w:sz w:val="24"/>
          <w:szCs w:val="24"/>
        </w:rPr>
        <w:t> </w:t>
      </w:r>
      <w:r w:rsidR="005A01D4" w:rsidRPr="008014EB">
        <w:rPr>
          <w:sz w:val="24"/>
          <w:szCs w:val="24"/>
        </w:rPr>
        <w:t>punktā</w:t>
      </w:r>
      <w:r w:rsidRPr="008014EB">
        <w:rPr>
          <w:sz w:val="24"/>
          <w:szCs w:val="24"/>
        </w:rPr>
        <w:t xml:space="preserve"> paredzētajām tiesībām vienpusēji atsaukt pilnvarojumu, kā arī apņēmies maksāt kompensāciju</w:t>
      </w:r>
      <w:r w:rsidR="008E7D91" w:rsidRPr="008014EB">
        <w:rPr>
          <w:sz w:val="24"/>
          <w:szCs w:val="24"/>
        </w:rPr>
        <w:t xml:space="preserve"> 70 000 </w:t>
      </w:r>
      <w:r w:rsidR="00B13311" w:rsidRPr="008014EB">
        <w:rPr>
          <w:sz w:val="24"/>
          <w:szCs w:val="24"/>
        </w:rPr>
        <w:t>EUR</w:t>
      </w:r>
      <w:r w:rsidR="008E7D91" w:rsidRPr="008014EB">
        <w:rPr>
          <w:sz w:val="24"/>
          <w:szCs w:val="24"/>
        </w:rPr>
        <w:t>, ja šī vienošanās netiks pildīta.</w:t>
      </w:r>
      <w:r w:rsidRPr="008014EB">
        <w:rPr>
          <w:sz w:val="24"/>
          <w:szCs w:val="24"/>
        </w:rPr>
        <w:t xml:space="preserve"> Pilnvarojuma līgumā minētais jēdziens </w:t>
      </w:r>
      <w:r w:rsidR="00B13311" w:rsidRPr="008014EB">
        <w:rPr>
          <w:sz w:val="24"/>
          <w:szCs w:val="24"/>
        </w:rPr>
        <w:t>„</w:t>
      </w:r>
      <w:r w:rsidRPr="008014EB">
        <w:rPr>
          <w:sz w:val="24"/>
          <w:szCs w:val="24"/>
        </w:rPr>
        <w:t>kompensācija” pilnībā atbilst Civillikuma 1716.</w:t>
      </w:r>
      <w:r w:rsidR="00B13311" w:rsidRPr="008014EB">
        <w:rPr>
          <w:sz w:val="24"/>
          <w:szCs w:val="24"/>
        </w:rPr>
        <w:t> </w:t>
      </w:r>
      <w:r w:rsidRPr="008014EB">
        <w:rPr>
          <w:sz w:val="24"/>
          <w:szCs w:val="24"/>
        </w:rPr>
        <w:t xml:space="preserve">pantā definētā jēdziena </w:t>
      </w:r>
      <w:r w:rsidR="00B13311" w:rsidRPr="008014EB">
        <w:rPr>
          <w:sz w:val="24"/>
          <w:szCs w:val="24"/>
        </w:rPr>
        <w:t>„</w:t>
      </w:r>
      <w:r w:rsidRPr="008014EB">
        <w:rPr>
          <w:sz w:val="24"/>
          <w:szCs w:val="24"/>
        </w:rPr>
        <w:t>līgumsods”</w:t>
      </w:r>
      <w:r w:rsidR="00325195" w:rsidRPr="008014EB">
        <w:rPr>
          <w:sz w:val="24"/>
          <w:szCs w:val="24"/>
        </w:rPr>
        <w:t xml:space="preserve"> </w:t>
      </w:r>
      <w:r w:rsidRPr="008014EB">
        <w:rPr>
          <w:sz w:val="24"/>
          <w:szCs w:val="24"/>
        </w:rPr>
        <w:t xml:space="preserve">juridiskajam saturam. </w:t>
      </w:r>
    </w:p>
    <w:p w14:paraId="40167C87" w14:textId="758D48C1" w:rsidR="00451966" w:rsidRPr="008014EB" w:rsidRDefault="008014EB" w:rsidP="008014EB">
      <w:pPr>
        <w:spacing w:line="276" w:lineRule="auto"/>
        <w:ind w:firstLine="720"/>
        <w:jc w:val="both"/>
        <w:rPr>
          <w:sz w:val="24"/>
          <w:szCs w:val="24"/>
        </w:rPr>
      </w:pPr>
      <w:r>
        <w:rPr>
          <w:sz w:val="24"/>
          <w:szCs w:val="24"/>
        </w:rPr>
        <w:lastRenderedPageBreak/>
        <w:t>[Pers. A]</w:t>
      </w:r>
      <w:r w:rsidR="00D65C21" w:rsidRPr="008014EB">
        <w:rPr>
          <w:sz w:val="24"/>
          <w:szCs w:val="24"/>
        </w:rPr>
        <w:t xml:space="preserve"> atbilstoši pilnvarojuma līguma 3.1.</w:t>
      </w:r>
      <w:r w:rsidR="00B13311" w:rsidRPr="008014EB">
        <w:rPr>
          <w:sz w:val="24"/>
          <w:szCs w:val="24"/>
        </w:rPr>
        <w:t> </w:t>
      </w:r>
      <w:r w:rsidR="00D65C21" w:rsidRPr="008014EB">
        <w:rPr>
          <w:sz w:val="24"/>
          <w:szCs w:val="24"/>
        </w:rPr>
        <w:t>punktam 2021.</w:t>
      </w:r>
      <w:r w:rsidR="00B13311" w:rsidRPr="008014EB">
        <w:rPr>
          <w:sz w:val="24"/>
          <w:szCs w:val="24"/>
        </w:rPr>
        <w:t> </w:t>
      </w:r>
      <w:r w:rsidR="00D65C21" w:rsidRPr="008014EB">
        <w:rPr>
          <w:sz w:val="24"/>
          <w:szCs w:val="24"/>
        </w:rPr>
        <w:t>gada 22.</w:t>
      </w:r>
      <w:r w:rsidR="00B13311" w:rsidRPr="008014EB">
        <w:rPr>
          <w:sz w:val="24"/>
          <w:szCs w:val="24"/>
        </w:rPr>
        <w:t> </w:t>
      </w:r>
      <w:r w:rsidR="00D65C21" w:rsidRPr="008014EB">
        <w:rPr>
          <w:sz w:val="24"/>
          <w:szCs w:val="24"/>
        </w:rPr>
        <w:t xml:space="preserve">aprīlī izdevis pilnvaru SIA </w:t>
      </w:r>
      <w:r w:rsidR="00B13311" w:rsidRPr="008014EB">
        <w:rPr>
          <w:sz w:val="24"/>
          <w:szCs w:val="24"/>
        </w:rPr>
        <w:t>„</w:t>
      </w:r>
      <w:r w:rsidR="00D65C21" w:rsidRPr="008014EB">
        <w:rPr>
          <w:sz w:val="24"/>
          <w:szCs w:val="24"/>
        </w:rPr>
        <w:t xml:space="preserve">AM ABSOLUT” rīkoties ar viņam piederošajām AS </w:t>
      </w:r>
      <w:r w:rsidR="00B13311" w:rsidRPr="008014EB">
        <w:rPr>
          <w:sz w:val="24"/>
          <w:szCs w:val="24"/>
        </w:rPr>
        <w:t>„</w:t>
      </w:r>
      <w:r w:rsidR="00D65C21" w:rsidRPr="008014EB">
        <w:rPr>
          <w:sz w:val="24"/>
          <w:szCs w:val="24"/>
        </w:rPr>
        <w:t>Preiļu siers” akcijām. Tomēr 2021.</w:t>
      </w:r>
      <w:r w:rsidR="00B13311" w:rsidRPr="008014EB">
        <w:rPr>
          <w:sz w:val="24"/>
          <w:szCs w:val="24"/>
        </w:rPr>
        <w:t> </w:t>
      </w:r>
      <w:r w:rsidR="00D65C21" w:rsidRPr="008014EB">
        <w:rPr>
          <w:sz w:val="24"/>
          <w:szCs w:val="24"/>
        </w:rPr>
        <w:t>gada 7.</w:t>
      </w:r>
      <w:r w:rsidR="00B13311" w:rsidRPr="008014EB">
        <w:rPr>
          <w:sz w:val="24"/>
          <w:szCs w:val="24"/>
        </w:rPr>
        <w:t> </w:t>
      </w:r>
      <w:r w:rsidR="00D65C21" w:rsidRPr="008014EB">
        <w:rPr>
          <w:sz w:val="24"/>
          <w:szCs w:val="24"/>
        </w:rPr>
        <w:t>maijā pilnvarotājs šo pilnvaru atsaucis.</w:t>
      </w:r>
      <w:r w:rsidR="00D73DB4" w:rsidRPr="008014EB">
        <w:rPr>
          <w:sz w:val="24"/>
          <w:szCs w:val="24"/>
        </w:rPr>
        <w:t xml:space="preserve"> </w:t>
      </w:r>
      <w:r w:rsidR="00451966" w:rsidRPr="008014EB">
        <w:rPr>
          <w:sz w:val="24"/>
          <w:szCs w:val="24"/>
        </w:rPr>
        <w:t>No Rīgas šķīrējtiesas 2021.</w:t>
      </w:r>
      <w:r w:rsidR="00B13311" w:rsidRPr="008014EB">
        <w:rPr>
          <w:sz w:val="24"/>
          <w:szCs w:val="24"/>
        </w:rPr>
        <w:t> </w:t>
      </w:r>
      <w:r w:rsidR="00451966" w:rsidRPr="008014EB">
        <w:rPr>
          <w:sz w:val="24"/>
          <w:szCs w:val="24"/>
        </w:rPr>
        <w:t>gada 23.</w:t>
      </w:r>
      <w:r w:rsidR="00B13311" w:rsidRPr="008014EB">
        <w:rPr>
          <w:sz w:val="24"/>
          <w:szCs w:val="24"/>
        </w:rPr>
        <w:t> </w:t>
      </w:r>
      <w:r w:rsidR="00451966" w:rsidRPr="008014EB">
        <w:rPr>
          <w:sz w:val="24"/>
          <w:szCs w:val="24"/>
        </w:rPr>
        <w:t>jūlija sprieduma redzams, ka kompensācijas</w:t>
      </w:r>
      <w:r w:rsidR="006B2E4A" w:rsidRPr="008014EB">
        <w:rPr>
          <w:sz w:val="24"/>
          <w:szCs w:val="24"/>
        </w:rPr>
        <w:t xml:space="preserve"> </w:t>
      </w:r>
      <w:r w:rsidR="00B13311" w:rsidRPr="008014EB">
        <w:rPr>
          <w:sz w:val="24"/>
          <w:szCs w:val="24"/>
        </w:rPr>
        <w:t>–</w:t>
      </w:r>
      <w:r w:rsidR="00451966" w:rsidRPr="008014EB">
        <w:rPr>
          <w:sz w:val="24"/>
          <w:szCs w:val="24"/>
        </w:rPr>
        <w:t xml:space="preserve"> 70</w:t>
      </w:r>
      <w:r w:rsidR="00B13311" w:rsidRPr="008014EB">
        <w:rPr>
          <w:sz w:val="24"/>
          <w:szCs w:val="24"/>
        </w:rPr>
        <w:t> </w:t>
      </w:r>
      <w:r w:rsidR="00451966" w:rsidRPr="008014EB">
        <w:rPr>
          <w:sz w:val="24"/>
          <w:szCs w:val="24"/>
        </w:rPr>
        <w:t>000</w:t>
      </w:r>
      <w:r w:rsidR="00B13311" w:rsidRPr="008014EB">
        <w:rPr>
          <w:sz w:val="24"/>
          <w:szCs w:val="24"/>
        </w:rPr>
        <w:t> EUR</w:t>
      </w:r>
      <w:r w:rsidR="006B2E4A" w:rsidRPr="008014EB">
        <w:rPr>
          <w:i/>
          <w:iCs/>
          <w:sz w:val="24"/>
          <w:szCs w:val="24"/>
        </w:rPr>
        <w:t xml:space="preserve"> </w:t>
      </w:r>
      <w:r w:rsidR="00B13311" w:rsidRPr="008014EB">
        <w:rPr>
          <w:i/>
          <w:iCs/>
          <w:sz w:val="24"/>
          <w:szCs w:val="24"/>
        </w:rPr>
        <w:t>–</w:t>
      </w:r>
      <w:r w:rsidR="00451966" w:rsidRPr="008014EB">
        <w:rPr>
          <w:sz w:val="24"/>
          <w:szCs w:val="24"/>
        </w:rPr>
        <w:t xml:space="preserve"> piedziņa no </w:t>
      </w:r>
      <w:r>
        <w:rPr>
          <w:sz w:val="24"/>
          <w:szCs w:val="24"/>
        </w:rPr>
        <w:t xml:space="preserve">[pers. A] </w:t>
      </w:r>
      <w:r w:rsidR="00451966" w:rsidRPr="008014EB">
        <w:rPr>
          <w:sz w:val="24"/>
          <w:szCs w:val="24"/>
        </w:rPr>
        <w:t>pamatota ar viņa īstenoto pilnvaras atsaukumu</w:t>
      </w:r>
      <w:r w:rsidR="005A01D4" w:rsidRPr="008014EB">
        <w:rPr>
          <w:sz w:val="24"/>
          <w:szCs w:val="24"/>
        </w:rPr>
        <w:t>.</w:t>
      </w:r>
      <w:r w:rsidR="00451966" w:rsidRPr="008014EB">
        <w:rPr>
          <w:sz w:val="24"/>
          <w:szCs w:val="24"/>
        </w:rPr>
        <w:t xml:space="preserve"> </w:t>
      </w:r>
    </w:p>
    <w:p w14:paraId="35AD057E" w14:textId="0E667C34" w:rsidR="007D4647" w:rsidRPr="008014EB" w:rsidRDefault="00451966" w:rsidP="008014EB">
      <w:pPr>
        <w:spacing w:line="276" w:lineRule="auto"/>
        <w:ind w:firstLine="720"/>
        <w:jc w:val="both"/>
        <w:rPr>
          <w:sz w:val="24"/>
          <w:szCs w:val="24"/>
        </w:rPr>
      </w:pPr>
      <w:r w:rsidRPr="008014EB">
        <w:rPr>
          <w:sz w:val="24"/>
          <w:szCs w:val="24"/>
        </w:rPr>
        <w:t xml:space="preserve">[3.2] </w:t>
      </w:r>
      <w:r w:rsidR="00234352" w:rsidRPr="008014EB">
        <w:rPr>
          <w:sz w:val="24"/>
          <w:szCs w:val="24"/>
        </w:rPr>
        <w:t xml:space="preserve">Bezatlīdzības pilnvarojuma līgums kā vienpusējs līgums rada </w:t>
      </w:r>
      <w:r w:rsidRPr="008014EB">
        <w:rPr>
          <w:sz w:val="24"/>
          <w:szCs w:val="24"/>
        </w:rPr>
        <w:t xml:space="preserve">pilnvarotājam </w:t>
      </w:r>
      <w:r w:rsidR="00234352" w:rsidRPr="008014EB">
        <w:rPr>
          <w:sz w:val="24"/>
          <w:szCs w:val="24"/>
        </w:rPr>
        <w:t xml:space="preserve">tikai vienu saistību – atzīt par saistošu pilnvarnieka rīcību. </w:t>
      </w:r>
      <w:r w:rsidR="000C6847" w:rsidRPr="008014EB">
        <w:rPr>
          <w:sz w:val="24"/>
          <w:szCs w:val="24"/>
        </w:rPr>
        <w:t xml:space="preserve">Šāda </w:t>
      </w:r>
      <w:r w:rsidR="00234352" w:rsidRPr="008014EB">
        <w:rPr>
          <w:sz w:val="24"/>
          <w:szCs w:val="24"/>
        </w:rPr>
        <w:t>līguma izbeigšanas tiesiskie pamati uzskaitīti Civillikuma 2312.</w:t>
      </w:r>
      <w:r w:rsidR="00B13311" w:rsidRPr="008014EB">
        <w:rPr>
          <w:sz w:val="24"/>
          <w:szCs w:val="24"/>
        </w:rPr>
        <w:t> </w:t>
      </w:r>
      <w:r w:rsidR="00234352" w:rsidRPr="008014EB">
        <w:rPr>
          <w:sz w:val="24"/>
          <w:szCs w:val="24"/>
        </w:rPr>
        <w:t>pantā. Atšķirībā no lielākā vairuma Civillikumā reglamentēto līgumu, pilnvarojuma līgums izbeidzas līdz ar pušu vienpusēju atkāpšanos no līguma. Vienpusēji atsaucama ir arī uz pilnvarojuma līguma pamata izsniegta pilnvara, jo pilnvara ir vienpusējs akts, kura izdošanai likums neprasa pilnvarnieka piekrišanu</w:t>
      </w:r>
      <w:r w:rsidRPr="008014EB">
        <w:rPr>
          <w:sz w:val="24"/>
          <w:szCs w:val="24"/>
        </w:rPr>
        <w:t xml:space="preserve"> un</w:t>
      </w:r>
      <w:r w:rsidR="00234352" w:rsidRPr="008014EB">
        <w:rPr>
          <w:sz w:val="24"/>
          <w:szCs w:val="24"/>
        </w:rPr>
        <w:t xml:space="preserve"> neizvirza nosacījumus pilnvarojuma atsaukumam.</w:t>
      </w:r>
    </w:p>
    <w:p w14:paraId="1B06E924" w14:textId="74459EA3" w:rsidR="007D4647" w:rsidRPr="008014EB" w:rsidRDefault="008014EB" w:rsidP="008014EB">
      <w:pPr>
        <w:spacing w:line="276" w:lineRule="auto"/>
        <w:ind w:firstLine="720"/>
        <w:jc w:val="both"/>
        <w:rPr>
          <w:sz w:val="24"/>
          <w:szCs w:val="24"/>
        </w:rPr>
      </w:pPr>
      <w:r>
        <w:rPr>
          <w:sz w:val="24"/>
          <w:szCs w:val="24"/>
        </w:rPr>
        <w:t>[Pers. A]</w:t>
      </w:r>
      <w:r w:rsidR="00234352" w:rsidRPr="008014EB">
        <w:rPr>
          <w:sz w:val="24"/>
          <w:szCs w:val="24"/>
        </w:rPr>
        <w:t xml:space="preserve"> apņēmies maksāt līgumsodu par savu likumisko tiesību personiski rīkoties ar </w:t>
      </w:r>
      <w:r w:rsidR="006575C7" w:rsidRPr="008014EB">
        <w:rPr>
          <w:sz w:val="24"/>
          <w:szCs w:val="24"/>
        </w:rPr>
        <w:t>viņam piederošo</w:t>
      </w:r>
      <w:r w:rsidR="00234352" w:rsidRPr="008014EB">
        <w:rPr>
          <w:sz w:val="24"/>
          <w:szCs w:val="24"/>
        </w:rPr>
        <w:t xml:space="preserve"> kustamo mantu</w:t>
      </w:r>
      <w:r w:rsidR="00451966" w:rsidRPr="008014EB">
        <w:rPr>
          <w:sz w:val="24"/>
          <w:szCs w:val="24"/>
        </w:rPr>
        <w:t xml:space="preserve"> (akcijām)</w:t>
      </w:r>
      <w:r w:rsidR="005124C2" w:rsidRPr="008014EB">
        <w:rPr>
          <w:sz w:val="24"/>
          <w:szCs w:val="24"/>
        </w:rPr>
        <w:t xml:space="preserve"> atgūšanu</w:t>
      </w:r>
      <w:r w:rsidR="00451966" w:rsidRPr="008014EB">
        <w:rPr>
          <w:sz w:val="24"/>
          <w:szCs w:val="24"/>
        </w:rPr>
        <w:t>.</w:t>
      </w:r>
      <w:r w:rsidR="00234352" w:rsidRPr="008014EB">
        <w:rPr>
          <w:sz w:val="24"/>
          <w:szCs w:val="24"/>
        </w:rPr>
        <w:t xml:space="preserve"> </w:t>
      </w:r>
      <w:r w:rsidR="0051722F" w:rsidRPr="008014EB">
        <w:rPr>
          <w:sz w:val="24"/>
          <w:szCs w:val="24"/>
        </w:rPr>
        <w:t>S</w:t>
      </w:r>
      <w:r w:rsidR="00234352" w:rsidRPr="008014EB">
        <w:rPr>
          <w:sz w:val="24"/>
          <w:szCs w:val="24"/>
        </w:rPr>
        <w:t>askaņā ar Civillikuma 1570.</w:t>
      </w:r>
      <w:r w:rsidR="00B13311" w:rsidRPr="008014EB">
        <w:rPr>
          <w:sz w:val="24"/>
          <w:szCs w:val="24"/>
        </w:rPr>
        <w:t> </w:t>
      </w:r>
      <w:r w:rsidR="00234352" w:rsidRPr="008014EB">
        <w:rPr>
          <w:sz w:val="24"/>
          <w:szCs w:val="24"/>
        </w:rPr>
        <w:t>pantu</w:t>
      </w:r>
      <w:r w:rsidR="0051722F" w:rsidRPr="008014EB">
        <w:rPr>
          <w:sz w:val="24"/>
          <w:szCs w:val="24"/>
        </w:rPr>
        <w:t xml:space="preserve"> šādi līguma nosacījumi ir spēkā neesoši no līguma parakstīšanas brīža</w:t>
      </w:r>
      <w:r w:rsidR="00234352" w:rsidRPr="008014EB">
        <w:rPr>
          <w:sz w:val="24"/>
          <w:szCs w:val="24"/>
        </w:rPr>
        <w:t>.</w:t>
      </w:r>
      <w:r w:rsidR="0051722F" w:rsidRPr="008014EB">
        <w:rPr>
          <w:sz w:val="24"/>
          <w:szCs w:val="24"/>
        </w:rPr>
        <w:t xml:space="preserve"> Tie neatbilst pilnvarojuma līguma būtībai un aizskar Latvijas Republikas Satversmes 105.</w:t>
      </w:r>
      <w:r w:rsidR="00B13311" w:rsidRPr="008014EB">
        <w:rPr>
          <w:sz w:val="24"/>
          <w:szCs w:val="24"/>
        </w:rPr>
        <w:t> </w:t>
      </w:r>
      <w:r w:rsidR="0051722F" w:rsidRPr="008014EB">
        <w:rPr>
          <w:sz w:val="24"/>
          <w:szCs w:val="24"/>
        </w:rPr>
        <w:t xml:space="preserve">panta trešajā teikumā nostiprinātās </w:t>
      </w:r>
      <w:r w:rsidR="00451966" w:rsidRPr="008014EB">
        <w:rPr>
          <w:sz w:val="24"/>
          <w:szCs w:val="24"/>
        </w:rPr>
        <w:t>tiesības uz īpašumu.</w:t>
      </w:r>
    </w:p>
    <w:p w14:paraId="0B96BE6F" w14:textId="2CB9AA1D" w:rsidR="00234352" w:rsidRPr="008014EB" w:rsidRDefault="00AD5977" w:rsidP="008014EB">
      <w:pPr>
        <w:spacing w:line="276" w:lineRule="auto"/>
        <w:ind w:firstLine="720"/>
        <w:jc w:val="both"/>
        <w:rPr>
          <w:sz w:val="24"/>
          <w:szCs w:val="24"/>
        </w:rPr>
      </w:pPr>
      <w:r w:rsidRPr="008014EB">
        <w:rPr>
          <w:sz w:val="24"/>
          <w:szCs w:val="24"/>
        </w:rPr>
        <w:t xml:space="preserve">[3.4] </w:t>
      </w:r>
      <w:r w:rsidR="00451966" w:rsidRPr="008014EB">
        <w:rPr>
          <w:sz w:val="24"/>
          <w:szCs w:val="24"/>
        </w:rPr>
        <w:t>Š</w:t>
      </w:r>
      <w:r w:rsidR="00234352" w:rsidRPr="008014EB">
        <w:rPr>
          <w:sz w:val="24"/>
          <w:szCs w:val="24"/>
        </w:rPr>
        <w:t>ķīrējtiesas spriedum</w:t>
      </w:r>
      <w:r w:rsidR="00451966" w:rsidRPr="008014EB">
        <w:rPr>
          <w:sz w:val="24"/>
          <w:szCs w:val="24"/>
        </w:rPr>
        <w:t>ā</w:t>
      </w:r>
      <w:r w:rsidR="00234352" w:rsidRPr="008014EB">
        <w:rPr>
          <w:sz w:val="24"/>
          <w:szCs w:val="24"/>
        </w:rPr>
        <w:t xml:space="preserve"> nav norādīti argumenti, kādēļ līgumsoda noteikšana par likumiskas darbības izdarīšanu šajā konkrētajā gadījumā atzīstama par tiesisku. </w:t>
      </w:r>
      <w:r w:rsidR="00451966" w:rsidRPr="008014EB">
        <w:rPr>
          <w:sz w:val="24"/>
          <w:szCs w:val="24"/>
        </w:rPr>
        <w:t>Š</w:t>
      </w:r>
      <w:r w:rsidR="00234352" w:rsidRPr="008014EB">
        <w:rPr>
          <w:sz w:val="24"/>
          <w:szCs w:val="24"/>
        </w:rPr>
        <w:t>ķīrējtiesa nav ņēmusi vērā arī to, ka līgumsod</w:t>
      </w:r>
      <w:r w:rsidR="00176374" w:rsidRPr="008014EB">
        <w:rPr>
          <w:sz w:val="24"/>
          <w:szCs w:val="24"/>
        </w:rPr>
        <w:t>s</w:t>
      </w:r>
      <w:proofErr w:type="gramStart"/>
      <w:r w:rsidR="00234352" w:rsidRPr="008014EB">
        <w:rPr>
          <w:sz w:val="24"/>
          <w:szCs w:val="24"/>
        </w:rPr>
        <w:t xml:space="preserve"> pieprasī</w:t>
      </w:r>
      <w:r w:rsidR="00176374" w:rsidRPr="008014EB">
        <w:rPr>
          <w:sz w:val="24"/>
          <w:szCs w:val="24"/>
        </w:rPr>
        <w:t>ts</w:t>
      </w:r>
      <w:r w:rsidR="00234352" w:rsidRPr="008014EB">
        <w:rPr>
          <w:sz w:val="24"/>
          <w:szCs w:val="24"/>
        </w:rPr>
        <w:t xml:space="preserve"> bezatlīdzības līguma ietvaros</w:t>
      </w:r>
      <w:proofErr w:type="gramEnd"/>
      <w:r w:rsidR="00451966" w:rsidRPr="008014EB">
        <w:rPr>
          <w:sz w:val="24"/>
          <w:szCs w:val="24"/>
        </w:rPr>
        <w:t xml:space="preserve">, </w:t>
      </w:r>
      <w:r w:rsidR="00AD5CEE" w:rsidRPr="008014EB">
        <w:rPr>
          <w:sz w:val="24"/>
          <w:szCs w:val="24"/>
        </w:rPr>
        <w:t xml:space="preserve">bet </w:t>
      </w:r>
      <w:r w:rsidR="008014EB">
        <w:rPr>
          <w:sz w:val="24"/>
          <w:szCs w:val="24"/>
        </w:rPr>
        <w:t>[pers. A]</w:t>
      </w:r>
      <w:r w:rsidR="00AD5CEE" w:rsidRPr="008014EB">
        <w:rPr>
          <w:sz w:val="24"/>
          <w:szCs w:val="24"/>
        </w:rPr>
        <w:t xml:space="preserve"> piederošo</w:t>
      </w:r>
      <w:r w:rsidR="00451966" w:rsidRPr="008014EB">
        <w:rPr>
          <w:sz w:val="24"/>
          <w:szCs w:val="24"/>
        </w:rPr>
        <w:t xml:space="preserve"> </w:t>
      </w:r>
      <w:r w:rsidR="00234352" w:rsidRPr="008014EB">
        <w:rPr>
          <w:sz w:val="24"/>
          <w:szCs w:val="24"/>
        </w:rPr>
        <w:t>AS</w:t>
      </w:r>
      <w:r w:rsidR="00C55C3B" w:rsidRPr="008014EB">
        <w:rPr>
          <w:sz w:val="24"/>
          <w:szCs w:val="24"/>
        </w:rPr>
        <w:t> </w:t>
      </w:r>
      <w:r w:rsidR="00B13311" w:rsidRPr="008014EB">
        <w:rPr>
          <w:sz w:val="24"/>
          <w:szCs w:val="24"/>
        </w:rPr>
        <w:t>„</w:t>
      </w:r>
      <w:r w:rsidR="00234352" w:rsidRPr="008014EB">
        <w:rPr>
          <w:sz w:val="24"/>
          <w:szCs w:val="24"/>
        </w:rPr>
        <w:t>Preiļu</w:t>
      </w:r>
      <w:r w:rsidR="00C55C3B" w:rsidRPr="008014EB">
        <w:rPr>
          <w:sz w:val="24"/>
          <w:szCs w:val="24"/>
        </w:rPr>
        <w:t> </w:t>
      </w:r>
      <w:r w:rsidR="00234352" w:rsidRPr="008014EB">
        <w:rPr>
          <w:sz w:val="24"/>
          <w:szCs w:val="24"/>
        </w:rPr>
        <w:t xml:space="preserve">siers” </w:t>
      </w:r>
      <w:r w:rsidR="008014EB">
        <w:rPr>
          <w:sz w:val="24"/>
          <w:szCs w:val="24"/>
        </w:rPr>
        <w:t>[..]</w:t>
      </w:r>
      <w:r w:rsidR="00C55C3B" w:rsidRPr="008014EB">
        <w:rPr>
          <w:sz w:val="24"/>
          <w:szCs w:val="24"/>
        </w:rPr>
        <w:t xml:space="preserve"> </w:t>
      </w:r>
      <w:r w:rsidR="00234352" w:rsidRPr="008014EB">
        <w:rPr>
          <w:sz w:val="24"/>
          <w:szCs w:val="24"/>
        </w:rPr>
        <w:t xml:space="preserve">akciju pārdošanas vērtība ir gandrīz divas reizes mazāka nekā piedzītais līgumsods. </w:t>
      </w:r>
      <w:r w:rsidR="00176374" w:rsidRPr="008014EB">
        <w:rPr>
          <w:sz w:val="24"/>
          <w:szCs w:val="24"/>
        </w:rPr>
        <w:t xml:space="preserve">Lietā nav ziņu par to, ka pilnvaras atsaukums </w:t>
      </w:r>
      <w:r w:rsidR="00316F41" w:rsidRPr="008014EB">
        <w:rPr>
          <w:sz w:val="24"/>
          <w:szCs w:val="24"/>
        </w:rPr>
        <w:t xml:space="preserve">ir </w:t>
      </w:r>
      <w:r w:rsidR="00176374" w:rsidRPr="008014EB">
        <w:rPr>
          <w:sz w:val="24"/>
          <w:szCs w:val="24"/>
        </w:rPr>
        <w:t>radījis zaudējumus</w:t>
      </w:r>
      <w:r w:rsidR="00234352" w:rsidRPr="008014EB">
        <w:rPr>
          <w:sz w:val="24"/>
          <w:szCs w:val="24"/>
        </w:rPr>
        <w:t xml:space="preserve"> </w:t>
      </w:r>
      <w:bookmarkStart w:id="2" w:name="_Hlk118236099"/>
      <w:r w:rsidR="00234352" w:rsidRPr="008014EB">
        <w:rPr>
          <w:sz w:val="24"/>
          <w:szCs w:val="24"/>
        </w:rPr>
        <w:t>SIA</w:t>
      </w:r>
      <w:r w:rsidR="005A01D4" w:rsidRPr="008014EB">
        <w:rPr>
          <w:sz w:val="24"/>
          <w:szCs w:val="24"/>
        </w:rPr>
        <w:t> </w:t>
      </w:r>
      <w:r w:rsidR="00B13311" w:rsidRPr="008014EB">
        <w:rPr>
          <w:sz w:val="24"/>
          <w:szCs w:val="24"/>
        </w:rPr>
        <w:t>„</w:t>
      </w:r>
      <w:r w:rsidR="00234352" w:rsidRPr="008014EB">
        <w:rPr>
          <w:sz w:val="24"/>
          <w:szCs w:val="24"/>
        </w:rPr>
        <w:t>AM ABSOLUT”</w:t>
      </w:r>
      <w:r w:rsidR="00176374" w:rsidRPr="008014EB">
        <w:rPr>
          <w:sz w:val="24"/>
          <w:szCs w:val="24"/>
        </w:rPr>
        <w:t>.</w:t>
      </w:r>
      <w:bookmarkEnd w:id="2"/>
    </w:p>
    <w:p w14:paraId="33A4D2F4" w14:textId="48899027" w:rsidR="00234352" w:rsidRPr="008014EB" w:rsidRDefault="00234352" w:rsidP="008014EB">
      <w:pPr>
        <w:spacing w:line="276" w:lineRule="auto"/>
        <w:ind w:firstLine="720"/>
        <w:jc w:val="both"/>
        <w:rPr>
          <w:sz w:val="24"/>
          <w:szCs w:val="24"/>
        </w:rPr>
      </w:pPr>
      <w:r w:rsidRPr="008014EB">
        <w:rPr>
          <w:sz w:val="24"/>
          <w:szCs w:val="24"/>
        </w:rPr>
        <w:t>Šķīrējtiesas spriedums neatbilst Šķīrējtiesu likuma 54.</w:t>
      </w:r>
      <w:r w:rsidR="00B13311" w:rsidRPr="008014EB">
        <w:rPr>
          <w:sz w:val="24"/>
          <w:szCs w:val="24"/>
        </w:rPr>
        <w:t> </w:t>
      </w:r>
      <w:r w:rsidRPr="008014EB">
        <w:rPr>
          <w:sz w:val="24"/>
          <w:szCs w:val="24"/>
        </w:rPr>
        <w:t>panta ceturtās daļas 5.</w:t>
      </w:r>
      <w:r w:rsidR="00B13311" w:rsidRPr="008014EB">
        <w:rPr>
          <w:sz w:val="24"/>
          <w:szCs w:val="24"/>
        </w:rPr>
        <w:t> </w:t>
      </w:r>
      <w:r w:rsidRPr="008014EB">
        <w:rPr>
          <w:sz w:val="24"/>
          <w:szCs w:val="24"/>
        </w:rPr>
        <w:t>punkta prasībām, jo tas nesatur motivāciju attiecībā par piedzītā līgumsoda tiesiskumu un samērību.</w:t>
      </w:r>
      <w:r w:rsidR="00AD5CEE" w:rsidRPr="008014EB">
        <w:rPr>
          <w:sz w:val="24"/>
          <w:szCs w:val="24"/>
        </w:rPr>
        <w:t xml:space="preserve"> </w:t>
      </w:r>
      <w:r w:rsidRPr="008014EB">
        <w:rPr>
          <w:sz w:val="24"/>
          <w:szCs w:val="24"/>
        </w:rPr>
        <w:t>Līdz ar to šķīrējtiesas process šajā lietā nav noticis saskaņā ar Šķīrējtiesu likuma noteikumiem.</w:t>
      </w:r>
      <w:r w:rsidR="005A01D4" w:rsidRPr="008014EB">
        <w:rPr>
          <w:sz w:val="24"/>
          <w:szCs w:val="24"/>
        </w:rPr>
        <w:t xml:space="preserve"> </w:t>
      </w:r>
    </w:p>
    <w:p w14:paraId="6E6D378F" w14:textId="77777777" w:rsidR="001C6321" w:rsidRPr="008014EB" w:rsidRDefault="001C6321" w:rsidP="008014EB">
      <w:pPr>
        <w:spacing w:line="276" w:lineRule="auto"/>
        <w:ind w:firstLine="720"/>
        <w:jc w:val="both"/>
        <w:rPr>
          <w:sz w:val="24"/>
          <w:szCs w:val="24"/>
        </w:rPr>
      </w:pPr>
    </w:p>
    <w:p w14:paraId="1AAAC9E9" w14:textId="555012FB" w:rsidR="00EA3D2A" w:rsidRPr="008014EB" w:rsidRDefault="00087D2F" w:rsidP="008014EB">
      <w:pPr>
        <w:spacing w:line="276" w:lineRule="auto"/>
        <w:ind w:firstLine="720"/>
        <w:jc w:val="both"/>
        <w:rPr>
          <w:rFonts w:eastAsiaTheme="minorHAnsi"/>
          <w:sz w:val="24"/>
          <w:szCs w:val="24"/>
        </w:rPr>
      </w:pPr>
      <w:r w:rsidRPr="008014EB">
        <w:rPr>
          <w:sz w:val="24"/>
          <w:szCs w:val="24"/>
        </w:rPr>
        <w:t>[</w:t>
      </w:r>
      <w:r w:rsidR="00234352" w:rsidRPr="008014EB">
        <w:rPr>
          <w:sz w:val="24"/>
          <w:szCs w:val="24"/>
        </w:rPr>
        <w:t>4</w:t>
      </w:r>
      <w:r w:rsidRPr="008014EB">
        <w:rPr>
          <w:sz w:val="24"/>
          <w:szCs w:val="24"/>
        </w:rPr>
        <w:t>] Paskaidrojumus sakarā ar protestu iesnie</w:t>
      </w:r>
      <w:r w:rsidR="00234352" w:rsidRPr="008014EB">
        <w:rPr>
          <w:sz w:val="24"/>
          <w:szCs w:val="24"/>
        </w:rPr>
        <w:t xml:space="preserve">gusi </w:t>
      </w:r>
      <w:r w:rsidR="008014EB">
        <w:rPr>
          <w:sz w:val="24"/>
          <w:szCs w:val="24"/>
        </w:rPr>
        <w:t>[pers. A]</w:t>
      </w:r>
      <w:r w:rsidR="00234352" w:rsidRPr="008014EB">
        <w:rPr>
          <w:sz w:val="24"/>
          <w:szCs w:val="24"/>
        </w:rPr>
        <w:t xml:space="preserve"> pilnvarotā pārstāve zvērināta advokāte Agnese </w:t>
      </w:r>
      <w:proofErr w:type="spellStart"/>
      <w:r w:rsidR="00234352" w:rsidRPr="008014EB">
        <w:rPr>
          <w:sz w:val="24"/>
          <w:szCs w:val="24"/>
        </w:rPr>
        <w:t>Bulmeistere</w:t>
      </w:r>
      <w:proofErr w:type="spellEnd"/>
      <w:r w:rsidRPr="008014EB">
        <w:rPr>
          <w:sz w:val="24"/>
          <w:szCs w:val="24"/>
        </w:rPr>
        <w:t xml:space="preserve">, </w:t>
      </w:r>
      <w:r w:rsidR="00234352" w:rsidRPr="008014EB">
        <w:rPr>
          <w:sz w:val="24"/>
          <w:szCs w:val="24"/>
        </w:rPr>
        <w:t>lūdzot protestu apmierināt</w:t>
      </w:r>
      <w:r w:rsidR="00EA3D2A" w:rsidRPr="008014EB">
        <w:rPr>
          <w:rFonts w:eastAsiaTheme="minorHAnsi"/>
          <w:sz w:val="24"/>
          <w:szCs w:val="24"/>
        </w:rPr>
        <w:t>.</w:t>
      </w:r>
    </w:p>
    <w:p w14:paraId="5A037E7A" w14:textId="77777777" w:rsidR="00087D2F" w:rsidRPr="008014EB" w:rsidRDefault="00087D2F" w:rsidP="008014EB">
      <w:pPr>
        <w:shd w:val="clear" w:color="auto" w:fill="FFFFFF"/>
        <w:spacing w:line="276" w:lineRule="auto"/>
        <w:ind w:left="10" w:right="-1" w:firstLine="677"/>
        <w:jc w:val="both"/>
        <w:rPr>
          <w:b/>
          <w:bCs/>
          <w:color w:val="000000"/>
          <w:sz w:val="24"/>
          <w:szCs w:val="24"/>
        </w:rPr>
      </w:pPr>
    </w:p>
    <w:p w14:paraId="5317FB44" w14:textId="77777777" w:rsidR="00087D2F" w:rsidRPr="008014EB" w:rsidRDefault="00087D2F" w:rsidP="008014EB">
      <w:pPr>
        <w:shd w:val="clear" w:color="auto" w:fill="FFFFFF"/>
        <w:spacing w:line="276" w:lineRule="auto"/>
        <w:ind w:left="14" w:firstLine="684"/>
        <w:jc w:val="center"/>
        <w:rPr>
          <w:rFonts w:eastAsiaTheme="minorHAnsi"/>
          <w:b/>
          <w:bCs/>
          <w:sz w:val="24"/>
          <w:szCs w:val="24"/>
          <w:lang w:eastAsia="en-US"/>
        </w:rPr>
      </w:pPr>
      <w:r w:rsidRPr="008014EB">
        <w:rPr>
          <w:rFonts w:eastAsiaTheme="minorHAnsi"/>
          <w:b/>
          <w:bCs/>
          <w:sz w:val="24"/>
          <w:szCs w:val="24"/>
          <w:lang w:eastAsia="en-US"/>
        </w:rPr>
        <w:t>Motīvu daļa</w:t>
      </w:r>
    </w:p>
    <w:p w14:paraId="19468929" w14:textId="77777777" w:rsidR="00EA3D2A" w:rsidRPr="008014EB" w:rsidRDefault="00EA3D2A" w:rsidP="008014EB">
      <w:pPr>
        <w:shd w:val="clear" w:color="auto" w:fill="FFFFFF"/>
        <w:spacing w:line="276" w:lineRule="auto"/>
        <w:ind w:left="7" w:right="7" w:firstLine="691"/>
        <w:jc w:val="both"/>
        <w:rPr>
          <w:sz w:val="24"/>
          <w:szCs w:val="24"/>
        </w:rPr>
      </w:pPr>
    </w:p>
    <w:p w14:paraId="10667CCF" w14:textId="334B9C45" w:rsidR="00174B17" w:rsidRPr="008014EB" w:rsidRDefault="00087D2F" w:rsidP="008014EB">
      <w:pPr>
        <w:shd w:val="clear" w:color="auto" w:fill="FFFFFF"/>
        <w:spacing w:line="276" w:lineRule="auto"/>
        <w:ind w:left="7" w:right="7" w:firstLine="691"/>
        <w:jc w:val="both"/>
        <w:rPr>
          <w:sz w:val="24"/>
          <w:szCs w:val="24"/>
        </w:rPr>
      </w:pPr>
      <w:r w:rsidRPr="008014EB">
        <w:rPr>
          <w:sz w:val="24"/>
          <w:szCs w:val="24"/>
        </w:rPr>
        <w:t>[</w:t>
      </w:r>
      <w:r w:rsidR="00736506" w:rsidRPr="008014EB">
        <w:rPr>
          <w:sz w:val="24"/>
          <w:szCs w:val="24"/>
        </w:rPr>
        <w:t>5</w:t>
      </w:r>
      <w:r w:rsidRPr="008014EB">
        <w:rPr>
          <w:sz w:val="24"/>
          <w:szCs w:val="24"/>
        </w:rPr>
        <w:t xml:space="preserve">] </w:t>
      </w:r>
      <w:r w:rsidR="00174B17" w:rsidRPr="008014EB">
        <w:rPr>
          <w:sz w:val="24"/>
          <w:szCs w:val="24"/>
        </w:rPr>
        <w:t>Pārbaudījis lēmum</w:t>
      </w:r>
      <w:r w:rsidR="00234352" w:rsidRPr="008014EB">
        <w:rPr>
          <w:sz w:val="24"/>
          <w:szCs w:val="24"/>
        </w:rPr>
        <w:t>a</w:t>
      </w:r>
      <w:r w:rsidR="00174B17" w:rsidRPr="008014EB">
        <w:rPr>
          <w:sz w:val="24"/>
          <w:szCs w:val="24"/>
        </w:rPr>
        <w:t xml:space="preserve"> likumību attiecībā uz protestā minētajiem argumentiem, Senāts atzīst, ka lēmum</w:t>
      </w:r>
      <w:r w:rsidR="00234352" w:rsidRPr="008014EB">
        <w:rPr>
          <w:sz w:val="24"/>
          <w:szCs w:val="24"/>
        </w:rPr>
        <w:t>s</w:t>
      </w:r>
      <w:r w:rsidR="00174B17" w:rsidRPr="008014EB">
        <w:rPr>
          <w:sz w:val="24"/>
          <w:szCs w:val="24"/>
        </w:rPr>
        <w:t xml:space="preserve"> ir </w:t>
      </w:r>
      <w:r w:rsidR="00234352" w:rsidRPr="008014EB">
        <w:rPr>
          <w:sz w:val="24"/>
          <w:szCs w:val="24"/>
        </w:rPr>
        <w:t xml:space="preserve">atceļams </w:t>
      </w:r>
      <w:r w:rsidR="00174B17" w:rsidRPr="008014EB">
        <w:rPr>
          <w:sz w:val="24"/>
          <w:szCs w:val="24"/>
        </w:rPr>
        <w:t xml:space="preserve">turpmāk norādīto apsvērumu dēļ. </w:t>
      </w:r>
    </w:p>
    <w:p w14:paraId="207474E3" w14:textId="77777777" w:rsidR="00312F63" w:rsidRPr="008014EB" w:rsidRDefault="00312F63" w:rsidP="008014EB">
      <w:pPr>
        <w:shd w:val="clear" w:color="auto" w:fill="FFFFFF"/>
        <w:spacing w:line="276" w:lineRule="auto"/>
        <w:ind w:left="7" w:right="7" w:firstLine="691"/>
        <w:jc w:val="both"/>
        <w:rPr>
          <w:color w:val="000000"/>
          <w:sz w:val="24"/>
          <w:szCs w:val="24"/>
        </w:rPr>
      </w:pPr>
    </w:p>
    <w:p w14:paraId="528A7030" w14:textId="606BFF88" w:rsidR="005A38F7" w:rsidRPr="008014EB" w:rsidRDefault="005D472A" w:rsidP="008014EB">
      <w:pPr>
        <w:shd w:val="clear" w:color="auto" w:fill="FFFFFF"/>
        <w:spacing w:line="276" w:lineRule="auto"/>
        <w:ind w:left="7" w:right="7" w:firstLine="691"/>
        <w:jc w:val="both"/>
        <w:rPr>
          <w:sz w:val="24"/>
          <w:szCs w:val="24"/>
        </w:rPr>
      </w:pPr>
      <w:r w:rsidRPr="008014EB">
        <w:rPr>
          <w:color w:val="000000"/>
          <w:sz w:val="24"/>
          <w:szCs w:val="24"/>
        </w:rPr>
        <w:t>[</w:t>
      </w:r>
      <w:r w:rsidR="00312F63" w:rsidRPr="008014EB">
        <w:rPr>
          <w:color w:val="000000"/>
          <w:sz w:val="24"/>
          <w:szCs w:val="24"/>
        </w:rPr>
        <w:t>6</w:t>
      </w:r>
      <w:r w:rsidRPr="008014EB">
        <w:rPr>
          <w:color w:val="000000"/>
          <w:sz w:val="24"/>
          <w:szCs w:val="24"/>
        </w:rPr>
        <w:t>]</w:t>
      </w:r>
      <w:r w:rsidR="000B5030" w:rsidRPr="008014EB">
        <w:rPr>
          <w:sz w:val="24"/>
          <w:szCs w:val="24"/>
        </w:rPr>
        <w:t xml:space="preserve"> </w:t>
      </w:r>
      <w:r w:rsidR="00595093" w:rsidRPr="008014EB">
        <w:rPr>
          <w:sz w:val="24"/>
          <w:szCs w:val="24"/>
        </w:rPr>
        <w:t>Civilprocesa likuma 536.</w:t>
      </w:r>
      <w:r w:rsidR="00B13311" w:rsidRPr="008014EB">
        <w:rPr>
          <w:sz w:val="24"/>
          <w:szCs w:val="24"/>
        </w:rPr>
        <w:t> </w:t>
      </w:r>
      <w:r w:rsidR="00595093" w:rsidRPr="008014EB">
        <w:rPr>
          <w:sz w:val="24"/>
          <w:szCs w:val="24"/>
        </w:rPr>
        <w:t>pant</w:t>
      </w:r>
      <w:r w:rsidR="00D33D29" w:rsidRPr="008014EB">
        <w:rPr>
          <w:sz w:val="24"/>
          <w:szCs w:val="24"/>
        </w:rPr>
        <w:t>a pirmajā daļā</w:t>
      </w:r>
      <w:r w:rsidR="00595093" w:rsidRPr="008014EB">
        <w:rPr>
          <w:sz w:val="24"/>
          <w:szCs w:val="24"/>
        </w:rPr>
        <w:t xml:space="preserve"> </w:t>
      </w:r>
      <w:r w:rsidR="00316F41" w:rsidRPr="008014EB">
        <w:rPr>
          <w:sz w:val="24"/>
          <w:szCs w:val="24"/>
        </w:rPr>
        <w:t xml:space="preserve">ir </w:t>
      </w:r>
      <w:r w:rsidR="00595093" w:rsidRPr="008014EB">
        <w:rPr>
          <w:sz w:val="24"/>
          <w:szCs w:val="24"/>
        </w:rPr>
        <w:t>norādīti apstākļi, kurus konstatējot, tiesnesim ir pamats atteikt izsniegt izpildu rakstu pastāvīgās šķīrējtiesas sprieduma izpildei</w:t>
      </w:r>
      <w:r w:rsidR="005A38F7" w:rsidRPr="008014EB">
        <w:rPr>
          <w:sz w:val="24"/>
          <w:szCs w:val="24"/>
        </w:rPr>
        <w:t>.</w:t>
      </w:r>
    </w:p>
    <w:p w14:paraId="68A84A69" w14:textId="2517AEAA" w:rsidR="00B1327D" w:rsidRPr="008014EB" w:rsidRDefault="00B1327D" w:rsidP="008014EB">
      <w:pPr>
        <w:shd w:val="clear" w:color="auto" w:fill="FFFFFF"/>
        <w:spacing w:line="276" w:lineRule="auto"/>
        <w:ind w:left="7" w:right="7" w:firstLine="691"/>
        <w:jc w:val="both"/>
        <w:rPr>
          <w:sz w:val="24"/>
          <w:szCs w:val="24"/>
        </w:rPr>
      </w:pPr>
      <w:r w:rsidRPr="008014EB">
        <w:rPr>
          <w:sz w:val="24"/>
          <w:szCs w:val="24"/>
        </w:rPr>
        <w:t xml:space="preserve">Senāts </w:t>
      </w:r>
      <w:r w:rsidR="00306BA2" w:rsidRPr="008014EB">
        <w:rPr>
          <w:sz w:val="24"/>
          <w:szCs w:val="24"/>
        </w:rPr>
        <w:t>atzīst,</w:t>
      </w:r>
      <w:r w:rsidRPr="008014EB">
        <w:rPr>
          <w:sz w:val="24"/>
          <w:szCs w:val="24"/>
        </w:rPr>
        <w:t xml:space="preserve"> </w:t>
      </w:r>
      <w:proofErr w:type="gramStart"/>
      <w:r w:rsidRPr="008014EB">
        <w:rPr>
          <w:sz w:val="24"/>
          <w:szCs w:val="24"/>
        </w:rPr>
        <w:t>ka izpildu</w:t>
      </w:r>
      <w:proofErr w:type="gramEnd"/>
      <w:r w:rsidRPr="008014EB">
        <w:rPr>
          <w:sz w:val="24"/>
          <w:szCs w:val="24"/>
        </w:rPr>
        <w:t xml:space="preserve"> raksts Rīgas šķīrējtiesas 2021.</w:t>
      </w:r>
      <w:r w:rsidR="00B13311" w:rsidRPr="008014EB">
        <w:rPr>
          <w:sz w:val="24"/>
          <w:szCs w:val="24"/>
        </w:rPr>
        <w:t> </w:t>
      </w:r>
      <w:r w:rsidRPr="008014EB">
        <w:rPr>
          <w:sz w:val="24"/>
          <w:szCs w:val="24"/>
        </w:rPr>
        <w:t>gada 23.</w:t>
      </w:r>
      <w:r w:rsidR="00B13311" w:rsidRPr="008014EB">
        <w:rPr>
          <w:sz w:val="24"/>
          <w:szCs w:val="24"/>
        </w:rPr>
        <w:t> </w:t>
      </w:r>
      <w:r w:rsidRPr="008014EB">
        <w:rPr>
          <w:sz w:val="24"/>
          <w:szCs w:val="24"/>
        </w:rPr>
        <w:t xml:space="preserve">jūlija sprieduma piespiedu izpildei </w:t>
      </w:r>
      <w:r w:rsidR="00BF6C7D" w:rsidRPr="008014EB">
        <w:rPr>
          <w:sz w:val="24"/>
          <w:szCs w:val="24"/>
        </w:rPr>
        <w:t xml:space="preserve">ir </w:t>
      </w:r>
      <w:r w:rsidRPr="008014EB">
        <w:rPr>
          <w:sz w:val="24"/>
          <w:szCs w:val="24"/>
        </w:rPr>
        <w:t xml:space="preserve">izdots, </w:t>
      </w:r>
      <w:r w:rsidR="00C70CCA" w:rsidRPr="008014EB">
        <w:rPr>
          <w:sz w:val="24"/>
          <w:szCs w:val="24"/>
        </w:rPr>
        <w:t xml:space="preserve">būtiski </w:t>
      </w:r>
      <w:r w:rsidRPr="008014EB">
        <w:rPr>
          <w:sz w:val="24"/>
          <w:szCs w:val="24"/>
        </w:rPr>
        <w:t xml:space="preserve">pārkāpjot </w:t>
      </w:r>
      <w:bookmarkStart w:id="3" w:name="_Hlk118268919"/>
      <w:r w:rsidRPr="008014EB">
        <w:rPr>
          <w:sz w:val="24"/>
          <w:szCs w:val="24"/>
        </w:rPr>
        <w:t>Civilprocesa likuma 536.</w:t>
      </w:r>
      <w:r w:rsidR="00B13311" w:rsidRPr="008014EB">
        <w:rPr>
          <w:sz w:val="24"/>
          <w:szCs w:val="24"/>
        </w:rPr>
        <w:t> </w:t>
      </w:r>
      <w:r w:rsidRPr="008014EB">
        <w:rPr>
          <w:sz w:val="24"/>
          <w:szCs w:val="24"/>
        </w:rPr>
        <w:t>panta pirmās daļas 6.</w:t>
      </w:r>
      <w:r w:rsidR="00B13311" w:rsidRPr="008014EB">
        <w:rPr>
          <w:sz w:val="24"/>
          <w:szCs w:val="24"/>
        </w:rPr>
        <w:t> </w:t>
      </w:r>
      <w:r w:rsidRPr="008014EB">
        <w:rPr>
          <w:sz w:val="24"/>
          <w:szCs w:val="24"/>
        </w:rPr>
        <w:t>punktu</w:t>
      </w:r>
      <w:bookmarkEnd w:id="3"/>
      <w:r w:rsidR="00D33D29" w:rsidRPr="008014EB">
        <w:rPr>
          <w:sz w:val="24"/>
          <w:szCs w:val="24"/>
        </w:rPr>
        <w:t xml:space="preserve">, kas noteic </w:t>
      </w:r>
      <w:r w:rsidR="00BB158A" w:rsidRPr="008014EB">
        <w:rPr>
          <w:sz w:val="24"/>
          <w:szCs w:val="24"/>
        </w:rPr>
        <w:t xml:space="preserve">tiesnesim </w:t>
      </w:r>
      <w:r w:rsidR="00D33D29" w:rsidRPr="008014EB">
        <w:rPr>
          <w:sz w:val="24"/>
          <w:szCs w:val="24"/>
        </w:rPr>
        <w:t>pienākumu atteikt</w:t>
      </w:r>
      <w:r w:rsidR="00BB158A" w:rsidRPr="008014EB">
        <w:rPr>
          <w:sz w:val="24"/>
          <w:szCs w:val="24"/>
        </w:rPr>
        <w:t xml:space="preserve"> </w:t>
      </w:r>
      <w:r w:rsidRPr="008014EB">
        <w:rPr>
          <w:sz w:val="24"/>
          <w:szCs w:val="24"/>
        </w:rPr>
        <w:t>izsniegt izpildu rakst</w:t>
      </w:r>
      <w:r w:rsidR="00BB158A" w:rsidRPr="008014EB">
        <w:rPr>
          <w:sz w:val="24"/>
          <w:szCs w:val="24"/>
        </w:rPr>
        <w:t>u</w:t>
      </w:r>
      <w:r w:rsidRPr="008014EB">
        <w:rPr>
          <w:sz w:val="24"/>
          <w:szCs w:val="24"/>
        </w:rPr>
        <w:t xml:space="preserve"> pastāvīgās šķīrējtiesas sprieduma piespiedu izpildei, ja </w:t>
      </w:r>
      <w:bookmarkStart w:id="4" w:name="_Hlk118268888"/>
      <w:r w:rsidRPr="008014EB">
        <w:rPr>
          <w:sz w:val="24"/>
          <w:szCs w:val="24"/>
        </w:rPr>
        <w:t>šķīrējtiesas process</w:t>
      </w:r>
      <w:r w:rsidR="00BB158A" w:rsidRPr="008014EB">
        <w:rPr>
          <w:sz w:val="24"/>
          <w:szCs w:val="24"/>
        </w:rPr>
        <w:t xml:space="preserve"> nav noticis</w:t>
      </w:r>
      <w:r w:rsidRPr="008014EB">
        <w:rPr>
          <w:sz w:val="24"/>
          <w:szCs w:val="24"/>
        </w:rPr>
        <w:t xml:space="preserve"> atbilstoši Šķīrējties</w:t>
      </w:r>
      <w:r w:rsidR="008760DA" w:rsidRPr="008014EB">
        <w:rPr>
          <w:sz w:val="24"/>
          <w:szCs w:val="24"/>
        </w:rPr>
        <w:t>u</w:t>
      </w:r>
      <w:r w:rsidRPr="008014EB">
        <w:rPr>
          <w:sz w:val="24"/>
          <w:szCs w:val="24"/>
        </w:rPr>
        <w:t xml:space="preserve"> likuma noteikumiem</w:t>
      </w:r>
      <w:r w:rsidR="00BB158A" w:rsidRPr="008014EB">
        <w:rPr>
          <w:sz w:val="24"/>
          <w:szCs w:val="24"/>
        </w:rPr>
        <w:t>.</w:t>
      </w:r>
    </w:p>
    <w:bookmarkEnd w:id="4"/>
    <w:p w14:paraId="01946EAF" w14:textId="19F27F0B" w:rsidR="005A38F7" w:rsidRPr="008014EB" w:rsidRDefault="00B1327D" w:rsidP="008014EB">
      <w:pPr>
        <w:shd w:val="clear" w:color="auto" w:fill="FFFFFF"/>
        <w:spacing w:line="276" w:lineRule="auto"/>
        <w:ind w:left="7" w:right="7" w:firstLine="691"/>
        <w:jc w:val="both"/>
        <w:rPr>
          <w:sz w:val="24"/>
          <w:szCs w:val="24"/>
        </w:rPr>
      </w:pPr>
      <w:r w:rsidRPr="008014EB">
        <w:rPr>
          <w:sz w:val="24"/>
          <w:szCs w:val="24"/>
        </w:rPr>
        <w:t xml:space="preserve">[6.1] </w:t>
      </w:r>
      <w:r w:rsidR="00D33D29" w:rsidRPr="008014EB">
        <w:rPr>
          <w:sz w:val="24"/>
          <w:szCs w:val="24"/>
        </w:rPr>
        <w:t xml:space="preserve">Atbilstoši </w:t>
      </w:r>
      <w:r w:rsidR="00D861BB" w:rsidRPr="008014EB">
        <w:rPr>
          <w:sz w:val="24"/>
          <w:szCs w:val="24"/>
        </w:rPr>
        <w:t>Civilprocesa likuma 536.</w:t>
      </w:r>
      <w:r w:rsidR="00B13311" w:rsidRPr="008014EB">
        <w:rPr>
          <w:sz w:val="24"/>
          <w:szCs w:val="24"/>
        </w:rPr>
        <w:t> </w:t>
      </w:r>
      <w:r w:rsidR="00D861BB" w:rsidRPr="008014EB">
        <w:rPr>
          <w:sz w:val="24"/>
          <w:szCs w:val="24"/>
        </w:rPr>
        <w:t>pant</w:t>
      </w:r>
      <w:r w:rsidR="00D33D29" w:rsidRPr="008014EB">
        <w:rPr>
          <w:sz w:val="24"/>
          <w:szCs w:val="24"/>
        </w:rPr>
        <w:t>a</w:t>
      </w:r>
      <w:r w:rsidR="00D861BB" w:rsidRPr="008014EB">
        <w:rPr>
          <w:sz w:val="24"/>
          <w:szCs w:val="24"/>
        </w:rPr>
        <w:t xml:space="preserve"> </w:t>
      </w:r>
      <w:r w:rsidR="00D33D29" w:rsidRPr="008014EB">
        <w:rPr>
          <w:sz w:val="24"/>
          <w:szCs w:val="24"/>
        </w:rPr>
        <w:t xml:space="preserve">pirmajai daļai </w:t>
      </w:r>
      <w:r w:rsidR="00D861BB" w:rsidRPr="008014EB">
        <w:rPr>
          <w:sz w:val="24"/>
          <w:szCs w:val="24"/>
        </w:rPr>
        <w:t xml:space="preserve">tiesnesim ir </w:t>
      </w:r>
      <w:r w:rsidR="005A38F7" w:rsidRPr="008014EB">
        <w:rPr>
          <w:sz w:val="24"/>
          <w:szCs w:val="24"/>
        </w:rPr>
        <w:t>jāatsaka izpildu</w:t>
      </w:r>
      <w:r w:rsidR="00D861BB" w:rsidRPr="008014EB">
        <w:rPr>
          <w:sz w:val="24"/>
          <w:szCs w:val="24"/>
        </w:rPr>
        <w:t xml:space="preserve"> raksta izsniegšan</w:t>
      </w:r>
      <w:r w:rsidR="005A38F7" w:rsidRPr="008014EB">
        <w:rPr>
          <w:sz w:val="24"/>
          <w:szCs w:val="24"/>
        </w:rPr>
        <w:t>a</w:t>
      </w:r>
      <w:r w:rsidR="00D861BB" w:rsidRPr="008014EB">
        <w:rPr>
          <w:sz w:val="24"/>
          <w:szCs w:val="24"/>
        </w:rPr>
        <w:t>, konstatējot kādu no š</w:t>
      </w:r>
      <w:r w:rsidR="00EA60D7" w:rsidRPr="008014EB">
        <w:rPr>
          <w:sz w:val="24"/>
          <w:szCs w:val="24"/>
        </w:rPr>
        <w:t>ā</w:t>
      </w:r>
      <w:r w:rsidR="00D861BB" w:rsidRPr="008014EB">
        <w:rPr>
          <w:sz w:val="24"/>
          <w:szCs w:val="24"/>
        </w:rPr>
        <w:t xml:space="preserve"> pant</w:t>
      </w:r>
      <w:r w:rsidR="00EA60D7" w:rsidRPr="008014EB">
        <w:rPr>
          <w:sz w:val="24"/>
          <w:szCs w:val="24"/>
        </w:rPr>
        <w:t>a pirmajā daļā</w:t>
      </w:r>
      <w:r w:rsidR="00D861BB" w:rsidRPr="008014EB">
        <w:rPr>
          <w:sz w:val="24"/>
          <w:szCs w:val="24"/>
        </w:rPr>
        <w:t xml:space="preserve"> minētajiem atteikuma pamatiem. Tas nozīmē, ka, i</w:t>
      </w:r>
      <w:r w:rsidR="0036604B" w:rsidRPr="008014EB">
        <w:rPr>
          <w:sz w:val="24"/>
          <w:szCs w:val="24"/>
        </w:rPr>
        <w:t>zlemjot jautājumu par izpildu raksta izdošanu</w:t>
      </w:r>
      <w:r w:rsidR="005A38F7" w:rsidRPr="008014EB">
        <w:rPr>
          <w:sz w:val="24"/>
          <w:szCs w:val="24"/>
        </w:rPr>
        <w:t xml:space="preserve"> un pieņemot lēmumu</w:t>
      </w:r>
      <w:r w:rsidR="0036604B" w:rsidRPr="008014EB">
        <w:rPr>
          <w:sz w:val="24"/>
          <w:szCs w:val="24"/>
        </w:rPr>
        <w:t xml:space="preserve"> </w:t>
      </w:r>
      <w:r w:rsidR="005A38F7" w:rsidRPr="008014EB">
        <w:rPr>
          <w:sz w:val="24"/>
          <w:szCs w:val="24"/>
        </w:rPr>
        <w:lastRenderedPageBreak/>
        <w:t>atbilstoši Civilprocesa likuma 535.</w:t>
      </w:r>
      <w:r w:rsidR="00B13311" w:rsidRPr="008014EB">
        <w:rPr>
          <w:sz w:val="24"/>
          <w:szCs w:val="24"/>
        </w:rPr>
        <w:t> </w:t>
      </w:r>
      <w:r w:rsidR="005A38F7" w:rsidRPr="008014EB">
        <w:rPr>
          <w:sz w:val="24"/>
          <w:szCs w:val="24"/>
        </w:rPr>
        <w:t>panta pirmajai un otrajai daļai</w:t>
      </w:r>
      <w:r w:rsidR="00D33D29" w:rsidRPr="008014EB">
        <w:rPr>
          <w:sz w:val="24"/>
          <w:szCs w:val="24"/>
        </w:rPr>
        <w:t>, tiesnesim</w:t>
      </w:r>
      <w:r w:rsidR="00D861BB" w:rsidRPr="008014EB">
        <w:rPr>
          <w:sz w:val="24"/>
          <w:szCs w:val="24"/>
        </w:rPr>
        <w:t xml:space="preserve"> </w:t>
      </w:r>
      <w:r w:rsidR="00D33D29" w:rsidRPr="008014EB">
        <w:rPr>
          <w:sz w:val="24"/>
          <w:szCs w:val="24"/>
        </w:rPr>
        <w:t>Civilprocesa likuma 536.</w:t>
      </w:r>
      <w:r w:rsidR="00B13311" w:rsidRPr="008014EB">
        <w:rPr>
          <w:sz w:val="24"/>
          <w:szCs w:val="24"/>
        </w:rPr>
        <w:t> </w:t>
      </w:r>
      <w:r w:rsidR="00D33D29" w:rsidRPr="008014EB">
        <w:rPr>
          <w:sz w:val="24"/>
          <w:szCs w:val="24"/>
        </w:rPr>
        <w:t xml:space="preserve">panta pirmajā daļā norādītie apstākļi </w:t>
      </w:r>
      <w:r w:rsidR="00D861BB" w:rsidRPr="008014EB">
        <w:rPr>
          <w:sz w:val="24"/>
          <w:szCs w:val="24"/>
        </w:rPr>
        <w:t>ir jāpārbauda</w:t>
      </w:r>
      <w:r w:rsidR="005A38F7" w:rsidRPr="008014EB">
        <w:rPr>
          <w:sz w:val="24"/>
          <w:szCs w:val="24"/>
        </w:rPr>
        <w:t xml:space="preserve"> uz iesniegto dokumentu pamata, kā arī</w:t>
      </w:r>
      <w:r w:rsidR="00D33D29" w:rsidRPr="008014EB">
        <w:rPr>
          <w:sz w:val="24"/>
          <w:szCs w:val="24"/>
        </w:rPr>
        <w:t xml:space="preserve">, </w:t>
      </w:r>
      <w:r w:rsidR="005A38F7" w:rsidRPr="008014EB">
        <w:rPr>
          <w:sz w:val="24"/>
          <w:szCs w:val="24"/>
        </w:rPr>
        <w:t>izprasot pastāvīgās šķīrējtiesas lietu vai citu informāciju</w:t>
      </w:r>
      <w:r w:rsidR="00D33D29" w:rsidRPr="008014EB">
        <w:rPr>
          <w:sz w:val="24"/>
          <w:szCs w:val="24"/>
        </w:rPr>
        <w:t>, ja tā nepieciešama lēmuma pieņemšanai.</w:t>
      </w:r>
      <w:r w:rsidR="0036604B" w:rsidRPr="008014EB">
        <w:rPr>
          <w:sz w:val="24"/>
          <w:szCs w:val="24"/>
        </w:rPr>
        <w:t xml:space="preserve"> </w:t>
      </w:r>
    </w:p>
    <w:p w14:paraId="0D59A8C5" w14:textId="17CEB0AD" w:rsidR="00744F0C" w:rsidRPr="008014EB" w:rsidRDefault="00D33D29" w:rsidP="008014EB">
      <w:pPr>
        <w:shd w:val="clear" w:color="auto" w:fill="FFFFFF"/>
        <w:spacing w:line="276" w:lineRule="auto"/>
        <w:ind w:left="7" w:right="7" w:firstLine="691"/>
        <w:jc w:val="both"/>
        <w:rPr>
          <w:sz w:val="24"/>
          <w:szCs w:val="24"/>
        </w:rPr>
      </w:pPr>
      <w:r w:rsidRPr="008014EB">
        <w:rPr>
          <w:sz w:val="24"/>
          <w:szCs w:val="24"/>
        </w:rPr>
        <w:t xml:space="preserve">[6.2] </w:t>
      </w:r>
      <w:r w:rsidR="00744F0C" w:rsidRPr="008014EB">
        <w:rPr>
          <w:sz w:val="24"/>
          <w:szCs w:val="24"/>
        </w:rPr>
        <w:t>Šķīrējties</w:t>
      </w:r>
      <w:r w:rsidR="00CE3367" w:rsidRPr="008014EB">
        <w:rPr>
          <w:sz w:val="24"/>
          <w:szCs w:val="24"/>
        </w:rPr>
        <w:t>u</w:t>
      </w:r>
      <w:r w:rsidR="00744F0C" w:rsidRPr="008014EB">
        <w:rPr>
          <w:sz w:val="24"/>
          <w:szCs w:val="24"/>
        </w:rPr>
        <w:t xml:space="preserve"> likuma 1.</w:t>
      </w:r>
      <w:r w:rsidR="00B13311" w:rsidRPr="008014EB">
        <w:rPr>
          <w:sz w:val="24"/>
          <w:szCs w:val="24"/>
        </w:rPr>
        <w:t> </w:t>
      </w:r>
      <w:r w:rsidR="00744F0C" w:rsidRPr="008014EB">
        <w:rPr>
          <w:sz w:val="24"/>
          <w:szCs w:val="24"/>
        </w:rPr>
        <w:t>panta otrajā daļā noteikts, ka šā likuma noteikumus piemēro šķīrējtiesas procesam Latvijā. Saskaņā ar minētā likuma 54.</w:t>
      </w:r>
      <w:r w:rsidR="00B13311" w:rsidRPr="008014EB">
        <w:rPr>
          <w:sz w:val="24"/>
          <w:szCs w:val="24"/>
        </w:rPr>
        <w:t> </w:t>
      </w:r>
      <w:r w:rsidR="00744F0C" w:rsidRPr="008014EB">
        <w:rPr>
          <w:sz w:val="24"/>
          <w:szCs w:val="24"/>
        </w:rPr>
        <w:t>panta ceturtās daļas 5.</w:t>
      </w:r>
      <w:r w:rsidR="00B13311" w:rsidRPr="008014EB">
        <w:rPr>
          <w:sz w:val="24"/>
          <w:szCs w:val="24"/>
        </w:rPr>
        <w:t> </w:t>
      </w:r>
      <w:r w:rsidR="00744F0C" w:rsidRPr="008014EB">
        <w:rPr>
          <w:sz w:val="24"/>
          <w:szCs w:val="24"/>
        </w:rPr>
        <w:t>punktu spriedumā norāda sprieduma motivējumu, ja puses nav vienojušās citādi.</w:t>
      </w:r>
    </w:p>
    <w:p w14:paraId="05F116E5" w14:textId="4E13F26C" w:rsidR="0077404A" w:rsidRPr="008014EB" w:rsidRDefault="00744F0C" w:rsidP="008014EB">
      <w:pPr>
        <w:shd w:val="clear" w:color="auto" w:fill="FFFFFF"/>
        <w:spacing w:line="276" w:lineRule="auto"/>
        <w:ind w:left="7" w:right="7" w:firstLine="691"/>
        <w:jc w:val="both"/>
        <w:rPr>
          <w:color w:val="000000"/>
          <w:sz w:val="24"/>
          <w:szCs w:val="24"/>
        </w:rPr>
      </w:pPr>
      <w:r w:rsidRPr="008014EB">
        <w:rPr>
          <w:sz w:val="24"/>
          <w:szCs w:val="24"/>
        </w:rPr>
        <w:t>Senāts atzīst, ka</w:t>
      </w:r>
      <w:r w:rsidRPr="008014EB">
        <w:rPr>
          <w:color w:val="000000"/>
          <w:sz w:val="24"/>
          <w:szCs w:val="24"/>
        </w:rPr>
        <w:t xml:space="preserve"> š</w:t>
      </w:r>
      <w:r w:rsidR="000F1038" w:rsidRPr="008014EB">
        <w:rPr>
          <w:color w:val="000000"/>
          <w:sz w:val="24"/>
          <w:szCs w:val="24"/>
        </w:rPr>
        <w:t>ķīrējtiesas procesa</w:t>
      </w:r>
      <w:r w:rsidR="00266563" w:rsidRPr="008014EB">
        <w:rPr>
          <w:color w:val="000000"/>
          <w:sz w:val="24"/>
          <w:szCs w:val="24"/>
        </w:rPr>
        <w:t xml:space="preserve">, </w:t>
      </w:r>
      <w:r w:rsidR="000F1038" w:rsidRPr="008014EB">
        <w:rPr>
          <w:color w:val="000000"/>
          <w:sz w:val="24"/>
          <w:szCs w:val="24"/>
        </w:rPr>
        <w:t>kurā ietilpst arī sprieduma taisīšana</w:t>
      </w:r>
      <w:r w:rsidR="00266563" w:rsidRPr="008014EB">
        <w:rPr>
          <w:color w:val="000000"/>
          <w:sz w:val="24"/>
          <w:szCs w:val="24"/>
        </w:rPr>
        <w:t>, neievērošanu</w:t>
      </w:r>
      <w:r w:rsidR="00B00202" w:rsidRPr="008014EB">
        <w:rPr>
          <w:color w:val="000000"/>
          <w:sz w:val="24"/>
          <w:szCs w:val="24"/>
        </w:rPr>
        <w:t xml:space="preserve"> protesta iesniedzējs </w:t>
      </w:r>
      <w:r w:rsidRPr="008014EB">
        <w:rPr>
          <w:color w:val="000000"/>
          <w:sz w:val="24"/>
          <w:szCs w:val="24"/>
        </w:rPr>
        <w:t xml:space="preserve">pamatoti </w:t>
      </w:r>
      <w:r w:rsidR="00B00202" w:rsidRPr="008014EB">
        <w:rPr>
          <w:color w:val="000000"/>
          <w:sz w:val="24"/>
          <w:szCs w:val="24"/>
        </w:rPr>
        <w:t>saistījis ar</w:t>
      </w:r>
      <w:r w:rsidR="008D6679" w:rsidRPr="008014EB">
        <w:rPr>
          <w:color w:val="000000"/>
          <w:sz w:val="24"/>
          <w:szCs w:val="24"/>
        </w:rPr>
        <w:t xml:space="preserve"> </w:t>
      </w:r>
      <w:r w:rsidR="008D6679" w:rsidRPr="008014EB">
        <w:rPr>
          <w:sz w:val="24"/>
          <w:szCs w:val="24"/>
        </w:rPr>
        <w:t>Šķīrējtiesas likuma</w:t>
      </w:r>
      <w:r w:rsidR="00454BDD" w:rsidRPr="008014EB">
        <w:rPr>
          <w:sz w:val="24"/>
          <w:szCs w:val="24"/>
        </w:rPr>
        <w:t xml:space="preserve"> </w:t>
      </w:r>
      <w:r w:rsidR="008D6679" w:rsidRPr="008014EB">
        <w:rPr>
          <w:sz w:val="24"/>
          <w:szCs w:val="24"/>
        </w:rPr>
        <w:t>54.</w:t>
      </w:r>
      <w:r w:rsidR="00B13311" w:rsidRPr="008014EB">
        <w:rPr>
          <w:sz w:val="24"/>
          <w:szCs w:val="24"/>
        </w:rPr>
        <w:t> </w:t>
      </w:r>
      <w:r w:rsidR="008D6679" w:rsidRPr="008014EB">
        <w:rPr>
          <w:sz w:val="24"/>
          <w:szCs w:val="24"/>
        </w:rPr>
        <w:t>panta ceturtās daļas 5.</w:t>
      </w:r>
      <w:r w:rsidR="00B13311" w:rsidRPr="008014EB">
        <w:rPr>
          <w:sz w:val="24"/>
          <w:szCs w:val="24"/>
        </w:rPr>
        <w:t> </w:t>
      </w:r>
      <w:r w:rsidR="008D6679" w:rsidRPr="008014EB">
        <w:rPr>
          <w:sz w:val="24"/>
          <w:szCs w:val="24"/>
        </w:rPr>
        <w:t>punkt</w:t>
      </w:r>
      <w:r w:rsidR="00BE5653" w:rsidRPr="008014EB">
        <w:rPr>
          <w:sz w:val="24"/>
          <w:szCs w:val="24"/>
        </w:rPr>
        <w:t xml:space="preserve">a </w:t>
      </w:r>
      <w:r w:rsidR="00266563" w:rsidRPr="008014EB">
        <w:rPr>
          <w:sz w:val="24"/>
          <w:szCs w:val="24"/>
        </w:rPr>
        <w:t>pārkāpumu</w:t>
      </w:r>
      <w:r w:rsidRPr="008014EB">
        <w:rPr>
          <w:sz w:val="24"/>
          <w:szCs w:val="24"/>
        </w:rPr>
        <w:t xml:space="preserve">, kam, izskatot SIA </w:t>
      </w:r>
      <w:r w:rsidR="00B13311" w:rsidRPr="008014EB">
        <w:rPr>
          <w:sz w:val="24"/>
          <w:szCs w:val="24"/>
        </w:rPr>
        <w:t>„</w:t>
      </w:r>
      <w:r w:rsidRPr="008014EB">
        <w:rPr>
          <w:sz w:val="24"/>
          <w:szCs w:val="24"/>
        </w:rPr>
        <w:t xml:space="preserve">AM ABSOLUT” pieteikumu, nav pievērsta uzmanība, jo </w:t>
      </w:r>
      <w:r w:rsidR="00BE5653" w:rsidRPr="008014EB">
        <w:rPr>
          <w:color w:val="000000"/>
          <w:sz w:val="24"/>
          <w:szCs w:val="24"/>
        </w:rPr>
        <w:t>šķīrējtiesas spriedum</w:t>
      </w:r>
      <w:r w:rsidRPr="008014EB">
        <w:rPr>
          <w:color w:val="000000"/>
          <w:sz w:val="24"/>
          <w:szCs w:val="24"/>
        </w:rPr>
        <w:t>s</w:t>
      </w:r>
      <w:r w:rsidR="00F025C2" w:rsidRPr="008014EB">
        <w:rPr>
          <w:color w:val="000000"/>
          <w:sz w:val="24"/>
          <w:szCs w:val="24"/>
        </w:rPr>
        <w:t xml:space="preserve"> šādā aspektā </w:t>
      </w:r>
      <w:r w:rsidRPr="008014EB">
        <w:rPr>
          <w:color w:val="000000"/>
          <w:sz w:val="24"/>
          <w:szCs w:val="24"/>
        </w:rPr>
        <w:t>nav</w:t>
      </w:r>
      <w:r w:rsidR="00F025C2" w:rsidRPr="008014EB">
        <w:rPr>
          <w:color w:val="000000"/>
          <w:sz w:val="24"/>
          <w:szCs w:val="24"/>
        </w:rPr>
        <w:t xml:space="preserve"> pārbaudī</w:t>
      </w:r>
      <w:r w:rsidRPr="008014EB">
        <w:rPr>
          <w:color w:val="000000"/>
          <w:sz w:val="24"/>
          <w:szCs w:val="24"/>
        </w:rPr>
        <w:t>t</w:t>
      </w:r>
      <w:r w:rsidR="00266563" w:rsidRPr="008014EB">
        <w:rPr>
          <w:color w:val="000000"/>
          <w:sz w:val="24"/>
          <w:szCs w:val="24"/>
        </w:rPr>
        <w:t>s</w:t>
      </w:r>
      <w:r w:rsidR="00C70CCA" w:rsidRPr="008014EB">
        <w:rPr>
          <w:color w:val="000000"/>
          <w:sz w:val="24"/>
          <w:szCs w:val="24"/>
        </w:rPr>
        <w:t>.</w:t>
      </w:r>
    </w:p>
    <w:p w14:paraId="5E8908AB" w14:textId="6740AE5B" w:rsidR="008D6679" w:rsidRPr="008014EB" w:rsidRDefault="0077404A" w:rsidP="008014EB">
      <w:pPr>
        <w:shd w:val="clear" w:color="auto" w:fill="FFFFFF"/>
        <w:spacing w:line="276" w:lineRule="auto"/>
        <w:ind w:left="7" w:right="7" w:firstLine="691"/>
        <w:jc w:val="both"/>
        <w:rPr>
          <w:color w:val="000000"/>
          <w:sz w:val="24"/>
          <w:szCs w:val="24"/>
        </w:rPr>
      </w:pPr>
      <w:r w:rsidRPr="008014EB">
        <w:rPr>
          <w:color w:val="000000"/>
          <w:sz w:val="24"/>
          <w:szCs w:val="24"/>
        </w:rPr>
        <w:t xml:space="preserve">[6.3] No šķīrējtiesas </w:t>
      </w:r>
      <w:r w:rsidR="00D00362" w:rsidRPr="008014EB">
        <w:rPr>
          <w:color w:val="000000"/>
          <w:sz w:val="24"/>
          <w:szCs w:val="24"/>
        </w:rPr>
        <w:t>sprieduma</w:t>
      </w:r>
      <w:r w:rsidRPr="008014EB">
        <w:rPr>
          <w:color w:val="000000"/>
          <w:sz w:val="24"/>
          <w:szCs w:val="24"/>
        </w:rPr>
        <w:t xml:space="preserve"> redzams, ka kompensācija 70 000 </w:t>
      </w:r>
      <w:r w:rsidR="00B13311" w:rsidRPr="008014EB">
        <w:rPr>
          <w:color w:val="000000"/>
          <w:sz w:val="24"/>
          <w:szCs w:val="24"/>
        </w:rPr>
        <w:t>EUR</w:t>
      </w:r>
      <w:r w:rsidRPr="008014EB">
        <w:rPr>
          <w:i/>
          <w:iCs/>
          <w:color w:val="000000"/>
          <w:sz w:val="24"/>
          <w:szCs w:val="24"/>
        </w:rPr>
        <w:t xml:space="preserve"> </w:t>
      </w:r>
      <w:r w:rsidR="00D00362" w:rsidRPr="008014EB">
        <w:rPr>
          <w:color w:val="000000"/>
          <w:sz w:val="24"/>
          <w:szCs w:val="24"/>
        </w:rPr>
        <w:t xml:space="preserve">no </w:t>
      </w:r>
      <w:r w:rsidR="008014EB">
        <w:rPr>
          <w:color w:val="000000"/>
          <w:sz w:val="24"/>
          <w:szCs w:val="24"/>
        </w:rPr>
        <w:t>[pers. A]</w:t>
      </w:r>
      <w:r w:rsidR="00D00362" w:rsidRPr="008014EB">
        <w:rPr>
          <w:color w:val="000000"/>
          <w:sz w:val="24"/>
          <w:szCs w:val="24"/>
        </w:rPr>
        <w:t xml:space="preserve"> piedzīta</w:t>
      </w:r>
      <w:r w:rsidRPr="008014EB">
        <w:rPr>
          <w:color w:val="000000"/>
          <w:sz w:val="24"/>
          <w:szCs w:val="24"/>
        </w:rPr>
        <w:t>, pamatojoties uz Civillikuma 1587.</w:t>
      </w:r>
      <w:r w:rsidR="00B13311" w:rsidRPr="008014EB">
        <w:rPr>
          <w:color w:val="000000"/>
          <w:sz w:val="24"/>
          <w:szCs w:val="24"/>
        </w:rPr>
        <w:t> </w:t>
      </w:r>
      <w:r w:rsidRPr="008014EB">
        <w:rPr>
          <w:color w:val="000000"/>
          <w:sz w:val="24"/>
          <w:szCs w:val="24"/>
        </w:rPr>
        <w:t>pantu</w:t>
      </w:r>
      <w:r w:rsidR="00D00362" w:rsidRPr="008014EB">
        <w:rPr>
          <w:color w:val="000000"/>
          <w:sz w:val="24"/>
          <w:szCs w:val="24"/>
        </w:rPr>
        <w:t xml:space="preserve"> un norādot uz 2021.</w:t>
      </w:r>
      <w:r w:rsidR="00B13311" w:rsidRPr="008014EB">
        <w:rPr>
          <w:color w:val="000000"/>
          <w:sz w:val="24"/>
          <w:szCs w:val="24"/>
        </w:rPr>
        <w:t> </w:t>
      </w:r>
      <w:r w:rsidR="00D00362" w:rsidRPr="008014EB">
        <w:rPr>
          <w:color w:val="000000"/>
          <w:sz w:val="24"/>
          <w:szCs w:val="24"/>
        </w:rPr>
        <w:t>gada 15.</w:t>
      </w:r>
      <w:r w:rsidR="00B13311" w:rsidRPr="008014EB">
        <w:rPr>
          <w:color w:val="000000"/>
          <w:sz w:val="24"/>
          <w:szCs w:val="24"/>
        </w:rPr>
        <w:t> </w:t>
      </w:r>
      <w:r w:rsidR="00D00362" w:rsidRPr="008014EB">
        <w:rPr>
          <w:color w:val="000000"/>
          <w:sz w:val="24"/>
          <w:szCs w:val="24"/>
        </w:rPr>
        <w:t>aprīlī noslēgtā pilnvarojuma līguma Nr.</w:t>
      </w:r>
      <w:r w:rsidR="00B13311" w:rsidRPr="008014EB">
        <w:rPr>
          <w:color w:val="000000"/>
          <w:sz w:val="24"/>
          <w:szCs w:val="24"/>
        </w:rPr>
        <w:t> </w:t>
      </w:r>
      <w:r w:rsidR="00D00362" w:rsidRPr="008014EB">
        <w:rPr>
          <w:color w:val="000000"/>
          <w:sz w:val="24"/>
          <w:szCs w:val="24"/>
        </w:rPr>
        <w:t>04/2021/13/PL</w:t>
      </w:r>
      <w:r w:rsidR="00306BA2" w:rsidRPr="008014EB">
        <w:rPr>
          <w:color w:val="000000"/>
          <w:sz w:val="24"/>
          <w:szCs w:val="24"/>
        </w:rPr>
        <w:t xml:space="preserve"> 5.2.</w:t>
      </w:r>
      <w:r w:rsidR="00B13311" w:rsidRPr="008014EB">
        <w:rPr>
          <w:color w:val="000000"/>
          <w:sz w:val="24"/>
          <w:szCs w:val="24"/>
        </w:rPr>
        <w:t> </w:t>
      </w:r>
      <w:r w:rsidR="00306BA2" w:rsidRPr="008014EB">
        <w:rPr>
          <w:color w:val="000000"/>
          <w:sz w:val="24"/>
          <w:szCs w:val="24"/>
        </w:rPr>
        <w:t>punktu</w:t>
      </w:r>
      <w:r w:rsidR="00D00362" w:rsidRPr="008014EB">
        <w:rPr>
          <w:color w:val="000000"/>
          <w:sz w:val="24"/>
          <w:szCs w:val="24"/>
        </w:rPr>
        <w:t xml:space="preserve">, kas noteic: </w:t>
      </w:r>
      <w:r w:rsidR="00B13311" w:rsidRPr="008014EB">
        <w:rPr>
          <w:color w:val="000000"/>
          <w:sz w:val="24"/>
          <w:szCs w:val="24"/>
        </w:rPr>
        <w:t>„</w:t>
      </w:r>
      <w:r w:rsidR="00D00362" w:rsidRPr="008014EB">
        <w:rPr>
          <w:color w:val="000000"/>
          <w:sz w:val="24"/>
          <w:szCs w:val="24"/>
        </w:rPr>
        <w:t>Par šī līguma 3.1., 3.2, 4.1. vai 4</w:t>
      </w:r>
      <w:r w:rsidR="004D779C" w:rsidRPr="008014EB">
        <w:rPr>
          <w:color w:val="000000"/>
          <w:sz w:val="24"/>
          <w:szCs w:val="24"/>
        </w:rPr>
        <w:t>.</w:t>
      </w:r>
      <w:r w:rsidR="00D00362" w:rsidRPr="008014EB">
        <w:rPr>
          <w:color w:val="000000"/>
          <w:sz w:val="24"/>
          <w:szCs w:val="24"/>
        </w:rPr>
        <w:t>2.</w:t>
      </w:r>
      <w:r w:rsidR="00B13311" w:rsidRPr="008014EB">
        <w:rPr>
          <w:color w:val="000000"/>
          <w:sz w:val="24"/>
          <w:szCs w:val="24"/>
        </w:rPr>
        <w:t> </w:t>
      </w:r>
      <w:r w:rsidR="00D00362" w:rsidRPr="008014EB">
        <w:rPr>
          <w:color w:val="000000"/>
          <w:sz w:val="24"/>
          <w:szCs w:val="24"/>
        </w:rPr>
        <w:t>punkta pārkāpšanu, vai šī līguma 3.1.</w:t>
      </w:r>
      <w:r w:rsidR="00B13311" w:rsidRPr="008014EB">
        <w:rPr>
          <w:color w:val="000000"/>
          <w:sz w:val="24"/>
          <w:szCs w:val="24"/>
        </w:rPr>
        <w:t> </w:t>
      </w:r>
      <w:r w:rsidR="00D00362" w:rsidRPr="008014EB">
        <w:rPr>
          <w:color w:val="000000"/>
          <w:sz w:val="24"/>
          <w:szCs w:val="24"/>
        </w:rPr>
        <w:t xml:space="preserve">punktā minētās pilnvaras atsaukšanu vai pilnvarotājam piederošo AS </w:t>
      </w:r>
      <w:r w:rsidR="00B13311" w:rsidRPr="008014EB">
        <w:rPr>
          <w:color w:val="000000"/>
          <w:sz w:val="24"/>
          <w:szCs w:val="24"/>
        </w:rPr>
        <w:t>„</w:t>
      </w:r>
      <w:r w:rsidR="00D00362" w:rsidRPr="008014EB">
        <w:rPr>
          <w:color w:val="000000"/>
          <w:sz w:val="24"/>
          <w:szCs w:val="24"/>
        </w:rPr>
        <w:t>Preiļu siers</w:t>
      </w:r>
      <w:r w:rsidR="00B13311" w:rsidRPr="008014EB">
        <w:rPr>
          <w:color w:val="000000"/>
          <w:sz w:val="24"/>
          <w:szCs w:val="24"/>
        </w:rPr>
        <w:t>”</w:t>
      </w:r>
      <w:r w:rsidR="00D00362" w:rsidRPr="008014EB">
        <w:rPr>
          <w:color w:val="000000"/>
          <w:sz w:val="24"/>
          <w:szCs w:val="24"/>
        </w:rPr>
        <w:t xml:space="preserve"> akciju atsavināšanu un/vai apgrūtināšanu bez pilnvarnieka rakstveida piekrišanas, pilnvarotājs pilnvarniekam, </w:t>
      </w:r>
      <w:r w:rsidR="00B13311" w:rsidRPr="008014EB">
        <w:rPr>
          <w:color w:val="000000"/>
          <w:sz w:val="24"/>
          <w:szCs w:val="24"/>
        </w:rPr>
        <w:t>k</w:t>
      </w:r>
      <w:r w:rsidR="00D00362" w:rsidRPr="008014EB">
        <w:rPr>
          <w:color w:val="000000"/>
          <w:sz w:val="24"/>
          <w:szCs w:val="24"/>
        </w:rPr>
        <w:t>ā arī otrādi pilnvarnieks pilnvarotājam attiecībā par šī līguma 4.1.</w:t>
      </w:r>
      <w:r w:rsidR="009F1B4F" w:rsidRPr="008014EB">
        <w:rPr>
          <w:color w:val="000000"/>
          <w:sz w:val="24"/>
          <w:szCs w:val="24"/>
        </w:rPr>
        <w:t xml:space="preserve"> </w:t>
      </w:r>
      <w:r w:rsidR="00D00362" w:rsidRPr="008014EB">
        <w:rPr>
          <w:color w:val="000000"/>
          <w:sz w:val="24"/>
          <w:szCs w:val="24"/>
        </w:rPr>
        <w:t>vai 4.2.</w:t>
      </w:r>
      <w:r w:rsidR="00B13311" w:rsidRPr="008014EB">
        <w:rPr>
          <w:color w:val="000000"/>
          <w:sz w:val="24"/>
          <w:szCs w:val="24"/>
        </w:rPr>
        <w:t> </w:t>
      </w:r>
      <w:r w:rsidR="00D00362" w:rsidRPr="008014EB">
        <w:rPr>
          <w:color w:val="000000"/>
          <w:sz w:val="24"/>
          <w:szCs w:val="24"/>
        </w:rPr>
        <w:t>punktu, izmaksā vienreizēju kompensāciju naud</w:t>
      </w:r>
      <w:r w:rsidR="004D779C" w:rsidRPr="008014EB">
        <w:rPr>
          <w:color w:val="000000"/>
          <w:sz w:val="24"/>
          <w:szCs w:val="24"/>
        </w:rPr>
        <w:t xml:space="preserve">as izteiksmē 70 000 </w:t>
      </w:r>
      <w:r w:rsidR="004D779C" w:rsidRPr="008014EB">
        <w:rPr>
          <w:i/>
          <w:iCs/>
          <w:color w:val="000000"/>
          <w:sz w:val="24"/>
          <w:szCs w:val="24"/>
        </w:rPr>
        <w:t xml:space="preserve">euro </w:t>
      </w:r>
      <w:r w:rsidR="004D779C" w:rsidRPr="008014EB">
        <w:rPr>
          <w:color w:val="000000"/>
          <w:sz w:val="24"/>
          <w:szCs w:val="24"/>
        </w:rPr>
        <w:t>apmērā</w:t>
      </w:r>
      <w:r w:rsidR="00D00362" w:rsidRPr="008014EB">
        <w:rPr>
          <w:color w:val="000000"/>
          <w:sz w:val="24"/>
          <w:szCs w:val="24"/>
        </w:rPr>
        <w:t>”</w:t>
      </w:r>
      <w:r w:rsidR="004D779C" w:rsidRPr="008014EB">
        <w:rPr>
          <w:color w:val="000000"/>
          <w:sz w:val="24"/>
          <w:szCs w:val="24"/>
        </w:rPr>
        <w:t>.</w:t>
      </w:r>
      <w:r w:rsidRPr="008014EB">
        <w:rPr>
          <w:color w:val="000000"/>
          <w:sz w:val="24"/>
          <w:szCs w:val="24"/>
        </w:rPr>
        <w:t xml:space="preserve"> </w:t>
      </w:r>
    </w:p>
    <w:p w14:paraId="066BCB90" w14:textId="509B0B32" w:rsidR="00A231B7" w:rsidRPr="008014EB" w:rsidRDefault="00A231B7" w:rsidP="008014EB">
      <w:pPr>
        <w:shd w:val="clear" w:color="auto" w:fill="FFFFFF"/>
        <w:spacing w:line="276" w:lineRule="auto"/>
        <w:ind w:left="7" w:right="7" w:firstLine="691"/>
        <w:jc w:val="both"/>
        <w:rPr>
          <w:color w:val="000000"/>
          <w:sz w:val="24"/>
          <w:szCs w:val="24"/>
        </w:rPr>
      </w:pPr>
      <w:r w:rsidRPr="008014EB">
        <w:rPr>
          <w:color w:val="000000"/>
          <w:sz w:val="24"/>
          <w:szCs w:val="24"/>
        </w:rPr>
        <w:t>Pilnvarojuma līguma 4.1.</w:t>
      </w:r>
      <w:r w:rsidR="00B13311" w:rsidRPr="008014EB">
        <w:rPr>
          <w:color w:val="000000"/>
          <w:sz w:val="24"/>
          <w:szCs w:val="24"/>
        </w:rPr>
        <w:t> </w:t>
      </w:r>
      <w:r w:rsidRPr="008014EB">
        <w:rPr>
          <w:color w:val="000000"/>
          <w:sz w:val="24"/>
          <w:szCs w:val="24"/>
        </w:rPr>
        <w:t>punktā puses vienojušās par to, ka līgums izbeidzas pirms līguma 6.5.</w:t>
      </w:r>
      <w:r w:rsidR="00B13311" w:rsidRPr="008014EB">
        <w:rPr>
          <w:color w:val="000000"/>
          <w:sz w:val="24"/>
          <w:szCs w:val="24"/>
        </w:rPr>
        <w:t> </w:t>
      </w:r>
      <w:r w:rsidRPr="008014EB">
        <w:rPr>
          <w:color w:val="000000"/>
          <w:sz w:val="24"/>
          <w:szCs w:val="24"/>
        </w:rPr>
        <w:t xml:space="preserve">punktā ( </w:t>
      </w:r>
      <w:r w:rsidRPr="008014EB">
        <w:rPr>
          <w:i/>
          <w:iCs/>
          <w:color w:val="000000"/>
          <w:sz w:val="24"/>
          <w:szCs w:val="24"/>
        </w:rPr>
        <w:t xml:space="preserve">Šis līgums ir spēkā līdz brīdim, kamēr pilnvarotājs ir iekļauts AS </w:t>
      </w:r>
      <w:r w:rsidR="00B13311" w:rsidRPr="008014EB">
        <w:rPr>
          <w:i/>
          <w:iCs/>
          <w:color w:val="000000"/>
          <w:sz w:val="24"/>
          <w:szCs w:val="24"/>
        </w:rPr>
        <w:t>„</w:t>
      </w:r>
      <w:r w:rsidRPr="008014EB">
        <w:rPr>
          <w:i/>
          <w:iCs/>
          <w:color w:val="000000"/>
          <w:sz w:val="24"/>
          <w:szCs w:val="24"/>
        </w:rPr>
        <w:t>Preiļu siers</w:t>
      </w:r>
      <w:r w:rsidR="00B13311" w:rsidRPr="008014EB">
        <w:rPr>
          <w:i/>
          <w:iCs/>
          <w:color w:val="000000"/>
          <w:sz w:val="24"/>
          <w:szCs w:val="24"/>
        </w:rPr>
        <w:t>”</w:t>
      </w:r>
      <w:r w:rsidRPr="008014EB">
        <w:rPr>
          <w:i/>
          <w:iCs/>
          <w:color w:val="000000"/>
          <w:sz w:val="24"/>
          <w:szCs w:val="24"/>
        </w:rPr>
        <w:t xml:space="preserve"> akcionāru reģistrā kā akcionārs, t.i., ir atzīstams par AS</w:t>
      </w:r>
      <w:r w:rsidR="00B13311" w:rsidRPr="008014EB">
        <w:rPr>
          <w:i/>
          <w:iCs/>
          <w:color w:val="000000"/>
          <w:sz w:val="24"/>
          <w:szCs w:val="24"/>
        </w:rPr>
        <w:t> „</w:t>
      </w:r>
      <w:r w:rsidRPr="008014EB">
        <w:rPr>
          <w:i/>
          <w:iCs/>
          <w:color w:val="000000"/>
          <w:sz w:val="24"/>
          <w:szCs w:val="24"/>
        </w:rPr>
        <w:t>Preiļu siers</w:t>
      </w:r>
      <w:r w:rsidR="00B13311" w:rsidRPr="008014EB">
        <w:rPr>
          <w:i/>
          <w:iCs/>
          <w:color w:val="000000"/>
          <w:sz w:val="24"/>
          <w:szCs w:val="24"/>
        </w:rPr>
        <w:t>”</w:t>
      </w:r>
      <w:r w:rsidRPr="008014EB">
        <w:rPr>
          <w:i/>
          <w:iCs/>
          <w:color w:val="000000"/>
          <w:sz w:val="24"/>
          <w:szCs w:val="24"/>
        </w:rPr>
        <w:t xml:space="preserve"> akcionāru</w:t>
      </w:r>
      <w:r w:rsidRPr="008014EB">
        <w:rPr>
          <w:color w:val="000000"/>
          <w:sz w:val="24"/>
          <w:szCs w:val="24"/>
        </w:rPr>
        <w:t>) noteiktā termiņa tikai un vienīgi ar abpusēju vienošanos par šī līguma izbeigšanu.</w:t>
      </w:r>
      <w:r w:rsidR="00420280" w:rsidRPr="008014EB">
        <w:rPr>
          <w:color w:val="000000"/>
          <w:sz w:val="24"/>
          <w:szCs w:val="24"/>
        </w:rPr>
        <w:t xml:space="preserve"> </w:t>
      </w:r>
      <w:r w:rsidRPr="008014EB">
        <w:rPr>
          <w:color w:val="000000"/>
          <w:sz w:val="24"/>
          <w:szCs w:val="24"/>
        </w:rPr>
        <w:t>Savukārt līguma 4.2.</w:t>
      </w:r>
      <w:r w:rsidR="00B13311" w:rsidRPr="008014EB">
        <w:rPr>
          <w:color w:val="000000"/>
          <w:sz w:val="24"/>
          <w:szCs w:val="24"/>
        </w:rPr>
        <w:t> </w:t>
      </w:r>
      <w:r w:rsidRPr="008014EB">
        <w:rPr>
          <w:color w:val="000000"/>
          <w:sz w:val="24"/>
          <w:szCs w:val="24"/>
        </w:rPr>
        <w:t>punktā noteikts, ka šo līgumu neviena no pusēm nevar vienpusēji izbeigt vai atsaukt pirms līguma 6.5.</w:t>
      </w:r>
      <w:r w:rsidR="00B13311" w:rsidRPr="008014EB">
        <w:rPr>
          <w:color w:val="000000"/>
          <w:sz w:val="24"/>
          <w:szCs w:val="24"/>
        </w:rPr>
        <w:t> </w:t>
      </w:r>
      <w:r w:rsidRPr="008014EB">
        <w:rPr>
          <w:color w:val="000000"/>
          <w:sz w:val="24"/>
          <w:szCs w:val="24"/>
        </w:rPr>
        <w:t>punktā noteiktā termiņa.</w:t>
      </w:r>
    </w:p>
    <w:p w14:paraId="4E84BE48" w14:textId="09B53ED4" w:rsidR="00F03320" w:rsidRPr="008014EB" w:rsidRDefault="00420280" w:rsidP="008014EB">
      <w:pPr>
        <w:shd w:val="clear" w:color="auto" w:fill="FFFFFF"/>
        <w:spacing w:line="276" w:lineRule="auto"/>
        <w:ind w:left="7" w:right="7" w:firstLine="691"/>
        <w:jc w:val="both"/>
        <w:rPr>
          <w:color w:val="000000"/>
          <w:sz w:val="24"/>
          <w:szCs w:val="24"/>
        </w:rPr>
      </w:pPr>
      <w:r w:rsidRPr="008014EB">
        <w:rPr>
          <w:color w:val="000000"/>
          <w:sz w:val="24"/>
          <w:szCs w:val="24"/>
        </w:rPr>
        <w:t>S</w:t>
      </w:r>
      <w:r w:rsidR="00F03320" w:rsidRPr="008014EB">
        <w:rPr>
          <w:color w:val="000000"/>
          <w:sz w:val="24"/>
          <w:szCs w:val="24"/>
        </w:rPr>
        <w:t>askaņā ar Civillikuma 2313.</w:t>
      </w:r>
      <w:r w:rsidR="00B13311" w:rsidRPr="008014EB">
        <w:rPr>
          <w:color w:val="000000"/>
          <w:sz w:val="24"/>
          <w:szCs w:val="24"/>
        </w:rPr>
        <w:t> </w:t>
      </w:r>
      <w:r w:rsidR="00F03320" w:rsidRPr="008014EB">
        <w:rPr>
          <w:color w:val="000000"/>
          <w:sz w:val="24"/>
          <w:szCs w:val="24"/>
        </w:rPr>
        <w:t>pantu pilnvarotājam ir tiesības katrā laikā vienpusēji atsaukt savu pilnvarojumu</w:t>
      </w:r>
      <w:r w:rsidRPr="008014EB">
        <w:rPr>
          <w:color w:val="000000"/>
          <w:sz w:val="24"/>
          <w:szCs w:val="24"/>
        </w:rPr>
        <w:t>. Savukārt atbilstoši Civillikuma 2312.</w:t>
      </w:r>
      <w:r w:rsidR="00B13311" w:rsidRPr="008014EB">
        <w:rPr>
          <w:color w:val="000000"/>
          <w:sz w:val="24"/>
          <w:szCs w:val="24"/>
        </w:rPr>
        <w:t> </w:t>
      </w:r>
      <w:r w:rsidRPr="008014EB">
        <w:rPr>
          <w:color w:val="000000"/>
          <w:sz w:val="24"/>
          <w:szCs w:val="24"/>
        </w:rPr>
        <w:t xml:space="preserve">panta </w:t>
      </w:r>
      <w:r w:rsidR="006754BD" w:rsidRPr="008014EB">
        <w:rPr>
          <w:color w:val="000000"/>
          <w:sz w:val="24"/>
          <w:szCs w:val="24"/>
        </w:rPr>
        <w:t>3</w:t>
      </w:r>
      <w:r w:rsidRPr="008014EB">
        <w:rPr>
          <w:color w:val="000000"/>
          <w:sz w:val="24"/>
          <w:szCs w:val="24"/>
        </w:rPr>
        <w:t>.</w:t>
      </w:r>
      <w:r w:rsidR="00B13311" w:rsidRPr="008014EB">
        <w:rPr>
          <w:color w:val="000000"/>
          <w:sz w:val="24"/>
          <w:szCs w:val="24"/>
        </w:rPr>
        <w:t> </w:t>
      </w:r>
      <w:r w:rsidRPr="008014EB">
        <w:rPr>
          <w:color w:val="000000"/>
          <w:sz w:val="24"/>
          <w:szCs w:val="24"/>
        </w:rPr>
        <w:t>punktam pilnvarojuma līgums izbeidzas, kad pilnvar</w:t>
      </w:r>
      <w:r w:rsidR="0085013D" w:rsidRPr="008014EB">
        <w:rPr>
          <w:color w:val="000000"/>
          <w:sz w:val="24"/>
          <w:szCs w:val="24"/>
        </w:rPr>
        <w:t>otājs</w:t>
      </w:r>
      <w:r w:rsidRPr="008014EB">
        <w:rPr>
          <w:color w:val="000000"/>
          <w:sz w:val="24"/>
          <w:szCs w:val="24"/>
        </w:rPr>
        <w:t xml:space="preserve"> </w:t>
      </w:r>
      <w:r w:rsidR="006754BD" w:rsidRPr="008014EB">
        <w:rPr>
          <w:color w:val="000000"/>
          <w:sz w:val="24"/>
          <w:szCs w:val="24"/>
        </w:rPr>
        <w:t>atsauc savu</w:t>
      </w:r>
      <w:r w:rsidRPr="008014EB">
        <w:rPr>
          <w:color w:val="000000"/>
          <w:sz w:val="24"/>
          <w:szCs w:val="24"/>
        </w:rPr>
        <w:t xml:space="preserve"> pilnvarojumu.</w:t>
      </w:r>
    </w:p>
    <w:p w14:paraId="09DCA05C" w14:textId="0EF2F32D" w:rsidR="00F03320" w:rsidRPr="008014EB" w:rsidRDefault="00F03320" w:rsidP="008014EB">
      <w:pPr>
        <w:shd w:val="clear" w:color="auto" w:fill="FFFFFF"/>
        <w:spacing w:line="276" w:lineRule="auto"/>
        <w:ind w:left="7" w:right="7" w:firstLine="691"/>
        <w:jc w:val="both"/>
        <w:rPr>
          <w:color w:val="000000"/>
          <w:sz w:val="24"/>
          <w:szCs w:val="24"/>
        </w:rPr>
      </w:pPr>
      <w:r w:rsidRPr="008014EB">
        <w:rPr>
          <w:color w:val="000000"/>
          <w:sz w:val="24"/>
          <w:szCs w:val="24"/>
        </w:rPr>
        <w:t>Kā redzams, līguma noteikumi paredzēja</w:t>
      </w:r>
      <w:r w:rsidR="00420280" w:rsidRPr="008014EB">
        <w:rPr>
          <w:color w:val="000000"/>
          <w:sz w:val="24"/>
          <w:szCs w:val="24"/>
        </w:rPr>
        <w:t>, ka pilnvarotājam faktiski ir liegtas tiesības bez pilnvarnieka piekrišanas realizēt</w:t>
      </w:r>
      <w:r w:rsidRPr="008014EB">
        <w:rPr>
          <w:color w:val="000000"/>
          <w:sz w:val="24"/>
          <w:szCs w:val="24"/>
        </w:rPr>
        <w:t xml:space="preserve"> </w:t>
      </w:r>
      <w:r w:rsidR="00420280" w:rsidRPr="008014EB">
        <w:rPr>
          <w:color w:val="000000"/>
          <w:sz w:val="24"/>
          <w:szCs w:val="24"/>
        </w:rPr>
        <w:t>Civillikuma 2313.</w:t>
      </w:r>
      <w:r w:rsidR="00B13311" w:rsidRPr="008014EB">
        <w:rPr>
          <w:color w:val="000000"/>
          <w:sz w:val="24"/>
          <w:szCs w:val="24"/>
        </w:rPr>
        <w:t> </w:t>
      </w:r>
      <w:r w:rsidR="00420280" w:rsidRPr="008014EB">
        <w:rPr>
          <w:color w:val="000000"/>
          <w:sz w:val="24"/>
          <w:szCs w:val="24"/>
        </w:rPr>
        <w:t>pantā</w:t>
      </w:r>
      <w:r w:rsidRPr="008014EB">
        <w:rPr>
          <w:color w:val="000000"/>
          <w:sz w:val="24"/>
          <w:szCs w:val="24"/>
        </w:rPr>
        <w:t xml:space="preserve"> paredzēt</w:t>
      </w:r>
      <w:r w:rsidR="00420280" w:rsidRPr="008014EB">
        <w:rPr>
          <w:color w:val="000000"/>
          <w:sz w:val="24"/>
          <w:szCs w:val="24"/>
        </w:rPr>
        <w:t>ās</w:t>
      </w:r>
      <w:r w:rsidRPr="008014EB">
        <w:rPr>
          <w:color w:val="000000"/>
          <w:sz w:val="24"/>
          <w:szCs w:val="24"/>
        </w:rPr>
        <w:t xml:space="preserve"> tiesīb</w:t>
      </w:r>
      <w:r w:rsidR="00420280" w:rsidRPr="008014EB">
        <w:rPr>
          <w:color w:val="000000"/>
          <w:sz w:val="24"/>
          <w:szCs w:val="24"/>
        </w:rPr>
        <w:t xml:space="preserve">as vienpusēji </w:t>
      </w:r>
      <w:r w:rsidR="009D5C8E" w:rsidRPr="008014EB">
        <w:rPr>
          <w:color w:val="000000"/>
          <w:sz w:val="24"/>
          <w:szCs w:val="24"/>
        </w:rPr>
        <w:t xml:space="preserve">atsaukt savu </w:t>
      </w:r>
      <w:r w:rsidRPr="008014EB">
        <w:rPr>
          <w:color w:val="000000"/>
          <w:sz w:val="24"/>
          <w:szCs w:val="24"/>
        </w:rPr>
        <w:t>pilnvar</w:t>
      </w:r>
      <w:r w:rsidR="00420280" w:rsidRPr="008014EB">
        <w:rPr>
          <w:color w:val="000000"/>
          <w:sz w:val="24"/>
          <w:szCs w:val="24"/>
        </w:rPr>
        <w:t xml:space="preserve">ojumu un </w:t>
      </w:r>
      <w:r w:rsidR="006754BD" w:rsidRPr="008014EB">
        <w:rPr>
          <w:color w:val="000000"/>
          <w:sz w:val="24"/>
          <w:szCs w:val="24"/>
        </w:rPr>
        <w:t xml:space="preserve">līdz ar to </w:t>
      </w:r>
      <w:r w:rsidR="00420280" w:rsidRPr="008014EB">
        <w:rPr>
          <w:color w:val="000000"/>
          <w:sz w:val="24"/>
          <w:szCs w:val="24"/>
        </w:rPr>
        <w:t xml:space="preserve">pašam rīkoties ar viņam piederošo kustamo mantu </w:t>
      </w:r>
      <w:r w:rsidR="006754BD" w:rsidRPr="008014EB">
        <w:rPr>
          <w:color w:val="000000"/>
          <w:sz w:val="24"/>
          <w:szCs w:val="24"/>
        </w:rPr>
        <w:t>–</w:t>
      </w:r>
      <w:r w:rsidR="00420280" w:rsidRPr="008014EB">
        <w:rPr>
          <w:color w:val="000000"/>
          <w:sz w:val="24"/>
          <w:szCs w:val="24"/>
        </w:rPr>
        <w:t xml:space="preserve"> akcijām</w:t>
      </w:r>
      <w:r w:rsidR="006754BD" w:rsidRPr="008014EB">
        <w:rPr>
          <w:color w:val="000000"/>
          <w:sz w:val="24"/>
          <w:szCs w:val="24"/>
        </w:rPr>
        <w:t xml:space="preserve">. Turklāt par minētās saistības </w:t>
      </w:r>
      <w:r w:rsidR="009D5C8E" w:rsidRPr="008014EB">
        <w:rPr>
          <w:color w:val="000000"/>
          <w:sz w:val="24"/>
          <w:szCs w:val="24"/>
        </w:rPr>
        <w:t>pārkāpumu</w:t>
      </w:r>
      <w:r w:rsidRPr="008014EB">
        <w:rPr>
          <w:color w:val="000000"/>
          <w:sz w:val="24"/>
          <w:szCs w:val="24"/>
        </w:rPr>
        <w:t xml:space="preserve"> </w:t>
      </w:r>
      <w:r w:rsidR="009D5C8E" w:rsidRPr="008014EB">
        <w:rPr>
          <w:color w:val="000000"/>
          <w:sz w:val="24"/>
          <w:szCs w:val="24"/>
        </w:rPr>
        <w:t>noteikta sankcija</w:t>
      </w:r>
      <w:r w:rsidRPr="008014EB">
        <w:rPr>
          <w:color w:val="000000"/>
          <w:sz w:val="24"/>
          <w:szCs w:val="24"/>
        </w:rPr>
        <w:t xml:space="preserve"> – </w:t>
      </w:r>
      <w:r w:rsidR="009D5C8E" w:rsidRPr="008014EB">
        <w:rPr>
          <w:color w:val="000000"/>
          <w:sz w:val="24"/>
          <w:szCs w:val="24"/>
        </w:rPr>
        <w:t xml:space="preserve">vienreizēja </w:t>
      </w:r>
      <w:r w:rsidRPr="008014EB">
        <w:rPr>
          <w:color w:val="000000"/>
          <w:sz w:val="24"/>
          <w:szCs w:val="24"/>
        </w:rPr>
        <w:t>kompensācij</w:t>
      </w:r>
      <w:r w:rsidR="00C8041F" w:rsidRPr="008014EB">
        <w:rPr>
          <w:color w:val="000000"/>
          <w:sz w:val="24"/>
          <w:szCs w:val="24"/>
        </w:rPr>
        <w:t>a</w:t>
      </w:r>
      <w:r w:rsidRPr="008014EB">
        <w:rPr>
          <w:color w:val="000000"/>
          <w:sz w:val="24"/>
          <w:szCs w:val="24"/>
        </w:rPr>
        <w:t xml:space="preserve"> 70 000 </w:t>
      </w:r>
      <w:r w:rsidR="00B13311" w:rsidRPr="008014EB">
        <w:rPr>
          <w:color w:val="000000"/>
          <w:sz w:val="24"/>
          <w:szCs w:val="24"/>
        </w:rPr>
        <w:t>EUR</w:t>
      </w:r>
      <w:r w:rsidR="009D5C8E" w:rsidRPr="008014EB">
        <w:rPr>
          <w:i/>
          <w:iCs/>
          <w:color w:val="000000"/>
          <w:sz w:val="24"/>
          <w:szCs w:val="24"/>
        </w:rPr>
        <w:t>.</w:t>
      </w:r>
    </w:p>
    <w:p w14:paraId="3374DEA2" w14:textId="4D21F41E" w:rsidR="00F03320" w:rsidRPr="008014EB" w:rsidRDefault="009F0928" w:rsidP="008014EB">
      <w:pPr>
        <w:shd w:val="clear" w:color="auto" w:fill="FFFFFF"/>
        <w:spacing w:line="276" w:lineRule="auto"/>
        <w:ind w:left="7" w:right="7" w:firstLine="691"/>
        <w:jc w:val="both"/>
        <w:rPr>
          <w:sz w:val="24"/>
          <w:szCs w:val="24"/>
        </w:rPr>
      </w:pPr>
      <w:r w:rsidRPr="008014EB">
        <w:rPr>
          <w:color w:val="000000"/>
          <w:sz w:val="24"/>
          <w:szCs w:val="24"/>
        </w:rPr>
        <w:t>Ievērojot</w:t>
      </w:r>
      <w:r w:rsidR="00F03320" w:rsidRPr="008014EB">
        <w:rPr>
          <w:color w:val="000000"/>
          <w:sz w:val="24"/>
          <w:szCs w:val="24"/>
        </w:rPr>
        <w:t xml:space="preserve"> </w:t>
      </w:r>
      <w:r w:rsidRPr="008014EB">
        <w:rPr>
          <w:sz w:val="24"/>
          <w:szCs w:val="24"/>
        </w:rPr>
        <w:t>Šķīrējtiesas likuma 37.</w:t>
      </w:r>
      <w:r w:rsidR="00B13311" w:rsidRPr="008014EB">
        <w:rPr>
          <w:sz w:val="24"/>
          <w:szCs w:val="24"/>
        </w:rPr>
        <w:t> </w:t>
      </w:r>
      <w:r w:rsidRPr="008014EB">
        <w:rPr>
          <w:sz w:val="24"/>
          <w:szCs w:val="24"/>
        </w:rPr>
        <w:t xml:space="preserve">panta prasības, </w:t>
      </w:r>
      <w:r w:rsidR="008014EB">
        <w:rPr>
          <w:sz w:val="24"/>
          <w:szCs w:val="24"/>
        </w:rPr>
        <w:t>[pers. A]</w:t>
      </w:r>
      <w:r w:rsidRPr="008014EB">
        <w:rPr>
          <w:sz w:val="24"/>
          <w:szCs w:val="24"/>
        </w:rPr>
        <w:t xml:space="preserve"> bija iesniedzis šķīrējtiesā atsauksmi par prasību, norādot tajā savus iebildumus pret prasību, apstākļus, ar kuriem viņš pamato iebildumus, pierādījumus, kas tos apstiprina, kā arī citus apstākļus, kurus viņš uzskata par nozīmīgiem civiltiesiskā strīda izskatīšanā.</w:t>
      </w:r>
    </w:p>
    <w:p w14:paraId="5BF162FE" w14:textId="5ED52F9D" w:rsidR="00315CAE" w:rsidRPr="008014EB" w:rsidRDefault="009D5C8E" w:rsidP="008014EB">
      <w:pPr>
        <w:shd w:val="clear" w:color="auto" w:fill="FFFFFF"/>
        <w:spacing w:line="276" w:lineRule="auto"/>
        <w:ind w:left="7" w:right="7" w:firstLine="691"/>
        <w:jc w:val="both"/>
        <w:rPr>
          <w:color w:val="000000"/>
          <w:sz w:val="24"/>
          <w:szCs w:val="24"/>
        </w:rPr>
      </w:pPr>
      <w:r w:rsidRPr="008014EB">
        <w:rPr>
          <w:sz w:val="24"/>
          <w:szCs w:val="24"/>
        </w:rPr>
        <w:t>Minētajā</w:t>
      </w:r>
      <w:r w:rsidR="009F0928" w:rsidRPr="008014EB">
        <w:rPr>
          <w:sz w:val="24"/>
          <w:szCs w:val="24"/>
        </w:rPr>
        <w:t xml:space="preserve"> atsauksmē, neatzīstot prasību</w:t>
      </w:r>
      <w:r w:rsidR="007609DD" w:rsidRPr="008014EB">
        <w:rPr>
          <w:sz w:val="24"/>
          <w:szCs w:val="24"/>
        </w:rPr>
        <w:t xml:space="preserve"> un atsaucoties uz Civillikuma 1.</w:t>
      </w:r>
      <w:r w:rsidR="00B13311" w:rsidRPr="008014EB">
        <w:rPr>
          <w:sz w:val="24"/>
          <w:szCs w:val="24"/>
        </w:rPr>
        <w:t> </w:t>
      </w:r>
      <w:r w:rsidR="007609DD" w:rsidRPr="008014EB">
        <w:rPr>
          <w:sz w:val="24"/>
          <w:szCs w:val="24"/>
        </w:rPr>
        <w:t>panta pārkāpumu</w:t>
      </w:r>
      <w:r w:rsidR="009F0928" w:rsidRPr="008014EB">
        <w:rPr>
          <w:sz w:val="24"/>
          <w:szCs w:val="24"/>
        </w:rPr>
        <w:t xml:space="preserve">, uzsvērts, ka </w:t>
      </w:r>
      <w:r w:rsidR="00E2460A" w:rsidRPr="008014EB">
        <w:rPr>
          <w:sz w:val="24"/>
          <w:szCs w:val="24"/>
        </w:rPr>
        <w:t>līgumā paredzētā kompensācija ir vērtējama kā līgumsods, k</w:t>
      </w:r>
      <w:r w:rsidR="007609DD" w:rsidRPr="008014EB">
        <w:rPr>
          <w:sz w:val="24"/>
          <w:szCs w:val="24"/>
        </w:rPr>
        <w:t>as noteikts bez</w:t>
      </w:r>
      <w:r w:rsidR="00E2460A" w:rsidRPr="008014EB">
        <w:rPr>
          <w:sz w:val="24"/>
          <w:szCs w:val="24"/>
        </w:rPr>
        <w:t xml:space="preserve"> tiesiska pamata un kas ir nesamērīgi liels</w:t>
      </w:r>
      <w:r w:rsidR="007609DD" w:rsidRPr="008014EB">
        <w:rPr>
          <w:sz w:val="24"/>
          <w:szCs w:val="24"/>
        </w:rPr>
        <w:t xml:space="preserve">. </w:t>
      </w:r>
      <w:r w:rsidR="004D7737">
        <w:rPr>
          <w:sz w:val="24"/>
          <w:szCs w:val="24"/>
        </w:rPr>
        <w:t>[Pers. A]</w:t>
      </w:r>
      <w:r w:rsidR="007609DD" w:rsidRPr="008014EB">
        <w:rPr>
          <w:sz w:val="24"/>
          <w:szCs w:val="24"/>
        </w:rPr>
        <w:t xml:space="preserve"> lūdzis šķīrējtiesu izvērtēt kompensācijas tiesiskumu, kā arī vērtēt tās kā līgumsoda samērīgumu, ievērojot gan</w:t>
      </w:r>
      <w:r w:rsidR="0085013D" w:rsidRPr="008014EB">
        <w:rPr>
          <w:sz w:val="24"/>
          <w:szCs w:val="24"/>
        </w:rPr>
        <w:t xml:space="preserve"> Latvijas</w:t>
      </w:r>
      <w:r w:rsidR="00B13311" w:rsidRPr="008014EB">
        <w:rPr>
          <w:sz w:val="24"/>
          <w:szCs w:val="24"/>
        </w:rPr>
        <w:t xml:space="preserve"> </w:t>
      </w:r>
      <w:r w:rsidR="007609DD" w:rsidRPr="008014EB">
        <w:rPr>
          <w:sz w:val="24"/>
          <w:szCs w:val="24"/>
        </w:rPr>
        <w:t>tiesu praksi lietās par izpildu rakstu izsniegšanu šķīrējtiesas spriedumu izpildei, gan Eiropas Padomes 1978.</w:t>
      </w:r>
      <w:r w:rsidR="00B13311" w:rsidRPr="008014EB">
        <w:rPr>
          <w:sz w:val="24"/>
          <w:szCs w:val="24"/>
        </w:rPr>
        <w:t> </w:t>
      </w:r>
      <w:r w:rsidR="007609DD" w:rsidRPr="008014EB">
        <w:rPr>
          <w:sz w:val="24"/>
          <w:szCs w:val="24"/>
        </w:rPr>
        <w:t>gada 20.</w:t>
      </w:r>
      <w:r w:rsidR="00B13311" w:rsidRPr="008014EB">
        <w:rPr>
          <w:sz w:val="24"/>
          <w:szCs w:val="24"/>
        </w:rPr>
        <w:t> </w:t>
      </w:r>
      <w:r w:rsidR="007609DD" w:rsidRPr="008014EB">
        <w:rPr>
          <w:sz w:val="24"/>
          <w:szCs w:val="24"/>
        </w:rPr>
        <w:t xml:space="preserve">janvāra rezolūciju </w:t>
      </w:r>
      <w:r w:rsidR="00B13311" w:rsidRPr="008014EB">
        <w:rPr>
          <w:sz w:val="24"/>
          <w:szCs w:val="24"/>
        </w:rPr>
        <w:t>„</w:t>
      </w:r>
      <w:r w:rsidR="007609DD" w:rsidRPr="008014EB">
        <w:rPr>
          <w:sz w:val="24"/>
          <w:szCs w:val="24"/>
        </w:rPr>
        <w:t>Par soda klauzulu civillietās</w:t>
      </w:r>
      <w:r w:rsidR="00B13311" w:rsidRPr="008014EB">
        <w:rPr>
          <w:sz w:val="24"/>
          <w:szCs w:val="24"/>
        </w:rPr>
        <w:t>”</w:t>
      </w:r>
      <w:r w:rsidR="007609DD" w:rsidRPr="008014EB">
        <w:rPr>
          <w:sz w:val="24"/>
          <w:szCs w:val="24"/>
        </w:rPr>
        <w:t xml:space="preserve"> kā palīgavotu tiesību principu un līgumsoda kā tiesību institūta izpratnei.</w:t>
      </w:r>
      <w:r w:rsidR="00315CAE" w:rsidRPr="008014EB">
        <w:rPr>
          <w:sz w:val="24"/>
          <w:szCs w:val="24"/>
        </w:rPr>
        <w:t xml:space="preserve"> </w:t>
      </w:r>
    </w:p>
    <w:p w14:paraId="13F8E82A" w14:textId="6854869B" w:rsidR="0085013D" w:rsidRPr="008014EB" w:rsidRDefault="00315CAE" w:rsidP="008014EB">
      <w:pPr>
        <w:shd w:val="clear" w:color="auto" w:fill="FFFFFF"/>
        <w:spacing w:line="276" w:lineRule="auto"/>
        <w:ind w:left="7" w:right="7" w:firstLine="691"/>
        <w:jc w:val="both"/>
        <w:rPr>
          <w:color w:val="000000"/>
          <w:sz w:val="24"/>
          <w:szCs w:val="24"/>
        </w:rPr>
      </w:pPr>
      <w:r w:rsidRPr="008014EB">
        <w:rPr>
          <w:color w:val="000000"/>
          <w:sz w:val="24"/>
          <w:szCs w:val="24"/>
        </w:rPr>
        <w:t>S</w:t>
      </w:r>
      <w:r w:rsidR="00306BA2" w:rsidRPr="008014EB">
        <w:rPr>
          <w:color w:val="000000"/>
          <w:sz w:val="24"/>
          <w:szCs w:val="24"/>
        </w:rPr>
        <w:t>askaņā ar Civillikuma 1716.</w:t>
      </w:r>
      <w:r w:rsidR="00B13311" w:rsidRPr="008014EB">
        <w:rPr>
          <w:color w:val="000000"/>
          <w:sz w:val="24"/>
          <w:szCs w:val="24"/>
        </w:rPr>
        <w:t> </w:t>
      </w:r>
      <w:r w:rsidR="00306BA2" w:rsidRPr="008014EB">
        <w:rPr>
          <w:color w:val="000000"/>
          <w:sz w:val="24"/>
          <w:szCs w:val="24"/>
        </w:rPr>
        <w:t xml:space="preserve">panta pirmo daļu līgumsods ir pametums, ko kāda persona </w:t>
      </w:r>
      <w:r w:rsidR="00306BA2" w:rsidRPr="008014EB">
        <w:rPr>
          <w:color w:val="000000"/>
          <w:sz w:val="24"/>
          <w:szCs w:val="24"/>
        </w:rPr>
        <w:lastRenderedPageBreak/>
        <w:t>uzņemas ciest sakarā ar savu saistību neizpildi vispār, nepienācīgu izpildi vai neizpildīšanu īstā laikā (termiņā). Ievērojot, ka</w:t>
      </w:r>
      <w:r w:rsidR="0085013D" w:rsidRPr="008014EB">
        <w:rPr>
          <w:color w:val="000000"/>
          <w:sz w:val="24"/>
          <w:szCs w:val="24"/>
        </w:rPr>
        <w:t xml:space="preserve"> pilnvarojuma līgumā paredzētā kompensācija noteikta par saistības (vienpusēji neatsaukt pilnvarojumu līdz noteiktam laikam) neizpildi, šķīrējtiesai bija pamats vērtēt to kā līgumsodu ar visām no tā izrietošajām konsekvencēm, uz ko bija norādījis arī atsauksmes iesniedzējs.</w:t>
      </w:r>
    </w:p>
    <w:p w14:paraId="14BB1D0D" w14:textId="3082FB6B" w:rsidR="00C8041F" w:rsidRPr="008014EB" w:rsidRDefault="0085013D" w:rsidP="008014EB">
      <w:pPr>
        <w:shd w:val="clear" w:color="auto" w:fill="FFFFFF"/>
        <w:spacing w:line="276" w:lineRule="auto"/>
        <w:ind w:left="7" w:right="7" w:firstLine="691"/>
        <w:jc w:val="both"/>
        <w:rPr>
          <w:color w:val="000000"/>
          <w:sz w:val="24"/>
          <w:szCs w:val="24"/>
        </w:rPr>
      </w:pPr>
      <w:r w:rsidRPr="008014EB">
        <w:rPr>
          <w:sz w:val="24"/>
          <w:szCs w:val="24"/>
        </w:rPr>
        <w:t>Tomēr n</w:t>
      </w:r>
      <w:r w:rsidR="00F7633A" w:rsidRPr="008014EB">
        <w:rPr>
          <w:sz w:val="24"/>
          <w:szCs w:val="24"/>
        </w:rPr>
        <w:t>o šķīrējtiesas sprieduma redzams, ka</w:t>
      </w:r>
      <w:r w:rsidR="00B2381A" w:rsidRPr="008014EB">
        <w:rPr>
          <w:sz w:val="24"/>
          <w:szCs w:val="24"/>
        </w:rPr>
        <w:t xml:space="preserve"> </w:t>
      </w:r>
      <w:r w:rsidR="004D7737">
        <w:rPr>
          <w:sz w:val="24"/>
          <w:szCs w:val="24"/>
        </w:rPr>
        <w:t>[pers. A]</w:t>
      </w:r>
      <w:r w:rsidR="00F7633A" w:rsidRPr="008014EB">
        <w:rPr>
          <w:sz w:val="24"/>
          <w:szCs w:val="24"/>
        </w:rPr>
        <w:t xml:space="preserve"> atsauksmē attiecībā uz kompensācijas tiesiskumu un samērīgumu minētie argumenti </w:t>
      </w:r>
      <w:r w:rsidR="00B2381A" w:rsidRPr="008014EB">
        <w:rPr>
          <w:sz w:val="24"/>
          <w:szCs w:val="24"/>
        </w:rPr>
        <w:t xml:space="preserve">faktiski </w:t>
      </w:r>
      <w:r w:rsidR="00F7633A" w:rsidRPr="008014EB">
        <w:rPr>
          <w:sz w:val="24"/>
          <w:szCs w:val="24"/>
        </w:rPr>
        <w:t>ir ignorēti</w:t>
      </w:r>
      <w:r w:rsidR="00B2381A" w:rsidRPr="008014EB">
        <w:rPr>
          <w:sz w:val="24"/>
          <w:szCs w:val="24"/>
        </w:rPr>
        <w:t>,</w:t>
      </w:r>
      <w:r w:rsidR="00F7633A" w:rsidRPr="008014EB">
        <w:rPr>
          <w:sz w:val="24"/>
          <w:szCs w:val="24"/>
        </w:rPr>
        <w:t xml:space="preserve"> </w:t>
      </w:r>
      <w:r w:rsidR="00C8041F" w:rsidRPr="008014EB">
        <w:rPr>
          <w:sz w:val="24"/>
          <w:szCs w:val="24"/>
        </w:rPr>
        <w:t xml:space="preserve">spriedumā </w:t>
      </w:r>
      <w:r w:rsidR="00B2381A" w:rsidRPr="008014EB">
        <w:rPr>
          <w:sz w:val="24"/>
          <w:szCs w:val="24"/>
        </w:rPr>
        <w:t>neanalizējot un līdz ar to arī nenoskaidrojot</w:t>
      </w:r>
      <w:r w:rsidR="00F7633A" w:rsidRPr="008014EB">
        <w:rPr>
          <w:sz w:val="24"/>
          <w:szCs w:val="24"/>
        </w:rPr>
        <w:t xml:space="preserve"> šī līgumā paredzētā maksājuma juridisk</w:t>
      </w:r>
      <w:r w:rsidR="00B2381A" w:rsidRPr="008014EB">
        <w:rPr>
          <w:sz w:val="24"/>
          <w:szCs w:val="24"/>
        </w:rPr>
        <w:t>o</w:t>
      </w:r>
      <w:r w:rsidR="00F7633A" w:rsidRPr="008014EB">
        <w:rPr>
          <w:sz w:val="24"/>
          <w:szCs w:val="24"/>
        </w:rPr>
        <w:t xml:space="preserve"> dab</w:t>
      </w:r>
      <w:r w:rsidR="00B2381A" w:rsidRPr="008014EB">
        <w:rPr>
          <w:sz w:val="24"/>
          <w:szCs w:val="24"/>
        </w:rPr>
        <w:t>u</w:t>
      </w:r>
      <w:r w:rsidR="00F7633A" w:rsidRPr="008014EB">
        <w:rPr>
          <w:sz w:val="24"/>
          <w:szCs w:val="24"/>
        </w:rPr>
        <w:t xml:space="preserve">, </w:t>
      </w:r>
      <w:r w:rsidR="00B2381A" w:rsidRPr="008014EB">
        <w:rPr>
          <w:sz w:val="24"/>
          <w:szCs w:val="24"/>
        </w:rPr>
        <w:t>kā arī neatbildot uz izteiktajiem iebildumiem par kompensācijas</w:t>
      </w:r>
      <w:r w:rsidR="00F7633A" w:rsidRPr="008014EB">
        <w:rPr>
          <w:sz w:val="24"/>
          <w:szCs w:val="24"/>
        </w:rPr>
        <w:t xml:space="preserve"> tiesiskum</w:t>
      </w:r>
      <w:r w:rsidR="00B2381A" w:rsidRPr="008014EB">
        <w:rPr>
          <w:sz w:val="24"/>
          <w:szCs w:val="24"/>
        </w:rPr>
        <w:t>u</w:t>
      </w:r>
      <w:r w:rsidR="00F7633A" w:rsidRPr="008014EB">
        <w:rPr>
          <w:sz w:val="24"/>
          <w:szCs w:val="24"/>
        </w:rPr>
        <w:t xml:space="preserve"> un </w:t>
      </w:r>
      <w:r w:rsidR="00B2381A" w:rsidRPr="008014EB">
        <w:rPr>
          <w:sz w:val="24"/>
          <w:szCs w:val="24"/>
        </w:rPr>
        <w:t>apmēra samērīgumu.</w:t>
      </w:r>
    </w:p>
    <w:p w14:paraId="328C0A09" w14:textId="6DAE2F0F" w:rsidR="00B23BA8" w:rsidRPr="008014EB" w:rsidRDefault="00B23BA8" w:rsidP="008014EB">
      <w:pPr>
        <w:shd w:val="clear" w:color="auto" w:fill="FFFFFF"/>
        <w:spacing w:line="276" w:lineRule="auto"/>
        <w:ind w:left="7" w:right="7" w:firstLine="691"/>
        <w:jc w:val="both"/>
        <w:rPr>
          <w:sz w:val="24"/>
          <w:szCs w:val="24"/>
        </w:rPr>
      </w:pPr>
      <w:r w:rsidRPr="008014EB">
        <w:rPr>
          <w:sz w:val="24"/>
          <w:szCs w:val="24"/>
        </w:rPr>
        <w:t xml:space="preserve"> </w:t>
      </w:r>
      <w:r w:rsidR="00B2381A" w:rsidRPr="008014EB">
        <w:rPr>
          <w:sz w:val="24"/>
          <w:szCs w:val="24"/>
        </w:rPr>
        <w:t>Iepriekš minētais apstiprina, ka šķīrējtiesas spriedumā</w:t>
      </w:r>
      <w:r w:rsidR="00315CAE" w:rsidRPr="008014EB">
        <w:rPr>
          <w:sz w:val="24"/>
          <w:szCs w:val="24"/>
        </w:rPr>
        <w:t>, ar kuru prasība pilnībā apmierināta,</w:t>
      </w:r>
      <w:r w:rsidR="00B2381A" w:rsidRPr="008014EB">
        <w:rPr>
          <w:sz w:val="24"/>
          <w:szCs w:val="24"/>
        </w:rPr>
        <w:t xml:space="preserve"> nav motivācija</w:t>
      </w:r>
      <w:r w:rsidR="00C8041F" w:rsidRPr="008014EB">
        <w:rPr>
          <w:sz w:val="24"/>
          <w:szCs w:val="24"/>
        </w:rPr>
        <w:t>s</w:t>
      </w:r>
      <w:r w:rsidR="008434D2" w:rsidRPr="008014EB">
        <w:rPr>
          <w:sz w:val="24"/>
          <w:szCs w:val="24"/>
        </w:rPr>
        <w:t xml:space="preserve"> attiecībā uz svarīgiem lietas apstākļiem</w:t>
      </w:r>
      <w:r w:rsidR="00403E74" w:rsidRPr="008014EB">
        <w:rPr>
          <w:sz w:val="24"/>
          <w:szCs w:val="24"/>
        </w:rPr>
        <w:t>, kas neatbilst Šķīrējtiesu likuma 54.</w:t>
      </w:r>
      <w:r w:rsidR="00B13311" w:rsidRPr="008014EB">
        <w:rPr>
          <w:sz w:val="24"/>
          <w:szCs w:val="24"/>
        </w:rPr>
        <w:t> </w:t>
      </w:r>
      <w:r w:rsidR="00403E74" w:rsidRPr="008014EB">
        <w:rPr>
          <w:sz w:val="24"/>
          <w:szCs w:val="24"/>
        </w:rPr>
        <w:t>panta ceturtās daļas 5.</w:t>
      </w:r>
      <w:r w:rsidR="00B13311" w:rsidRPr="008014EB">
        <w:rPr>
          <w:sz w:val="24"/>
          <w:szCs w:val="24"/>
        </w:rPr>
        <w:t> </w:t>
      </w:r>
      <w:r w:rsidR="00403E74" w:rsidRPr="008014EB">
        <w:rPr>
          <w:sz w:val="24"/>
          <w:szCs w:val="24"/>
        </w:rPr>
        <w:t>punkta prasībām un</w:t>
      </w:r>
      <w:r w:rsidR="00F7028F" w:rsidRPr="008014EB">
        <w:rPr>
          <w:sz w:val="24"/>
          <w:szCs w:val="24"/>
        </w:rPr>
        <w:t xml:space="preserve"> liecina par to, ka</w:t>
      </w:r>
      <w:r w:rsidR="00403E74" w:rsidRPr="008014EB">
        <w:rPr>
          <w:sz w:val="24"/>
          <w:szCs w:val="24"/>
        </w:rPr>
        <w:t xml:space="preserve"> </w:t>
      </w:r>
      <w:r w:rsidR="00F7028F" w:rsidRPr="008014EB">
        <w:rPr>
          <w:sz w:val="24"/>
          <w:szCs w:val="24"/>
        </w:rPr>
        <w:t>šķīrējtiesas process nav noticis atbilstoši Šķīrējtiesu likuma noteikumiem. Līdz ar to ir konstatējams Civilprocesa likuma 536.</w:t>
      </w:r>
      <w:r w:rsidR="00B13311" w:rsidRPr="008014EB">
        <w:rPr>
          <w:sz w:val="24"/>
          <w:szCs w:val="24"/>
        </w:rPr>
        <w:t> </w:t>
      </w:r>
      <w:r w:rsidR="00F7028F" w:rsidRPr="008014EB">
        <w:rPr>
          <w:sz w:val="24"/>
          <w:szCs w:val="24"/>
        </w:rPr>
        <w:t>panta pirmās daļas 6.</w:t>
      </w:r>
      <w:r w:rsidR="00B13311" w:rsidRPr="008014EB">
        <w:rPr>
          <w:sz w:val="24"/>
          <w:szCs w:val="24"/>
        </w:rPr>
        <w:t> </w:t>
      </w:r>
      <w:r w:rsidR="00F7028F" w:rsidRPr="008014EB">
        <w:rPr>
          <w:sz w:val="24"/>
          <w:szCs w:val="24"/>
        </w:rPr>
        <w:t>punktā noteiktais izpildu raksta izsniegšanas atteikuma pamats.</w:t>
      </w:r>
    </w:p>
    <w:p w14:paraId="7CD50F10" w14:textId="3A44A28D" w:rsidR="008434D2" w:rsidRPr="008014EB" w:rsidRDefault="00F7028F" w:rsidP="008014EB">
      <w:pPr>
        <w:shd w:val="clear" w:color="auto" w:fill="FFFFFF"/>
        <w:spacing w:line="276" w:lineRule="auto"/>
        <w:ind w:left="7" w:right="7" w:firstLine="691"/>
        <w:jc w:val="both"/>
        <w:rPr>
          <w:sz w:val="24"/>
          <w:szCs w:val="24"/>
        </w:rPr>
      </w:pPr>
      <w:r w:rsidRPr="008014EB">
        <w:rPr>
          <w:sz w:val="24"/>
          <w:szCs w:val="24"/>
        </w:rPr>
        <w:t>Šāds secinājums atbilst</w:t>
      </w:r>
      <w:r w:rsidR="00C8041F" w:rsidRPr="008014EB">
        <w:rPr>
          <w:sz w:val="24"/>
          <w:szCs w:val="24"/>
        </w:rPr>
        <w:t xml:space="preserve"> arī</w:t>
      </w:r>
      <w:r w:rsidRPr="008014EB">
        <w:rPr>
          <w:sz w:val="24"/>
          <w:szCs w:val="24"/>
        </w:rPr>
        <w:t xml:space="preserve"> </w:t>
      </w:r>
      <w:r w:rsidR="008434D2" w:rsidRPr="008014EB">
        <w:rPr>
          <w:sz w:val="24"/>
          <w:szCs w:val="24"/>
        </w:rPr>
        <w:t>Senāt</w:t>
      </w:r>
      <w:r w:rsidRPr="008014EB">
        <w:rPr>
          <w:sz w:val="24"/>
          <w:szCs w:val="24"/>
        </w:rPr>
        <w:t>a</w:t>
      </w:r>
      <w:r w:rsidR="008434D2" w:rsidRPr="008014EB">
        <w:rPr>
          <w:sz w:val="24"/>
          <w:szCs w:val="24"/>
        </w:rPr>
        <w:t xml:space="preserve"> 2017.</w:t>
      </w:r>
      <w:r w:rsidR="00B13311" w:rsidRPr="008014EB">
        <w:rPr>
          <w:sz w:val="24"/>
          <w:szCs w:val="24"/>
        </w:rPr>
        <w:t> </w:t>
      </w:r>
      <w:r w:rsidR="008434D2" w:rsidRPr="008014EB">
        <w:rPr>
          <w:sz w:val="24"/>
          <w:szCs w:val="24"/>
        </w:rPr>
        <w:t>gada 15.</w:t>
      </w:r>
      <w:r w:rsidR="00B13311" w:rsidRPr="008014EB">
        <w:rPr>
          <w:sz w:val="24"/>
          <w:szCs w:val="24"/>
        </w:rPr>
        <w:t> </w:t>
      </w:r>
      <w:r w:rsidR="008434D2" w:rsidRPr="008014EB">
        <w:rPr>
          <w:sz w:val="24"/>
          <w:szCs w:val="24"/>
        </w:rPr>
        <w:t>septembra lēmum</w:t>
      </w:r>
      <w:r w:rsidR="00B23BA8" w:rsidRPr="008014EB">
        <w:rPr>
          <w:sz w:val="24"/>
          <w:szCs w:val="24"/>
        </w:rPr>
        <w:t>ā</w:t>
      </w:r>
      <w:r w:rsidR="008434D2" w:rsidRPr="008014EB">
        <w:rPr>
          <w:sz w:val="24"/>
          <w:szCs w:val="24"/>
        </w:rPr>
        <w:t xml:space="preserve"> lietā Nr.</w:t>
      </w:r>
      <w:r w:rsidR="00B13311" w:rsidRPr="008014EB">
        <w:rPr>
          <w:sz w:val="24"/>
          <w:szCs w:val="24"/>
        </w:rPr>
        <w:t> </w:t>
      </w:r>
      <w:r w:rsidR="008434D2" w:rsidRPr="008014EB">
        <w:rPr>
          <w:sz w:val="24"/>
          <w:szCs w:val="24"/>
        </w:rPr>
        <w:t>SPC</w:t>
      </w:r>
      <w:r w:rsidR="00B13311" w:rsidRPr="008014EB">
        <w:rPr>
          <w:sz w:val="24"/>
          <w:szCs w:val="24"/>
        </w:rPr>
        <w:t> – </w:t>
      </w:r>
      <w:r w:rsidR="008434D2" w:rsidRPr="008014EB">
        <w:rPr>
          <w:sz w:val="24"/>
          <w:szCs w:val="24"/>
        </w:rPr>
        <w:t>20/2017</w:t>
      </w:r>
      <w:r w:rsidR="00B23BA8" w:rsidRPr="008014EB">
        <w:rPr>
          <w:sz w:val="24"/>
          <w:szCs w:val="24"/>
        </w:rPr>
        <w:t> </w:t>
      </w:r>
      <w:r w:rsidR="008434D2" w:rsidRPr="008014EB">
        <w:rPr>
          <w:sz w:val="24"/>
          <w:szCs w:val="24"/>
        </w:rPr>
        <w:t>(</w:t>
      </w:r>
      <w:r w:rsidR="00B13311" w:rsidRPr="008014EB">
        <w:rPr>
          <w:i/>
          <w:iCs/>
          <w:sz w:val="24"/>
          <w:szCs w:val="24"/>
        </w:rPr>
        <w:t>ECLI:LV:AT:2017:0915.SPC-0020-17.1.L</w:t>
      </w:r>
      <w:r w:rsidR="008434D2" w:rsidRPr="008014EB">
        <w:rPr>
          <w:sz w:val="24"/>
          <w:szCs w:val="24"/>
        </w:rPr>
        <w:t>)</w:t>
      </w:r>
      <w:r w:rsidRPr="008014EB">
        <w:rPr>
          <w:sz w:val="24"/>
          <w:szCs w:val="24"/>
        </w:rPr>
        <w:t xml:space="preserve"> izteiktajai atziņai, ka </w:t>
      </w:r>
      <w:r w:rsidR="00B13311" w:rsidRPr="008014EB">
        <w:rPr>
          <w:sz w:val="24"/>
          <w:szCs w:val="24"/>
        </w:rPr>
        <w:t>„</w:t>
      </w:r>
      <w:r w:rsidR="00B23BA8" w:rsidRPr="008014EB">
        <w:rPr>
          <w:sz w:val="24"/>
          <w:szCs w:val="24"/>
        </w:rPr>
        <w:t>[..]</w:t>
      </w:r>
      <w:r w:rsidR="008434D2" w:rsidRPr="008014EB">
        <w:rPr>
          <w:sz w:val="24"/>
          <w:szCs w:val="24"/>
        </w:rPr>
        <w:t xml:space="preserve"> </w:t>
      </w:r>
      <w:r w:rsidR="00B23BA8" w:rsidRPr="008014EB">
        <w:rPr>
          <w:sz w:val="24"/>
          <w:szCs w:val="24"/>
        </w:rPr>
        <w:t>motivācijas trūkums šķīrējtiesas spriedumā attiecībā uz svarīgiem lietas apstākļiem saskaņā ar Civilprocesa likuma 536.</w:t>
      </w:r>
      <w:r w:rsidR="00B13311" w:rsidRPr="008014EB">
        <w:rPr>
          <w:sz w:val="24"/>
          <w:szCs w:val="24"/>
        </w:rPr>
        <w:t> </w:t>
      </w:r>
      <w:r w:rsidR="00B23BA8" w:rsidRPr="008014EB">
        <w:rPr>
          <w:sz w:val="24"/>
          <w:szCs w:val="24"/>
        </w:rPr>
        <w:t>panta 6.</w:t>
      </w:r>
      <w:r w:rsidR="00B13311" w:rsidRPr="008014EB">
        <w:rPr>
          <w:sz w:val="24"/>
          <w:szCs w:val="24"/>
        </w:rPr>
        <w:t> </w:t>
      </w:r>
      <w:r w:rsidR="00B23BA8" w:rsidRPr="008014EB">
        <w:rPr>
          <w:sz w:val="24"/>
          <w:szCs w:val="24"/>
        </w:rPr>
        <w:t>punktu var būt pamats izpildu raksta izsniegšanas atteikumam</w:t>
      </w:r>
      <w:r w:rsidR="00B13311" w:rsidRPr="008014EB">
        <w:rPr>
          <w:sz w:val="24"/>
          <w:szCs w:val="24"/>
        </w:rPr>
        <w:t>”</w:t>
      </w:r>
      <w:r w:rsidR="00403E74" w:rsidRPr="008014EB">
        <w:rPr>
          <w:sz w:val="24"/>
          <w:szCs w:val="24"/>
        </w:rPr>
        <w:t xml:space="preserve"> (sk.</w:t>
      </w:r>
      <w:r w:rsidRPr="008014EB">
        <w:rPr>
          <w:sz w:val="24"/>
          <w:szCs w:val="24"/>
        </w:rPr>
        <w:t xml:space="preserve"> </w:t>
      </w:r>
      <w:r w:rsidR="00403E74" w:rsidRPr="008014EB">
        <w:rPr>
          <w:i/>
          <w:iCs/>
          <w:sz w:val="24"/>
          <w:szCs w:val="24"/>
        </w:rPr>
        <w:t>minētā sprieduma 5.</w:t>
      </w:r>
      <w:r w:rsidR="00B13311" w:rsidRPr="008014EB">
        <w:rPr>
          <w:i/>
          <w:iCs/>
          <w:sz w:val="24"/>
          <w:szCs w:val="24"/>
        </w:rPr>
        <w:t> </w:t>
      </w:r>
      <w:r w:rsidR="00403E74" w:rsidRPr="008014EB">
        <w:rPr>
          <w:i/>
          <w:iCs/>
          <w:sz w:val="24"/>
          <w:szCs w:val="24"/>
        </w:rPr>
        <w:t>punktu</w:t>
      </w:r>
      <w:r w:rsidR="00403E74" w:rsidRPr="008014EB">
        <w:rPr>
          <w:sz w:val="24"/>
          <w:szCs w:val="24"/>
        </w:rPr>
        <w:t>).</w:t>
      </w:r>
    </w:p>
    <w:p w14:paraId="741B2448" w14:textId="4CDCAA59" w:rsidR="00735BB6" w:rsidRPr="008014EB" w:rsidRDefault="00735BB6" w:rsidP="008014EB">
      <w:pPr>
        <w:shd w:val="clear" w:color="auto" w:fill="FFFFFF"/>
        <w:spacing w:line="276" w:lineRule="auto"/>
        <w:ind w:left="7" w:right="7" w:firstLine="691"/>
        <w:jc w:val="both"/>
        <w:rPr>
          <w:color w:val="000000"/>
          <w:sz w:val="24"/>
          <w:szCs w:val="24"/>
        </w:rPr>
      </w:pPr>
    </w:p>
    <w:p w14:paraId="1FE49733" w14:textId="34EA89BC" w:rsidR="00C15FEB" w:rsidRPr="008014EB" w:rsidRDefault="00C15FEB" w:rsidP="008014EB">
      <w:pPr>
        <w:shd w:val="clear" w:color="auto" w:fill="FFFFFF"/>
        <w:spacing w:line="276" w:lineRule="auto"/>
        <w:ind w:left="7" w:right="7" w:firstLine="691"/>
        <w:jc w:val="both"/>
        <w:rPr>
          <w:color w:val="000000"/>
          <w:sz w:val="24"/>
          <w:szCs w:val="24"/>
        </w:rPr>
      </w:pPr>
      <w:r w:rsidRPr="008014EB">
        <w:rPr>
          <w:color w:val="000000"/>
          <w:sz w:val="24"/>
          <w:szCs w:val="24"/>
        </w:rPr>
        <w:t>[</w:t>
      </w:r>
      <w:r w:rsidR="00735BB6" w:rsidRPr="008014EB">
        <w:rPr>
          <w:color w:val="000000"/>
          <w:sz w:val="24"/>
          <w:szCs w:val="24"/>
        </w:rPr>
        <w:t>7</w:t>
      </w:r>
      <w:r w:rsidRPr="008014EB">
        <w:rPr>
          <w:color w:val="000000"/>
          <w:sz w:val="24"/>
          <w:szCs w:val="24"/>
        </w:rPr>
        <w:t xml:space="preserve">] </w:t>
      </w:r>
      <w:r w:rsidR="0004466A" w:rsidRPr="008014EB">
        <w:rPr>
          <w:color w:val="000000"/>
          <w:sz w:val="24"/>
          <w:szCs w:val="24"/>
        </w:rPr>
        <w:t xml:space="preserve">Iepriekš izklāstīto apsvērumu kopums ļauj secināt, ka </w:t>
      </w:r>
      <w:r w:rsidR="0004466A" w:rsidRPr="008014EB">
        <w:rPr>
          <w:sz w:val="24"/>
          <w:szCs w:val="24"/>
        </w:rPr>
        <w:t>Daugavpils tiesas tiesne</w:t>
      </w:r>
      <w:r w:rsidR="00735BB6" w:rsidRPr="008014EB">
        <w:rPr>
          <w:sz w:val="24"/>
          <w:szCs w:val="24"/>
        </w:rPr>
        <w:t>ša</w:t>
      </w:r>
      <w:r w:rsidR="0004466A" w:rsidRPr="008014EB">
        <w:rPr>
          <w:sz w:val="24"/>
          <w:szCs w:val="24"/>
        </w:rPr>
        <w:t xml:space="preserve"> 2021.</w:t>
      </w:r>
      <w:r w:rsidR="00B13311" w:rsidRPr="008014EB">
        <w:rPr>
          <w:sz w:val="24"/>
          <w:szCs w:val="24"/>
        </w:rPr>
        <w:t> </w:t>
      </w:r>
      <w:r w:rsidR="0004466A" w:rsidRPr="008014EB">
        <w:rPr>
          <w:sz w:val="24"/>
          <w:szCs w:val="24"/>
        </w:rPr>
        <w:t>gada 16.</w:t>
      </w:r>
      <w:r w:rsidR="00B13311" w:rsidRPr="008014EB">
        <w:rPr>
          <w:sz w:val="24"/>
          <w:szCs w:val="24"/>
        </w:rPr>
        <w:t> </w:t>
      </w:r>
      <w:r w:rsidR="0004466A" w:rsidRPr="008014EB">
        <w:rPr>
          <w:sz w:val="24"/>
          <w:szCs w:val="24"/>
        </w:rPr>
        <w:t xml:space="preserve">decembra </w:t>
      </w:r>
      <w:r w:rsidR="0004466A" w:rsidRPr="008014EB">
        <w:rPr>
          <w:color w:val="000000"/>
          <w:sz w:val="24"/>
          <w:szCs w:val="24"/>
        </w:rPr>
        <w:t>lēmum</w:t>
      </w:r>
      <w:r w:rsidR="00CB23AF" w:rsidRPr="008014EB">
        <w:rPr>
          <w:color w:val="000000"/>
          <w:sz w:val="24"/>
          <w:szCs w:val="24"/>
        </w:rPr>
        <w:t>u</w:t>
      </w:r>
      <w:r w:rsidR="00C066AA" w:rsidRPr="008014EB">
        <w:rPr>
          <w:color w:val="000000"/>
          <w:sz w:val="24"/>
          <w:szCs w:val="24"/>
        </w:rPr>
        <w:t xml:space="preserve">, ar kuru apmierināts </w:t>
      </w:r>
      <w:r w:rsidR="00C066AA" w:rsidRPr="008014EB">
        <w:rPr>
          <w:sz w:val="24"/>
          <w:szCs w:val="24"/>
        </w:rPr>
        <w:t>SIA </w:t>
      </w:r>
      <w:r w:rsidR="00B13311" w:rsidRPr="008014EB">
        <w:rPr>
          <w:sz w:val="24"/>
          <w:szCs w:val="24"/>
        </w:rPr>
        <w:t>„</w:t>
      </w:r>
      <w:r w:rsidR="00C066AA" w:rsidRPr="008014EB">
        <w:rPr>
          <w:sz w:val="24"/>
          <w:szCs w:val="24"/>
        </w:rPr>
        <w:t>AM ABSOLUT” pieteikums par izpildu raksta izdošanu Rīgas šķīrējtiesas 2021.</w:t>
      </w:r>
      <w:r w:rsidR="00B13311" w:rsidRPr="008014EB">
        <w:rPr>
          <w:sz w:val="24"/>
          <w:szCs w:val="24"/>
        </w:rPr>
        <w:t> </w:t>
      </w:r>
      <w:r w:rsidR="00C066AA" w:rsidRPr="008014EB">
        <w:rPr>
          <w:sz w:val="24"/>
          <w:szCs w:val="24"/>
        </w:rPr>
        <w:t>gada 23.</w:t>
      </w:r>
      <w:r w:rsidR="00B13311" w:rsidRPr="008014EB">
        <w:rPr>
          <w:sz w:val="24"/>
          <w:szCs w:val="24"/>
        </w:rPr>
        <w:t> </w:t>
      </w:r>
      <w:r w:rsidR="00C066AA" w:rsidRPr="008014EB">
        <w:rPr>
          <w:sz w:val="24"/>
          <w:szCs w:val="24"/>
        </w:rPr>
        <w:t>jūlija sprieduma piespiedu izpildei</w:t>
      </w:r>
      <w:r w:rsidR="00735BB6" w:rsidRPr="008014EB">
        <w:rPr>
          <w:color w:val="000000"/>
          <w:sz w:val="24"/>
          <w:szCs w:val="24"/>
        </w:rPr>
        <w:t xml:space="preserve"> </w:t>
      </w:r>
      <w:r w:rsidR="0004466A" w:rsidRPr="008014EB">
        <w:rPr>
          <w:color w:val="000000"/>
          <w:sz w:val="24"/>
          <w:szCs w:val="24"/>
        </w:rPr>
        <w:t>nevar atzīt par pareizu, kas ir pamats</w:t>
      </w:r>
      <w:r w:rsidR="00C066AA" w:rsidRPr="008014EB">
        <w:rPr>
          <w:color w:val="000000"/>
          <w:sz w:val="24"/>
          <w:szCs w:val="24"/>
        </w:rPr>
        <w:t xml:space="preserve"> minētā lēmuma atcelšanai, apmierinot</w:t>
      </w:r>
      <w:r w:rsidR="0004466A" w:rsidRPr="008014EB">
        <w:rPr>
          <w:color w:val="000000"/>
          <w:sz w:val="24"/>
          <w:szCs w:val="24"/>
        </w:rPr>
        <w:t xml:space="preserve"> iesniegt</w:t>
      </w:r>
      <w:r w:rsidR="00C066AA" w:rsidRPr="008014EB">
        <w:rPr>
          <w:color w:val="000000"/>
          <w:sz w:val="24"/>
          <w:szCs w:val="24"/>
        </w:rPr>
        <w:t>o</w:t>
      </w:r>
      <w:r w:rsidR="0004466A" w:rsidRPr="008014EB">
        <w:rPr>
          <w:color w:val="000000"/>
          <w:sz w:val="24"/>
          <w:szCs w:val="24"/>
        </w:rPr>
        <w:t xml:space="preserve"> protest</w:t>
      </w:r>
      <w:r w:rsidR="00C066AA" w:rsidRPr="008014EB">
        <w:rPr>
          <w:color w:val="000000"/>
          <w:sz w:val="24"/>
          <w:szCs w:val="24"/>
        </w:rPr>
        <w:t>u.</w:t>
      </w:r>
      <w:r w:rsidR="0004466A" w:rsidRPr="008014EB">
        <w:rPr>
          <w:color w:val="000000"/>
          <w:sz w:val="24"/>
          <w:szCs w:val="24"/>
        </w:rPr>
        <w:t xml:space="preserve"> </w:t>
      </w:r>
    </w:p>
    <w:p w14:paraId="6E3D29D5" w14:textId="77777777" w:rsidR="00B13311" w:rsidRPr="008014EB" w:rsidRDefault="00B13311" w:rsidP="008014EB">
      <w:pPr>
        <w:shd w:val="clear" w:color="auto" w:fill="FFFFFF"/>
        <w:spacing w:line="276" w:lineRule="auto"/>
        <w:ind w:left="7" w:right="7" w:firstLine="691"/>
        <w:jc w:val="both"/>
        <w:rPr>
          <w:color w:val="000000"/>
          <w:sz w:val="24"/>
          <w:szCs w:val="24"/>
        </w:rPr>
      </w:pPr>
    </w:p>
    <w:p w14:paraId="2FFC8387" w14:textId="69AAB610" w:rsidR="00174B17" w:rsidRPr="008014EB" w:rsidRDefault="00174B17" w:rsidP="008014EB">
      <w:pPr>
        <w:widowControl/>
        <w:shd w:val="clear" w:color="auto" w:fill="FFFFFF"/>
        <w:autoSpaceDE/>
        <w:autoSpaceDN/>
        <w:adjustRightInd/>
        <w:spacing w:line="276" w:lineRule="auto"/>
        <w:jc w:val="center"/>
        <w:rPr>
          <w:b/>
          <w:bCs/>
          <w:color w:val="000000"/>
          <w:sz w:val="24"/>
          <w:szCs w:val="24"/>
        </w:rPr>
      </w:pPr>
      <w:r w:rsidRPr="008014EB">
        <w:rPr>
          <w:b/>
          <w:bCs/>
          <w:color w:val="000000"/>
          <w:sz w:val="24"/>
          <w:szCs w:val="24"/>
        </w:rPr>
        <w:t>Rezolutīvā daļa</w:t>
      </w:r>
    </w:p>
    <w:p w14:paraId="054E9FE6" w14:textId="77777777" w:rsidR="00174B17" w:rsidRPr="008014EB" w:rsidRDefault="00174B17" w:rsidP="008014EB">
      <w:pPr>
        <w:widowControl/>
        <w:shd w:val="clear" w:color="auto" w:fill="FFFFFF"/>
        <w:autoSpaceDE/>
        <w:autoSpaceDN/>
        <w:adjustRightInd/>
        <w:spacing w:line="276" w:lineRule="auto"/>
        <w:jc w:val="center"/>
        <w:rPr>
          <w:color w:val="000000"/>
          <w:sz w:val="24"/>
          <w:szCs w:val="24"/>
        </w:rPr>
      </w:pPr>
    </w:p>
    <w:p w14:paraId="3CB09F2D" w14:textId="4547FD34" w:rsidR="004F2340" w:rsidRPr="008014EB" w:rsidRDefault="004F2340" w:rsidP="008014EB">
      <w:pPr>
        <w:widowControl/>
        <w:shd w:val="clear" w:color="auto" w:fill="FFFFFF"/>
        <w:autoSpaceDE/>
        <w:autoSpaceDN/>
        <w:adjustRightInd/>
        <w:spacing w:line="276" w:lineRule="auto"/>
        <w:ind w:firstLine="720"/>
        <w:jc w:val="both"/>
        <w:rPr>
          <w:sz w:val="24"/>
          <w:szCs w:val="24"/>
        </w:rPr>
      </w:pPr>
      <w:r w:rsidRPr="008014EB">
        <w:rPr>
          <w:sz w:val="24"/>
          <w:szCs w:val="24"/>
        </w:rPr>
        <w:t>Pamatojoties uz Civilprocesa likuma 474.</w:t>
      </w:r>
      <w:r w:rsidR="00B13311" w:rsidRPr="008014EB">
        <w:rPr>
          <w:sz w:val="24"/>
          <w:szCs w:val="24"/>
        </w:rPr>
        <w:t> </w:t>
      </w:r>
      <w:r w:rsidRPr="008014EB">
        <w:rPr>
          <w:sz w:val="24"/>
          <w:szCs w:val="24"/>
        </w:rPr>
        <w:t xml:space="preserve">panta </w:t>
      </w:r>
      <w:r w:rsidR="00F84BA6" w:rsidRPr="008014EB">
        <w:rPr>
          <w:sz w:val="24"/>
          <w:szCs w:val="24"/>
        </w:rPr>
        <w:t>2</w:t>
      </w:r>
      <w:r w:rsidRPr="008014EB">
        <w:rPr>
          <w:sz w:val="24"/>
          <w:szCs w:val="24"/>
        </w:rPr>
        <w:t>.</w:t>
      </w:r>
      <w:r w:rsidR="00B13311" w:rsidRPr="008014EB">
        <w:rPr>
          <w:sz w:val="24"/>
          <w:szCs w:val="24"/>
        </w:rPr>
        <w:t> </w:t>
      </w:r>
      <w:r w:rsidRPr="008014EB">
        <w:rPr>
          <w:sz w:val="24"/>
          <w:szCs w:val="24"/>
        </w:rPr>
        <w:t>punktu, 485.</w:t>
      </w:r>
      <w:r w:rsidR="00B13311" w:rsidRPr="008014EB">
        <w:rPr>
          <w:sz w:val="24"/>
          <w:szCs w:val="24"/>
        </w:rPr>
        <w:t> </w:t>
      </w:r>
      <w:r w:rsidRPr="008014EB">
        <w:rPr>
          <w:sz w:val="24"/>
          <w:szCs w:val="24"/>
        </w:rPr>
        <w:t xml:space="preserve">pantu, Senāts </w:t>
      </w:r>
    </w:p>
    <w:p w14:paraId="00201489" w14:textId="1834CD31" w:rsidR="004F2340" w:rsidRPr="008014EB" w:rsidRDefault="004F2340" w:rsidP="008014EB">
      <w:pPr>
        <w:widowControl/>
        <w:shd w:val="clear" w:color="auto" w:fill="FFFFFF"/>
        <w:autoSpaceDE/>
        <w:autoSpaceDN/>
        <w:adjustRightInd/>
        <w:spacing w:line="276" w:lineRule="auto"/>
        <w:jc w:val="center"/>
        <w:rPr>
          <w:sz w:val="24"/>
          <w:szCs w:val="24"/>
        </w:rPr>
      </w:pPr>
      <w:r w:rsidRPr="008014EB">
        <w:rPr>
          <w:sz w:val="24"/>
          <w:szCs w:val="24"/>
        </w:rPr>
        <w:t xml:space="preserve"> </w:t>
      </w:r>
    </w:p>
    <w:p w14:paraId="1A930693" w14:textId="77777777" w:rsidR="00174B17" w:rsidRPr="008014EB" w:rsidRDefault="00174B17" w:rsidP="008014EB">
      <w:pPr>
        <w:widowControl/>
        <w:shd w:val="clear" w:color="auto" w:fill="FFFFFF"/>
        <w:autoSpaceDE/>
        <w:autoSpaceDN/>
        <w:adjustRightInd/>
        <w:spacing w:line="276" w:lineRule="auto"/>
        <w:jc w:val="center"/>
        <w:rPr>
          <w:b/>
          <w:bCs/>
          <w:color w:val="000000"/>
          <w:sz w:val="24"/>
          <w:szCs w:val="24"/>
        </w:rPr>
      </w:pPr>
      <w:r w:rsidRPr="008014EB">
        <w:rPr>
          <w:b/>
          <w:bCs/>
          <w:color w:val="000000"/>
          <w:sz w:val="24"/>
          <w:szCs w:val="24"/>
        </w:rPr>
        <w:t>nolēma</w:t>
      </w:r>
    </w:p>
    <w:p w14:paraId="156FF52B" w14:textId="77777777" w:rsidR="00174B17" w:rsidRPr="008014EB" w:rsidRDefault="00174B17" w:rsidP="008014EB">
      <w:pPr>
        <w:widowControl/>
        <w:shd w:val="clear" w:color="auto" w:fill="FFFFFF"/>
        <w:autoSpaceDE/>
        <w:autoSpaceDN/>
        <w:adjustRightInd/>
        <w:spacing w:line="276" w:lineRule="auto"/>
        <w:jc w:val="center"/>
        <w:rPr>
          <w:color w:val="000000"/>
          <w:sz w:val="24"/>
          <w:szCs w:val="24"/>
        </w:rPr>
      </w:pPr>
    </w:p>
    <w:p w14:paraId="675D9C0A" w14:textId="7CDC1A75" w:rsidR="00C15FEB" w:rsidRPr="008014EB" w:rsidRDefault="00736506" w:rsidP="008014EB">
      <w:pPr>
        <w:spacing w:line="276" w:lineRule="auto"/>
        <w:ind w:firstLine="720"/>
        <w:jc w:val="both"/>
        <w:rPr>
          <w:sz w:val="24"/>
          <w:szCs w:val="24"/>
        </w:rPr>
      </w:pPr>
      <w:r w:rsidRPr="008014EB">
        <w:rPr>
          <w:sz w:val="24"/>
          <w:szCs w:val="24"/>
        </w:rPr>
        <w:t>atcelt Daugavpils tiesas tiesne</w:t>
      </w:r>
      <w:r w:rsidR="00612F7C" w:rsidRPr="008014EB">
        <w:rPr>
          <w:sz w:val="24"/>
          <w:szCs w:val="24"/>
        </w:rPr>
        <w:t>ša</w:t>
      </w:r>
      <w:r w:rsidRPr="008014EB">
        <w:rPr>
          <w:sz w:val="24"/>
          <w:szCs w:val="24"/>
        </w:rPr>
        <w:t xml:space="preserve"> 2021.</w:t>
      </w:r>
      <w:r w:rsidR="00A15A4A" w:rsidRPr="008014EB">
        <w:rPr>
          <w:sz w:val="24"/>
          <w:szCs w:val="24"/>
        </w:rPr>
        <w:t> </w:t>
      </w:r>
      <w:r w:rsidRPr="008014EB">
        <w:rPr>
          <w:sz w:val="24"/>
          <w:szCs w:val="24"/>
        </w:rPr>
        <w:t>gada 16.</w:t>
      </w:r>
      <w:r w:rsidR="00A15A4A" w:rsidRPr="008014EB">
        <w:rPr>
          <w:sz w:val="24"/>
          <w:szCs w:val="24"/>
        </w:rPr>
        <w:t> </w:t>
      </w:r>
      <w:r w:rsidRPr="008014EB">
        <w:rPr>
          <w:sz w:val="24"/>
          <w:szCs w:val="24"/>
        </w:rPr>
        <w:t xml:space="preserve">decembra lēmumu un </w:t>
      </w:r>
      <w:r w:rsidRPr="008014EB">
        <w:rPr>
          <w:color w:val="000000"/>
          <w:sz w:val="24"/>
          <w:szCs w:val="24"/>
        </w:rPr>
        <w:t>nodot pieteikumu</w:t>
      </w:r>
      <w:r w:rsidR="00CB23AF" w:rsidRPr="008014EB">
        <w:rPr>
          <w:color w:val="000000"/>
          <w:sz w:val="24"/>
          <w:szCs w:val="24"/>
        </w:rPr>
        <w:t xml:space="preserve"> par</w:t>
      </w:r>
      <w:r w:rsidR="00612F7C" w:rsidRPr="008014EB">
        <w:rPr>
          <w:color w:val="000000"/>
          <w:sz w:val="24"/>
          <w:szCs w:val="24"/>
        </w:rPr>
        <w:t xml:space="preserve"> izpildu raksta izsniegšanu Rīgas šķīrējtiesas 2021.</w:t>
      </w:r>
      <w:r w:rsidR="00A15A4A" w:rsidRPr="008014EB">
        <w:rPr>
          <w:color w:val="000000"/>
          <w:sz w:val="24"/>
          <w:szCs w:val="24"/>
        </w:rPr>
        <w:t> </w:t>
      </w:r>
      <w:r w:rsidR="00612F7C" w:rsidRPr="008014EB">
        <w:rPr>
          <w:color w:val="000000"/>
          <w:sz w:val="24"/>
          <w:szCs w:val="24"/>
        </w:rPr>
        <w:t>gada 23.</w:t>
      </w:r>
      <w:r w:rsidR="00A15A4A" w:rsidRPr="008014EB">
        <w:rPr>
          <w:color w:val="000000"/>
          <w:sz w:val="24"/>
          <w:szCs w:val="24"/>
        </w:rPr>
        <w:t> </w:t>
      </w:r>
      <w:r w:rsidR="00612F7C" w:rsidRPr="008014EB">
        <w:rPr>
          <w:color w:val="000000"/>
          <w:sz w:val="24"/>
          <w:szCs w:val="24"/>
        </w:rPr>
        <w:t>jūlija sprieduma piespiedu izpildei</w:t>
      </w:r>
      <w:r w:rsidR="00F46C32" w:rsidRPr="008014EB">
        <w:rPr>
          <w:color w:val="000000"/>
          <w:sz w:val="24"/>
          <w:szCs w:val="24"/>
        </w:rPr>
        <w:t xml:space="preserve"> </w:t>
      </w:r>
      <w:r w:rsidR="00C15FEB" w:rsidRPr="008014EB">
        <w:rPr>
          <w:sz w:val="24"/>
          <w:szCs w:val="24"/>
        </w:rPr>
        <w:t>jaunai izskatīšanai tai pašai tiesai.</w:t>
      </w:r>
    </w:p>
    <w:p w14:paraId="139B589B" w14:textId="77777777" w:rsidR="00174B17" w:rsidRPr="008014EB" w:rsidRDefault="00174B17" w:rsidP="008014EB">
      <w:pPr>
        <w:widowControl/>
        <w:shd w:val="clear" w:color="auto" w:fill="FFFFFF"/>
        <w:autoSpaceDE/>
        <w:autoSpaceDN/>
        <w:adjustRightInd/>
        <w:spacing w:line="276" w:lineRule="auto"/>
        <w:ind w:firstLine="720"/>
        <w:jc w:val="both"/>
        <w:rPr>
          <w:color w:val="000000"/>
          <w:sz w:val="24"/>
          <w:szCs w:val="24"/>
        </w:rPr>
      </w:pPr>
      <w:r w:rsidRPr="008014EB">
        <w:rPr>
          <w:color w:val="000000"/>
          <w:sz w:val="24"/>
          <w:szCs w:val="24"/>
        </w:rPr>
        <w:t>Lēmums nav pārsūdzams.</w:t>
      </w:r>
    </w:p>
    <w:sectPr w:rsidR="00174B17" w:rsidRPr="008014EB" w:rsidSect="00AC3EE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34F61" w14:textId="77777777" w:rsidR="0015375F" w:rsidRDefault="0015375F" w:rsidP="00464567">
      <w:r>
        <w:separator/>
      </w:r>
    </w:p>
  </w:endnote>
  <w:endnote w:type="continuationSeparator" w:id="0">
    <w:p w14:paraId="092E56A5" w14:textId="77777777" w:rsidR="0015375F" w:rsidRDefault="0015375F" w:rsidP="0046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52578"/>
      <w:docPartObj>
        <w:docPartGallery w:val="Page Numbers (Bottom of Page)"/>
        <w:docPartUnique/>
      </w:docPartObj>
    </w:sdtPr>
    <w:sdtEndPr>
      <w:rPr>
        <w:sz w:val="24"/>
        <w:szCs w:val="24"/>
      </w:rPr>
    </w:sdtEndPr>
    <w:sdtContent>
      <w:sdt>
        <w:sdtPr>
          <w:rPr>
            <w:sz w:val="24"/>
            <w:szCs w:val="24"/>
          </w:rPr>
          <w:id w:val="1728636285"/>
          <w:docPartObj>
            <w:docPartGallery w:val="Page Numbers (Top of Page)"/>
            <w:docPartUnique/>
          </w:docPartObj>
        </w:sdtPr>
        <w:sdtEndPr/>
        <w:sdtContent>
          <w:p w14:paraId="1B0708C8" w14:textId="2944AB81" w:rsidR="00464567" w:rsidRPr="00464567" w:rsidRDefault="00464567">
            <w:pPr>
              <w:pStyle w:val="Footer"/>
              <w:jc w:val="center"/>
              <w:rPr>
                <w:sz w:val="24"/>
                <w:szCs w:val="24"/>
              </w:rPr>
            </w:pPr>
            <w:r w:rsidRPr="00464567">
              <w:rPr>
                <w:sz w:val="24"/>
                <w:szCs w:val="24"/>
              </w:rPr>
              <w:fldChar w:fldCharType="begin"/>
            </w:r>
            <w:r w:rsidRPr="00464567">
              <w:rPr>
                <w:sz w:val="24"/>
                <w:szCs w:val="24"/>
              </w:rPr>
              <w:instrText xml:space="preserve"> PAGE </w:instrText>
            </w:r>
            <w:r w:rsidRPr="00464567">
              <w:rPr>
                <w:sz w:val="24"/>
                <w:szCs w:val="24"/>
              </w:rPr>
              <w:fldChar w:fldCharType="separate"/>
            </w:r>
            <w:r w:rsidRPr="00464567">
              <w:rPr>
                <w:noProof/>
                <w:sz w:val="24"/>
                <w:szCs w:val="24"/>
              </w:rPr>
              <w:t>2</w:t>
            </w:r>
            <w:r w:rsidRPr="00464567">
              <w:rPr>
                <w:sz w:val="24"/>
                <w:szCs w:val="24"/>
              </w:rPr>
              <w:fldChar w:fldCharType="end"/>
            </w:r>
            <w:r w:rsidRPr="00464567">
              <w:rPr>
                <w:sz w:val="24"/>
                <w:szCs w:val="24"/>
              </w:rPr>
              <w:t xml:space="preserve"> no </w:t>
            </w:r>
            <w:r w:rsidRPr="00464567">
              <w:rPr>
                <w:sz w:val="24"/>
                <w:szCs w:val="24"/>
              </w:rPr>
              <w:fldChar w:fldCharType="begin"/>
            </w:r>
            <w:r w:rsidRPr="00464567">
              <w:rPr>
                <w:sz w:val="24"/>
                <w:szCs w:val="24"/>
              </w:rPr>
              <w:instrText xml:space="preserve"> NUMPAGES  </w:instrText>
            </w:r>
            <w:r w:rsidRPr="00464567">
              <w:rPr>
                <w:sz w:val="24"/>
                <w:szCs w:val="24"/>
              </w:rPr>
              <w:fldChar w:fldCharType="separate"/>
            </w:r>
            <w:r w:rsidRPr="00464567">
              <w:rPr>
                <w:noProof/>
                <w:sz w:val="24"/>
                <w:szCs w:val="24"/>
              </w:rPr>
              <w:t>2</w:t>
            </w:r>
            <w:r w:rsidRPr="00464567">
              <w:rPr>
                <w:sz w:val="24"/>
                <w:szCs w:val="24"/>
              </w:rPr>
              <w:fldChar w:fldCharType="end"/>
            </w:r>
          </w:p>
        </w:sdtContent>
      </w:sdt>
    </w:sdtContent>
  </w:sdt>
  <w:p w14:paraId="423E5C0E" w14:textId="77777777" w:rsidR="00464567" w:rsidRDefault="00464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8316" w14:textId="77777777" w:rsidR="0015375F" w:rsidRDefault="0015375F" w:rsidP="00464567">
      <w:r>
        <w:separator/>
      </w:r>
    </w:p>
  </w:footnote>
  <w:footnote w:type="continuationSeparator" w:id="0">
    <w:p w14:paraId="4B66DCC5" w14:textId="77777777" w:rsidR="0015375F" w:rsidRDefault="0015375F" w:rsidP="00464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3F"/>
    <w:rsid w:val="00002A1A"/>
    <w:rsid w:val="000226FD"/>
    <w:rsid w:val="0004466A"/>
    <w:rsid w:val="00066BDA"/>
    <w:rsid w:val="00071487"/>
    <w:rsid w:val="0007401A"/>
    <w:rsid w:val="00087D2F"/>
    <w:rsid w:val="000A4250"/>
    <w:rsid w:val="000B5030"/>
    <w:rsid w:val="000C01D6"/>
    <w:rsid w:val="000C208C"/>
    <w:rsid w:val="000C3104"/>
    <w:rsid w:val="000C644B"/>
    <w:rsid w:val="000C6847"/>
    <w:rsid w:val="000E5AF6"/>
    <w:rsid w:val="000E72D6"/>
    <w:rsid w:val="000E76E5"/>
    <w:rsid w:val="000F1038"/>
    <w:rsid w:val="00126CA6"/>
    <w:rsid w:val="001369AA"/>
    <w:rsid w:val="001370A3"/>
    <w:rsid w:val="0015375F"/>
    <w:rsid w:val="00153B8F"/>
    <w:rsid w:val="00162081"/>
    <w:rsid w:val="00174B17"/>
    <w:rsid w:val="00176374"/>
    <w:rsid w:val="001C6321"/>
    <w:rsid w:val="00204453"/>
    <w:rsid w:val="002154DC"/>
    <w:rsid w:val="00223613"/>
    <w:rsid w:val="002260D4"/>
    <w:rsid w:val="00234352"/>
    <w:rsid w:val="00241C6C"/>
    <w:rsid w:val="00247AC6"/>
    <w:rsid w:val="00264614"/>
    <w:rsid w:val="00266563"/>
    <w:rsid w:val="00276CF4"/>
    <w:rsid w:val="002A764A"/>
    <w:rsid w:val="002A7B73"/>
    <w:rsid w:val="002B5511"/>
    <w:rsid w:val="002C1F93"/>
    <w:rsid w:val="002D1056"/>
    <w:rsid w:val="002D643B"/>
    <w:rsid w:val="00306BA2"/>
    <w:rsid w:val="00312F63"/>
    <w:rsid w:val="00315CAE"/>
    <w:rsid w:val="00316F41"/>
    <w:rsid w:val="00325195"/>
    <w:rsid w:val="00335E4B"/>
    <w:rsid w:val="00346368"/>
    <w:rsid w:val="003511DE"/>
    <w:rsid w:val="00363185"/>
    <w:rsid w:val="0036604B"/>
    <w:rsid w:val="00373650"/>
    <w:rsid w:val="00374730"/>
    <w:rsid w:val="00381F70"/>
    <w:rsid w:val="003A3928"/>
    <w:rsid w:val="003B167A"/>
    <w:rsid w:val="003C00BE"/>
    <w:rsid w:val="003D1640"/>
    <w:rsid w:val="003E2366"/>
    <w:rsid w:val="003F14B7"/>
    <w:rsid w:val="003F181E"/>
    <w:rsid w:val="003F3631"/>
    <w:rsid w:val="003F66AD"/>
    <w:rsid w:val="003F6C11"/>
    <w:rsid w:val="00403E74"/>
    <w:rsid w:val="00420280"/>
    <w:rsid w:val="004206B7"/>
    <w:rsid w:val="004355E5"/>
    <w:rsid w:val="00444E49"/>
    <w:rsid w:val="00451966"/>
    <w:rsid w:val="00454BDD"/>
    <w:rsid w:val="00464567"/>
    <w:rsid w:val="0049383F"/>
    <w:rsid w:val="004B2FF1"/>
    <w:rsid w:val="004B3922"/>
    <w:rsid w:val="004D2725"/>
    <w:rsid w:val="004D7737"/>
    <w:rsid w:val="004D779C"/>
    <w:rsid w:val="004E1E8E"/>
    <w:rsid w:val="004F0C2B"/>
    <w:rsid w:val="004F2340"/>
    <w:rsid w:val="00503BAF"/>
    <w:rsid w:val="005124C2"/>
    <w:rsid w:val="0051722F"/>
    <w:rsid w:val="005250DD"/>
    <w:rsid w:val="00531E70"/>
    <w:rsid w:val="005329F9"/>
    <w:rsid w:val="00537F32"/>
    <w:rsid w:val="0054475D"/>
    <w:rsid w:val="005671BE"/>
    <w:rsid w:val="00570801"/>
    <w:rsid w:val="005858B9"/>
    <w:rsid w:val="00591523"/>
    <w:rsid w:val="00592236"/>
    <w:rsid w:val="00595093"/>
    <w:rsid w:val="005A01D4"/>
    <w:rsid w:val="005A1DE3"/>
    <w:rsid w:val="005A1DF5"/>
    <w:rsid w:val="005A38F7"/>
    <w:rsid w:val="005B31F9"/>
    <w:rsid w:val="005C6F64"/>
    <w:rsid w:val="005D472A"/>
    <w:rsid w:val="005D5C5D"/>
    <w:rsid w:val="005D64FC"/>
    <w:rsid w:val="005E5754"/>
    <w:rsid w:val="005E60C1"/>
    <w:rsid w:val="00607723"/>
    <w:rsid w:val="00612037"/>
    <w:rsid w:val="00612F7C"/>
    <w:rsid w:val="00625FFC"/>
    <w:rsid w:val="0064298E"/>
    <w:rsid w:val="0064642B"/>
    <w:rsid w:val="00650A85"/>
    <w:rsid w:val="006575C7"/>
    <w:rsid w:val="006635CF"/>
    <w:rsid w:val="006754BD"/>
    <w:rsid w:val="006905D5"/>
    <w:rsid w:val="006A2955"/>
    <w:rsid w:val="006B2E4A"/>
    <w:rsid w:val="007120CF"/>
    <w:rsid w:val="00721AF3"/>
    <w:rsid w:val="00724F02"/>
    <w:rsid w:val="007312A2"/>
    <w:rsid w:val="00735BB6"/>
    <w:rsid w:val="00736506"/>
    <w:rsid w:val="00744F0C"/>
    <w:rsid w:val="00751292"/>
    <w:rsid w:val="007609DD"/>
    <w:rsid w:val="00765AF7"/>
    <w:rsid w:val="00767849"/>
    <w:rsid w:val="00770F63"/>
    <w:rsid w:val="0077404A"/>
    <w:rsid w:val="00781985"/>
    <w:rsid w:val="00785ED6"/>
    <w:rsid w:val="00793EFA"/>
    <w:rsid w:val="007964CC"/>
    <w:rsid w:val="007A4264"/>
    <w:rsid w:val="007B206C"/>
    <w:rsid w:val="007D4065"/>
    <w:rsid w:val="007D4647"/>
    <w:rsid w:val="007F1E5B"/>
    <w:rsid w:val="008014EB"/>
    <w:rsid w:val="00820A90"/>
    <w:rsid w:val="008434D2"/>
    <w:rsid w:val="00844182"/>
    <w:rsid w:val="0085013D"/>
    <w:rsid w:val="00863A5E"/>
    <w:rsid w:val="00874F0D"/>
    <w:rsid w:val="008760DA"/>
    <w:rsid w:val="00892E3B"/>
    <w:rsid w:val="008A34E3"/>
    <w:rsid w:val="008B3408"/>
    <w:rsid w:val="008B6A1A"/>
    <w:rsid w:val="008B7D80"/>
    <w:rsid w:val="008D38A1"/>
    <w:rsid w:val="008D6679"/>
    <w:rsid w:val="008E2875"/>
    <w:rsid w:val="008E3956"/>
    <w:rsid w:val="008E7D91"/>
    <w:rsid w:val="0090275C"/>
    <w:rsid w:val="009030F2"/>
    <w:rsid w:val="009060DD"/>
    <w:rsid w:val="0091294E"/>
    <w:rsid w:val="00917EC0"/>
    <w:rsid w:val="00965413"/>
    <w:rsid w:val="0098162E"/>
    <w:rsid w:val="00982D9E"/>
    <w:rsid w:val="00985A99"/>
    <w:rsid w:val="009908B7"/>
    <w:rsid w:val="009B130C"/>
    <w:rsid w:val="009B3246"/>
    <w:rsid w:val="009C3549"/>
    <w:rsid w:val="009C76FD"/>
    <w:rsid w:val="009D5C8E"/>
    <w:rsid w:val="009D61C7"/>
    <w:rsid w:val="009F0928"/>
    <w:rsid w:val="009F1B4F"/>
    <w:rsid w:val="009F74F0"/>
    <w:rsid w:val="00A15A4A"/>
    <w:rsid w:val="00A20643"/>
    <w:rsid w:val="00A22285"/>
    <w:rsid w:val="00A231B7"/>
    <w:rsid w:val="00A23EDC"/>
    <w:rsid w:val="00A272D5"/>
    <w:rsid w:val="00A6229E"/>
    <w:rsid w:val="00A65287"/>
    <w:rsid w:val="00A67724"/>
    <w:rsid w:val="00A80993"/>
    <w:rsid w:val="00AA1864"/>
    <w:rsid w:val="00AA4F1B"/>
    <w:rsid w:val="00AB1824"/>
    <w:rsid w:val="00AC3EE5"/>
    <w:rsid w:val="00AD5977"/>
    <w:rsid w:val="00AD5CEE"/>
    <w:rsid w:val="00AE4CA5"/>
    <w:rsid w:val="00AE4D2D"/>
    <w:rsid w:val="00B00202"/>
    <w:rsid w:val="00B029EB"/>
    <w:rsid w:val="00B06107"/>
    <w:rsid w:val="00B07D77"/>
    <w:rsid w:val="00B1327D"/>
    <w:rsid w:val="00B13311"/>
    <w:rsid w:val="00B2381A"/>
    <w:rsid w:val="00B23BA8"/>
    <w:rsid w:val="00B36405"/>
    <w:rsid w:val="00B41EA8"/>
    <w:rsid w:val="00B4439B"/>
    <w:rsid w:val="00B719B1"/>
    <w:rsid w:val="00B92C40"/>
    <w:rsid w:val="00BA4A4E"/>
    <w:rsid w:val="00BB158A"/>
    <w:rsid w:val="00BB7AB4"/>
    <w:rsid w:val="00BC72C8"/>
    <w:rsid w:val="00BE0DB5"/>
    <w:rsid w:val="00BE4DF7"/>
    <w:rsid w:val="00BE5653"/>
    <w:rsid w:val="00BF4BFD"/>
    <w:rsid w:val="00BF4F2C"/>
    <w:rsid w:val="00BF6C7D"/>
    <w:rsid w:val="00C066AA"/>
    <w:rsid w:val="00C15FEB"/>
    <w:rsid w:val="00C179C4"/>
    <w:rsid w:val="00C27813"/>
    <w:rsid w:val="00C339E0"/>
    <w:rsid w:val="00C36794"/>
    <w:rsid w:val="00C36974"/>
    <w:rsid w:val="00C55C3B"/>
    <w:rsid w:val="00C70CCA"/>
    <w:rsid w:val="00C8041F"/>
    <w:rsid w:val="00C80C7D"/>
    <w:rsid w:val="00CB23AF"/>
    <w:rsid w:val="00CD5C4F"/>
    <w:rsid w:val="00CE3367"/>
    <w:rsid w:val="00CE7300"/>
    <w:rsid w:val="00CF2EC8"/>
    <w:rsid w:val="00D00362"/>
    <w:rsid w:val="00D05030"/>
    <w:rsid w:val="00D33D29"/>
    <w:rsid w:val="00D65C21"/>
    <w:rsid w:val="00D73DB4"/>
    <w:rsid w:val="00D74E74"/>
    <w:rsid w:val="00D75022"/>
    <w:rsid w:val="00D80B17"/>
    <w:rsid w:val="00D861BB"/>
    <w:rsid w:val="00D965FB"/>
    <w:rsid w:val="00DA0587"/>
    <w:rsid w:val="00DA4B09"/>
    <w:rsid w:val="00DB4488"/>
    <w:rsid w:val="00DD5940"/>
    <w:rsid w:val="00DF68A3"/>
    <w:rsid w:val="00E07615"/>
    <w:rsid w:val="00E103FA"/>
    <w:rsid w:val="00E2195B"/>
    <w:rsid w:val="00E2460A"/>
    <w:rsid w:val="00E34800"/>
    <w:rsid w:val="00E613DE"/>
    <w:rsid w:val="00E65632"/>
    <w:rsid w:val="00E7242A"/>
    <w:rsid w:val="00E87C52"/>
    <w:rsid w:val="00E93C28"/>
    <w:rsid w:val="00EA3D2A"/>
    <w:rsid w:val="00EA60D7"/>
    <w:rsid w:val="00EA7F42"/>
    <w:rsid w:val="00EB1245"/>
    <w:rsid w:val="00EB3A84"/>
    <w:rsid w:val="00EC29D3"/>
    <w:rsid w:val="00EC7CA9"/>
    <w:rsid w:val="00ED21C1"/>
    <w:rsid w:val="00EE693E"/>
    <w:rsid w:val="00F025C2"/>
    <w:rsid w:val="00F03320"/>
    <w:rsid w:val="00F1723D"/>
    <w:rsid w:val="00F46C32"/>
    <w:rsid w:val="00F5564C"/>
    <w:rsid w:val="00F7028F"/>
    <w:rsid w:val="00F7633A"/>
    <w:rsid w:val="00F84BA6"/>
    <w:rsid w:val="00FA1478"/>
    <w:rsid w:val="00FB0C54"/>
    <w:rsid w:val="00FB262F"/>
    <w:rsid w:val="00FC27A9"/>
    <w:rsid w:val="00FC39B4"/>
    <w:rsid w:val="00FC4E81"/>
    <w:rsid w:val="00FC76B4"/>
    <w:rsid w:val="00FD4BFB"/>
    <w:rsid w:val="00FD59D6"/>
    <w:rsid w:val="00FE0E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9A11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BA2"/>
    <w:pPr>
      <w:widowControl w:val="0"/>
      <w:autoSpaceDE w:val="0"/>
      <w:autoSpaceDN w:val="0"/>
      <w:adjustRightInd w:val="0"/>
      <w:spacing w:after="0" w:line="240" w:lineRule="auto"/>
    </w:pPr>
    <w:rPr>
      <w:rFonts w:eastAsia="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9383F"/>
    <w:rPr>
      <w:rFonts w:cs="Times New Roman"/>
      <w:i/>
      <w:color w:val="404040"/>
    </w:rPr>
  </w:style>
  <w:style w:type="paragraph" w:styleId="NoSpacing">
    <w:name w:val="No Spacing"/>
    <w:uiPriority w:val="1"/>
    <w:qFormat/>
    <w:rsid w:val="0049383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464567"/>
    <w:pPr>
      <w:tabs>
        <w:tab w:val="center" w:pos="4513"/>
        <w:tab w:val="right" w:pos="9026"/>
      </w:tabs>
    </w:pPr>
  </w:style>
  <w:style w:type="character" w:customStyle="1" w:styleId="HeaderChar">
    <w:name w:val="Header Char"/>
    <w:basedOn w:val="DefaultParagraphFont"/>
    <w:link w:val="Header"/>
    <w:uiPriority w:val="99"/>
    <w:rsid w:val="00464567"/>
    <w:rPr>
      <w:rFonts w:eastAsia="Times New Roman" w:cs="Times New Roman"/>
      <w:sz w:val="20"/>
      <w:szCs w:val="20"/>
      <w:lang w:eastAsia="lv-LV"/>
    </w:rPr>
  </w:style>
  <w:style w:type="paragraph" w:styleId="Footer">
    <w:name w:val="footer"/>
    <w:basedOn w:val="Normal"/>
    <w:link w:val="FooterChar"/>
    <w:uiPriority w:val="99"/>
    <w:unhideWhenUsed/>
    <w:rsid w:val="00464567"/>
    <w:pPr>
      <w:tabs>
        <w:tab w:val="center" w:pos="4513"/>
        <w:tab w:val="right" w:pos="9026"/>
      </w:tabs>
    </w:pPr>
  </w:style>
  <w:style w:type="character" w:customStyle="1" w:styleId="FooterChar">
    <w:name w:val="Footer Char"/>
    <w:basedOn w:val="DefaultParagraphFont"/>
    <w:link w:val="Footer"/>
    <w:uiPriority w:val="99"/>
    <w:rsid w:val="00464567"/>
    <w:rPr>
      <w:rFonts w:eastAsia="Times New Roman" w:cs="Times New Roman"/>
      <w:sz w:val="20"/>
      <w:szCs w:val="20"/>
      <w:lang w:eastAsia="lv-LV"/>
    </w:rPr>
  </w:style>
  <w:style w:type="character" w:styleId="Hyperlink">
    <w:name w:val="Hyperlink"/>
    <w:basedOn w:val="DefaultParagraphFont"/>
    <w:uiPriority w:val="99"/>
    <w:semiHidden/>
    <w:unhideWhenUsed/>
    <w:rsid w:val="008014EB"/>
    <w:rPr>
      <w:color w:val="0000FF"/>
      <w:u w:val="single"/>
    </w:rPr>
  </w:style>
  <w:style w:type="character" w:styleId="CommentReference">
    <w:name w:val="annotation reference"/>
    <w:basedOn w:val="DefaultParagraphFont"/>
    <w:uiPriority w:val="99"/>
    <w:semiHidden/>
    <w:unhideWhenUsed/>
    <w:rsid w:val="00AC3EE5"/>
    <w:rPr>
      <w:sz w:val="16"/>
      <w:szCs w:val="16"/>
    </w:rPr>
  </w:style>
  <w:style w:type="paragraph" w:styleId="CommentText">
    <w:name w:val="annotation text"/>
    <w:basedOn w:val="Normal"/>
    <w:link w:val="CommentTextChar1"/>
    <w:uiPriority w:val="99"/>
    <w:semiHidden/>
    <w:unhideWhenUsed/>
    <w:rsid w:val="00AC3EE5"/>
    <w:pPr>
      <w:widowControl/>
      <w:autoSpaceDE/>
      <w:autoSpaceDN/>
      <w:adjustRightInd/>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uiPriority w:val="99"/>
    <w:semiHidden/>
    <w:rsid w:val="00AC3EE5"/>
    <w:rPr>
      <w:rFonts w:eastAsia="Times New Roman" w:cs="Times New Roman"/>
      <w:sz w:val="20"/>
      <w:szCs w:val="20"/>
      <w:lang w:eastAsia="lv-LV"/>
    </w:rPr>
  </w:style>
  <w:style w:type="character" w:customStyle="1" w:styleId="CommentTextChar1">
    <w:name w:val="Comment Text Char1"/>
    <w:basedOn w:val="DefaultParagraphFont"/>
    <w:link w:val="CommentText"/>
    <w:uiPriority w:val="99"/>
    <w:semiHidden/>
    <w:rsid w:val="00AC3EE5"/>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377827">
      <w:bodyDiv w:val="1"/>
      <w:marLeft w:val="0"/>
      <w:marRight w:val="0"/>
      <w:marTop w:val="0"/>
      <w:marBottom w:val="0"/>
      <w:divBdr>
        <w:top w:val="none" w:sz="0" w:space="0" w:color="auto"/>
        <w:left w:val="none" w:sz="0" w:space="0" w:color="auto"/>
        <w:bottom w:val="none" w:sz="0" w:space="0" w:color="auto"/>
        <w:right w:val="none" w:sz="0" w:space="0" w:color="auto"/>
      </w:divBdr>
    </w:div>
    <w:div w:id="124407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385E9-44EA-4E6A-BEF3-2ADB19CD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7407</Words>
  <Characters>4222</Characters>
  <Application>Microsoft Office Word</Application>
  <DocSecurity>0</DocSecurity>
  <Lines>35</Lines>
  <Paragraphs>23</Paragraphs>
  <ScaleCrop>false</ScaleCrop>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2022-11-29T16:06:00Z</dcterms:created>
  <dcterms:modified xsi:type="dcterms:W3CDTF">2022-12-14T12:45:00Z</dcterms:modified>
</cp:coreProperties>
</file>