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367D3" w14:textId="77777777" w:rsidR="00200FF7" w:rsidRPr="00200FF7" w:rsidRDefault="00200FF7" w:rsidP="00200FF7">
      <w:pPr>
        <w:tabs>
          <w:tab w:val="left" w:pos="3318"/>
        </w:tabs>
        <w:spacing w:line="276" w:lineRule="auto"/>
        <w:jc w:val="both"/>
        <w:rPr>
          <w:rFonts w:ascii="Times New Roman" w:hAnsi="Times New Roman" w:cs="Times New Roman"/>
          <w:b/>
          <w:bCs/>
          <w:sz w:val="24"/>
          <w:szCs w:val="24"/>
          <w:lang w:val="lv-LV"/>
        </w:rPr>
      </w:pPr>
      <w:r w:rsidRPr="00200FF7">
        <w:rPr>
          <w:rFonts w:ascii="Times New Roman" w:hAnsi="Times New Roman" w:cs="Times New Roman"/>
          <w:b/>
          <w:bCs/>
          <w:sz w:val="24"/>
          <w:szCs w:val="24"/>
          <w:lang w:val="lv-LV"/>
        </w:rPr>
        <w:t>Nepieļaujamība jautājumu par īpašuma tiesību atzīšanu uz Nekustamā īpašuma valsts kadastra informācijas sistēmā reģistrētu būvi izskatīt sevišķā tiesāšanas kārtībā</w:t>
      </w:r>
    </w:p>
    <w:p w14:paraId="1FFA493A" w14:textId="77777777" w:rsidR="001264D0" w:rsidRPr="00297950" w:rsidRDefault="001264D0" w:rsidP="00200FF7">
      <w:pPr>
        <w:spacing w:line="276" w:lineRule="auto"/>
        <w:ind w:right="49"/>
        <w:rPr>
          <w:rFonts w:ascii="Times New Roman" w:hAnsi="Times New Roman" w:cs="Times New Roman"/>
          <w:sz w:val="24"/>
          <w:szCs w:val="24"/>
          <w:lang w:val="lv-LV"/>
        </w:rPr>
      </w:pPr>
    </w:p>
    <w:p w14:paraId="225FD532" w14:textId="3434B719" w:rsidR="003C60A0" w:rsidRPr="00297950" w:rsidRDefault="003C60A0" w:rsidP="00297950">
      <w:pPr>
        <w:spacing w:line="276" w:lineRule="auto"/>
        <w:ind w:right="49"/>
        <w:jc w:val="center"/>
        <w:rPr>
          <w:rFonts w:ascii="Times New Roman" w:hAnsi="Times New Roman" w:cs="Times New Roman"/>
          <w:b/>
          <w:sz w:val="24"/>
          <w:szCs w:val="24"/>
          <w:lang w:val="lv-LV"/>
        </w:rPr>
      </w:pPr>
      <w:r w:rsidRPr="00297950">
        <w:rPr>
          <w:rFonts w:ascii="Times New Roman" w:hAnsi="Times New Roman" w:cs="Times New Roman"/>
          <w:b/>
          <w:sz w:val="24"/>
          <w:szCs w:val="24"/>
          <w:lang w:val="lv-LV"/>
        </w:rPr>
        <w:t>Latvijas Republikas Senāt</w:t>
      </w:r>
      <w:r w:rsidR="00297950" w:rsidRPr="00297950">
        <w:rPr>
          <w:rFonts w:ascii="Times New Roman" w:hAnsi="Times New Roman" w:cs="Times New Roman"/>
          <w:b/>
          <w:sz w:val="24"/>
          <w:szCs w:val="24"/>
          <w:lang w:val="lv-LV"/>
        </w:rPr>
        <w:t>a</w:t>
      </w:r>
    </w:p>
    <w:p w14:paraId="656116B1" w14:textId="6D8B5BC8" w:rsidR="00297950" w:rsidRPr="00297950" w:rsidRDefault="00297950" w:rsidP="00297950">
      <w:pPr>
        <w:spacing w:line="276" w:lineRule="auto"/>
        <w:ind w:right="49"/>
        <w:jc w:val="center"/>
        <w:rPr>
          <w:rFonts w:ascii="Times New Roman" w:hAnsi="Times New Roman" w:cs="Times New Roman"/>
          <w:b/>
          <w:sz w:val="24"/>
          <w:szCs w:val="24"/>
          <w:lang w:val="lv-LV"/>
        </w:rPr>
      </w:pPr>
      <w:r w:rsidRPr="00297950">
        <w:rPr>
          <w:rFonts w:ascii="Times New Roman" w:hAnsi="Times New Roman" w:cs="Times New Roman"/>
          <w:b/>
          <w:sz w:val="24"/>
          <w:szCs w:val="24"/>
          <w:lang w:val="lv-LV"/>
        </w:rPr>
        <w:t>Civillietu departamenta</w:t>
      </w:r>
    </w:p>
    <w:p w14:paraId="164CF6B4" w14:textId="73676452" w:rsidR="00297950" w:rsidRPr="00297950" w:rsidRDefault="00297950" w:rsidP="00297950">
      <w:pPr>
        <w:spacing w:line="276" w:lineRule="auto"/>
        <w:ind w:right="49"/>
        <w:jc w:val="center"/>
        <w:rPr>
          <w:rFonts w:ascii="Times New Roman" w:hAnsi="Times New Roman" w:cs="Times New Roman"/>
          <w:b/>
          <w:sz w:val="24"/>
          <w:szCs w:val="24"/>
          <w:lang w:val="lv-LV"/>
        </w:rPr>
      </w:pPr>
      <w:r w:rsidRPr="00297950">
        <w:rPr>
          <w:rFonts w:ascii="Times New Roman" w:hAnsi="Times New Roman" w:cs="Times New Roman"/>
          <w:b/>
          <w:sz w:val="24"/>
          <w:szCs w:val="24"/>
          <w:lang w:val="lv-LV"/>
        </w:rPr>
        <w:t>2022.</w:t>
      </w:r>
      <w:r w:rsidR="00F94BE9">
        <w:rPr>
          <w:rFonts w:ascii="Times New Roman" w:hAnsi="Times New Roman" w:cs="Times New Roman"/>
          <w:b/>
          <w:sz w:val="24"/>
          <w:szCs w:val="24"/>
          <w:lang w:val="lv-LV"/>
        </w:rPr>
        <w:t> </w:t>
      </w:r>
      <w:r w:rsidRPr="00297950">
        <w:rPr>
          <w:rFonts w:ascii="Times New Roman" w:hAnsi="Times New Roman" w:cs="Times New Roman"/>
          <w:b/>
          <w:sz w:val="24"/>
          <w:szCs w:val="24"/>
          <w:lang w:val="lv-LV"/>
        </w:rPr>
        <w:t>gada 29.</w:t>
      </w:r>
      <w:r w:rsidR="00F94BE9">
        <w:rPr>
          <w:rFonts w:ascii="Times New Roman" w:hAnsi="Times New Roman" w:cs="Times New Roman"/>
          <w:b/>
          <w:sz w:val="24"/>
          <w:szCs w:val="24"/>
          <w:lang w:val="lv-LV"/>
        </w:rPr>
        <w:t> </w:t>
      </w:r>
      <w:r w:rsidRPr="00297950">
        <w:rPr>
          <w:rFonts w:ascii="Times New Roman" w:hAnsi="Times New Roman" w:cs="Times New Roman"/>
          <w:b/>
          <w:sz w:val="24"/>
          <w:szCs w:val="24"/>
          <w:lang w:val="lv-LV"/>
        </w:rPr>
        <w:t>novembra</w:t>
      </w:r>
    </w:p>
    <w:p w14:paraId="5182A7D8" w14:textId="346AF4CD" w:rsidR="003C60A0" w:rsidRPr="00297950" w:rsidRDefault="00D65E7F" w:rsidP="00297950">
      <w:pPr>
        <w:spacing w:line="276" w:lineRule="auto"/>
        <w:ind w:right="49"/>
        <w:jc w:val="center"/>
        <w:rPr>
          <w:rFonts w:ascii="Times New Roman" w:hAnsi="Times New Roman" w:cs="Times New Roman"/>
          <w:b/>
          <w:sz w:val="24"/>
          <w:szCs w:val="24"/>
          <w:lang w:val="lv-LV"/>
        </w:rPr>
      </w:pPr>
      <w:r w:rsidRPr="00297950">
        <w:rPr>
          <w:rFonts w:ascii="Times New Roman" w:hAnsi="Times New Roman" w:cs="Times New Roman"/>
          <w:b/>
          <w:sz w:val="24"/>
          <w:szCs w:val="24"/>
          <w:lang w:val="lv-LV"/>
        </w:rPr>
        <w:t>SPRIEDUMS</w:t>
      </w:r>
    </w:p>
    <w:p w14:paraId="5FA614B4" w14:textId="77777777" w:rsidR="00297950" w:rsidRPr="00297950" w:rsidRDefault="00297950" w:rsidP="00297950">
      <w:pPr>
        <w:spacing w:line="276" w:lineRule="auto"/>
        <w:ind w:right="49"/>
        <w:jc w:val="center"/>
        <w:rPr>
          <w:rFonts w:ascii="Times New Roman" w:hAnsi="Times New Roman" w:cs="Times New Roman"/>
          <w:b/>
          <w:bCs/>
          <w:sz w:val="24"/>
          <w:szCs w:val="24"/>
          <w:lang w:val="lv-LV"/>
        </w:rPr>
      </w:pPr>
      <w:r w:rsidRPr="00297950">
        <w:rPr>
          <w:rFonts w:ascii="Times New Roman" w:hAnsi="Times New Roman" w:cs="Times New Roman"/>
          <w:b/>
          <w:bCs/>
          <w:sz w:val="24"/>
          <w:szCs w:val="24"/>
          <w:lang w:val="lv-LV"/>
        </w:rPr>
        <w:t>Lieta Nr. </w:t>
      </w:r>
      <w:r w:rsidRPr="00297950">
        <w:rPr>
          <w:rFonts w:ascii="Times New Roman" w:hAnsi="Times New Roman" w:cs="Times New Roman"/>
          <w:b/>
          <w:bCs/>
          <w:sz w:val="24"/>
          <w:szCs w:val="24"/>
          <w:shd w:val="clear" w:color="auto" w:fill="FFFFFF"/>
          <w:lang w:val="lv-LV"/>
        </w:rPr>
        <w:t>C37056617</w:t>
      </w:r>
      <w:r w:rsidRPr="00297950">
        <w:rPr>
          <w:rFonts w:ascii="Times New Roman" w:hAnsi="Times New Roman" w:cs="Times New Roman"/>
          <w:b/>
          <w:bCs/>
          <w:sz w:val="24"/>
          <w:szCs w:val="24"/>
          <w:lang w:val="lv-LV"/>
        </w:rPr>
        <w:t xml:space="preserve">, </w:t>
      </w:r>
      <w:r w:rsidRPr="00297950">
        <w:rPr>
          <w:rFonts w:ascii="Times New Roman" w:hAnsi="Times New Roman" w:cs="Times New Roman"/>
          <w:b/>
          <w:bCs/>
          <w:sz w:val="24"/>
          <w:szCs w:val="24"/>
          <w:shd w:val="clear" w:color="auto" w:fill="FFFFFF"/>
          <w:lang w:val="lv-LV"/>
        </w:rPr>
        <w:t>SPC</w:t>
      </w:r>
      <w:r w:rsidRPr="00297950">
        <w:rPr>
          <w:rFonts w:ascii="Times New Roman" w:hAnsi="Times New Roman" w:cs="Times New Roman"/>
          <w:b/>
          <w:bCs/>
          <w:sz w:val="24"/>
          <w:szCs w:val="24"/>
          <w:shd w:val="clear" w:color="auto" w:fill="FFFFFF"/>
          <w:lang w:val="lv-LV"/>
        </w:rPr>
        <w:noBreakHyphen/>
        <w:t>18/2022</w:t>
      </w:r>
    </w:p>
    <w:p w14:paraId="3FCFD2B3" w14:textId="1788DCB7" w:rsidR="003C60A0" w:rsidRPr="00297950" w:rsidRDefault="00200FF7" w:rsidP="00297950">
      <w:pPr>
        <w:spacing w:line="276" w:lineRule="auto"/>
        <w:ind w:right="49"/>
        <w:jc w:val="center"/>
        <w:rPr>
          <w:rFonts w:ascii="Times New Roman" w:hAnsi="Times New Roman" w:cs="Times New Roman"/>
          <w:sz w:val="24"/>
          <w:szCs w:val="24"/>
          <w:lang w:val="lv-LV"/>
        </w:rPr>
      </w:pPr>
      <w:hyperlink r:id="rId7" w:history="1">
        <w:r w:rsidR="00297950" w:rsidRPr="00297950">
          <w:rPr>
            <w:rStyle w:val="Hyperlink"/>
            <w:rFonts w:ascii="Times New Roman" w:hAnsi="Times New Roman" w:cs="Times New Roman"/>
            <w:sz w:val="24"/>
            <w:szCs w:val="24"/>
            <w:shd w:val="clear" w:color="auto" w:fill="FFFFFF"/>
          </w:rPr>
          <w:t>ECLI:LV:</w:t>
        </w:r>
        <w:proofErr w:type="gramStart"/>
        <w:r w:rsidR="00297950" w:rsidRPr="00297950">
          <w:rPr>
            <w:rStyle w:val="Hyperlink"/>
            <w:rFonts w:ascii="Times New Roman" w:hAnsi="Times New Roman" w:cs="Times New Roman"/>
            <w:sz w:val="24"/>
            <w:szCs w:val="24"/>
            <w:shd w:val="clear" w:color="auto" w:fill="FFFFFF"/>
          </w:rPr>
          <w:t>AT:2022:1129</w:t>
        </w:r>
        <w:proofErr w:type="gramEnd"/>
        <w:r w:rsidR="00297950" w:rsidRPr="00297950">
          <w:rPr>
            <w:rStyle w:val="Hyperlink"/>
            <w:rFonts w:ascii="Times New Roman" w:hAnsi="Times New Roman" w:cs="Times New Roman"/>
            <w:sz w:val="24"/>
            <w:szCs w:val="24"/>
            <w:shd w:val="clear" w:color="auto" w:fill="FFFFFF"/>
          </w:rPr>
          <w:t>.C37056617.4.S</w:t>
        </w:r>
      </w:hyperlink>
    </w:p>
    <w:p w14:paraId="55F65734" w14:textId="77777777" w:rsidR="00297950" w:rsidRPr="00297950" w:rsidRDefault="00297950" w:rsidP="00297950">
      <w:pPr>
        <w:spacing w:line="276" w:lineRule="auto"/>
        <w:ind w:right="49"/>
        <w:jc w:val="center"/>
        <w:rPr>
          <w:rFonts w:ascii="Times New Roman" w:hAnsi="Times New Roman" w:cs="Times New Roman"/>
          <w:sz w:val="24"/>
          <w:szCs w:val="24"/>
          <w:lang w:val="lv-LV"/>
        </w:rPr>
      </w:pPr>
    </w:p>
    <w:p w14:paraId="22D2E230" w14:textId="77777777" w:rsidR="003C60A0" w:rsidRPr="00297950" w:rsidRDefault="003C60A0" w:rsidP="00297950">
      <w:pPr>
        <w:spacing w:line="276" w:lineRule="auto"/>
        <w:ind w:right="49" w:firstLine="567"/>
        <w:jc w:val="both"/>
        <w:rPr>
          <w:rFonts w:ascii="Times New Roman" w:hAnsi="Times New Roman" w:cs="Times New Roman"/>
          <w:sz w:val="24"/>
          <w:szCs w:val="24"/>
          <w:lang w:val="lv-LV"/>
        </w:rPr>
      </w:pPr>
      <w:r w:rsidRPr="00297950">
        <w:rPr>
          <w:rFonts w:ascii="Times New Roman" w:hAnsi="Times New Roman" w:cs="Times New Roman"/>
          <w:sz w:val="24"/>
          <w:szCs w:val="24"/>
          <w:lang w:val="lv-LV"/>
        </w:rPr>
        <w:t xml:space="preserve">Senāts šādā sastāvā: </w:t>
      </w:r>
    </w:p>
    <w:p w14:paraId="0F3C1804" w14:textId="77777777" w:rsidR="003C60A0" w:rsidRPr="00297950" w:rsidRDefault="00C03D6F" w:rsidP="00297950">
      <w:pPr>
        <w:spacing w:line="276" w:lineRule="auto"/>
        <w:ind w:right="49" w:firstLine="1276"/>
        <w:jc w:val="both"/>
        <w:rPr>
          <w:rFonts w:ascii="Times New Roman" w:hAnsi="Times New Roman" w:cs="Times New Roman"/>
          <w:sz w:val="24"/>
          <w:szCs w:val="24"/>
          <w:lang w:val="lv-LV"/>
        </w:rPr>
      </w:pPr>
      <w:r w:rsidRPr="00297950">
        <w:rPr>
          <w:rFonts w:ascii="Times New Roman" w:hAnsi="Times New Roman" w:cs="Times New Roman"/>
          <w:sz w:val="24"/>
          <w:szCs w:val="24"/>
          <w:lang w:val="lv-LV"/>
        </w:rPr>
        <w:t>senators referents</w:t>
      </w:r>
      <w:r w:rsidR="003C60A0" w:rsidRPr="00297950">
        <w:rPr>
          <w:rFonts w:ascii="Times New Roman" w:hAnsi="Times New Roman" w:cs="Times New Roman"/>
          <w:sz w:val="24"/>
          <w:szCs w:val="24"/>
          <w:lang w:val="lv-LV"/>
        </w:rPr>
        <w:t xml:space="preserve"> </w:t>
      </w:r>
      <w:r w:rsidRPr="00297950">
        <w:rPr>
          <w:rFonts w:ascii="Times New Roman" w:hAnsi="Times New Roman" w:cs="Times New Roman"/>
          <w:sz w:val="24"/>
          <w:szCs w:val="24"/>
          <w:lang w:val="lv-LV"/>
        </w:rPr>
        <w:t>Aivars Keišs</w:t>
      </w:r>
      <w:r w:rsidR="003C60A0" w:rsidRPr="00297950">
        <w:rPr>
          <w:rFonts w:ascii="Times New Roman" w:hAnsi="Times New Roman" w:cs="Times New Roman"/>
          <w:sz w:val="24"/>
          <w:szCs w:val="24"/>
          <w:lang w:val="lv-LV"/>
        </w:rPr>
        <w:t>,</w:t>
      </w:r>
    </w:p>
    <w:p w14:paraId="0F721D5C" w14:textId="77777777" w:rsidR="003C60A0" w:rsidRPr="00297950" w:rsidRDefault="003C60A0" w:rsidP="00297950">
      <w:pPr>
        <w:spacing w:line="276" w:lineRule="auto"/>
        <w:ind w:right="49" w:firstLine="1276"/>
        <w:jc w:val="both"/>
        <w:rPr>
          <w:rFonts w:ascii="Times New Roman" w:hAnsi="Times New Roman" w:cs="Times New Roman"/>
          <w:sz w:val="24"/>
          <w:szCs w:val="24"/>
          <w:lang w:val="lv-LV"/>
        </w:rPr>
      </w:pPr>
      <w:r w:rsidRPr="00297950">
        <w:rPr>
          <w:rFonts w:ascii="Times New Roman" w:hAnsi="Times New Roman" w:cs="Times New Roman"/>
          <w:sz w:val="24"/>
          <w:szCs w:val="24"/>
          <w:lang w:val="lv-LV"/>
        </w:rPr>
        <w:t xml:space="preserve">senatore </w:t>
      </w:r>
      <w:r w:rsidR="005027EA" w:rsidRPr="00297950">
        <w:rPr>
          <w:rFonts w:ascii="Times New Roman" w:hAnsi="Times New Roman" w:cs="Times New Roman"/>
          <w:sz w:val="24"/>
          <w:szCs w:val="24"/>
          <w:lang w:val="lv-LV"/>
        </w:rPr>
        <w:t>Zane Pētersone</w:t>
      </w:r>
      <w:r w:rsidRPr="00297950">
        <w:rPr>
          <w:rFonts w:ascii="Times New Roman" w:hAnsi="Times New Roman" w:cs="Times New Roman"/>
          <w:sz w:val="24"/>
          <w:szCs w:val="24"/>
          <w:lang w:val="lv-LV"/>
        </w:rPr>
        <w:t>,</w:t>
      </w:r>
    </w:p>
    <w:p w14:paraId="27DD05F9" w14:textId="77777777" w:rsidR="003C60A0" w:rsidRPr="00297950" w:rsidRDefault="009F47D4" w:rsidP="00297950">
      <w:pPr>
        <w:spacing w:line="276" w:lineRule="auto"/>
        <w:ind w:right="49" w:firstLine="1276"/>
        <w:jc w:val="both"/>
        <w:rPr>
          <w:rFonts w:ascii="Times New Roman" w:hAnsi="Times New Roman" w:cs="Times New Roman"/>
          <w:sz w:val="24"/>
          <w:szCs w:val="24"/>
          <w:lang w:val="lv-LV"/>
        </w:rPr>
      </w:pPr>
      <w:r w:rsidRPr="00297950">
        <w:rPr>
          <w:rFonts w:ascii="Times New Roman" w:hAnsi="Times New Roman" w:cs="Times New Roman"/>
          <w:sz w:val="24"/>
          <w:szCs w:val="24"/>
          <w:lang w:val="lv-LV"/>
        </w:rPr>
        <w:t>senatore</w:t>
      </w:r>
      <w:r w:rsidR="003C60A0" w:rsidRPr="00297950">
        <w:rPr>
          <w:rFonts w:ascii="Times New Roman" w:hAnsi="Times New Roman" w:cs="Times New Roman"/>
          <w:sz w:val="24"/>
          <w:szCs w:val="24"/>
          <w:lang w:val="lv-LV"/>
        </w:rPr>
        <w:t xml:space="preserve"> </w:t>
      </w:r>
      <w:r w:rsidR="005027EA" w:rsidRPr="00297950">
        <w:rPr>
          <w:rFonts w:ascii="Times New Roman" w:hAnsi="Times New Roman" w:cs="Times New Roman"/>
          <w:sz w:val="24"/>
          <w:szCs w:val="24"/>
          <w:lang w:val="lv-LV"/>
        </w:rPr>
        <w:t>Marika Senkāne</w:t>
      </w:r>
    </w:p>
    <w:p w14:paraId="653AFA18" w14:textId="77777777" w:rsidR="003C60A0" w:rsidRPr="00297950" w:rsidRDefault="003C60A0" w:rsidP="00297950">
      <w:pPr>
        <w:tabs>
          <w:tab w:val="left" w:pos="2520"/>
        </w:tabs>
        <w:spacing w:line="276" w:lineRule="auto"/>
        <w:ind w:right="49" w:firstLine="1134"/>
        <w:jc w:val="both"/>
        <w:rPr>
          <w:rFonts w:ascii="Times New Roman" w:hAnsi="Times New Roman" w:cs="Times New Roman"/>
          <w:sz w:val="24"/>
          <w:szCs w:val="24"/>
          <w:lang w:val="lv-LV"/>
        </w:rPr>
      </w:pPr>
    </w:p>
    <w:p w14:paraId="2299665A" w14:textId="06213AA5" w:rsidR="003C60A0" w:rsidRPr="00297950" w:rsidRDefault="003C60A0" w:rsidP="00297950">
      <w:pPr>
        <w:spacing w:line="276" w:lineRule="auto"/>
        <w:ind w:firstLine="567"/>
        <w:jc w:val="both"/>
        <w:rPr>
          <w:rFonts w:ascii="Times New Roman" w:hAnsi="Times New Roman" w:cs="Times New Roman"/>
          <w:sz w:val="24"/>
          <w:szCs w:val="24"/>
          <w:lang w:val="lv-LV"/>
        </w:rPr>
      </w:pPr>
      <w:r w:rsidRPr="00297950">
        <w:rPr>
          <w:rFonts w:ascii="Times New Roman" w:hAnsi="Times New Roman" w:cs="Times New Roman"/>
          <w:sz w:val="24"/>
          <w:szCs w:val="24"/>
          <w:lang w:val="lv-LV"/>
        </w:rPr>
        <w:t xml:space="preserve">rakstveida procesā izskatīja </w:t>
      </w:r>
      <w:r w:rsidR="00E5044A" w:rsidRPr="00297950">
        <w:rPr>
          <w:rFonts w:ascii="Times New Roman" w:hAnsi="Times New Roman" w:cs="Times New Roman"/>
          <w:sz w:val="24"/>
          <w:szCs w:val="24"/>
          <w:lang w:val="lv-LV"/>
        </w:rPr>
        <w:t xml:space="preserve">Latvijas Republikas ģenerālprokurora protestu par Tukuma rajona tiesas </w:t>
      </w:r>
      <w:proofErr w:type="gramStart"/>
      <w:r w:rsidR="00E5044A" w:rsidRPr="00297950">
        <w:rPr>
          <w:rFonts w:ascii="Times New Roman" w:hAnsi="Times New Roman" w:cs="Times New Roman"/>
          <w:sz w:val="24"/>
          <w:szCs w:val="24"/>
          <w:lang w:val="lv-LV"/>
        </w:rPr>
        <w:t>2018.gada</w:t>
      </w:r>
      <w:proofErr w:type="gramEnd"/>
      <w:r w:rsidR="00E5044A" w:rsidRPr="00297950">
        <w:rPr>
          <w:rFonts w:ascii="Times New Roman" w:hAnsi="Times New Roman" w:cs="Times New Roman"/>
          <w:sz w:val="24"/>
          <w:szCs w:val="24"/>
          <w:lang w:val="lv-LV"/>
        </w:rPr>
        <w:t xml:space="preserve"> 15.janvāra spriedumu civillietā </w:t>
      </w:r>
      <w:r w:rsidR="00A335FD">
        <w:rPr>
          <w:rFonts w:ascii="Times New Roman" w:hAnsi="Times New Roman" w:cs="Times New Roman"/>
          <w:sz w:val="24"/>
          <w:szCs w:val="24"/>
          <w:lang w:val="lv-LV"/>
        </w:rPr>
        <w:t>[pers. A]</w:t>
      </w:r>
      <w:r w:rsidR="00E5044A" w:rsidRPr="00297950">
        <w:rPr>
          <w:rFonts w:ascii="Times New Roman" w:hAnsi="Times New Roman" w:cs="Times New Roman"/>
          <w:sz w:val="24"/>
          <w:szCs w:val="24"/>
          <w:lang w:val="lv-LV"/>
        </w:rPr>
        <w:t xml:space="preserve"> pieteikumā par juridisk</w:t>
      </w:r>
      <w:r w:rsidR="00B40635" w:rsidRPr="00297950">
        <w:rPr>
          <w:rFonts w:ascii="Times New Roman" w:hAnsi="Times New Roman" w:cs="Times New Roman"/>
          <w:sz w:val="24"/>
          <w:szCs w:val="24"/>
          <w:lang w:val="lv-LV"/>
        </w:rPr>
        <w:t>ā</w:t>
      </w:r>
      <w:r w:rsidR="00E5044A" w:rsidRPr="00297950">
        <w:rPr>
          <w:rFonts w:ascii="Times New Roman" w:hAnsi="Times New Roman" w:cs="Times New Roman"/>
          <w:sz w:val="24"/>
          <w:szCs w:val="24"/>
          <w:lang w:val="lv-LV"/>
        </w:rPr>
        <w:t xml:space="preserve"> fakta konstatēšanu</w:t>
      </w:r>
      <w:r w:rsidR="00C9449C" w:rsidRPr="00297950">
        <w:rPr>
          <w:rFonts w:ascii="Times New Roman" w:hAnsi="Times New Roman" w:cs="Times New Roman"/>
          <w:sz w:val="24"/>
          <w:szCs w:val="24"/>
          <w:lang w:val="lv-LV"/>
        </w:rPr>
        <w:t>.</w:t>
      </w:r>
    </w:p>
    <w:p w14:paraId="71F8594B" w14:textId="77777777" w:rsidR="00C9449C" w:rsidRPr="00297950" w:rsidRDefault="00C9449C" w:rsidP="00297950">
      <w:pPr>
        <w:spacing w:line="276" w:lineRule="auto"/>
        <w:ind w:right="49" w:firstLine="567"/>
        <w:jc w:val="both"/>
        <w:rPr>
          <w:rFonts w:ascii="Times New Roman" w:hAnsi="Times New Roman" w:cs="Times New Roman"/>
          <w:sz w:val="24"/>
          <w:szCs w:val="24"/>
          <w:shd w:val="clear" w:color="auto" w:fill="FFFFFF"/>
          <w:lang w:val="lv-LV"/>
        </w:rPr>
      </w:pPr>
    </w:p>
    <w:p w14:paraId="5F8680D7" w14:textId="77777777" w:rsidR="00BB51D5" w:rsidRPr="00297950" w:rsidRDefault="003C60A0" w:rsidP="00297950">
      <w:pPr>
        <w:spacing w:line="276" w:lineRule="auto"/>
        <w:ind w:right="49"/>
        <w:jc w:val="center"/>
        <w:rPr>
          <w:rFonts w:ascii="Times New Roman" w:hAnsi="Times New Roman" w:cs="Times New Roman"/>
          <w:b/>
          <w:sz w:val="24"/>
          <w:szCs w:val="24"/>
          <w:shd w:val="clear" w:color="auto" w:fill="FFFFFF"/>
          <w:lang w:val="lv-LV"/>
        </w:rPr>
      </w:pPr>
      <w:r w:rsidRPr="00297950">
        <w:rPr>
          <w:rFonts w:ascii="Times New Roman" w:hAnsi="Times New Roman" w:cs="Times New Roman"/>
          <w:b/>
          <w:sz w:val="24"/>
          <w:szCs w:val="24"/>
          <w:shd w:val="clear" w:color="auto" w:fill="FFFFFF"/>
          <w:lang w:val="lv-LV"/>
        </w:rPr>
        <w:t>Aprakstošā daļa</w:t>
      </w:r>
    </w:p>
    <w:p w14:paraId="460995D7" w14:textId="77777777" w:rsidR="00C9449C" w:rsidRPr="00297950" w:rsidRDefault="00C9449C" w:rsidP="00297950">
      <w:pPr>
        <w:spacing w:line="276" w:lineRule="auto"/>
        <w:ind w:right="49" w:firstLine="567"/>
        <w:jc w:val="center"/>
        <w:rPr>
          <w:rFonts w:ascii="Times New Roman" w:hAnsi="Times New Roman" w:cs="Times New Roman"/>
          <w:b/>
          <w:sz w:val="24"/>
          <w:szCs w:val="24"/>
          <w:shd w:val="clear" w:color="auto" w:fill="FFFFFF"/>
          <w:lang w:val="lv-LV"/>
        </w:rPr>
      </w:pPr>
    </w:p>
    <w:p w14:paraId="4BD45298" w14:textId="417088A3" w:rsidR="0019361A" w:rsidRPr="00297950" w:rsidRDefault="00C9449C" w:rsidP="00297950">
      <w:pPr>
        <w:spacing w:line="276" w:lineRule="auto"/>
        <w:ind w:right="49" w:firstLine="567"/>
        <w:jc w:val="both"/>
        <w:rPr>
          <w:rFonts w:ascii="Times New Roman" w:hAnsi="Times New Roman" w:cs="Times New Roman"/>
          <w:i/>
          <w:iCs/>
          <w:color w:val="000000"/>
          <w:sz w:val="24"/>
          <w:szCs w:val="24"/>
          <w:shd w:val="clear" w:color="auto" w:fill="FFFFFF"/>
          <w:lang w:val="lv-LV"/>
        </w:rPr>
      </w:pPr>
      <w:r w:rsidRPr="00297950">
        <w:rPr>
          <w:rFonts w:ascii="Times New Roman" w:eastAsia="Times New Roman" w:hAnsi="Times New Roman" w:cs="Times New Roman"/>
          <w:sz w:val="24"/>
          <w:szCs w:val="24"/>
          <w:lang w:val="lv-LV"/>
        </w:rPr>
        <w:t>[1] </w:t>
      </w:r>
      <w:r w:rsidR="00A335FD">
        <w:rPr>
          <w:rFonts w:ascii="Times New Roman" w:hAnsi="Times New Roman" w:cs="Times New Roman"/>
          <w:color w:val="000000"/>
          <w:sz w:val="24"/>
          <w:szCs w:val="24"/>
          <w:shd w:val="clear" w:color="auto" w:fill="FFFFFF"/>
          <w:lang w:val="lv-LV"/>
        </w:rPr>
        <w:t>[Pers. A]</w:t>
      </w:r>
      <w:r w:rsidR="007F0465" w:rsidRPr="00297950">
        <w:rPr>
          <w:rFonts w:ascii="Times New Roman" w:hAnsi="Times New Roman" w:cs="Times New Roman"/>
          <w:color w:val="000000"/>
          <w:sz w:val="24"/>
          <w:szCs w:val="24"/>
          <w:shd w:val="clear" w:color="auto" w:fill="FFFFFF"/>
          <w:lang w:val="lv-LV"/>
        </w:rPr>
        <w:t xml:space="preserve"> </w:t>
      </w:r>
      <w:r w:rsidR="00593FE5" w:rsidRPr="00297950">
        <w:rPr>
          <w:rFonts w:ascii="Times New Roman" w:hAnsi="Times New Roman" w:cs="Times New Roman"/>
          <w:color w:val="000000"/>
          <w:sz w:val="24"/>
          <w:szCs w:val="24"/>
          <w:shd w:val="clear" w:color="auto" w:fill="FFFFFF"/>
          <w:lang w:val="lv-LV"/>
        </w:rPr>
        <w:t>2007.</w:t>
      </w:r>
      <w:r w:rsidR="00F94BE9">
        <w:rPr>
          <w:rFonts w:ascii="Times New Roman" w:hAnsi="Times New Roman" w:cs="Times New Roman"/>
          <w:color w:val="000000"/>
          <w:sz w:val="24"/>
          <w:szCs w:val="24"/>
          <w:shd w:val="clear" w:color="auto" w:fill="FFFFFF"/>
          <w:lang w:val="lv-LV"/>
        </w:rPr>
        <w:t> </w:t>
      </w:r>
      <w:r w:rsidR="00593FE5" w:rsidRPr="00297950">
        <w:rPr>
          <w:rFonts w:ascii="Times New Roman" w:hAnsi="Times New Roman" w:cs="Times New Roman"/>
          <w:color w:val="000000"/>
          <w:sz w:val="24"/>
          <w:szCs w:val="24"/>
          <w:shd w:val="clear" w:color="auto" w:fill="FFFFFF"/>
          <w:lang w:val="lv-LV"/>
        </w:rPr>
        <w:t>gada 16.</w:t>
      </w:r>
      <w:r w:rsidR="00F94BE9">
        <w:rPr>
          <w:rFonts w:ascii="Times New Roman" w:hAnsi="Times New Roman" w:cs="Times New Roman"/>
          <w:color w:val="000000"/>
          <w:sz w:val="24"/>
          <w:szCs w:val="24"/>
          <w:shd w:val="clear" w:color="auto" w:fill="FFFFFF"/>
          <w:lang w:val="lv-LV"/>
        </w:rPr>
        <w:t> </w:t>
      </w:r>
      <w:r w:rsidR="00593FE5" w:rsidRPr="00297950">
        <w:rPr>
          <w:rFonts w:ascii="Times New Roman" w:hAnsi="Times New Roman" w:cs="Times New Roman"/>
          <w:color w:val="000000"/>
          <w:sz w:val="24"/>
          <w:szCs w:val="24"/>
          <w:shd w:val="clear" w:color="auto" w:fill="FFFFFF"/>
          <w:lang w:val="lv-LV"/>
        </w:rPr>
        <w:t xml:space="preserve">maijā </w:t>
      </w:r>
      <w:r w:rsidR="00A335FD">
        <w:rPr>
          <w:rFonts w:ascii="Times New Roman" w:hAnsi="Times New Roman" w:cs="Times New Roman"/>
          <w:sz w:val="24"/>
          <w:szCs w:val="24"/>
          <w:lang w:val="lv-LV"/>
        </w:rPr>
        <w:t>[..]</w:t>
      </w:r>
      <w:r w:rsidR="007F0465" w:rsidRPr="00297950">
        <w:rPr>
          <w:rFonts w:ascii="Times New Roman" w:hAnsi="Times New Roman" w:cs="Times New Roman"/>
          <w:sz w:val="24"/>
          <w:szCs w:val="24"/>
          <w:lang w:val="lv-LV"/>
        </w:rPr>
        <w:t xml:space="preserve"> pagasta zemesgrāmatas nodalījumā Nr. </w:t>
      </w:r>
      <w:r w:rsidR="00A335FD">
        <w:rPr>
          <w:rFonts w:ascii="Times New Roman" w:hAnsi="Times New Roman" w:cs="Times New Roman"/>
          <w:sz w:val="24"/>
          <w:szCs w:val="24"/>
          <w:lang w:val="lv-LV"/>
        </w:rPr>
        <w:t>[..] </w:t>
      </w:r>
      <w:r w:rsidR="007F0465" w:rsidRPr="00297950">
        <w:rPr>
          <w:rFonts w:ascii="Times New Roman" w:hAnsi="Times New Roman" w:cs="Times New Roman"/>
          <w:sz w:val="24"/>
          <w:szCs w:val="24"/>
          <w:lang w:val="lv-LV"/>
        </w:rPr>
        <w:t xml:space="preserve">36 nostiprinātas īpašuma tiesības uz nekustamo īpašumu </w:t>
      </w:r>
      <w:r w:rsidR="00A335FD">
        <w:rPr>
          <w:rFonts w:ascii="Times New Roman" w:hAnsi="Times New Roman" w:cs="Times New Roman"/>
          <w:sz w:val="24"/>
          <w:szCs w:val="24"/>
          <w:lang w:val="lv-LV"/>
        </w:rPr>
        <w:t>[nosaukums] [adrese]</w:t>
      </w:r>
      <w:r w:rsidR="0019361A" w:rsidRPr="00297950">
        <w:rPr>
          <w:rFonts w:ascii="Times New Roman" w:hAnsi="Times New Roman" w:cs="Times New Roman"/>
          <w:sz w:val="24"/>
          <w:szCs w:val="24"/>
          <w:lang w:val="lv-LV"/>
        </w:rPr>
        <w:t xml:space="preserve"> kas sastāv no vienas zemes vienības</w:t>
      </w:r>
      <w:r w:rsidR="00E241F4" w:rsidRPr="00297950">
        <w:rPr>
          <w:rFonts w:ascii="Times New Roman" w:hAnsi="Times New Roman" w:cs="Times New Roman"/>
          <w:sz w:val="24"/>
          <w:szCs w:val="24"/>
          <w:lang w:val="lv-LV"/>
        </w:rPr>
        <w:t xml:space="preserve"> ar kadastra </w:t>
      </w:r>
      <w:r w:rsidR="000D4C7C" w:rsidRPr="00297950">
        <w:rPr>
          <w:rFonts w:ascii="Times New Roman" w:hAnsi="Times New Roman" w:cs="Times New Roman"/>
          <w:sz w:val="24"/>
          <w:szCs w:val="24"/>
          <w:lang w:val="lv-LV"/>
        </w:rPr>
        <w:t>apzīmējumu</w:t>
      </w:r>
      <w:r w:rsidR="00E241F4" w:rsidRPr="00297950">
        <w:rPr>
          <w:rFonts w:ascii="Times New Roman" w:hAnsi="Times New Roman" w:cs="Times New Roman"/>
          <w:sz w:val="24"/>
          <w:szCs w:val="24"/>
          <w:lang w:val="lv-LV"/>
        </w:rPr>
        <w:t xml:space="preserve"> </w:t>
      </w:r>
      <w:r w:rsidR="00A335FD">
        <w:rPr>
          <w:rFonts w:ascii="Times New Roman" w:hAnsi="Times New Roman" w:cs="Times New Roman"/>
          <w:sz w:val="24"/>
          <w:szCs w:val="24"/>
          <w:lang w:val="lv-LV"/>
        </w:rPr>
        <w:t>[..] </w:t>
      </w:r>
      <w:r w:rsidR="00E241F4" w:rsidRPr="00297950">
        <w:rPr>
          <w:rFonts w:ascii="Times New Roman" w:hAnsi="Times New Roman" w:cs="Times New Roman"/>
          <w:sz w:val="24"/>
          <w:szCs w:val="24"/>
          <w:lang w:val="lv-LV"/>
        </w:rPr>
        <w:t>151</w:t>
      </w:r>
      <w:r w:rsidR="0019361A" w:rsidRPr="00297950">
        <w:rPr>
          <w:rFonts w:ascii="Times New Roman" w:hAnsi="Times New Roman" w:cs="Times New Roman"/>
          <w:color w:val="000000"/>
          <w:sz w:val="24"/>
          <w:szCs w:val="24"/>
          <w:shd w:val="clear" w:color="auto" w:fill="FFFFFF"/>
          <w:lang w:val="lv-LV"/>
        </w:rPr>
        <w:t>.</w:t>
      </w:r>
    </w:p>
    <w:p w14:paraId="16A92BE0" w14:textId="42AF1CE1" w:rsidR="007F0465" w:rsidRPr="00297950" w:rsidRDefault="00E241F4" w:rsidP="00297950">
      <w:pPr>
        <w:spacing w:line="276" w:lineRule="auto"/>
        <w:ind w:right="49" w:firstLine="567"/>
        <w:jc w:val="both"/>
        <w:rPr>
          <w:rFonts w:ascii="Times New Roman" w:hAnsi="Times New Roman" w:cs="Times New Roman"/>
          <w:color w:val="000000"/>
          <w:sz w:val="24"/>
          <w:szCs w:val="24"/>
          <w:shd w:val="clear" w:color="auto" w:fill="FFFFFF"/>
          <w:lang w:val="lv-LV"/>
        </w:rPr>
      </w:pPr>
      <w:r w:rsidRPr="00297950">
        <w:rPr>
          <w:rFonts w:ascii="Times New Roman" w:hAnsi="Times New Roman" w:cs="Times New Roman"/>
          <w:sz w:val="24"/>
          <w:szCs w:val="24"/>
          <w:lang w:val="lv-LV"/>
        </w:rPr>
        <w:t>Uz minētās zemes vienības atrodas ēku</w:t>
      </w:r>
      <w:r w:rsidR="0088109F" w:rsidRPr="00297950">
        <w:rPr>
          <w:rFonts w:ascii="Times New Roman" w:hAnsi="Times New Roman" w:cs="Times New Roman"/>
          <w:sz w:val="24"/>
          <w:szCs w:val="24"/>
          <w:lang w:val="lv-LV"/>
        </w:rPr>
        <w:t xml:space="preserve"> (būvju)</w:t>
      </w:r>
      <w:r w:rsidRPr="00297950">
        <w:rPr>
          <w:rFonts w:ascii="Times New Roman" w:hAnsi="Times New Roman" w:cs="Times New Roman"/>
          <w:sz w:val="24"/>
          <w:szCs w:val="24"/>
          <w:lang w:val="lv-LV"/>
        </w:rPr>
        <w:t xml:space="preserve"> īpašums </w:t>
      </w:r>
      <w:r w:rsidR="00A335FD">
        <w:rPr>
          <w:rFonts w:ascii="Times New Roman" w:hAnsi="Times New Roman" w:cs="Times New Roman"/>
          <w:sz w:val="24"/>
          <w:szCs w:val="24"/>
          <w:lang w:val="lv-LV"/>
        </w:rPr>
        <w:t>[nosaukums]</w:t>
      </w:r>
      <w:r w:rsidRPr="00297950">
        <w:rPr>
          <w:rFonts w:ascii="Times New Roman" w:hAnsi="Times New Roman" w:cs="Times New Roman"/>
          <w:sz w:val="24"/>
          <w:szCs w:val="24"/>
          <w:lang w:val="lv-LV"/>
        </w:rPr>
        <w:t xml:space="preserve"> kas ierakstīts </w:t>
      </w:r>
      <w:r w:rsidR="00A335FD">
        <w:rPr>
          <w:rFonts w:ascii="Times New Roman" w:hAnsi="Times New Roman" w:cs="Times New Roman"/>
          <w:sz w:val="24"/>
          <w:szCs w:val="24"/>
          <w:lang w:val="lv-LV"/>
        </w:rPr>
        <w:t>[..]</w:t>
      </w:r>
      <w:r w:rsidR="00FB12DD" w:rsidRPr="00297950">
        <w:rPr>
          <w:rFonts w:ascii="Times New Roman" w:hAnsi="Times New Roman" w:cs="Times New Roman"/>
          <w:sz w:val="24"/>
          <w:szCs w:val="24"/>
          <w:lang w:val="lv-LV"/>
        </w:rPr>
        <w:t xml:space="preserve"> pagasta zemesgrāmatas nodalījumā </w:t>
      </w:r>
      <w:r w:rsidR="004F07CE" w:rsidRPr="00297950">
        <w:rPr>
          <w:rFonts w:ascii="Times New Roman" w:hAnsi="Times New Roman" w:cs="Times New Roman"/>
          <w:color w:val="000000"/>
          <w:sz w:val="24"/>
          <w:szCs w:val="24"/>
          <w:shd w:val="clear" w:color="auto" w:fill="FFFFFF"/>
          <w:lang w:val="lv-LV"/>
        </w:rPr>
        <w:t>Nr.</w:t>
      </w:r>
      <w:r w:rsidR="00A335FD">
        <w:rPr>
          <w:rFonts w:ascii="Times New Roman" w:hAnsi="Times New Roman" w:cs="Times New Roman"/>
          <w:color w:val="000000"/>
          <w:sz w:val="24"/>
          <w:szCs w:val="24"/>
          <w:shd w:val="clear" w:color="auto" w:fill="FFFFFF"/>
          <w:lang w:val="lv-LV"/>
        </w:rPr>
        <w:t>[..] </w:t>
      </w:r>
      <w:r w:rsidR="004F07CE" w:rsidRPr="00297950">
        <w:rPr>
          <w:rFonts w:ascii="Times New Roman" w:hAnsi="Times New Roman" w:cs="Times New Roman"/>
          <w:color w:val="000000"/>
          <w:sz w:val="24"/>
          <w:szCs w:val="24"/>
          <w:shd w:val="clear" w:color="auto" w:fill="FFFFFF"/>
          <w:lang w:val="lv-LV"/>
        </w:rPr>
        <w:t>64</w:t>
      </w:r>
      <w:r w:rsidRPr="00297950">
        <w:rPr>
          <w:rFonts w:ascii="Times New Roman" w:hAnsi="Times New Roman" w:cs="Times New Roman"/>
          <w:color w:val="000000"/>
          <w:sz w:val="24"/>
          <w:szCs w:val="24"/>
          <w:shd w:val="clear" w:color="auto" w:fill="FFFFFF"/>
          <w:lang w:val="lv-LV"/>
        </w:rPr>
        <w:t xml:space="preserve"> un </w:t>
      </w:r>
      <w:r w:rsidR="00FB12DD" w:rsidRPr="00297950">
        <w:rPr>
          <w:rFonts w:ascii="Times New Roman" w:hAnsi="Times New Roman" w:cs="Times New Roman"/>
          <w:color w:val="000000"/>
          <w:sz w:val="24"/>
          <w:szCs w:val="24"/>
          <w:shd w:val="clear" w:color="auto" w:fill="FFFFFF"/>
          <w:lang w:val="lv-LV"/>
        </w:rPr>
        <w:t>sastāv no</w:t>
      </w:r>
      <w:r w:rsidRPr="00297950">
        <w:rPr>
          <w:rFonts w:ascii="Times New Roman" w:hAnsi="Times New Roman" w:cs="Times New Roman"/>
          <w:color w:val="000000"/>
          <w:sz w:val="24"/>
          <w:szCs w:val="24"/>
          <w:shd w:val="clear" w:color="auto" w:fill="FFFFFF"/>
          <w:lang w:val="lv-LV"/>
        </w:rPr>
        <w:t xml:space="preserve"> vienas </w:t>
      </w:r>
      <w:proofErr w:type="spellStart"/>
      <w:r w:rsidRPr="00297950">
        <w:rPr>
          <w:rFonts w:ascii="Times New Roman" w:hAnsi="Times New Roman" w:cs="Times New Roman"/>
          <w:color w:val="000000"/>
          <w:sz w:val="24"/>
          <w:szCs w:val="24"/>
          <w:shd w:val="clear" w:color="auto" w:fill="FFFFFF"/>
          <w:lang w:val="lv-LV"/>
        </w:rPr>
        <w:t>četrdzīvokļu</w:t>
      </w:r>
      <w:proofErr w:type="spellEnd"/>
      <w:r w:rsidRPr="00297950">
        <w:rPr>
          <w:rFonts w:ascii="Times New Roman" w:hAnsi="Times New Roman" w:cs="Times New Roman"/>
          <w:color w:val="000000"/>
          <w:sz w:val="24"/>
          <w:szCs w:val="24"/>
          <w:shd w:val="clear" w:color="auto" w:fill="FFFFFF"/>
          <w:lang w:val="lv-LV"/>
        </w:rPr>
        <w:t xml:space="preserve"> </w:t>
      </w:r>
      <w:r w:rsidR="00FB12DD" w:rsidRPr="00297950">
        <w:rPr>
          <w:rFonts w:ascii="Times New Roman" w:hAnsi="Times New Roman" w:cs="Times New Roman"/>
          <w:color w:val="000000"/>
          <w:sz w:val="24"/>
          <w:szCs w:val="24"/>
          <w:shd w:val="clear" w:color="auto" w:fill="FFFFFF"/>
          <w:lang w:val="lv-LV"/>
        </w:rPr>
        <w:t xml:space="preserve">dzīvojamās </w:t>
      </w:r>
      <w:r w:rsidR="00640493" w:rsidRPr="00297950">
        <w:rPr>
          <w:rFonts w:ascii="Times New Roman" w:hAnsi="Times New Roman" w:cs="Times New Roman"/>
          <w:color w:val="000000"/>
          <w:sz w:val="24"/>
          <w:szCs w:val="24"/>
          <w:shd w:val="clear" w:color="auto" w:fill="FFFFFF"/>
          <w:lang w:val="lv-LV"/>
        </w:rPr>
        <w:t>mājas</w:t>
      </w:r>
      <w:r w:rsidRPr="00297950">
        <w:rPr>
          <w:rFonts w:ascii="Times New Roman" w:hAnsi="Times New Roman" w:cs="Times New Roman"/>
          <w:color w:val="000000"/>
          <w:sz w:val="24"/>
          <w:szCs w:val="24"/>
          <w:shd w:val="clear" w:color="auto" w:fill="FFFFFF"/>
          <w:lang w:val="lv-LV"/>
        </w:rPr>
        <w:t xml:space="preserve"> </w:t>
      </w:r>
      <w:r w:rsidR="00FB12DD" w:rsidRPr="00297950">
        <w:rPr>
          <w:rFonts w:ascii="Times New Roman" w:hAnsi="Times New Roman" w:cs="Times New Roman"/>
          <w:color w:val="000000"/>
          <w:sz w:val="24"/>
          <w:szCs w:val="24"/>
          <w:shd w:val="clear" w:color="auto" w:fill="FFFFFF"/>
          <w:lang w:val="lv-LV"/>
        </w:rPr>
        <w:t xml:space="preserve">ar kadastra apzīmējumu </w:t>
      </w:r>
      <w:r w:rsidR="00A335FD">
        <w:rPr>
          <w:rFonts w:ascii="Times New Roman" w:hAnsi="Times New Roman" w:cs="Times New Roman"/>
          <w:color w:val="000000"/>
          <w:sz w:val="24"/>
          <w:szCs w:val="24"/>
          <w:shd w:val="clear" w:color="auto" w:fill="FFFFFF"/>
          <w:lang w:val="lv-LV"/>
        </w:rPr>
        <w:t>[..] </w:t>
      </w:r>
      <w:r w:rsidR="00FB12DD" w:rsidRPr="00297950">
        <w:rPr>
          <w:rFonts w:ascii="Times New Roman" w:hAnsi="Times New Roman" w:cs="Times New Roman"/>
          <w:color w:val="000000"/>
          <w:sz w:val="24"/>
          <w:szCs w:val="24"/>
          <w:shd w:val="clear" w:color="auto" w:fill="FFFFFF"/>
          <w:lang w:val="lv-LV"/>
        </w:rPr>
        <w:t xml:space="preserve">001 un </w:t>
      </w:r>
      <w:r w:rsidR="007F0465" w:rsidRPr="00297950">
        <w:rPr>
          <w:rFonts w:ascii="Times New Roman" w:hAnsi="Times New Roman" w:cs="Times New Roman"/>
          <w:color w:val="000000"/>
          <w:sz w:val="24"/>
          <w:szCs w:val="24"/>
          <w:shd w:val="clear" w:color="auto" w:fill="FFFFFF"/>
          <w:lang w:val="lv-LV"/>
        </w:rPr>
        <w:t xml:space="preserve">divām </w:t>
      </w:r>
      <w:r w:rsidR="00FB12DD" w:rsidRPr="00297950">
        <w:rPr>
          <w:rFonts w:ascii="Times New Roman" w:hAnsi="Times New Roman" w:cs="Times New Roman"/>
          <w:color w:val="000000"/>
          <w:sz w:val="24"/>
          <w:szCs w:val="24"/>
          <w:shd w:val="clear" w:color="auto" w:fill="FFFFFF"/>
          <w:lang w:val="lv-LV"/>
        </w:rPr>
        <w:t>saimniecības ēkām ar kadastra apzīmējum</w:t>
      </w:r>
      <w:r w:rsidR="00331C01" w:rsidRPr="00297950">
        <w:rPr>
          <w:rFonts w:ascii="Times New Roman" w:hAnsi="Times New Roman" w:cs="Times New Roman"/>
          <w:color w:val="000000"/>
          <w:sz w:val="24"/>
          <w:szCs w:val="24"/>
          <w:shd w:val="clear" w:color="auto" w:fill="FFFFFF"/>
          <w:lang w:val="lv-LV"/>
        </w:rPr>
        <w:t>iem</w:t>
      </w:r>
      <w:r w:rsidR="00FB12DD" w:rsidRPr="00297950">
        <w:rPr>
          <w:rFonts w:ascii="Times New Roman" w:hAnsi="Times New Roman" w:cs="Times New Roman"/>
          <w:color w:val="000000"/>
          <w:sz w:val="24"/>
          <w:szCs w:val="24"/>
          <w:shd w:val="clear" w:color="auto" w:fill="FFFFFF"/>
          <w:lang w:val="lv-LV"/>
        </w:rPr>
        <w:t xml:space="preserve"> </w:t>
      </w:r>
      <w:r w:rsidR="00A335FD">
        <w:rPr>
          <w:rFonts w:ascii="Times New Roman" w:hAnsi="Times New Roman" w:cs="Times New Roman"/>
          <w:color w:val="000000"/>
          <w:sz w:val="24"/>
          <w:szCs w:val="24"/>
          <w:shd w:val="clear" w:color="auto" w:fill="FFFFFF"/>
          <w:lang w:val="lv-LV"/>
        </w:rPr>
        <w:t>[..] </w:t>
      </w:r>
      <w:r w:rsidR="00FB12DD" w:rsidRPr="00297950">
        <w:rPr>
          <w:rFonts w:ascii="Times New Roman" w:hAnsi="Times New Roman" w:cs="Times New Roman"/>
          <w:color w:val="000000"/>
          <w:sz w:val="24"/>
          <w:szCs w:val="24"/>
          <w:shd w:val="clear" w:color="auto" w:fill="FFFFFF"/>
          <w:lang w:val="lv-LV"/>
        </w:rPr>
        <w:t xml:space="preserve">003 un </w:t>
      </w:r>
      <w:r w:rsidR="00A335FD">
        <w:rPr>
          <w:rFonts w:ascii="Times New Roman" w:hAnsi="Times New Roman" w:cs="Times New Roman"/>
          <w:color w:val="000000"/>
          <w:sz w:val="24"/>
          <w:szCs w:val="24"/>
          <w:shd w:val="clear" w:color="auto" w:fill="FFFFFF"/>
          <w:lang w:val="lv-LV"/>
        </w:rPr>
        <w:t>[..] </w:t>
      </w:r>
      <w:r w:rsidR="00FB12DD" w:rsidRPr="00297950">
        <w:rPr>
          <w:rFonts w:ascii="Times New Roman" w:hAnsi="Times New Roman" w:cs="Times New Roman"/>
          <w:color w:val="000000"/>
          <w:sz w:val="24"/>
          <w:szCs w:val="24"/>
          <w:shd w:val="clear" w:color="auto" w:fill="FFFFFF"/>
          <w:lang w:val="lv-LV"/>
        </w:rPr>
        <w:t>004.</w:t>
      </w:r>
    </w:p>
    <w:p w14:paraId="5AA59017" w14:textId="6351ADE2" w:rsidR="00FD4819" w:rsidRPr="00297950" w:rsidRDefault="000D4C7C" w:rsidP="00297950">
      <w:pPr>
        <w:spacing w:line="276" w:lineRule="auto"/>
        <w:ind w:right="49" w:firstLine="567"/>
        <w:jc w:val="both"/>
        <w:rPr>
          <w:rFonts w:ascii="Times New Roman" w:hAnsi="Times New Roman" w:cs="Times New Roman"/>
          <w:color w:val="000000"/>
          <w:sz w:val="24"/>
          <w:szCs w:val="24"/>
          <w:shd w:val="clear" w:color="auto" w:fill="FFFFFF"/>
          <w:lang w:val="lv-LV"/>
        </w:rPr>
      </w:pPr>
      <w:r w:rsidRPr="00297950">
        <w:rPr>
          <w:rFonts w:ascii="Times New Roman" w:hAnsi="Times New Roman" w:cs="Times New Roman"/>
          <w:color w:val="000000"/>
          <w:sz w:val="24"/>
          <w:szCs w:val="24"/>
          <w:shd w:val="clear" w:color="auto" w:fill="FFFFFF"/>
          <w:lang w:val="lv-LV"/>
        </w:rPr>
        <w:t>Tāpat uz minētās zemes vienības atrodas</w:t>
      </w:r>
      <w:r w:rsidR="00144260" w:rsidRPr="00297950">
        <w:rPr>
          <w:rFonts w:ascii="Times New Roman" w:hAnsi="Times New Roman" w:cs="Times New Roman"/>
          <w:color w:val="000000"/>
          <w:sz w:val="24"/>
          <w:szCs w:val="24"/>
          <w:shd w:val="clear" w:color="auto" w:fill="FFFFFF"/>
          <w:lang w:val="lv-LV"/>
        </w:rPr>
        <w:t xml:space="preserve"> būve</w:t>
      </w:r>
      <w:r w:rsidRPr="00297950">
        <w:rPr>
          <w:rFonts w:ascii="Times New Roman" w:hAnsi="Times New Roman" w:cs="Times New Roman"/>
          <w:color w:val="000000"/>
          <w:sz w:val="24"/>
          <w:szCs w:val="24"/>
          <w:shd w:val="clear" w:color="auto" w:fill="FFFFFF"/>
          <w:lang w:val="lv-LV"/>
        </w:rPr>
        <w:t xml:space="preserve"> </w:t>
      </w:r>
      <w:r w:rsidR="00144260" w:rsidRPr="00297950">
        <w:rPr>
          <w:rFonts w:ascii="Times New Roman" w:hAnsi="Times New Roman" w:cs="Times New Roman"/>
          <w:color w:val="000000"/>
          <w:sz w:val="24"/>
          <w:szCs w:val="24"/>
          <w:shd w:val="clear" w:color="auto" w:fill="FFFFFF"/>
          <w:lang w:val="lv-LV"/>
        </w:rPr>
        <w:t>(</w:t>
      </w:r>
      <w:r w:rsidR="00FD4819" w:rsidRPr="00297950">
        <w:rPr>
          <w:rFonts w:ascii="Times New Roman" w:hAnsi="Times New Roman" w:cs="Times New Roman"/>
          <w:color w:val="000000"/>
          <w:sz w:val="24"/>
          <w:szCs w:val="24"/>
          <w:shd w:val="clear" w:color="auto" w:fill="FFFFFF"/>
          <w:lang w:val="lv-LV"/>
        </w:rPr>
        <w:t>garāža</w:t>
      </w:r>
      <w:r w:rsidR="00144260" w:rsidRPr="00297950">
        <w:rPr>
          <w:rFonts w:ascii="Times New Roman" w:hAnsi="Times New Roman" w:cs="Times New Roman"/>
          <w:color w:val="000000"/>
          <w:sz w:val="24"/>
          <w:szCs w:val="24"/>
          <w:shd w:val="clear" w:color="auto" w:fill="FFFFFF"/>
          <w:lang w:val="lv-LV"/>
        </w:rPr>
        <w:t>)</w:t>
      </w:r>
      <w:r w:rsidRPr="00297950">
        <w:rPr>
          <w:rFonts w:ascii="Times New Roman" w:hAnsi="Times New Roman" w:cs="Times New Roman"/>
          <w:color w:val="000000"/>
          <w:sz w:val="24"/>
          <w:szCs w:val="24"/>
          <w:shd w:val="clear" w:color="auto" w:fill="FFFFFF"/>
          <w:lang w:val="lv-LV"/>
        </w:rPr>
        <w:t xml:space="preserve"> ar kadastra apzīmējumu </w:t>
      </w:r>
      <w:r w:rsidR="00A335FD">
        <w:rPr>
          <w:rFonts w:ascii="Times New Roman" w:hAnsi="Times New Roman" w:cs="Times New Roman"/>
          <w:color w:val="000000"/>
          <w:sz w:val="24"/>
          <w:szCs w:val="24"/>
          <w:shd w:val="clear" w:color="auto" w:fill="FFFFFF"/>
          <w:lang w:val="lv-LV"/>
        </w:rPr>
        <w:t>[..] </w:t>
      </w:r>
      <w:r w:rsidRPr="00297950">
        <w:rPr>
          <w:rFonts w:ascii="Times New Roman" w:hAnsi="Times New Roman" w:cs="Times New Roman"/>
          <w:color w:val="000000"/>
          <w:sz w:val="24"/>
          <w:szCs w:val="24"/>
          <w:shd w:val="clear" w:color="auto" w:fill="FFFFFF"/>
          <w:lang w:val="lv-LV"/>
        </w:rPr>
        <w:t>002, kas nav ierakstīta zemesgrāmatā.</w:t>
      </w:r>
    </w:p>
    <w:p w14:paraId="0D92CBA2" w14:textId="0011CBEB" w:rsidR="006B6579" w:rsidRPr="00297950" w:rsidRDefault="00A335FD" w:rsidP="00297950">
      <w:pPr>
        <w:spacing w:line="276" w:lineRule="auto"/>
        <w:ind w:right="49" w:firstLine="567"/>
        <w:jc w:val="both"/>
        <w:rPr>
          <w:rFonts w:ascii="Times New Roman" w:hAnsi="Times New Roman" w:cs="Times New Roman"/>
          <w:color w:val="000000"/>
          <w:sz w:val="24"/>
          <w:szCs w:val="24"/>
          <w:shd w:val="clear" w:color="auto" w:fill="FFFFFF"/>
          <w:lang w:val="lv-LV"/>
        </w:rPr>
      </w:pPr>
      <w:r>
        <w:rPr>
          <w:rFonts w:ascii="Times New Roman" w:hAnsi="Times New Roman" w:cs="Times New Roman"/>
          <w:sz w:val="24"/>
          <w:szCs w:val="24"/>
          <w:lang w:val="lv-LV"/>
        </w:rPr>
        <w:t>[Pers. A]</w:t>
      </w:r>
      <w:r w:rsidR="00FD4819" w:rsidRPr="00297950">
        <w:rPr>
          <w:rFonts w:ascii="Times New Roman" w:hAnsi="Times New Roman" w:cs="Times New Roman"/>
          <w:sz w:val="24"/>
          <w:szCs w:val="24"/>
          <w:lang w:val="lv-LV"/>
        </w:rPr>
        <w:t xml:space="preserve"> </w:t>
      </w:r>
      <w:r>
        <w:rPr>
          <w:rFonts w:ascii="Times New Roman" w:hAnsi="Times New Roman" w:cs="Times New Roman"/>
          <w:sz w:val="24"/>
          <w:szCs w:val="24"/>
          <w:lang w:val="lv-LV"/>
        </w:rPr>
        <w:t>[..]</w:t>
      </w:r>
      <w:r w:rsidR="00FD4819" w:rsidRPr="00297950">
        <w:rPr>
          <w:rFonts w:ascii="Times New Roman" w:hAnsi="Times New Roman" w:cs="Times New Roman"/>
          <w:sz w:val="24"/>
          <w:szCs w:val="24"/>
          <w:lang w:val="lv-LV"/>
        </w:rPr>
        <w:t xml:space="preserve"> pagasta zemesgrāmatas nodalījumā Nr. </w:t>
      </w:r>
      <w:r>
        <w:rPr>
          <w:rFonts w:ascii="Times New Roman" w:hAnsi="Times New Roman" w:cs="Times New Roman"/>
          <w:sz w:val="24"/>
          <w:szCs w:val="24"/>
          <w:lang w:val="lv-LV"/>
        </w:rPr>
        <w:t>[..] </w:t>
      </w:r>
      <w:r w:rsidR="00FD4819" w:rsidRPr="00297950">
        <w:rPr>
          <w:rFonts w:ascii="Times New Roman" w:hAnsi="Times New Roman" w:cs="Times New Roman"/>
          <w:sz w:val="24"/>
          <w:szCs w:val="24"/>
          <w:lang w:val="lv-LV"/>
        </w:rPr>
        <w:t xml:space="preserve">64 1 nostiprinātas īpašuma tiesības uz nekustamo īpašumu </w:t>
      </w:r>
      <w:r>
        <w:rPr>
          <w:rFonts w:ascii="Times New Roman" w:hAnsi="Times New Roman" w:cs="Times New Roman"/>
          <w:sz w:val="24"/>
          <w:szCs w:val="24"/>
          <w:lang w:val="lv-LV"/>
        </w:rPr>
        <w:t>[nosaukums]</w:t>
      </w:r>
      <w:r w:rsidR="00FD4819" w:rsidRPr="00297950">
        <w:rPr>
          <w:rFonts w:ascii="Times New Roman" w:hAnsi="Times New Roman" w:cs="Times New Roman"/>
          <w:sz w:val="24"/>
          <w:szCs w:val="24"/>
          <w:lang w:val="lv-LV"/>
        </w:rPr>
        <w:t xml:space="preserve"> – 1, kas sastāv no dzīvokļa Nr. 1 un būv</w:t>
      </w:r>
      <w:r w:rsidR="002731DA" w:rsidRPr="00297950">
        <w:rPr>
          <w:rFonts w:ascii="Times New Roman" w:hAnsi="Times New Roman" w:cs="Times New Roman"/>
          <w:sz w:val="24"/>
          <w:szCs w:val="24"/>
          <w:lang w:val="lv-LV"/>
        </w:rPr>
        <w:t>ju</w:t>
      </w:r>
      <w:r w:rsidR="00FD4819" w:rsidRPr="00297950">
        <w:rPr>
          <w:rFonts w:ascii="Times New Roman" w:hAnsi="Times New Roman" w:cs="Times New Roman"/>
          <w:sz w:val="24"/>
          <w:szCs w:val="24"/>
          <w:lang w:val="lv-LV"/>
        </w:rPr>
        <w:t xml:space="preserve"> ar kadastra apzīmējum</w:t>
      </w:r>
      <w:r w:rsidR="00E73B6C" w:rsidRPr="00297950">
        <w:rPr>
          <w:rFonts w:ascii="Times New Roman" w:hAnsi="Times New Roman" w:cs="Times New Roman"/>
          <w:sz w:val="24"/>
          <w:szCs w:val="24"/>
          <w:lang w:val="lv-LV"/>
        </w:rPr>
        <w:t>iem</w:t>
      </w:r>
      <w:r w:rsidR="00FD4819" w:rsidRPr="00297950">
        <w:rPr>
          <w:rFonts w:ascii="Times New Roman" w:hAnsi="Times New Roman" w:cs="Times New Roman"/>
          <w:sz w:val="24"/>
          <w:szCs w:val="24"/>
          <w:lang w:val="lv-LV"/>
        </w:rPr>
        <w:t xml:space="preserve"> </w:t>
      </w:r>
      <w:r>
        <w:rPr>
          <w:rFonts w:ascii="Times New Roman" w:hAnsi="Times New Roman" w:cs="Times New Roman"/>
          <w:color w:val="000000"/>
          <w:sz w:val="24"/>
          <w:szCs w:val="24"/>
          <w:shd w:val="clear" w:color="auto" w:fill="FFFFFF"/>
          <w:lang w:val="lv-LV"/>
        </w:rPr>
        <w:t>[..] </w:t>
      </w:r>
      <w:r w:rsidR="00FD4819" w:rsidRPr="00297950">
        <w:rPr>
          <w:rFonts w:ascii="Times New Roman" w:hAnsi="Times New Roman" w:cs="Times New Roman"/>
          <w:color w:val="000000"/>
          <w:sz w:val="24"/>
          <w:szCs w:val="24"/>
          <w:shd w:val="clear" w:color="auto" w:fill="FFFFFF"/>
          <w:lang w:val="lv-LV"/>
        </w:rPr>
        <w:t xml:space="preserve">001, </w:t>
      </w:r>
      <w:r>
        <w:rPr>
          <w:rFonts w:ascii="Times New Roman" w:hAnsi="Times New Roman" w:cs="Times New Roman"/>
          <w:color w:val="000000"/>
          <w:sz w:val="24"/>
          <w:szCs w:val="24"/>
          <w:shd w:val="clear" w:color="auto" w:fill="FFFFFF"/>
          <w:lang w:val="lv-LV"/>
        </w:rPr>
        <w:t>[..] </w:t>
      </w:r>
      <w:r w:rsidR="00FD4819" w:rsidRPr="00297950">
        <w:rPr>
          <w:rFonts w:ascii="Times New Roman" w:hAnsi="Times New Roman" w:cs="Times New Roman"/>
          <w:color w:val="000000"/>
          <w:sz w:val="24"/>
          <w:szCs w:val="24"/>
          <w:shd w:val="clear" w:color="auto" w:fill="FFFFFF"/>
          <w:lang w:val="lv-LV"/>
        </w:rPr>
        <w:t xml:space="preserve">003 un </w:t>
      </w:r>
      <w:r>
        <w:rPr>
          <w:rFonts w:ascii="Times New Roman" w:hAnsi="Times New Roman" w:cs="Times New Roman"/>
          <w:color w:val="000000"/>
          <w:sz w:val="24"/>
          <w:szCs w:val="24"/>
          <w:shd w:val="clear" w:color="auto" w:fill="FFFFFF"/>
          <w:lang w:val="lv-LV"/>
        </w:rPr>
        <w:t>[..] </w:t>
      </w:r>
      <w:r w:rsidR="00FD4819" w:rsidRPr="00297950">
        <w:rPr>
          <w:rFonts w:ascii="Times New Roman" w:hAnsi="Times New Roman" w:cs="Times New Roman"/>
          <w:color w:val="000000"/>
          <w:sz w:val="24"/>
          <w:szCs w:val="24"/>
          <w:shd w:val="clear" w:color="auto" w:fill="FFFFFF"/>
          <w:lang w:val="lv-LV"/>
        </w:rPr>
        <w:t>004</w:t>
      </w:r>
      <w:r w:rsidR="002731DA" w:rsidRPr="00297950">
        <w:rPr>
          <w:rFonts w:ascii="Times New Roman" w:hAnsi="Times New Roman" w:cs="Times New Roman"/>
          <w:sz w:val="24"/>
          <w:szCs w:val="24"/>
          <w:lang w:val="lv-LV"/>
        </w:rPr>
        <w:t xml:space="preserve"> kopīpašuma 143/1094 domājamām daļām</w:t>
      </w:r>
      <w:r w:rsidR="008C7C80" w:rsidRPr="00297950">
        <w:rPr>
          <w:rFonts w:ascii="Times New Roman" w:hAnsi="Times New Roman" w:cs="Times New Roman"/>
          <w:color w:val="000000"/>
          <w:sz w:val="24"/>
          <w:szCs w:val="24"/>
          <w:shd w:val="clear" w:color="auto" w:fill="FFFFFF"/>
          <w:lang w:val="lv-LV"/>
        </w:rPr>
        <w:t xml:space="preserve">, bet </w:t>
      </w:r>
      <w:r w:rsidR="006B6579" w:rsidRPr="00297950">
        <w:rPr>
          <w:rFonts w:ascii="Times New Roman" w:hAnsi="Times New Roman" w:cs="Times New Roman"/>
          <w:sz w:val="24"/>
          <w:szCs w:val="24"/>
          <w:lang w:val="lv-LV"/>
        </w:rPr>
        <w:t>nodalījumā Nr. </w:t>
      </w:r>
      <w:r>
        <w:rPr>
          <w:rFonts w:ascii="Times New Roman" w:hAnsi="Times New Roman" w:cs="Times New Roman"/>
          <w:sz w:val="24"/>
          <w:szCs w:val="24"/>
          <w:lang w:val="lv-LV"/>
        </w:rPr>
        <w:t>[..] </w:t>
      </w:r>
      <w:r w:rsidR="006B6579" w:rsidRPr="00297950">
        <w:rPr>
          <w:rFonts w:ascii="Times New Roman" w:hAnsi="Times New Roman" w:cs="Times New Roman"/>
          <w:sz w:val="24"/>
          <w:szCs w:val="24"/>
          <w:lang w:val="lv-LV"/>
        </w:rPr>
        <w:t xml:space="preserve">64 2 nostiprinātas īpašuma tiesības uz nekustamo īpašumu </w:t>
      </w:r>
      <w:r>
        <w:rPr>
          <w:rFonts w:ascii="Times New Roman" w:hAnsi="Times New Roman" w:cs="Times New Roman"/>
          <w:sz w:val="24"/>
          <w:szCs w:val="24"/>
          <w:lang w:val="lv-LV"/>
        </w:rPr>
        <w:t>[nosaukums]</w:t>
      </w:r>
      <w:r w:rsidR="006B6579" w:rsidRPr="00297950">
        <w:rPr>
          <w:rFonts w:ascii="Times New Roman" w:hAnsi="Times New Roman" w:cs="Times New Roman"/>
          <w:sz w:val="24"/>
          <w:szCs w:val="24"/>
          <w:lang w:val="lv-LV"/>
        </w:rPr>
        <w:t xml:space="preserve"> – 2, kas sastāv no dzīvokļa Nr. 2 un būv</w:t>
      </w:r>
      <w:r w:rsidR="002731DA" w:rsidRPr="00297950">
        <w:rPr>
          <w:rFonts w:ascii="Times New Roman" w:hAnsi="Times New Roman" w:cs="Times New Roman"/>
          <w:sz w:val="24"/>
          <w:szCs w:val="24"/>
          <w:lang w:val="lv-LV"/>
        </w:rPr>
        <w:t>ju</w:t>
      </w:r>
      <w:r w:rsidR="006B6579" w:rsidRPr="00297950">
        <w:rPr>
          <w:rFonts w:ascii="Times New Roman" w:hAnsi="Times New Roman" w:cs="Times New Roman"/>
          <w:sz w:val="24"/>
          <w:szCs w:val="24"/>
          <w:lang w:val="lv-LV"/>
        </w:rPr>
        <w:t xml:space="preserve"> ar kadastra apzīmējum</w:t>
      </w:r>
      <w:r w:rsidR="006A7123" w:rsidRPr="00297950">
        <w:rPr>
          <w:rFonts w:ascii="Times New Roman" w:hAnsi="Times New Roman" w:cs="Times New Roman"/>
          <w:sz w:val="24"/>
          <w:szCs w:val="24"/>
          <w:lang w:val="lv-LV"/>
        </w:rPr>
        <w:t>iem</w:t>
      </w:r>
      <w:r w:rsidR="006B6579" w:rsidRPr="00297950">
        <w:rPr>
          <w:rFonts w:ascii="Times New Roman" w:hAnsi="Times New Roman" w:cs="Times New Roman"/>
          <w:sz w:val="24"/>
          <w:szCs w:val="24"/>
          <w:lang w:val="lv-LV"/>
        </w:rPr>
        <w:t xml:space="preserve"> </w:t>
      </w:r>
      <w:r w:rsidR="00790753">
        <w:rPr>
          <w:rFonts w:ascii="Times New Roman" w:hAnsi="Times New Roman" w:cs="Times New Roman"/>
          <w:color w:val="000000"/>
          <w:sz w:val="24"/>
          <w:szCs w:val="24"/>
          <w:shd w:val="clear" w:color="auto" w:fill="FFFFFF"/>
          <w:lang w:val="lv-LV"/>
        </w:rPr>
        <w:t>[..] </w:t>
      </w:r>
      <w:r w:rsidR="006B6579" w:rsidRPr="00297950">
        <w:rPr>
          <w:rFonts w:ascii="Times New Roman" w:hAnsi="Times New Roman" w:cs="Times New Roman"/>
          <w:color w:val="000000"/>
          <w:sz w:val="24"/>
          <w:szCs w:val="24"/>
          <w:shd w:val="clear" w:color="auto" w:fill="FFFFFF"/>
          <w:lang w:val="lv-LV"/>
        </w:rPr>
        <w:t xml:space="preserve">001, </w:t>
      </w:r>
      <w:r w:rsidR="00790753">
        <w:rPr>
          <w:rFonts w:ascii="Times New Roman" w:hAnsi="Times New Roman" w:cs="Times New Roman"/>
          <w:color w:val="000000"/>
          <w:sz w:val="24"/>
          <w:szCs w:val="24"/>
          <w:shd w:val="clear" w:color="auto" w:fill="FFFFFF"/>
          <w:lang w:val="lv-LV"/>
        </w:rPr>
        <w:t>[..]</w:t>
      </w:r>
      <w:r w:rsidR="006B6579" w:rsidRPr="00297950">
        <w:rPr>
          <w:rFonts w:ascii="Times New Roman" w:hAnsi="Times New Roman" w:cs="Times New Roman"/>
          <w:color w:val="000000"/>
          <w:sz w:val="24"/>
          <w:szCs w:val="24"/>
          <w:shd w:val="clear" w:color="auto" w:fill="FFFFFF"/>
          <w:lang w:val="lv-LV"/>
        </w:rPr>
        <w:t xml:space="preserve">003 un </w:t>
      </w:r>
      <w:r w:rsidR="00790753">
        <w:rPr>
          <w:rFonts w:ascii="Times New Roman" w:hAnsi="Times New Roman" w:cs="Times New Roman"/>
          <w:color w:val="000000"/>
          <w:sz w:val="24"/>
          <w:szCs w:val="24"/>
          <w:shd w:val="clear" w:color="auto" w:fill="FFFFFF"/>
          <w:lang w:val="lv-LV"/>
        </w:rPr>
        <w:t>[..] </w:t>
      </w:r>
      <w:r w:rsidR="006B6579" w:rsidRPr="00297950">
        <w:rPr>
          <w:rFonts w:ascii="Times New Roman" w:hAnsi="Times New Roman" w:cs="Times New Roman"/>
          <w:color w:val="000000"/>
          <w:sz w:val="24"/>
          <w:szCs w:val="24"/>
          <w:shd w:val="clear" w:color="auto" w:fill="FFFFFF"/>
          <w:lang w:val="lv-LV"/>
        </w:rPr>
        <w:t>004</w:t>
      </w:r>
      <w:r w:rsidR="002731DA" w:rsidRPr="00297950">
        <w:rPr>
          <w:rFonts w:ascii="Times New Roman" w:hAnsi="Times New Roman" w:cs="Times New Roman"/>
          <w:sz w:val="24"/>
          <w:szCs w:val="24"/>
          <w:lang w:val="lv-LV"/>
        </w:rPr>
        <w:t xml:space="preserve"> kopīpašuma 468/1094 domājamām daļām</w:t>
      </w:r>
      <w:r w:rsidR="006B6579" w:rsidRPr="00297950">
        <w:rPr>
          <w:rFonts w:ascii="Times New Roman" w:hAnsi="Times New Roman" w:cs="Times New Roman"/>
          <w:color w:val="000000"/>
          <w:sz w:val="24"/>
          <w:szCs w:val="24"/>
          <w:shd w:val="clear" w:color="auto" w:fill="FFFFFF"/>
          <w:lang w:val="lv-LV"/>
        </w:rPr>
        <w:t>.</w:t>
      </w:r>
    </w:p>
    <w:p w14:paraId="73850903" w14:textId="10BBD149" w:rsidR="00442746" w:rsidRPr="00297950" w:rsidRDefault="00790753" w:rsidP="00297950">
      <w:pPr>
        <w:spacing w:line="276" w:lineRule="auto"/>
        <w:ind w:right="49" w:firstLine="567"/>
        <w:jc w:val="both"/>
        <w:rPr>
          <w:rFonts w:ascii="Times New Roman" w:hAnsi="Times New Roman" w:cs="Times New Roman"/>
          <w:sz w:val="24"/>
          <w:szCs w:val="24"/>
          <w:lang w:val="lv-LV"/>
        </w:rPr>
      </w:pPr>
      <w:r>
        <w:rPr>
          <w:rFonts w:ascii="Times New Roman" w:hAnsi="Times New Roman" w:cs="Times New Roman"/>
          <w:sz w:val="24"/>
          <w:szCs w:val="24"/>
          <w:lang w:val="lv-LV"/>
        </w:rPr>
        <w:t>[Pers. B]</w:t>
      </w:r>
      <w:r w:rsidR="00FD4819" w:rsidRPr="00297950">
        <w:rPr>
          <w:rFonts w:ascii="Times New Roman" w:hAnsi="Times New Roman" w:cs="Times New Roman"/>
          <w:sz w:val="24"/>
          <w:szCs w:val="24"/>
          <w:lang w:val="lv-LV"/>
        </w:rPr>
        <w:t xml:space="preserve"> </w:t>
      </w:r>
      <w:r>
        <w:rPr>
          <w:rFonts w:ascii="Times New Roman" w:hAnsi="Times New Roman" w:cs="Times New Roman"/>
          <w:sz w:val="24"/>
          <w:szCs w:val="24"/>
          <w:lang w:val="lv-LV"/>
        </w:rPr>
        <w:t>[..]</w:t>
      </w:r>
      <w:r w:rsidR="00FD4819" w:rsidRPr="00297950">
        <w:rPr>
          <w:rFonts w:ascii="Times New Roman" w:hAnsi="Times New Roman" w:cs="Times New Roman"/>
          <w:sz w:val="24"/>
          <w:szCs w:val="24"/>
          <w:lang w:val="lv-LV"/>
        </w:rPr>
        <w:t xml:space="preserve"> pagasta zemesgrāmatas nodalījumā Nr. </w:t>
      </w:r>
      <w:r>
        <w:rPr>
          <w:rFonts w:ascii="Times New Roman" w:hAnsi="Times New Roman" w:cs="Times New Roman"/>
          <w:sz w:val="24"/>
          <w:szCs w:val="24"/>
          <w:lang w:val="lv-LV"/>
        </w:rPr>
        <w:t>[..] </w:t>
      </w:r>
      <w:r w:rsidR="00FD4819" w:rsidRPr="00297950">
        <w:rPr>
          <w:rFonts w:ascii="Times New Roman" w:hAnsi="Times New Roman" w:cs="Times New Roman"/>
          <w:sz w:val="24"/>
          <w:szCs w:val="24"/>
          <w:lang w:val="lv-LV"/>
        </w:rPr>
        <w:t xml:space="preserve">64 3 nostiprinātas īpašuma tiesības uz nekustamo īpašumu </w:t>
      </w:r>
      <w:r>
        <w:rPr>
          <w:rFonts w:ascii="Times New Roman" w:hAnsi="Times New Roman" w:cs="Times New Roman"/>
          <w:sz w:val="24"/>
          <w:szCs w:val="24"/>
          <w:lang w:val="lv-LV"/>
        </w:rPr>
        <w:t>[nosaukums]</w:t>
      </w:r>
      <w:r w:rsidR="00FD4819" w:rsidRPr="00297950">
        <w:rPr>
          <w:rFonts w:ascii="Times New Roman" w:hAnsi="Times New Roman" w:cs="Times New Roman"/>
          <w:sz w:val="24"/>
          <w:szCs w:val="24"/>
          <w:lang w:val="lv-LV"/>
        </w:rPr>
        <w:t xml:space="preserve"> – 3, kas sastāv no dzīvokļa Nr. 3 un </w:t>
      </w:r>
      <w:r w:rsidR="0088109F" w:rsidRPr="00297950">
        <w:rPr>
          <w:rFonts w:ascii="Times New Roman" w:hAnsi="Times New Roman" w:cs="Times New Roman"/>
          <w:sz w:val="24"/>
          <w:szCs w:val="24"/>
          <w:lang w:val="lv-LV"/>
        </w:rPr>
        <w:t>būv</w:t>
      </w:r>
      <w:r w:rsidR="00980DEF" w:rsidRPr="00297950">
        <w:rPr>
          <w:rFonts w:ascii="Times New Roman" w:hAnsi="Times New Roman" w:cs="Times New Roman"/>
          <w:sz w:val="24"/>
          <w:szCs w:val="24"/>
          <w:lang w:val="lv-LV"/>
        </w:rPr>
        <w:t>ju</w:t>
      </w:r>
      <w:r w:rsidR="0088109F" w:rsidRPr="00297950">
        <w:rPr>
          <w:rFonts w:ascii="Times New Roman" w:hAnsi="Times New Roman" w:cs="Times New Roman"/>
          <w:sz w:val="24"/>
          <w:szCs w:val="24"/>
          <w:lang w:val="lv-LV"/>
        </w:rPr>
        <w:t xml:space="preserve"> ar kadastra apzīmējum</w:t>
      </w:r>
      <w:r w:rsidR="00D3659B" w:rsidRPr="00297950">
        <w:rPr>
          <w:rFonts w:ascii="Times New Roman" w:hAnsi="Times New Roman" w:cs="Times New Roman"/>
          <w:sz w:val="24"/>
          <w:szCs w:val="24"/>
          <w:lang w:val="lv-LV"/>
        </w:rPr>
        <w:t>iem</w:t>
      </w:r>
      <w:r w:rsidR="0088109F" w:rsidRPr="00297950">
        <w:rPr>
          <w:rFonts w:ascii="Times New Roman" w:hAnsi="Times New Roman" w:cs="Times New Roman"/>
          <w:sz w:val="24"/>
          <w:szCs w:val="24"/>
          <w:lang w:val="lv-LV"/>
        </w:rPr>
        <w:t xml:space="preserve"> </w:t>
      </w:r>
      <w:r>
        <w:rPr>
          <w:rFonts w:ascii="Times New Roman" w:hAnsi="Times New Roman" w:cs="Times New Roman"/>
          <w:color w:val="000000"/>
          <w:sz w:val="24"/>
          <w:szCs w:val="24"/>
          <w:shd w:val="clear" w:color="auto" w:fill="FFFFFF"/>
          <w:lang w:val="lv-LV"/>
        </w:rPr>
        <w:t>[..] </w:t>
      </w:r>
      <w:r w:rsidR="0088109F" w:rsidRPr="00297950">
        <w:rPr>
          <w:rFonts w:ascii="Times New Roman" w:hAnsi="Times New Roman" w:cs="Times New Roman"/>
          <w:color w:val="000000"/>
          <w:sz w:val="24"/>
          <w:szCs w:val="24"/>
          <w:shd w:val="clear" w:color="auto" w:fill="FFFFFF"/>
          <w:lang w:val="lv-LV"/>
        </w:rPr>
        <w:t xml:space="preserve">001, </w:t>
      </w:r>
      <w:r>
        <w:rPr>
          <w:rFonts w:ascii="Times New Roman" w:hAnsi="Times New Roman" w:cs="Times New Roman"/>
          <w:color w:val="000000"/>
          <w:sz w:val="24"/>
          <w:szCs w:val="24"/>
          <w:shd w:val="clear" w:color="auto" w:fill="FFFFFF"/>
          <w:lang w:val="lv-LV"/>
        </w:rPr>
        <w:t>[..] </w:t>
      </w:r>
      <w:r w:rsidR="0088109F" w:rsidRPr="00297950">
        <w:rPr>
          <w:rFonts w:ascii="Times New Roman" w:hAnsi="Times New Roman" w:cs="Times New Roman"/>
          <w:color w:val="000000"/>
          <w:sz w:val="24"/>
          <w:szCs w:val="24"/>
          <w:shd w:val="clear" w:color="auto" w:fill="FFFFFF"/>
          <w:lang w:val="lv-LV"/>
        </w:rPr>
        <w:t xml:space="preserve">003 un </w:t>
      </w:r>
      <w:r>
        <w:rPr>
          <w:rFonts w:ascii="Times New Roman" w:hAnsi="Times New Roman" w:cs="Times New Roman"/>
          <w:color w:val="000000"/>
          <w:sz w:val="24"/>
          <w:szCs w:val="24"/>
          <w:shd w:val="clear" w:color="auto" w:fill="FFFFFF"/>
          <w:lang w:val="lv-LV"/>
        </w:rPr>
        <w:t>[..] </w:t>
      </w:r>
      <w:r w:rsidR="0088109F" w:rsidRPr="00297950">
        <w:rPr>
          <w:rFonts w:ascii="Times New Roman" w:hAnsi="Times New Roman" w:cs="Times New Roman"/>
          <w:color w:val="000000"/>
          <w:sz w:val="24"/>
          <w:szCs w:val="24"/>
          <w:shd w:val="clear" w:color="auto" w:fill="FFFFFF"/>
          <w:lang w:val="lv-LV"/>
        </w:rPr>
        <w:t>004</w:t>
      </w:r>
      <w:r w:rsidR="00980DEF" w:rsidRPr="00297950">
        <w:rPr>
          <w:rFonts w:ascii="Times New Roman" w:hAnsi="Times New Roman" w:cs="Times New Roman"/>
          <w:sz w:val="24"/>
          <w:szCs w:val="24"/>
          <w:lang w:val="lv-LV"/>
        </w:rPr>
        <w:t xml:space="preserve"> kopīpašuma </w:t>
      </w:r>
      <w:r w:rsidR="00980DEF" w:rsidRPr="00297950">
        <w:rPr>
          <w:rFonts w:ascii="Times New Roman" w:hAnsi="Times New Roman" w:cs="Times New Roman"/>
          <w:color w:val="000000"/>
          <w:sz w:val="24"/>
          <w:szCs w:val="24"/>
          <w:shd w:val="clear" w:color="auto" w:fill="FFFFFF"/>
          <w:lang w:val="lv-LV"/>
        </w:rPr>
        <w:t>335/1094</w:t>
      </w:r>
      <w:r w:rsidR="00980DEF" w:rsidRPr="00297950">
        <w:rPr>
          <w:rFonts w:ascii="Times New Roman" w:hAnsi="Times New Roman" w:cs="Times New Roman"/>
          <w:sz w:val="24"/>
          <w:szCs w:val="24"/>
          <w:lang w:val="lv-LV"/>
        </w:rPr>
        <w:t xml:space="preserve"> domājamām daļām</w:t>
      </w:r>
      <w:r w:rsidR="000D4A3A" w:rsidRPr="00297950">
        <w:rPr>
          <w:rFonts w:ascii="Times New Roman" w:hAnsi="Times New Roman" w:cs="Times New Roman"/>
          <w:sz w:val="24"/>
          <w:szCs w:val="24"/>
          <w:lang w:val="lv-LV"/>
        </w:rPr>
        <w:t xml:space="preserve">, bet </w:t>
      </w:r>
      <w:r w:rsidR="00FD4819" w:rsidRPr="00297950">
        <w:rPr>
          <w:rFonts w:ascii="Times New Roman" w:hAnsi="Times New Roman" w:cs="Times New Roman"/>
          <w:sz w:val="24"/>
          <w:szCs w:val="24"/>
          <w:lang w:val="lv-LV"/>
        </w:rPr>
        <w:t>nodalījumā Nr. </w:t>
      </w:r>
      <w:r>
        <w:rPr>
          <w:rFonts w:ascii="Times New Roman" w:hAnsi="Times New Roman" w:cs="Times New Roman"/>
          <w:sz w:val="24"/>
          <w:szCs w:val="24"/>
          <w:lang w:val="lv-LV"/>
        </w:rPr>
        <w:t>[..] </w:t>
      </w:r>
      <w:r w:rsidR="00FD4819" w:rsidRPr="00297950">
        <w:rPr>
          <w:rFonts w:ascii="Times New Roman" w:hAnsi="Times New Roman" w:cs="Times New Roman"/>
          <w:sz w:val="24"/>
          <w:szCs w:val="24"/>
          <w:lang w:val="lv-LV"/>
        </w:rPr>
        <w:t xml:space="preserve">64 4 nostiprinātas īpašuma tiesības uz nekustamo īpašumu </w:t>
      </w:r>
      <w:r>
        <w:rPr>
          <w:rFonts w:ascii="Times New Roman" w:hAnsi="Times New Roman" w:cs="Times New Roman"/>
          <w:sz w:val="24"/>
          <w:szCs w:val="24"/>
          <w:lang w:val="lv-LV"/>
        </w:rPr>
        <w:t>[nosaukums]</w:t>
      </w:r>
      <w:r w:rsidR="00FD4819" w:rsidRPr="00297950">
        <w:rPr>
          <w:rFonts w:ascii="Times New Roman" w:hAnsi="Times New Roman" w:cs="Times New Roman"/>
          <w:sz w:val="24"/>
          <w:szCs w:val="24"/>
          <w:lang w:val="lv-LV"/>
        </w:rPr>
        <w:t xml:space="preserve"> – 4, kas sastāv no dzīvokļa Nr. 4 un </w:t>
      </w:r>
      <w:r w:rsidR="0088109F" w:rsidRPr="00297950">
        <w:rPr>
          <w:rFonts w:ascii="Times New Roman" w:hAnsi="Times New Roman" w:cs="Times New Roman"/>
          <w:sz w:val="24"/>
          <w:szCs w:val="24"/>
          <w:lang w:val="lv-LV"/>
        </w:rPr>
        <w:t>būv</w:t>
      </w:r>
      <w:r w:rsidR="00980DEF" w:rsidRPr="00297950">
        <w:rPr>
          <w:rFonts w:ascii="Times New Roman" w:hAnsi="Times New Roman" w:cs="Times New Roman"/>
          <w:sz w:val="24"/>
          <w:szCs w:val="24"/>
          <w:lang w:val="lv-LV"/>
        </w:rPr>
        <w:t>ju</w:t>
      </w:r>
      <w:r w:rsidR="0088109F" w:rsidRPr="00297950">
        <w:rPr>
          <w:rFonts w:ascii="Times New Roman" w:hAnsi="Times New Roman" w:cs="Times New Roman"/>
          <w:sz w:val="24"/>
          <w:szCs w:val="24"/>
          <w:lang w:val="lv-LV"/>
        </w:rPr>
        <w:t xml:space="preserve"> ar kadastra apzīmējum</w:t>
      </w:r>
      <w:r w:rsidR="00DD7B3D" w:rsidRPr="00297950">
        <w:rPr>
          <w:rFonts w:ascii="Times New Roman" w:hAnsi="Times New Roman" w:cs="Times New Roman"/>
          <w:sz w:val="24"/>
          <w:szCs w:val="24"/>
          <w:lang w:val="lv-LV"/>
        </w:rPr>
        <w:t>iem</w:t>
      </w:r>
      <w:r w:rsidR="0088109F" w:rsidRPr="00297950">
        <w:rPr>
          <w:rFonts w:ascii="Times New Roman" w:hAnsi="Times New Roman" w:cs="Times New Roman"/>
          <w:sz w:val="24"/>
          <w:szCs w:val="24"/>
          <w:lang w:val="lv-LV"/>
        </w:rPr>
        <w:t xml:space="preserve"> </w:t>
      </w:r>
      <w:r>
        <w:rPr>
          <w:rFonts w:ascii="Times New Roman" w:hAnsi="Times New Roman" w:cs="Times New Roman"/>
          <w:color w:val="000000"/>
          <w:sz w:val="24"/>
          <w:szCs w:val="24"/>
          <w:shd w:val="clear" w:color="auto" w:fill="FFFFFF"/>
          <w:lang w:val="lv-LV"/>
        </w:rPr>
        <w:t>[..] </w:t>
      </w:r>
      <w:r w:rsidR="0088109F" w:rsidRPr="00297950">
        <w:rPr>
          <w:rFonts w:ascii="Times New Roman" w:hAnsi="Times New Roman" w:cs="Times New Roman"/>
          <w:color w:val="000000"/>
          <w:sz w:val="24"/>
          <w:szCs w:val="24"/>
          <w:shd w:val="clear" w:color="auto" w:fill="FFFFFF"/>
          <w:lang w:val="lv-LV"/>
        </w:rPr>
        <w:t xml:space="preserve">001, </w:t>
      </w:r>
      <w:r w:rsidR="00B3220E">
        <w:rPr>
          <w:rFonts w:ascii="Times New Roman" w:hAnsi="Times New Roman" w:cs="Times New Roman"/>
          <w:color w:val="000000"/>
          <w:sz w:val="24"/>
          <w:szCs w:val="24"/>
          <w:shd w:val="clear" w:color="auto" w:fill="FFFFFF"/>
          <w:lang w:val="lv-LV"/>
        </w:rPr>
        <w:t>[..] </w:t>
      </w:r>
      <w:r w:rsidR="0088109F" w:rsidRPr="00297950">
        <w:rPr>
          <w:rFonts w:ascii="Times New Roman" w:hAnsi="Times New Roman" w:cs="Times New Roman"/>
          <w:color w:val="000000"/>
          <w:sz w:val="24"/>
          <w:szCs w:val="24"/>
          <w:shd w:val="clear" w:color="auto" w:fill="FFFFFF"/>
          <w:lang w:val="lv-LV"/>
        </w:rPr>
        <w:t xml:space="preserve">003 un </w:t>
      </w:r>
      <w:r>
        <w:rPr>
          <w:rFonts w:ascii="Times New Roman" w:hAnsi="Times New Roman" w:cs="Times New Roman"/>
          <w:color w:val="000000"/>
          <w:sz w:val="24"/>
          <w:szCs w:val="24"/>
          <w:shd w:val="clear" w:color="auto" w:fill="FFFFFF"/>
          <w:lang w:val="lv-LV"/>
        </w:rPr>
        <w:t>[..] </w:t>
      </w:r>
      <w:r w:rsidR="0088109F" w:rsidRPr="00297950">
        <w:rPr>
          <w:rFonts w:ascii="Times New Roman" w:hAnsi="Times New Roman" w:cs="Times New Roman"/>
          <w:color w:val="000000"/>
          <w:sz w:val="24"/>
          <w:szCs w:val="24"/>
          <w:shd w:val="clear" w:color="auto" w:fill="FFFFFF"/>
          <w:lang w:val="lv-LV"/>
        </w:rPr>
        <w:t>004</w:t>
      </w:r>
      <w:r w:rsidR="00980DEF" w:rsidRPr="00297950">
        <w:rPr>
          <w:rFonts w:ascii="Times New Roman" w:hAnsi="Times New Roman" w:cs="Times New Roman"/>
          <w:sz w:val="24"/>
          <w:szCs w:val="24"/>
          <w:lang w:val="lv-LV"/>
        </w:rPr>
        <w:t xml:space="preserve"> kopīpašuma </w:t>
      </w:r>
      <w:r w:rsidR="00980DEF" w:rsidRPr="00297950">
        <w:rPr>
          <w:rFonts w:ascii="Times New Roman" w:hAnsi="Times New Roman" w:cs="Times New Roman"/>
          <w:color w:val="000000"/>
          <w:sz w:val="24"/>
          <w:szCs w:val="24"/>
          <w:shd w:val="clear" w:color="auto" w:fill="FFFFFF"/>
          <w:lang w:val="lv-LV"/>
        </w:rPr>
        <w:t>148/1094</w:t>
      </w:r>
      <w:r w:rsidR="00980DEF" w:rsidRPr="00297950">
        <w:rPr>
          <w:rFonts w:ascii="Times New Roman" w:hAnsi="Times New Roman" w:cs="Times New Roman"/>
          <w:sz w:val="24"/>
          <w:szCs w:val="24"/>
          <w:lang w:val="lv-LV"/>
        </w:rPr>
        <w:t xml:space="preserve">  domājamām daļām</w:t>
      </w:r>
      <w:r w:rsidR="00EB72F9" w:rsidRPr="00297950">
        <w:rPr>
          <w:rFonts w:ascii="Times New Roman" w:hAnsi="Times New Roman" w:cs="Times New Roman"/>
          <w:color w:val="000000"/>
          <w:sz w:val="24"/>
          <w:szCs w:val="24"/>
          <w:shd w:val="clear" w:color="auto" w:fill="FFFFFF"/>
          <w:lang w:val="lv-LV"/>
        </w:rPr>
        <w:t>.</w:t>
      </w:r>
    </w:p>
    <w:p w14:paraId="11A2BF44" w14:textId="77777777" w:rsidR="00EB72F9" w:rsidRPr="00297950" w:rsidRDefault="00EB72F9" w:rsidP="00297950">
      <w:pPr>
        <w:spacing w:line="276" w:lineRule="auto"/>
        <w:ind w:right="49" w:firstLine="567"/>
        <w:jc w:val="both"/>
        <w:rPr>
          <w:rFonts w:ascii="Times New Roman" w:hAnsi="Times New Roman" w:cs="Times New Roman"/>
          <w:sz w:val="24"/>
          <w:szCs w:val="24"/>
          <w:lang w:val="lv-LV"/>
        </w:rPr>
      </w:pPr>
    </w:p>
    <w:p w14:paraId="26855CBC" w14:textId="4A7B11C7" w:rsidR="003D293B" w:rsidRPr="00297950" w:rsidRDefault="00442746" w:rsidP="00297950">
      <w:pPr>
        <w:shd w:val="clear" w:color="auto" w:fill="FFFFFF"/>
        <w:spacing w:line="276" w:lineRule="auto"/>
        <w:ind w:right="49" w:firstLine="567"/>
        <w:jc w:val="both"/>
        <w:rPr>
          <w:rFonts w:ascii="Times New Roman" w:hAnsi="Times New Roman" w:cs="Times New Roman"/>
          <w:sz w:val="24"/>
          <w:szCs w:val="24"/>
          <w:lang w:val="lv-LV"/>
        </w:rPr>
      </w:pPr>
      <w:r w:rsidRPr="00297950">
        <w:rPr>
          <w:rFonts w:ascii="Times New Roman" w:hAnsi="Times New Roman" w:cs="Times New Roman"/>
          <w:sz w:val="24"/>
          <w:szCs w:val="24"/>
          <w:lang w:val="lv-LV"/>
        </w:rPr>
        <w:t xml:space="preserve">[2] </w:t>
      </w:r>
      <w:r w:rsidR="00A335FD">
        <w:rPr>
          <w:rFonts w:ascii="Times New Roman" w:hAnsi="Times New Roman" w:cs="Times New Roman"/>
          <w:sz w:val="24"/>
          <w:szCs w:val="24"/>
          <w:lang w:val="lv-LV"/>
        </w:rPr>
        <w:t>[</w:t>
      </w:r>
      <w:r w:rsidR="00790753">
        <w:rPr>
          <w:rFonts w:ascii="Times New Roman" w:hAnsi="Times New Roman" w:cs="Times New Roman"/>
          <w:sz w:val="24"/>
          <w:szCs w:val="24"/>
          <w:lang w:val="lv-LV"/>
        </w:rPr>
        <w:t>P</w:t>
      </w:r>
      <w:r w:rsidR="00A335FD">
        <w:rPr>
          <w:rFonts w:ascii="Times New Roman" w:hAnsi="Times New Roman" w:cs="Times New Roman"/>
          <w:sz w:val="24"/>
          <w:szCs w:val="24"/>
          <w:lang w:val="lv-LV"/>
        </w:rPr>
        <w:t>ers. A]</w:t>
      </w:r>
      <w:r w:rsidRPr="00297950">
        <w:rPr>
          <w:rFonts w:ascii="Times New Roman" w:hAnsi="Times New Roman" w:cs="Times New Roman"/>
          <w:sz w:val="24"/>
          <w:szCs w:val="24"/>
          <w:lang w:val="lv-LV"/>
        </w:rPr>
        <w:t xml:space="preserve"> </w:t>
      </w:r>
      <w:proofErr w:type="gramStart"/>
      <w:r w:rsidRPr="00297950">
        <w:rPr>
          <w:rFonts w:ascii="Times New Roman" w:hAnsi="Times New Roman" w:cs="Times New Roman"/>
          <w:sz w:val="24"/>
          <w:szCs w:val="24"/>
          <w:lang w:val="lv-LV"/>
        </w:rPr>
        <w:t>2017.gada</w:t>
      </w:r>
      <w:proofErr w:type="gramEnd"/>
      <w:r w:rsidRPr="00297950">
        <w:rPr>
          <w:rFonts w:ascii="Times New Roman" w:hAnsi="Times New Roman" w:cs="Times New Roman"/>
          <w:sz w:val="24"/>
          <w:szCs w:val="24"/>
          <w:lang w:val="lv-LV"/>
        </w:rPr>
        <w:t xml:space="preserve"> 27.aprīlī iesniegusi </w:t>
      </w:r>
      <w:r w:rsidR="00E95B2C" w:rsidRPr="00297950">
        <w:rPr>
          <w:rFonts w:ascii="Times New Roman" w:hAnsi="Times New Roman" w:cs="Times New Roman"/>
          <w:sz w:val="24"/>
          <w:szCs w:val="24"/>
          <w:lang w:val="lv-LV"/>
        </w:rPr>
        <w:t xml:space="preserve">Tukuma rajona </w:t>
      </w:r>
      <w:r w:rsidRPr="00297950">
        <w:rPr>
          <w:rFonts w:ascii="Times New Roman" w:hAnsi="Times New Roman" w:cs="Times New Roman"/>
          <w:sz w:val="24"/>
          <w:szCs w:val="24"/>
          <w:lang w:val="lv-LV"/>
        </w:rPr>
        <w:t>tiesā pieteikumu, lūdz</w:t>
      </w:r>
      <w:r w:rsidR="00A325B1" w:rsidRPr="00297950">
        <w:rPr>
          <w:rFonts w:ascii="Times New Roman" w:hAnsi="Times New Roman" w:cs="Times New Roman"/>
          <w:sz w:val="24"/>
          <w:szCs w:val="24"/>
          <w:lang w:val="lv-LV"/>
        </w:rPr>
        <w:t>ot</w:t>
      </w:r>
      <w:r w:rsidRPr="00297950">
        <w:rPr>
          <w:rFonts w:ascii="Times New Roman" w:hAnsi="Times New Roman" w:cs="Times New Roman"/>
          <w:sz w:val="24"/>
          <w:szCs w:val="24"/>
          <w:lang w:val="lv-LV"/>
        </w:rPr>
        <w:t xml:space="preserve"> konstatēt juridisk</w:t>
      </w:r>
      <w:r w:rsidR="00E84ABC" w:rsidRPr="00297950">
        <w:rPr>
          <w:rFonts w:ascii="Times New Roman" w:hAnsi="Times New Roman" w:cs="Times New Roman"/>
          <w:sz w:val="24"/>
          <w:szCs w:val="24"/>
          <w:lang w:val="lv-LV"/>
        </w:rPr>
        <w:t>o</w:t>
      </w:r>
      <w:r w:rsidRPr="00297950">
        <w:rPr>
          <w:rFonts w:ascii="Times New Roman" w:hAnsi="Times New Roman" w:cs="Times New Roman"/>
          <w:sz w:val="24"/>
          <w:szCs w:val="24"/>
          <w:lang w:val="lv-LV"/>
        </w:rPr>
        <w:t xml:space="preserve"> faktu, ka nekustamais īpašums </w:t>
      </w:r>
      <w:r w:rsidR="00790753">
        <w:rPr>
          <w:rFonts w:ascii="Times New Roman" w:hAnsi="Times New Roman" w:cs="Times New Roman"/>
          <w:sz w:val="24"/>
          <w:szCs w:val="24"/>
          <w:lang w:val="lv-LV"/>
        </w:rPr>
        <w:t>[nosaukums]</w:t>
      </w:r>
      <w:r w:rsidRPr="00297950">
        <w:rPr>
          <w:rFonts w:ascii="Times New Roman" w:hAnsi="Times New Roman" w:cs="Times New Roman"/>
          <w:sz w:val="24"/>
          <w:szCs w:val="24"/>
          <w:lang w:val="lv-LV"/>
        </w:rPr>
        <w:t xml:space="preserve">, kas sastāv no zemes </w:t>
      </w:r>
      <w:r w:rsidR="00F47C15" w:rsidRPr="00297950">
        <w:rPr>
          <w:rFonts w:ascii="Times New Roman" w:hAnsi="Times New Roman" w:cs="Times New Roman"/>
          <w:sz w:val="24"/>
          <w:szCs w:val="24"/>
          <w:lang w:val="lv-LV"/>
        </w:rPr>
        <w:t>vienības</w:t>
      </w:r>
      <w:r w:rsidRPr="00297950">
        <w:rPr>
          <w:rFonts w:ascii="Times New Roman" w:hAnsi="Times New Roman" w:cs="Times New Roman"/>
          <w:sz w:val="24"/>
          <w:szCs w:val="24"/>
          <w:lang w:val="lv-LV"/>
        </w:rPr>
        <w:t xml:space="preserve"> ar kadastra apzīmējumu </w:t>
      </w:r>
      <w:r w:rsidR="00790753">
        <w:rPr>
          <w:rFonts w:ascii="Times New Roman" w:hAnsi="Times New Roman" w:cs="Times New Roman"/>
          <w:sz w:val="24"/>
          <w:szCs w:val="24"/>
          <w:lang w:val="lv-LV"/>
        </w:rPr>
        <w:t>[..] </w:t>
      </w:r>
      <w:r w:rsidRPr="00297950">
        <w:rPr>
          <w:rFonts w:ascii="Times New Roman" w:hAnsi="Times New Roman" w:cs="Times New Roman"/>
          <w:sz w:val="24"/>
          <w:szCs w:val="24"/>
          <w:lang w:val="lv-LV"/>
        </w:rPr>
        <w:t>151</w:t>
      </w:r>
      <w:r w:rsidR="003D293B" w:rsidRPr="00297950">
        <w:rPr>
          <w:rFonts w:ascii="Times New Roman" w:hAnsi="Times New Roman" w:cs="Times New Roman"/>
          <w:sz w:val="24"/>
          <w:szCs w:val="24"/>
          <w:lang w:val="lv-LV"/>
        </w:rPr>
        <w:t>,</w:t>
      </w:r>
      <w:r w:rsidRPr="00297950">
        <w:rPr>
          <w:rFonts w:ascii="Times New Roman" w:hAnsi="Times New Roman" w:cs="Times New Roman"/>
          <w:sz w:val="24"/>
          <w:szCs w:val="24"/>
          <w:lang w:val="lv-LV"/>
        </w:rPr>
        <w:t xml:space="preserve"> un uz </w:t>
      </w:r>
      <w:r w:rsidR="00F0394A" w:rsidRPr="00297950">
        <w:rPr>
          <w:rFonts w:ascii="Times New Roman" w:hAnsi="Times New Roman" w:cs="Times New Roman"/>
          <w:sz w:val="24"/>
          <w:szCs w:val="24"/>
          <w:lang w:val="lv-LV"/>
        </w:rPr>
        <w:t>zemes vienības</w:t>
      </w:r>
      <w:r w:rsidRPr="00297950">
        <w:rPr>
          <w:rFonts w:ascii="Times New Roman" w:hAnsi="Times New Roman" w:cs="Times New Roman"/>
          <w:sz w:val="24"/>
          <w:szCs w:val="24"/>
          <w:lang w:val="lv-LV"/>
        </w:rPr>
        <w:t xml:space="preserve"> esoš</w:t>
      </w:r>
      <w:r w:rsidR="00F9405A" w:rsidRPr="00297950">
        <w:rPr>
          <w:rFonts w:ascii="Times New Roman" w:hAnsi="Times New Roman" w:cs="Times New Roman"/>
          <w:sz w:val="24"/>
          <w:szCs w:val="24"/>
          <w:lang w:val="lv-LV"/>
        </w:rPr>
        <w:t>ā</w:t>
      </w:r>
      <w:r w:rsidRPr="00297950">
        <w:rPr>
          <w:rFonts w:ascii="Times New Roman" w:hAnsi="Times New Roman" w:cs="Times New Roman"/>
          <w:sz w:val="24"/>
          <w:szCs w:val="24"/>
          <w:lang w:val="lv-LV"/>
        </w:rPr>
        <w:t xml:space="preserve"> būve</w:t>
      </w:r>
      <w:r w:rsidR="00F9405A" w:rsidRPr="00297950">
        <w:rPr>
          <w:rFonts w:ascii="Times New Roman" w:hAnsi="Times New Roman" w:cs="Times New Roman"/>
          <w:sz w:val="24"/>
          <w:szCs w:val="24"/>
          <w:lang w:val="lv-LV"/>
        </w:rPr>
        <w:t xml:space="preserve"> (garāža) </w:t>
      </w:r>
      <w:r w:rsidRPr="00297950">
        <w:rPr>
          <w:rFonts w:ascii="Times New Roman" w:hAnsi="Times New Roman" w:cs="Times New Roman"/>
          <w:sz w:val="24"/>
          <w:szCs w:val="24"/>
          <w:lang w:val="lv-LV"/>
        </w:rPr>
        <w:t xml:space="preserve">ar kadastra apzīmējumu </w:t>
      </w:r>
      <w:r w:rsidR="00790753">
        <w:rPr>
          <w:rFonts w:ascii="Times New Roman" w:hAnsi="Times New Roman" w:cs="Times New Roman"/>
          <w:sz w:val="24"/>
          <w:szCs w:val="24"/>
          <w:lang w:val="lv-LV"/>
        </w:rPr>
        <w:t>[..] </w:t>
      </w:r>
      <w:r w:rsidRPr="00297950">
        <w:rPr>
          <w:rFonts w:ascii="Times New Roman" w:hAnsi="Times New Roman" w:cs="Times New Roman"/>
          <w:sz w:val="24"/>
          <w:szCs w:val="24"/>
          <w:lang w:val="lv-LV"/>
        </w:rPr>
        <w:t>002 ir vienots nekustam</w:t>
      </w:r>
      <w:r w:rsidR="004D0ED2" w:rsidRPr="00297950">
        <w:rPr>
          <w:rFonts w:ascii="Times New Roman" w:hAnsi="Times New Roman" w:cs="Times New Roman"/>
          <w:sz w:val="24"/>
          <w:szCs w:val="24"/>
          <w:lang w:val="lv-LV"/>
        </w:rPr>
        <w:t>ai</w:t>
      </w:r>
      <w:r w:rsidRPr="00297950">
        <w:rPr>
          <w:rFonts w:ascii="Times New Roman" w:hAnsi="Times New Roman" w:cs="Times New Roman"/>
          <w:sz w:val="24"/>
          <w:szCs w:val="24"/>
          <w:lang w:val="lv-LV"/>
        </w:rPr>
        <w:t>s īpašums</w:t>
      </w:r>
      <w:r w:rsidR="00344B24" w:rsidRPr="00297950">
        <w:rPr>
          <w:rFonts w:ascii="Times New Roman" w:hAnsi="Times New Roman" w:cs="Times New Roman"/>
          <w:sz w:val="24"/>
          <w:szCs w:val="24"/>
          <w:lang w:val="lv-LV"/>
        </w:rPr>
        <w:t xml:space="preserve"> un </w:t>
      </w:r>
      <w:r w:rsidRPr="00297950">
        <w:rPr>
          <w:rFonts w:ascii="Times New Roman" w:hAnsi="Times New Roman" w:cs="Times New Roman"/>
          <w:sz w:val="24"/>
          <w:szCs w:val="24"/>
          <w:lang w:val="lv-LV"/>
        </w:rPr>
        <w:t xml:space="preserve">pieder </w:t>
      </w:r>
      <w:r w:rsidR="00645409" w:rsidRPr="00297950">
        <w:rPr>
          <w:rFonts w:ascii="Times New Roman" w:hAnsi="Times New Roman" w:cs="Times New Roman"/>
          <w:sz w:val="24"/>
          <w:szCs w:val="24"/>
          <w:lang w:val="lv-LV"/>
        </w:rPr>
        <w:t>pieteicējai</w:t>
      </w:r>
      <w:r w:rsidR="00344B24" w:rsidRPr="00297950">
        <w:rPr>
          <w:rFonts w:ascii="Times New Roman" w:hAnsi="Times New Roman" w:cs="Times New Roman"/>
          <w:sz w:val="24"/>
          <w:szCs w:val="24"/>
          <w:lang w:val="lv-LV"/>
        </w:rPr>
        <w:t xml:space="preserve"> (tā tekstā)</w:t>
      </w:r>
      <w:r w:rsidRPr="00297950">
        <w:rPr>
          <w:rFonts w:ascii="Times New Roman" w:hAnsi="Times New Roman" w:cs="Times New Roman"/>
          <w:sz w:val="24"/>
          <w:szCs w:val="24"/>
          <w:lang w:val="lv-LV"/>
        </w:rPr>
        <w:t>.</w:t>
      </w:r>
    </w:p>
    <w:p w14:paraId="0136555C" w14:textId="77777777" w:rsidR="00A6032D" w:rsidRPr="00297950" w:rsidRDefault="00344B24" w:rsidP="00297950">
      <w:pPr>
        <w:shd w:val="clear" w:color="auto" w:fill="FFFFFF"/>
        <w:spacing w:line="276" w:lineRule="auto"/>
        <w:ind w:right="49" w:firstLine="567"/>
        <w:jc w:val="both"/>
        <w:rPr>
          <w:rFonts w:ascii="Times New Roman" w:hAnsi="Times New Roman" w:cs="Times New Roman"/>
          <w:sz w:val="24"/>
          <w:szCs w:val="24"/>
          <w:lang w:val="lv-LV"/>
        </w:rPr>
      </w:pPr>
      <w:r w:rsidRPr="00297950">
        <w:rPr>
          <w:rFonts w:ascii="Times New Roman" w:hAnsi="Times New Roman" w:cs="Times New Roman"/>
          <w:sz w:val="24"/>
          <w:szCs w:val="24"/>
          <w:lang w:val="lv-LV"/>
        </w:rPr>
        <w:t>Iesniedzēja pieteikumā</w:t>
      </w:r>
      <w:r w:rsidR="00442746" w:rsidRPr="00297950">
        <w:rPr>
          <w:rFonts w:ascii="Times New Roman" w:hAnsi="Times New Roman" w:cs="Times New Roman"/>
          <w:sz w:val="24"/>
          <w:szCs w:val="24"/>
          <w:lang w:val="lv-LV"/>
        </w:rPr>
        <w:t xml:space="preserve"> norādīj</w:t>
      </w:r>
      <w:r w:rsidRPr="00297950">
        <w:rPr>
          <w:rFonts w:ascii="Times New Roman" w:hAnsi="Times New Roman" w:cs="Times New Roman"/>
          <w:sz w:val="24"/>
          <w:szCs w:val="24"/>
          <w:lang w:val="lv-LV"/>
        </w:rPr>
        <w:t>usi</w:t>
      </w:r>
      <w:r w:rsidR="00442746" w:rsidRPr="00297950">
        <w:rPr>
          <w:rFonts w:ascii="Times New Roman" w:hAnsi="Times New Roman" w:cs="Times New Roman"/>
          <w:sz w:val="24"/>
          <w:szCs w:val="24"/>
          <w:lang w:val="lv-LV"/>
        </w:rPr>
        <w:t>, ka garāža nav patstāvīgs īpašuma objekts, tā</w:t>
      </w:r>
      <w:r w:rsidR="00A117CE" w:rsidRPr="00297950">
        <w:rPr>
          <w:rFonts w:ascii="Times New Roman" w:hAnsi="Times New Roman" w:cs="Times New Roman"/>
          <w:sz w:val="24"/>
          <w:szCs w:val="24"/>
          <w:lang w:val="lv-LV"/>
        </w:rPr>
        <w:t>dēļ tā</w:t>
      </w:r>
      <w:r w:rsidR="00442746" w:rsidRPr="00297950">
        <w:rPr>
          <w:rFonts w:ascii="Times New Roman" w:hAnsi="Times New Roman" w:cs="Times New Roman"/>
          <w:sz w:val="24"/>
          <w:szCs w:val="24"/>
          <w:lang w:val="lv-LV"/>
        </w:rPr>
        <w:t xml:space="preserve"> </w:t>
      </w:r>
      <w:r w:rsidR="001C0EF1" w:rsidRPr="00297950">
        <w:rPr>
          <w:rFonts w:ascii="Times New Roman" w:hAnsi="Times New Roman" w:cs="Times New Roman"/>
          <w:sz w:val="24"/>
          <w:szCs w:val="24"/>
          <w:lang w:val="lv-LV"/>
        </w:rPr>
        <w:t xml:space="preserve">uzskatāma par </w:t>
      </w:r>
      <w:r w:rsidR="00A117CE" w:rsidRPr="00297950">
        <w:rPr>
          <w:rFonts w:ascii="Times New Roman" w:hAnsi="Times New Roman" w:cs="Times New Roman"/>
          <w:sz w:val="24"/>
          <w:szCs w:val="24"/>
          <w:lang w:val="lv-LV"/>
        </w:rPr>
        <w:t>zemes</w:t>
      </w:r>
      <w:r w:rsidR="001C0EF1" w:rsidRPr="00297950">
        <w:rPr>
          <w:rFonts w:ascii="Times New Roman" w:hAnsi="Times New Roman" w:cs="Times New Roman"/>
          <w:sz w:val="24"/>
          <w:szCs w:val="24"/>
          <w:lang w:val="lv-LV"/>
        </w:rPr>
        <w:t xml:space="preserve"> īpašnieka </w:t>
      </w:r>
      <w:r w:rsidR="00442746" w:rsidRPr="00297950">
        <w:rPr>
          <w:rFonts w:ascii="Times New Roman" w:hAnsi="Times New Roman" w:cs="Times New Roman"/>
          <w:sz w:val="24"/>
          <w:szCs w:val="24"/>
          <w:lang w:val="lv-LV"/>
        </w:rPr>
        <w:t>īpaš</w:t>
      </w:r>
      <w:r w:rsidR="001C0EF1" w:rsidRPr="00297950">
        <w:rPr>
          <w:rFonts w:ascii="Times New Roman" w:hAnsi="Times New Roman" w:cs="Times New Roman"/>
          <w:sz w:val="24"/>
          <w:szCs w:val="24"/>
          <w:lang w:val="lv-LV"/>
        </w:rPr>
        <w:t>umu</w:t>
      </w:r>
      <w:r w:rsidR="00442746" w:rsidRPr="00297950">
        <w:rPr>
          <w:rFonts w:ascii="Times New Roman" w:hAnsi="Times New Roman" w:cs="Times New Roman"/>
          <w:sz w:val="24"/>
          <w:szCs w:val="24"/>
          <w:lang w:val="lv-LV"/>
        </w:rPr>
        <w:t xml:space="preserve">. </w:t>
      </w:r>
      <w:r w:rsidR="00A6032D" w:rsidRPr="00297950">
        <w:rPr>
          <w:rFonts w:ascii="Times New Roman" w:hAnsi="Times New Roman" w:cs="Times New Roman"/>
          <w:sz w:val="24"/>
          <w:szCs w:val="24"/>
          <w:lang w:val="lv-LV"/>
        </w:rPr>
        <w:t>Uz minētās zemes vienības atrodas vēl citas pieteicējai piederošas ēkas.</w:t>
      </w:r>
    </w:p>
    <w:p w14:paraId="0BB959F3" w14:textId="64C5540D" w:rsidR="00442746" w:rsidRPr="00297950" w:rsidRDefault="00442746" w:rsidP="00297950">
      <w:pPr>
        <w:shd w:val="clear" w:color="auto" w:fill="FFFFFF"/>
        <w:spacing w:line="276" w:lineRule="auto"/>
        <w:ind w:right="49" w:firstLine="567"/>
        <w:jc w:val="both"/>
        <w:rPr>
          <w:rFonts w:ascii="Times New Roman" w:hAnsi="Times New Roman" w:cs="Times New Roman"/>
          <w:sz w:val="24"/>
          <w:szCs w:val="24"/>
          <w:lang w:val="lv-LV"/>
        </w:rPr>
      </w:pPr>
      <w:r w:rsidRPr="00297950">
        <w:rPr>
          <w:rFonts w:ascii="Times New Roman" w:hAnsi="Times New Roman" w:cs="Times New Roman"/>
          <w:sz w:val="24"/>
          <w:szCs w:val="24"/>
          <w:lang w:val="lv-LV"/>
        </w:rPr>
        <w:t xml:space="preserve">Tukuma novada </w:t>
      </w:r>
      <w:r w:rsidR="00D01D58" w:rsidRPr="00297950">
        <w:rPr>
          <w:rFonts w:ascii="Times New Roman" w:hAnsi="Times New Roman" w:cs="Times New Roman"/>
          <w:sz w:val="24"/>
          <w:szCs w:val="24"/>
          <w:lang w:val="lv-LV"/>
        </w:rPr>
        <w:t>pašvaldība</w:t>
      </w:r>
      <w:r w:rsidR="00A117CE" w:rsidRPr="00297950">
        <w:rPr>
          <w:rFonts w:ascii="Times New Roman" w:hAnsi="Times New Roman" w:cs="Times New Roman"/>
          <w:sz w:val="24"/>
          <w:szCs w:val="24"/>
          <w:lang w:val="lv-LV"/>
        </w:rPr>
        <w:t>, atbildot uz pieteicējas vēstuli</w:t>
      </w:r>
      <w:r w:rsidRPr="00297950">
        <w:rPr>
          <w:rFonts w:ascii="Times New Roman" w:hAnsi="Times New Roman" w:cs="Times New Roman"/>
          <w:sz w:val="24"/>
          <w:szCs w:val="24"/>
          <w:lang w:val="lv-LV"/>
        </w:rPr>
        <w:t>,</w:t>
      </w:r>
      <w:r w:rsidR="00A117CE" w:rsidRPr="00297950">
        <w:rPr>
          <w:rFonts w:ascii="Times New Roman" w:hAnsi="Times New Roman" w:cs="Times New Roman"/>
          <w:sz w:val="24"/>
          <w:szCs w:val="24"/>
          <w:lang w:val="lv-LV"/>
        </w:rPr>
        <w:t xml:space="preserve"> paskaidrojusi,</w:t>
      </w:r>
      <w:r w:rsidRPr="00297950">
        <w:rPr>
          <w:rFonts w:ascii="Times New Roman" w:hAnsi="Times New Roman" w:cs="Times New Roman"/>
          <w:sz w:val="24"/>
          <w:szCs w:val="24"/>
          <w:lang w:val="lv-LV"/>
        </w:rPr>
        <w:t xml:space="preserve"> ka tās rīcībā nav dokumentu par garāžas piederību.</w:t>
      </w:r>
    </w:p>
    <w:p w14:paraId="3B626711" w14:textId="77777777" w:rsidR="00442746" w:rsidRPr="00297950" w:rsidRDefault="00442746" w:rsidP="00297950">
      <w:pPr>
        <w:spacing w:line="276" w:lineRule="auto"/>
        <w:ind w:firstLine="567"/>
        <w:jc w:val="both"/>
        <w:rPr>
          <w:rFonts w:ascii="Times New Roman" w:hAnsi="Times New Roman" w:cs="Times New Roman"/>
          <w:sz w:val="24"/>
          <w:szCs w:val="24"/>
          <w:lang w:val="lv-LV"/>
        </w:rPr>
      </w:pPr>
    </w:p>
    <w:p w14:paraId="4918C9BF" w14:textId="73B9B885" w:rsidR="00AF690D" w:rsidRPr="00297950" w:rsidRDefault="00F5401E" w:rsidP="00297950">
      <w:pPr>
        <w:spacing w:line="276" w:lineRule="auto"/>
        <w:ind w:firstLine="567"/>
        <w:jc w:val="both"/>
        <w:rPr>
          <w:rFonts w:ascii="Times New Roman" w:hAnsi="Times New Roman" w:cs="Times New Roman"/>
          <w:sz w:val="24"/>
          <w:szCs w:val="24"/>
          <w:lang w:val="lv-LV"/>
        </w:rPr>
      </w:pPr>
      <w:r w:rsidRPr="00297950">
        <w:rPr>
          <w:rFonts w:ascii="Times New Roman" w:hAnsi="Times New Roman" w:cs="Times New Roman"/>
          <w:sz w:val="24"/>
          <w:szCs w:val="24"/>
          <w:lang w:val="lv-LV"/>
        </w:rPr>
        <w:t>[3</w:t>
      </w:r>
      <w:r w:rsidR="00442746" w:rsidRPr="00297950">
        <w:rPr>
          <w:rFonts w:ascii="Times New Roman" w:hAnsi="Times New Roman" w:cs="Times New Roman"/>
          <w:sz w:val="24"/>
          <w:szCs w:val="24"/>
          <w:lang w:val="lv-LV"/>
        </w:rPr>
        <w:t xml:space="preserve">] </w:t>
      </w:r>
      <w:r w:rsidR="00C36E14" w:rsidRPr="00297950">
        <w:rPr>
          <w:rFonts w:ascii="Times New Roman" w:hAnsi="Times New Roman" w:cs="Times New Roman"/>
          <w:sz w:val="24"/>
          <w:szCs w:val="24"/>
          <w:lang w:val="lv-LV"/>
        </w:rPr>
        <w:t xml:space="preserve">Tukuma rajona tiesa ar </w:t>
      </w:r>
      <w:proofErr w:type="gramStart"/>
      <w:r w:rsidR="00C36E14" w:rsidRPr="00297950">
        <w:rPr>
          <w:rFonts w:ascii="Times New Roman" w:hAnsi="Times New Roman" w:cs="Times New Roman"/>
          <w:sz w:val="24"/>
          <w:szCs w:val="24"/>
          <w:lang w:val="lv-LV"/>
        </w:rPr>
        <w:t>2018.gada</w:t>
      </w:r>
      <w:proofErr w:type="gramEnd"/>
      <w:r w:rsidR="00C36E14" w:rsidRPr="00297950">
        <w:rPr>
          <w:rFonts w:ascii="Times New Roman" w:hAnsi="Times New Roman" w:cs="Times New Roman"/>
          <w:sz w:val="24"/>
          <w:szCs w:val="24"/>
          <w:lang w:val="lv-LV"/>
        </w:rPr>
        <w:t xml:space="preserve"> 15.janvāra spriedumu konstatēja juridisk</w:t>
      </w:r>
      <w:r w:rsidR="00F53979" w:rsidRPr="00297950">
        <w:rPr>
          <w:rFonts w:ascii="Times New Roman" w:hAnsi="Times New Roman" w:cs="Times New Roman"/>
          <w:sz w:val="24"/>
          <w:szCs w:val="24"/>
          <w:lang w:val="lv-LV"/>
        </w:rPr>
        <w:t>o</w:t>
      </w:r>
      <w:r w:rsidR="00C36E14" w:rsidRPr="00297950">
        <w:rPr>
          <w:rFonts w:ascii="Times New Roman" w:hAnsi="Times New Roman" w:cs="Times New Roman"/>
          <w:sz w:val="24"/>
          <w:szCs w:val="24"/>
          <w:lang w:val="lv-LV"/>
        </w:rPr>
        <w:t xml:space="preserve"> faktu, ka nekustamais īpašums </w:t>
      </w:r>
      <w:r w:rsidR="00790753">
        <w:rPr>
          <w:rFonts w:ascii="Times New Roman" w:hAnsi="Times New Roman" w:cs="Times New Roman"/>
          <w:sz w:val="24"/>
          <w:szCs w:val="24"/>
          <w:lang w:val="lv-LV"/>
        </w:rPr>
        <w:t>[nosaukums]</w:t>
      </w:r>
      <w:r w:rsidR="00C36E14" w:rsidRPr="00297950">
        <w:rPr>
          <w:rFonts w:ascii="Times New Roman" w:hAnsi="Times New Roman" w:cs="Times New Roman"/>
          <w:sz w:val="24"/>
          <w:szCs w:val="24"/>
          <w:lang w:val="lv-LV"/>
        </w:rPr>
        <w:t xml:space="preserve">, kas sastāv no zemes </w:t>
      </w:r>
      <w:r w:rsidR="00462130" w:rsidRPr="00297950">
        <w:rPr>
          <w:rFonts w:ascii="Times New Roman" w:hAnsi="Times New Roman" w:cs="Times New Roman"/>
          <w:sz w:val="24"/>
          <w:szCs w:val="24"/>
          <w:lang w:val="lv-LV"/>
        </w:rPr>
        <w:t>vienības</w:t>
      </w:r>
      <w:r w:rsidR="00C36E14" w:rsidRPr="00297950">
        <w:rPr>
          <w:rFonts w:ascii="Times New Roman" w:hAnsi="Times New Roman" w:cs="Times New Roman"/>
          <w:sz w:val="24"/>
          <w:szCs w:val="24"/>
          <w:lang w:val="lv-LV"/>
        </w:rPr>
        <w:t xml:space="preserve"> ar kadastra apzīmējumu </w:t>
      </w:r>
      <w:r w:rsidR="00790753">
        <w:rPr>
          <w:rFonts w:ascii="Times New Roman" w:hAnsi="Times New Roman" w:cs="Times New Roman"/>
          <w:sz w:val="24"/>
          <w:szCs w:val="24"/>
          <w:lang w:val="lv-LV"/>
        </w:rPr>
        <w:t>[..] </w:t>
      </w:r>
      <w:r w:rsidR="00C36E14" w:rsidRPr="00297950">
        <w:rPr>
          <w:rFonts w:ascii="Times New Roman" w:hAnsi="Times New Roman" w:cs="Times New Roman"/>
          <w:sz w:val="24"/>
          <w:szCs w:val="24"/>
          <w:lang w:val="lv-LV"/>
        </w:rPr>
        <w:t>151</w:t>
      </w:r>
      <w:r w:rsidR="001F5561" w:rsidRPr="00297950">
        <w:rPr>
          <w:rFonts w:ascii="Times New Roman" w:hAnsi="Times New Roman" w:cs="Times New Roman"/>
          <w:sz w:val="24"/>
          <w:szCs w:val="24"/>
          <w:lang w:val="lv-LV"/>
        </w:rPr>
        <w:t>,</w:t>
      </w:r>
      <w:r w:rsidR="00C36E14" w:rsidRPr="00297950">
        <w:rPr>
          <w:rFonts w:ascii="Times New Roman" w:hAnsi="Times New Roman" w:cs="Times New Roman"/>
          <w:sz w:val="24"/>
          <w:szCs w:val="24"/>
          <w:lang w:val="lv-LV"/>
        </w:rPr>
        <w:t xml:space="preserve"> un uz </w:t>
      </w:r>
      <w:r w:rsidR="001F5561" w:rsidRPr="00297950">
        <w:rPr>
          <w:rFonts w:ascii="Times New Roman" w:hAnsi="Times New Roman" w:cs="Times New Roman"/>
          <w:sz w:val="24"/>
          <w:szCs w:val="24"/>
          <w:lang w:val="lv-LV"/>
        </w:rPr>
        <w:t>zemes vienības</w:t>
      </w:r>
      <w:r w:rsidR="00A6032D" w:rsidRPr="00297950">
        <w:rPr>
          <w:rFonts w:ascii="Times New Roman" w:hAnsi="Times New Roman" w:cs="Times New Roman"/>
          <w:sz w:val="24"/>
          <w:szCs w:val="24"/>
          <w:lang w:val="lv-LV"/>
        </w:rPr>
        <w:t xml:space="preserve"> </w:t>
      </w:r>
      <w:r w:rsidR="003D293B" w:rsidRPr="00297950">
        <w:rPr>
          <w:rFonts w:ascii="Times New Roman" w:hAnsi="Times New Roman" w:cs="Times New Roman"/>
          <w:sz w:val="24"/>
          <w:szCs w:val="24"/>
          <w:lang w:val="lv-LV"/>
        </w:rPr>
        <w:t>esošā</w:t>
      </w:r>
      <w:r w:rsidR="00C36E14" w:rsidRPr="00297950">
        <w:rPr>
          <w:rFonts w:ascii="Times New Roman" w:hAnsi="Times New Roman" w:cs="Times New Roman"/>
          <w:sz w:val="24"/>
          <w:szCs w:val="24"/>
          <w:lang w:val="lv-LV"/>
        </w:rPr>
        <w:t xml:space="preserve"> </w:t>
      </w:r>
      <w:r w:rsidR="003D293B" w:rsidRPr="00297950">
        <w:rPr>
          <w:rFonts w:ascii="Times New Roman" w:hAnsi="Times New Roman" w:cs="Times New Roman"/>
          <w:sz w:val="24"/>
          <w:szCs w:val="24"/>
          <w:lang w:val="lv-LV"/>
        </w:rPr>
        <w:t>ēku (būvju)</w:t>
      </w:r>
      <w:r w:rsidR="00C36E14" w:rsidRPr="00297950">
        <w:rPr>
          <w:rFonts w:ascii="Times New Roman" w:hAnsi="Times New Roman" w:cs="Times New Roman"/>
          <w:sz w:val="24"/>
          <w:szCs w:val="24"/>
          <w:lang w:val="lv-LV"/>
        </w:rPr>
        <w:t xml:space="preserve"> īpašuma</w:t>
      </w:r>
      <w:r w:rsidR="00A6032D" w:rsidRPr="00297950">
        <w:rPr>
          <w:rFonts w:ascii="Times New Roman" w:hAnsi="Times New Roman" w:cs="Times New Roman"/>
          <w:sz w:val="24"/>
          <w:szCs w:val="24"/>
          <w:lang w:val="lv-LV"/>
        </w:rPr>
        <w:t xml:space="preserve"> </w:t>
      </w:r>
      <w:r w:rsidR="00790753">
        <w:rPr>
          <w:rFonts w:ascii="Times New Roman" w:hAnsi="Times New Roman" w:cs="Times New Roman"/>
          <w:sz w:val="24"/>
          <w:szCs w:val="24"/>
          <w:lang w:val="lv-LV"/>
        </w:rPr>
        <w:t>[nosaukums]</w:t>
      </w:r>
      <w:r w:rsidR="00A6032D" w:rsidRPr="00297950">
        <w:rPr>
          <w:rFonts w:ascii="Times New Roman" w:hAnsi="Times New Roman" w:cs="Times New Roman"/>
          <w:sz w:val="24"/>
          <w:szCs w:val="24"/>
          <w:lang w:val="lv-LV"/>
        </w:rPr>
        <w:t xml:space="preserve"> ar kadastra numuru </w:t>
      </w:r>
      <w:r w:rsidR="00790753">
        <w:rPr>
          <w:rFonts w:ascii="Times New Roman" w:hAnsi="Times New Roman" w:cs="Times New Roman"/>
          <w:sz w:val="24"/>
          <w:szCs w:val="24"/>
          <w:lang w:val="lv-LV"/>
        </w:rPr>
        <w:t>[..] </w:t>
      </w:r>
      <w:r w:rsidR="00A6032D" w:rsidRPr="00297950">
        <w:rPr>
          <w:rFonts w:ascii="Times New Roman" w:hAnsi="Times New Roman" w:cs="Times New Roman"/>
          <w:sz w:val="24"/>
          <w:szCs w:val="24"/>
          <w:lang w:val="lv-LV"/>
        </w:rPr>
        <w:t xml:space="preserve">001 </w:t>
      </w:r>
      <w:r w:rsidR="00C36E14" w:rsidRPr="00297950">
        <w:rPr>
          <w:rFonts w:ascii="Times New Roman" w:hAnsi="Times New Roman" w:cs="Times New Roman"/>
          <w:sz w:val="24"/>
          <w:szCs w:val="24"/>
          <w:lang w:val="lv-LV"/>
        </w:rPr>
        <w:t xml:space="preserve">sastāvā neietilpstoša būve – garāža ar kadastra apzīmējumu </w:t>
      </w:r>
      <w:r w:rsidR="00790753">
        <w:rPr>
          <w:rFonts w:ascii="Times New Roman" w:hAnsi="Times New Roman" w:cs="Times New Roman"/>
          <w:sz w:val="24"/>
          <w:szCs w:val="24"/>
          <w:lang w:val="lv-LV"/>
        </w:rPr>
        <w:t>[..] </w:t>
      </w:r>
      <w:r w:rsidR="00C36E14" w:rsidRPr="00297950">
        <w:rPr>
          <w:rFonts w:ascii="Times New Roman" w:hAnsi="Times New Roman" w:cs="Times New Roman"/>
          <w:sz w:val="24"/>
          <w:szCs w:val="24"/>
          <w:lang w:val="lv-LV"/>
        </w:rPr>
        <w:t>002, ir vienots nekustam</w:t>
      </w:r>
      <w:r w:rsidR="007B3D90" w:rsidRPr="00297950">
        <w:rPr>
          <w:rFonts w:ascii="Times New Roman" w:hAnsi="Times New Roman" w:cs="Times New Roman"/>
          <w:sz w:val="24"/>
          <w:szCs w:val="24"/>
          <w:lang w:val="lv-LV"/>
        </w:rPr>
        <w:t>ai</w:t>
      </w:r>
      <w:r w:rsidR="00C36E14" w:rsidRPr="00297950">
        <w:rPr>
          <w:rFonts w:ascii="Times New Roman" w:hAnsi="Times New Roman" w:cs="Times New Roman"/>
          <w:sz w:val="24"/>
          <w:szCs w:val="24"/>
          <w:lang w:val="lv-LV"/>
        </w:rPr>
        <w:t xml:space="preserve">s īpašums un pieder </w:t>
      </w:r>
      <w:r w:rsidR="00A335FD">
        <w:rPr>
          <w:rFonts w:ascii="Times New Roman" w:hAnsi="Times New Roman" w:cs="Times New Roman"/>
          <w:sz w:val="24"/>
          <w:szCs w:val="24"/>
          <w:lang w:val="lv-LV"/>
        </w:rPr>
        <w:t>[pers. A]</w:t>
      </w:r>
      <w:r w:rsidR="00C36E14" w:rsidRPr="00297950">
        <w:rPr>
          <w:rFonts w:ascii="Times New Roman" w:hAnsi="Times New Roman" w:cs="Times New Roman"/>
          <w:sz w:val="24"/>
          <w:szCs w:val="24"/>
          <w:lang w:val="lv-LV"/>
        </w:rPr>
        <w:t xml:space="preserve">. </w:t>
      </w:r>
    </w:p>
    <w:p w14:paraId="570084AB" w14:textId="77777777" w:rsidR="00C36E14" w:rsidRPr="00297950" w:rsidRDefault="006E502B" w:rsidP="00297950">
      <w:pPr>
        <w:spacing w:line="276" w:lineRule="auto"/>
        <w:ind w:firstLine="567"/>
        <w:jc w:val="both"/>
        <w:rPr>
          <w:rFonts w:ascii="Times New Roman" w:hAnsi="Times New Roman" w:cs="Times New Roman"/>
          <w:sz w:val="24"/>
          <w:szCs w:val="24"/>
          <w:lang w:val="lv-LV"/>
        </w:rPr>
      </w:pPr>
      <w:r w:rsidRPr="00297950">
        <w:rPr>
          <w:rFonts w:ascii="Times New Roman" w:hAnsi="Times New Roman" w:cs="Times New Roman"/>
          <w:sz w:val="24"/>
          <w:szCs w:val="24"/>
          <w:lang w:val="lv-LV"/>
        </w:rPr>
        <w:t>Spriedumā norādīti šādi motīvi.</w:t>
      </w:r>
    </w:p>
    <w:p w14:paraId="49EE7D9F" w14:textId="77777777" w:rsidR="00C36E14" w:rsidRPr="00297950" w:rsidRDefault="00C36E14" w:rsidP="00297950">
      <w:pPr>
        <w:spacing w:line="276" w:lineRule="auto"/>
        <w:ind w:firstLine="567"/>
        <w:jc w:val="both"/>
        <w:rPr>
          <w:rFonts w:ascii="Times New Roman" w:hAnsi="Times New Roman" w:cs="Times New Roman"/>
          <w:sz w:val="24"/>
          <w:szCs w:val="24"/>
          <w:lang w:val="lv-LV"/>
        </w:rPr>
      </w:pPr>
      <w:r w:rsidRPr="00297950">
        <w:rPr>
          <w:rFonts w:ascii="Times New Roman" w:hAnsi="Times New Roman" w:cs="Times New Roman"/>
          <w:sz w:val="24"/>
          <w:szCs w:val="24"/>
          <w:lang w:val="lv-LV"/>
        </w:rPr>
        <w:t xml:space="preserve">Likuma „Par atjaunotā Latvijas Republikas </w:t>
      </w:r>
      <w:proofErr w:type="gramStart"/>
      <w:r w:rsidRPr="00297950">
        <w:rPr>
          <w:rFonts w:ascii="Times New Roman" w:hAnsi="Times New Roman" w:cs="Times New Roman"/>
          <w:sz w:val="24"/>
          <w:szCs w:val="24"/>
          <w:lang w:val="lv-LV"/>
        </w:rPr>
        <w:t>1937.gada</w:t>
      </w:r>
      <w:proofErr w:type="gramEnd"/>
      <w:r w:rsidRPr="00297950">
        <w:rPr>
          <w:rFonts w:ascii="Times New Roman" w:hAnsi="Times New Roman" w:cs="Times New Roman"/>
          <w:sz w:val="24"/>
          <w:szCs w:val="24"/>
          <w:lang w:val="lv-LV"/>
        </w:rPr>
        <w:t xml:space="preserve"> Civillikuma ievada, mantojuma tiesību un lietu tiesību daļas spēkā stāšanās laiku un kārtību” 14.panta ceturtā daļa noteic, ka ēkas, kuras zemesgrāmatu nodaļā, Valsts zemes dienestā vai pašvaldībā nav reģistrētas kā patstāvīgi īpašuma objekti, uzskatāmas par zemes īpašnieka īpašumu atbilstoši Civillikuma 968.pantam.</w:t>
      </w:r>
    </w:p>
    <w:p w14:paraId="5D560D02" w14:textId="7E505D7E" w:rsidR="00C36E14" w:rsidRPr="00297950" w:rsidRDefault="00C36E14" w:rsidP="00297950">
      <w:pPr>
        <w:spacing w:line="276" w:lineRule="auto"/>
        <w:ind w:firstLine="567"/>
        <w:jc w:val="both"/>
        <w:rPr>
          <w:rFonts w:ascii="Times New Roman" w:hAnsi="Times New Roman" w:cs="Times New Roman"/>
          <w:sz w:val="24"/>
          <w:szCs w:val="24"/>
          <w:lang w:val="lv-LV"/>
        </w:rPr>
      </w:pPr>
      <w:r w:rsidRPr="00297950">
        <w:rPr>
          <w:rFonts w:ascii="Times New Roman" w:hAnsi="Times New Roman" w:cs="Times New Roman"/>
          <w:sz w:val="24"/>
          <w:szCs w:val="24"/>
          <w:lang w:val="lv-LV"/>
        </w:rPr>
        <w:t>Nekustamā īpašuma valsts kadastra informācijas sistēmā ir reģistrēt</w:t>
      </w:r>
      <w:r w:rsidR="00D37722" w:rsidRPr="00297950">
        <w:rPr>
          <w:rFonts w:ascii="Times New Roman" w:hAnsi="Times New Roman" w:cs="Times New Roman"/>
          <w:sz w:val="24"/>
          <w:szCs w:val="24"/>
          <w:lang w:val="lv-LV"/>
        </w:rPr>
        <w:t xml:space="preserve">a </w:t>
      </w:r>
      <w:r w:rsidR="00674F17" w:rsidRPr="00297950">
        <w:rPr>
          <w:rFonts w:ascii="Times New Roman" w:hAnsi="Times New Roman" w:cs="Times New Roman"/>
          <w:sz w:val="24"/>
          <w:szCs w:val="24"/>
          <w:lang w:val="lv-LV"/>
        </w:rPr>
        <w:t>būve (garāža)</w:t>
      </w:r>
      <w:r w:rsidRPr="00297950">
        <w:rPr>
          <w:rFonts w:ascii="Times New Roman" w:hAnsi="Times New Roman" w:cs="Times New Roman"/>
          <w:sz w:val="24"/>
          <w:szCs w:val="24"/>
          <w:lang w:val="lv-LV"/>
        </w:rPr>
        <w:t xml:space="preserve"> ar kadastra apzīmējumu </w:t>
      </w:r>
      <w:r w:rsidR="00790753">
        <w:rPr>
          <w:rFonts w:ascii="Times New Roman" w:hAnsi="Times New Roman" w:cs="Times New Roman"/>
          <w:sz w:val="24"/>
          <w:szCs w:val="24"/>
          <w:lang w:val="lv-LV"/>
        </w:rPr>
        <w:t>[..] </w:t>
      </w:r>
      <w:r w:rsidRPr="00297950">
        <w:rPr>
          <w:rFonts w:ascii="Times New Roman" w:hAnsi="Times New Roman" w:cs="Times New Roman"/>
          <w:sz w:val="24"/>
          <w:szCs w:val="24"/>
          <w:lang w:val="lv-LV"/>
        </w:rPr>
        <w:t>002, k</w:t>
      </w:r>
      <w:r w:rsidR="00383BDB" w:rsidRPr="00297950">
        <w:rPr>
          <w:rFonts w:ascii="Times New Roman" w:hAnsi="Times New Roman" w:cs="Times New Roman"/>
          <w:sz w:val="24"/>
          <w:szCs w:val="24"/>
          <w:lang w:val="lv-LV"/>
        </w:rPr>
        <w:t>as</w:t>
      </w:r>
      <w:r w:rsidRPr="00297950">
        <w:rPr>
          <w:rFonts w:ascii="Times New Roman" w:hAnsi="Times New Roman" w:cs="Times New Roman"/>
          <w:sz w:val="24"/>
          <w:szCs w:val="24"/>
          <w:lang w:val="lv-LV"/>
        </w:rPr>
        <w:t xml:space="preserve"> atrodas uz </w:t>
      </w:r>
      <w:r w:rsidR="00674F17" w:rsidRPr="00297950">
        <w:rPr>
          <w:rFonts w:ascii="Times New Roman" w:hAnsi="Times New Roman" w:cs="Times New Roman"/>
          <w:sz w:val="24"/>
          <w:szCs w:val="24"/>
          <w:lang w:val="lv-LV"/>
        </w:rPr>
        <w:t xml:space="preserve">pieteicējai piederošās </w:t>
      </w:r>
      <w:r w:rsidRPr="00297950">
        <w:rPr>
          <w:rFonts w:ascii="Times New Roman" w:hAnsi="Times New Roman" w:cs="Times New Roman"/>
          <w:sz w:val="24"/>
          <w:szCs w:val="24"/>
          <w:lang w:val="lv-LV"/>
        </w:rPr>
        <w:t xml:space="preserve">zemes vienības ar kadastra apzīmējumu </w:t>
      </w:r>
      <w:r w:rsidR="00790753">
        <w:rPr>
          <w:rFonts w:ascii="Times New Roman" w:hAnsi="Times New Roman" w:cs="Times New Roman"/>
          <w:sz w:val="24"/>
          <w:szCs w:val="24"/>
          <w:lang w:val="lv-LV"/>
        </w:rPr>
        <w:t>[..] </w:t>
      </w:r>
      <w:r w:rsidRPr="00297950">
        <w:rPr>
          <w:rFonts w:ascii="Times New Roman" w:hAnsi="Times New Roman" w:cs="Times New Roman"/>
          <w:sz w:val="24"/>
          <w:szCs w:val="24"/>
          <w:lang w:val="lv-LV"/>
        </w:rPr>
        <w:t xml:space="preserve">151. Minētā </w:t>
      </w:r>
      <w:r w:rsidR="00674F17" w:rsidRPr="00297950">
        <w:rPr>
          <w:rFonts w:ascii="Times New Roman" w:hAnsi="Times New Roman" w:cs="Times New Roman"/>
          <w:sz w:val="24"/>
          <w:szCs w:val="24"/>
          <w:lang w:val="lv-LV"/>
        </w:rPr>
        <w:t xml:space="preserve">būve (garāža) </w:t>
      </w:r>
      <w:r w:rsidRPr="00297950">
        <w:rPr>
          <w:rFonts w:ascii="Times New Roman" w:hAnsi="Times New Roman" w:cs="Times New Roman"/>
          <w:sz w:val="24"/>
          <w:szCs w:val="24"/>
          <w:lang w:val="lv-LV"/>
        </w:rPr>
        <w:t>nav</w:t>
      </w:r>
      <w:r w:rsidR="00674F17" w:rsidRPr="00297950">
        <w:rPr>
          <w:rFonts w:ascii="Times New Roman" w:hAnsi="Times New Roman" w:cs="Times New Roman"/>
          <w:sz w:val="24"/>
          <w:szCs w:val="24"/>
          <w:lang w:val="lv-LV"/>
        </w:rPr>
        <w:t xml:space="preserve"> ierakstīta </w:t>
      </w:r>
      <w:r w:rsidRPr="00297950">
        <w:rPr>
          <w:rFonts w:ascii="Times New Roman" w:hAnsi="Times New Roman" w:cs="Times New Roman"/>
          <w:sz w:val="24"/>
          <w:szCs w:val="24"/>
          <w:lang w:val="lv-LV"/>
        </w:rPr>
        <w:t>zemesgrāmatā</w:t>
      </w:r>
      <w:r w:rsidR="00EB5795" w:rsidRPr="00297950">
        <w:rPr>
          <w:rFonts w:ascii="Times New Roman" w:hAnsi="Times New Roman" w:cs="Times New Roman"/>
          <w:sz w:val="24"/>
          <w:szCs w:val="24"/>
          <w:lang w:val="lv-LV"/>
        </w:rPr>
        <w:t xml:space="preserve">, kā arī </w:t>
      </w:r>
      <w:r w:rsidR="00674F17" w:rsidRPr="00297950">
        <w:rPr>
          <w:rFonts w:ascii="Times New Roman" w:hAnsi="Times New Roman" w:cs="Times New Roman"/>
          <w:sz w:val="24"/>
          <w:szCs w:val="24"/>
          <w:lang w:val="lv-LV"/>
        </w:rPr>
        <w:t>nav reģistrēta</w:t>
      </w:r>
      <w:r w:rsidRPr="00297950">
        <w:rPr>
          <w:rFonts w:ascii="Times New Roman" w:hAnsi="Times New Roman" w:cs="Times New Roman"/>
          <w:sz w:val="24"/>
          <w:szCs w:val="24"/>
          <w:lang w:val="lv-LV"/>
        </w:rPr>
        <w:t xml:space="preserve"> Valsts zemes dienestā vai pašvaldībā kā patstāvīgs īpašuma objekts. Tiesvedības gaitā </w:t>
      </w:r>
      <w:r w:rsidR="00EB5795" w:rsidRPr="00297950">
        <w:rPr>
          <w:rFonts w:ascii="Times New Roman" w:hAnsi="Times New Roman" w:cs="Times New Roman"/>
          <w:sz w:val="24"/>
          <w:szCs w:val="24"/>
          <w:lang w:val="lv-LV"/>
        </w:rPr>
        <w:t xml:space="preserve">netika noskaidrota tās piederība, jo </w:t>
      </w:r>
      <w:r w:rsidRPr="00297950">
        <w:rPr>
          <w:rFonts w:ascii="Times New Roman" w:hAnsi="Times New Roman" w:cs="Times New Roman"/>
          <w:sz w:val="24"/>
          <w:szCs w:val="24"/>
          <w:lang w:val="lv-LV"/>
        </w:rPr>
        <w:t xml:space="preserve">uz </w:t>
      </w:r>
      <w:r w:rsidR="00EB5795" w:rsidRPr="00297950">
        <w:rPr>
          <w:rFonts w:ascii="Times New Roman" w:hAnsi="Times New Roman" w:cs="Times New Roman"/>
          <w:sz w:val="24"/>
          <w:szCs w:val="24"/>
          <w:lang w:val="lv-LV"/>
        </w:rPr>
        <w:t>to</w:t>
      </w:r>
      <w:r w:rsidR="003B73AF" w:rsidRPr="00297950">
        <w:rPr>
          <w:rFonts w:ascii="Times New Roman" w:hAnsi="Times New Roman" w:cs="Times New Roman"/>
          <w:sz w:val="24"/>
          <w:szCs w:val="24"/>
          <w:lang w:val="lv-LV"/>
        </w:rPr>
        <w:t xml:space="preserve"> neviens cits nepretendēja</w:t>
      </w:r>
      <w:r w:rsidRPr="00297950">
        <w:rPr>
          <w:rFonts w:ascii="Times New Roman" w:hAnsi="Times New Roman" w:cs="Times New Roman"/>
          <w:sz w:val="24"/>
          <w:szCs w:val="24"/>
          <w:lang w:val="lv-LV"/>
        </w:rPr>
        <w:t>.</w:t>
      </w:r>
    </w:p>
    <w:p w14:paraId="68CD0BC8" w14:textId="598A635E" w:rsidR="00442746" w:rsidRPr="00297950" w:rsidRDefault="003B73AF" w:rsidP="00297950">
      <w:pPr>
        <w:spacing w:line="276" w:lineRule="auto"/>
        <w:ind w:firstLine="567"/>
        <w:jc w:val="both"/>
        <w:rPr>
          <w:rFonts w:ascii="Times New Roman" w:hAnsi="Times New Roman" w:cs="Times New Roman"/>
          <w:sz w:val="24"/>
          <w:szCs w:val="24"/>
          <w:lang w:val="lv-LV"/>
        </w:rPr>
      </w:pPr>
      <w:r w:rsidRPr="00297950">
        <w:rPr>
          <w:rFonts w:ascii="Times New Roman" w:hAnsi="Times New Roman" w:cs="Times New Roman"/>
          <w:sz w:val="24"/>
          <w:szCs w:val="24"/>
          <w:lang w:val="lv-LV"/>
        </w:rPr>
        <w:t>I</w:t>
      </w:r>
      <w:r w:rsidR="00C36E14" w:rsidRPr="00297950">
        <w:rPr>
          <w:rFonts w:ascii="Times New Roman" w:hAnsi="Times New Roman" w:cs="Times New Roman"/>
          <w:sz w:val="24"/>
          <w:szCs w:val="24"/>
          <w:lang w:val="lv-LV"/>
        </w:rPr>
        <w:t xml:space="preserve">einteresētā persona Tukuma novada dome </w:t>
      </w:r>
      <w:r w:rsidR="00231F80" w:rsidRPr="00297950">
        <w:rPr>
          <w:rFonts w:ascii="Times New Roman" w:hAnsi="Times New Roman" w:cs="Times New Roman"/>
          <w:sz w:val="24"/>
          <w:szCs w:val="24"/>
          <w:lang w:val="lv-LV"/>
        </w:rPr>
        <w:t>tiesvedības laikā</w:t>
      </w:r>
      <w:r w:rsidRPr="00297950">
        <w:rPr>
          <w:rFonts w:ascii="Times New Roman" w:hAnsi="Times New Roman" w:cs="Times New Roman"/>
          <w:sz w:val="24"/>
          <w:szCs w:val="24"/>
          <w:lang w:val="lv-LV"/>
        </w:rPr>
        <w:t xml:space="preserve"> apstiprināja</w:t>
      </w:r>
      <w:r w:rsidR="00C36E14" w:rsidRPr="00297950">
        <w:rPr>
          <w:rFonts w:ascii="Times New Roman" w:hAnsi="Times New Roman" w:cs="Times New Roman"/>
          <w:sz w:val="24"/>
          <w:szCs w:val="24"/>
          <w:lang w:val="lv-LV"/>
        </w:rPr>
        <w:t xml:space="preserve">, ka </w:t>
      </w:r>
      <w:r w:rsidR="00EB5795" w:rsidRPr="00297950">
        <w:rPr>
          <w:rFonts w:ascii="Times New Roman" w:hAnsi="Times New Roman" w:cs="Times New Roman"/>
          <w:sz w:val="24"/>
          <w:szCs w:val="24"/>
          <w:lang w:val="lv-LV"/>
        </w:rPr>
        <w:t xml:space="preserve">starp lietas dalībniekiem </w:t>
      </w:r>
      <w:r w:rsidR="00C36E14" w:rsidRPr="00297950">
        <w:rPr>
          <w:rFonts w:ascii="Times New Roman" w:hAnsi="Times New Roman" w:cs="Times New Roman"/>
          <w:sz w:val="24"/>
          <w:szCs w:val="24"/>
          <w:lang w:val="lv-LV"/>
        </w:rPr>
        <w:t>n</w:t>
      </w:r>
      <w:r w:rsidRPr="00297950">
        <w:rPr>
          <w:rFonts w:ascii="Times New Roman" w:hAnsi="Times New Roman" w:cs="Times New Roman"/>
          <w:sz w:val="24"/>
          <w:szCs w:val="24"/>
          <w:lang w:val="lv-LV"/>
        </w:rPr>
        <w:t>epastāv</w:t>
      </w:r>
      <w:r w:rsidR="00C36E14" w:rsidRPr="00297950">
        <w:rPr>
          <w:rFonts w:ascii="Times New Roman" w:hAnsi="Times New Roman" w:cs="Times New Roman"/>
          <w:sz w:val="24"/>
          <w:szCs w:val="24"/>
          <w:lang w:val="lv-LV"/>
        </w:rPr>
        <w:t xml:space="preserve"> strīd</w:t>
      </w:r>
      <w:r w:rsidRPr="00297950">
        <w:rPr>
          <w:rFonts w:ascii="Times New Roman" w:hAnsi="Times New Roman" w:cs="Times New Roman"/>
          <w:sz w:val="24"/>
          <w:szCs w:val="24"/>
          <w:lang w:val="lv-LV"/>
        </w:rPr>
        <w:t>s</w:t>
      </w:r>
      <w:r w:rsidR="00C36E14" w:rsidRPr="00297950">
        <w:rPr>
          <w:rFonts w:ascii="Times New Roman" w:hAnsi="Times New Roman" w:cs="Times New Roman"/>
          <w:sz w:val="24"/>
          <w:szCs w:val="24"/>
          <w:lang w:val="lv-LV"/>
        </w:rPr>
        <w:t xml:space="preserve"> par </w:t>
      </w:r>
      <w:r w:rsidRPr="00297950">
        <w:rPr>
          <w:rFonts w:ascii="Times New Roman" w:hAnsi="Times New Roman" w:cs="Times New Roman"/>
          <w:sz w:val="24"/>
          <w:szCs w:val="24"/>
          <w:lang w:val="lv-LV"/>
        </w:rPr>
        <w:t xml:space="preserve">īpašuma </w:t>
      </w:r>
      <w:r w:rsidR="00C36E14" w:rsidRPr="00297950">
        <w:rPr>
          <w:rFonts w:ascii="Times New Roman" w:hAnsi="Times New Roman" w:cs="Times New Roman"/>
          <w:sz w:val="24"/>
          <w:szCs w:val="24"/>
          <w:lang w:val="lv-LV"/>
        </w:rPr>
        <w:t xml:space="preserve">tiesībām uz </w:t>
      </w:r>
      <w:r w:rsidR="00505009" w:rsidRPr="00297950">
        <w:rPr>
          <w:rFonts w:ascii="Times New Roman" w:hAnsi="Times New Roman" w:cs="Times New Roman"/>
          <w:sz w:val="24"/>
          <w:szCs w:val="24"/>
          <w:lang w:val="lv-LV"/>
        </w:rPr>
        <w:t>š</w:t>
      </w:r>
      <w:r w:rsidR="00C770DB" w:rsidRPr="00297950">
        <w:rPr>
          <w:rFonts w:ascii="Times New Roman" w:hAnsi="Times New Roman" w:cs="Times New Roman"/>
          <w:sz w:val="24"/>
          <w:szCs w:val="24"/>
          <w:lang w:val="lv-LV"/>
        </w:rPr>
        <w:t>o būvi (garāžu)</w:t>
      </w:r>
      <w:r w:rsidR="00C36E14" w:rsidRPr="00297950">
        <w:rPr>
          <w:rFonts w:ascii="Times New Roman" w:hAnsi="Times New Roman" w:cs="Times New Roman"/>
          <w:sz w:val="24"/>
          <w:szCs w:val="24"/>
          <w:lang w:val="lv-LV"/>
        </w:rPr>
        <w:t>.</w:t>
      </w:r>
    </w:p>
    <w:p w14:paraId="7B05D91D" w14:textId="7E16836B" w:rsidR="003B73AF" w:rsidRPr="00297950" w:rsidRDefault="003B73AF" w:rsidP="00297950">
      <w:pPr>
        <w:spacing w:line="276" w:lineRule="auto"/>
        <w:ind w:firstLine="567"/>
        <w:jc w:val="both"/>
        <w:rPr>
          <w:rFonts w:ascii="Times New Roman" w:hAnsi="Times New Roman" w:cs="Times New Roman"/>
          <w:sz w:val="24"/>
          <w:szCs w:val="24"/>
          <w:lang w:val="lv-LV"/>
        </w:rPr>
      </w:pPr>
      <w:r w:rsidRPr="00297950">
        <w:rPr>
          <w:rFonts w:ascii="Times New Roman" w:hAnsi="Times New Roman" w:cs="Times New Roman"/>
          <w:sz w:val="24"/>
          <w:szCs w:val="24"/>
          <w:lang w:val="lv-LV"/>
        </w:rPr>
        <w:t>Līdz ar to</w:t>
      </w:r>
      <w:r w:rsidR="00BF197F" w:rsidRPr="00297950">
        <w:rPr>
          <w:rFonts w:ascii="Times New Roman" w:hAnsi="Times New Roman" w:cs="Times New Roman"/>
          <w:sz w:val="24"/>
          <w:szCs w:val="24"/>
          <w:lang w:val="lv-LV"/>
        </w:rPr>
        <w:t xml:space="preserve"> atzīstams, ka</w:t>
      </w:r>
      <w:r w:rsidRPr="00297950">
        <w:rPr>
          <w:rFonts w:ascii="Times New Roman" w:hAnsi="Times New Roman" w:cs="Times New Roman"/>
          <w:sz w:val="24"/>
          <w:szCs w:val="24"/>
          <w:lang w:val="lv-LV"/>
        </w:rPr>
        <w:t xml:space="preserve"> </w:t>
      </w:r>
      <w:r w:rsidR="00B246ED" w:rsidRPr="00297950">
        <w:rPr>
          <w:rFonts w:ascii="Times New Roman" w:hAnsi="Times New Roman" w:cs="Times New Roman"/>
          <w:sz w:val="24"/>
          <w:szCs w:val="24"/>
          <w:lang w:val="lv-LV"/>
        </w:rPr>
        <w:t>pieteikumā norādītā</w:t>
      </w:r>
      <w:r w:rsidR="007553CD" w:rsidRPr="00297950">
        <w:rPr>
          <w:rFonts w:ascii="Times New Roman" w:hAnsi="Times New Roman" w:cs="Times New Roman"/>
          <w:sz w:val="24"/>
          <w:szCs w:val="24"/>
          <w:lang w:val="lv-LV"/>
        </w:rPr>
        <w:t xml:space="preserve"> </w:t>
      </w:r>
      <w:r w:rsidR="00505009" w:rsidRPr="00297950">
        <w:rPr>
          <w:rFonts w:ascii="Times New Roman" w:hAnsi="Times New Roman" w:cs="Times New Roman"/>
          <w:sz w:val="24"/>
          <w:szCs w:val="24"/>
          <w:lang w:val="lv-LV"/>
        </w:rPr>
        <w:t xml:space="preserve">būve (garāža) </w:t>
      </w:r>
      <w:r w:rsidR="00BF197F" w:rsidRPr="00297950">
        <w:rPr>
          <w:rFonts w:ascii="Times New Roman" w:hAnsi="Times New Roman" w:cs="Times New Roman"/>
          <w:sz w:val="24"/>
          <w:szCs w:val="24"/>
          <w:lang w:val="lv-LV"/>
        </w:rPr>
        <w:t>pieder</w:t>
      </w:r>
      <w:r w:rsidRPr="00297950">
        <w:rPr>
          <w:rFonts w:ascii="Times New Roman" w:hAnsi="Times New Roman" w:cs="Times New Roman"/>
          <w:sz w:val="24"/>
          <w:szCs w:val="24"/>
          <w:lang w:val="lv-LV"/>
        </w:rPr>
        <w:t xml:space="preserve"> zemes īpašniece</w:t>
      </w:r>
      <w:r w:rsidR="00BF197F" w:rsidRPr="00297950">
        <w:rPr>
          <w:rFonts w:ascii="Times New Roman" w:hAnsi="Times New Roman" w:cs="Times New Roman"/>
          <w:sz w:val="24"/>
          <w:szCs w:val="24"/>
          <w:lang w:val="lv-LV"/>
        </w:rPr>
        <w:t>i</w:t>
      </w:r>
      <w:r w:rsidRPr="00297950">
        <w:rPr>
          <w:rFonts w:ascii="Times New Roman" w:hAnsi="Times New Roman" w:cs="Times New Roman"/>
          <w:sz w:val="24"/>
          <w:szCs w:val="24"/>
          <w:lang w:val="lv-LV"/>
        </w:rPr>
        <w:t xml:space="preserve"> </w:t>
      </w:r>
      <w:r w:rsidR="00A335FD">
        <w:rPr>
          <w:rFonts w:ascii="Times New Roman" w:hAnsi="Times New Roman" w:cs="Times New Roman"/>
          <w:sz w:val="24"/>
          <w:szCs w:val="24"/>
          <w:lang w:val="lv-LV"/>
        </w:rPr>
        <w:t>[pers. A]</w:t>
      </w:r>
      <w:r w:rsidRPr="00297950">
        <w:rPr>
          <w:rFonts w:ascii="Times New Roman" w:hAnsi="Times New Roman" w:cs="Times New Roman"/>
          <w:sz w:val="24"/>
          <w:szCs w:val="24"/>
          <w:lang w:val="lv-LV"/>
        </w:rPr>
        <w:t>.</w:t>
      </w:r>
    </w:p>
    <w:p w14:paraId="1D49E2A8" w14:textId="77777777" w:rsidR="00C9449C" w:rsidRPr="00297950" w:rsidRDefault="00C9449C" w:rsidP="00297950">
      <w:pPr>
        <w:shd w:val="clear" w:color="auto" w:fill="FFFFFF"/>
        <w:spacing w:line="276" w:lineRule="auto"/>
        <w:ind w:right="49" w:firstLine="567"/>
        <w:jc w:val="both"/>
        <w:rPr>
          <w:rFonts w:ascii="Times New Roman" w:hAnsi="Times New Roman" w:cs="Times New Roman"/>
          <w:sz w:val="24"/>
          <w:szCs w:val="24"/>
          <w:lang w:val="lv-LV"/>
        </w:rPr>
      </w:pPr>
    </w:p>
    <w:p w14:paraId="36890932" w14:textId="77777777" w:rsidR="00F8420A" w:rsidRPr="00297950" w:rsidRDefault="006733E6" w:rsidP="00297950">
      <w:pPr>
        <w:shd w:val="clear" w:color="auto" w:fill="FFFFFF"/>
        <w:spacing w:line="276" w:lineRule="auto"/>
        <w:ind w:right="49" w:firstLine="567"/>
        <w:jc w:val="both"/>
        <w:rPr>
          <w:rFonts w:ascii="Times New Roman" w:hAnsi="Times New Roman" w:cs="Times New Roman"/>
          <w:sz w:val="24"/>
          <w:szCs w:val="24"/>
          <w:lang w:val="lv-LV"/>
        </w:rPr>
      </w:pPr>
      <w:r w:rsidRPr="00297950">
        <w:rPr>
          <w:rFonts w:ascii="Times New Roman" w:hAnsi="Times New Roman" w:cs="Times New Roman"/>
          <w:sz w:val="24"/>
          <w:szCs w:val="24"/>
          <w:lang w:val="lv-LV"/>
        </w:rPr>
        <w:t>[</w:t>
      </w:r>
      <w:r w:rsidR="00F5401E" w:rsidRPr="00297950">
        <w:rPr>
          <w:rFonts w:ascii="Times New Roman" w:hAnsi="Times New Roman" w:cs="Times New Roman"/>
          <w:sz w:val="24"/>
          <w:szCs w:val="24"/>
          <w:lang w:val="lv-LV"/>
        </w:rPr>
        <w:t>4</w:t>
      </w:r>
      <w:r w:rsidR="00C9449C" w:rsidRPr="00297950">
        <w:rPr>
          <w:rFonts w:ascii="Times New Roman" w:hAnsi="Times New Roman" w:cs="Times New Roman"/>
          <w:sz w:val="24"/>
          <w:szCs w:val="24"/>
          <w:lang w:val="lv-LV"/>
        </w:rPr>
        <w:t>] </w:t>
      </w:r>
      <w:r w:rsidR="00F8420A" w:rsidRPr="00297950">
        <w:rPr>
          <w:rFonts w:ascii="Times New Roman" w:eastAsia="Calibri" w:hAnsi="Times New Roman" w:cs="Times New Roman"/>
          <w:sz w:val="24"/>
          <w:szCs w:val="24"/>
          <w:lang w:val="lv-LV"/>
        </w:rPr>
        <w:t xml:space="preserve">Par </w:t>
      </w:r>
      <w:r w:rsidR="00F8420A" w:rsidRPr="00297950">
        <w:rPr>
          <w:rFonts w:ascii="Times New Roman" w:hAnsi="Times New Roman" w:cs="Times New Roman"/>
          <w:sz w:val="24"/>
          <w:szCs w:val="24"/>
          <w:shd w:val="clear" w:color="auto" w:fill="FFFFFF"/>
          <w:lang w:val="lv-LV"/>
        </w:rPr>
        <w:t xml:space="preserve">minēto </w:t>
      </w:r>
      <w:r w:rsidRPr="00297950">
        <w:rPr>
          <w:rFonts w:ascii="Times New Roman" w:eastAsia="Calibri" w:hAnsi="Times New Roman" w:cs="Times New Roman"/>
          <w:sz w:val="24"/>
          <w:szCs w:val="24"/>
          <w:lang w:val="lv-LV"/>
        </w:rPr>
        <w:t>spriedu</w:t>
      </w:r>
      <w:r w:rsidR="00F8420A" w:rsidRPr="00297950">
        <w:rPr>
          <w:rFonts w:ascii="Times New Roman" w:eastAsia="Calibri" w:hAnsi="Times New Roman" w:cs="Times New Roman"/>
          <w:sz w:val="24"/>
          <w:szCs w:val="24"/>
          <w:lang w:val="lv-LV"/>
        </w:rPr>
        <w:t xml:space="preserve">mu </w:t>
      </w:r>
      <w:r w:rsidRPr="00297950">
        <w:rPr>
          <w:rFonts w:ascii="Times New Roman" w:eastAsia="Calibri" w:hAnsi="Times New Roman" w:cs="Times New Roman"/>
          <w:sz w:val="24"/>
          <w:szCs w:val="24"/>
          <w:lang w:val="lv-LV"/>
        </w:rPr>
        <w:t>ģenerālprokurors</w:t>
      </w:r>
      <w:r w:rsidR="00F8420A" w:rsidRPr="00297950">
        <w:rPr>
          <w:rFonts w:ascii="Times New Roman" w:eastAsia="Calibri" w:hAnsi="Times New Roman" w:cs="Times New Roman"/>
          <w:sz w:val="24"/>
          <w:szCs w:val="24"/>
          <w:lang w:val="lv-LV"/>
        </w:rPr>
        <w:t xml:space="preserve"> iesniedzis protestu, kurā, atsaucoties uz </w:t>
      </w:r>
      <w:r w:rsidR="00C36E14" w:rsidRPr="00297950">
        <w:rPr>
          <w:rFonts w:ascii="Times New Roman" w:hAnsi="Times New Roman" w:cs="Times New Roman"/>
          <w:sz w:val="24"/>
          <w:szCs w:val="24"/>
          <w:lang w:val="lv-LV"/>
        </w:rPr>
        <w:t>pieļautiem būtiskiem procesuālo tiesību normu pārkāpumiem</w:t>
      </w:r>
      <w:r w:rsidR="003377AE" w:rsidRPr="00297950">
        <w:rPr>
          <w:rFonts w:ascii="Times New Roman" w:eastAsia="Calibri" w:hAnsi="Times New Roman" w:cs="Times New Roman"/>
          <w:sz w:val="24"/>
          <w:szCs w:val="24"/>
          <w:lang w:val="lv-LV"/>
        </w:rPr>
        <w:t xml:space="preserve">, </w:t>
      </w:r>
      <w:proofErr w:type="gramStart"/>
      <w:r w:rsidR="003377AE" w:rsidRPr="00297950">
        <w:rPr>
          <w:rFonts w:ascii="Times New Roman" w:eastAsia="Calibri" w:hAnsi="Times New Roman" w:cs="Times New Roman"/>
          <w:sz w:val="24"/>
          <w:szCs w:val="24"/>
          <w:lang w:val="lv-LV"/>
        </w:rPr>
        <w:t xml:space="preserve">lūdzis </w:t>
      </w:r>
      <w:r w:rsidR="00442746" w:rsidRPr="00297950">
        <w:rPr>
          <w:rFonts w:ascii="Times New Roman" w:eastAsia="Calibri" w:hAnsi="Times New Roman" w:cs="Times New Roman"/>
          <w:sz w:val="24"/>
          <w:szCs w:val="24"/>
          <w:lang w:val="lv-LV"/>
        </w:rPr>
        <w:t>spriedu</w:t>
      </w:r>
      <w:r w:rsidR="003377AE" w:rsidRPr="00297950">
        <w:rPr>
          <w:rFonts w:ascii="Times New Roman" w:eastAsia="Calibri" w:hAnsi="Times New Roman" w:cs="Times New Roman"/>
          <w:sz w:val="24"/>
          <w:szCs w:val="24"/>
          <w:lang w:val="lv-LV"/>
        </w:rPr>
        <w:t>mu</w:t>
      </w:r>
      <w:r w:rsidR="00F8420A" w:rsidRPr="00297950">
        <w:rPr>
          <w:rFonts w:ascii="Times New Roman" w:eastAsia="Calibri" w:hAnsi="Times New Roman" w:cs="Times New Roman"/>
          <w:sz w:val="24"/>
          <w:szCs w:val="24"/>
          <w:lang w:val="lv-LV"/>
        </w:rPr>
        <w:t xml:space="preserve"> atcelt</w:t>
      </w:r>
      <w:proofErr w:type="gramEnd"/>
      <w:r w:rsidR="00F8420A" w:rsidRPr="00297950">
        <w:rPr>
          <w:rFonts w:ascii="Times New Roman" w:eastAsia="Calibri" w:hAnsi="Times New Roman" w:cs="Times New Roman"/>
          <w:sz w:val="24"/>
          <w:szCs w:val="24"/>
          <w:lang w:val="lv-LV"/>
        </w:rPr>
        <w:t xml:space="preserve"> un </w:t>
      </w:r>
      <w:r w:rsidR="00CD3773" w:rsidRPr="00297950">
        <w:rPr>
          <w:rFonts w:ascii="Times New Roman" w:eastAsia="Calibri" w:hAnsi="Times New Roman" w:cs="Times New Roman"/>
          <w:sz w:val="24"/>
          <w:szCs w:val="24"/>
          <w:lang w:val="lv-LV"/>
        </w:rPr>
        <w:t>lietu</w:t>
      </w:r>
      <w:r w:rsidR="00F8420A" w:rsidRPr="00297950">
        <w:rPr>
          <w:rFonts w:ascii="Times New Roman" w:eastAsia="Calibri" w:hAnsi="Times New Roman" w:cs="Times New Roman"/>
          <w:sz w:val="24"/>
          <w:szCs w:val="24"/>
          <w:lang w:val="lv-LV"/>
        </w:rPr>
        <w:t xml:space="preserve"> nodot jaunai izskatīšanai.</w:t>
      </w:r>
    </w:p>
    <w:p w14:paraId="4232858D" w14:textId="77777777" w:rsidR="00F8420A" w:rsidRPr="00297950" w:rsidRDefault="00F8420A" w:rsidP="00297950">
      <w:pPr>
        <w:spacing w:line="276" w:lineRule="auto"/>
        <w:ind w:left="14" w:right="95" w:firstLine="567"/>
        <w:jc w:val="both"/>
        <w:rPr>
          <w:rFonts w:ascii="Times New Roman" w:eastAsia="Calibri" w:hAnsi="Times New Roman" w:cs="Times New Roman"/>
          <w:sz w:val="24"/>
          <w:szCs w:val="24"/>
          <w:lang w:val="lv-LV"/>
        </w:rPr>
      </w:pPr>
      <w:r w:rsidRPr="00297950">
        <w:rPr>
          <w:rFonts w:ascii="Times New Roman" w:eastAsia="Calibri" w:hAnsi="Times New Roman" w:cs="Times New Roman"/>
          <w:sz w:val="24"/>
          <w:szCs w:val="24"/>
          <w:lang w:val="lv-LV"/>
        </w:rPr>
        <w:t>Protests pamatots ar šādiem argumentiem.</w:t>
      </w:r>
    </w:p>
    <w:p w14:paraId="273A4984" w14:textId="017F8CA4" w:rsidR="00C36E14" w:rsidRPr="00297950" w:rsidRDefault="0036330A" w:rsidP="00297950">
      <w:pPr>
        <w:spacing w:line="276" w:lineRule="auto"/>
        <w:ind w:firstLine="567"/>
        <w:jc w:val="both"/>
        <w:rPr>
          <w:rFonts w:ascii="Times New Roman" w:hAnsi="Times New Roman" w:cs="Times New Roman"/>
          <w:sz w:val="24"/>
          <w:szCs w:val="24"/>
          <w:lang w:val="lv-LV"/>
        </w:rPr>
      </w:pPr>
      <w:r w:rsidRPr="00297950">
        <w:rPr>
          <w:rStyle w:val="Style3Char"/>
          <w:rFonts w:ascii="Times New Roman" w:eastAsiaTheme="minorHAnsi" w:hAnsi="Times New Roman"/>
          <w:sz w:val="24"/>
        </w:rPr>
        <w:t xml:space="preserve">[4.1] </w:t>
      </w:r>
      <w:r w:rsidR="007B7630" w:rsidRPr="00297950">
        <w:rPr>
          <w:rStyle w:val="Style3Char"/>
          <w:rFonts w:ascii="Times New Roman" w:eastAsiaTheme="minorHAnsi" w:hAnsi="Times New Roman"/>
          <w:sz w:val="24"/>
        </w:rPr>
        <w:t>T</w:t>
      </w:r>
      <w:r w:rsidR="00A117CE" w:rsidRPr="00297950">
        <w:rPr>
          <w:rStyle w:val="Style3Char"/>
          <w:rFonts w:ascii="Times New Roman" w:eastAsiaTheme="minorHAnsi" w:hAnsi="Times New Roman"/>
          <w:sz w:val="24"/>
        </w:rPr>
        <w:t xml:space="preserve">aisot spriedumu lietā, </w:t>
      </w:r>
      <w:r w:rsidR="00D37722" w:rsidRPr="00297950">
        <w:rPr>
          <w:rStyle w:val="Style3Char"/>
          <w:rFonts w:ascii="Times New Roman" w:eastAsiaTheme="minorHAnsi" w:hAnsi="Times New Roman"/>
          <w:sz w:val="24"/>
        </w:rPr>
        <w:t xml:space="preserve">pārkāpts </w:t>
      </w:r>
      <w:r w:rsidR="00C36E14" w:rsidRPr="00297950">
        <w:rPr>
          <w:rStyle w:val="Style3Char"/>
          <w:rFonts w:ascii="Times New Roman" w:eastAsiaTheme="minorHAnsi" w:hAnsi="Times New Roman"/>
          <w:sz w:val="24"/>
        </w:rPr>
        <w:t xml:space="preserve">Civilprocesa likuma </w:t>
      </w:r>
      <w:proofErr w:type="gramStart"/>
      <w:r w:rsidR="00C36E14" w:rsidRPr="00297950">
        <w:rPr>
          <w:rStyle w:val="Style3Char"/>
          <w:rFonts w:ascii="Times New Roman" w:eastAsiaTheme="minorHAnsi" w:hAnsi="Times New Roman"/>
          <w:sz w:val="24"/>
        </w:rPr>
        <w:t>258.pant</w:t>
      </w:r>
      <w:r w:rsidR="00A117CE" w:rsidRPr="00297950">
        <w:rPr>
          <w:rStyle w:val="Style3Char"/>
          <w:rFonts w:ascii="Times New Roman" w:eastAsiaTheme="minorHAnsi" w:hAnsi="Times New Roman"/>
          <w:sz w:val="24"/>
        </w:rPr>
        <w:t>s</w:t>
      </w:r>
      <w:proofErr w:type="gramEnd"/>
      <w:r w:rsidR="007B7630" w:rsidRPr="00297950">
        <w:rPr>
          <w:rStyle w:val="Style3Char"/>
          <w:rFonts w:ascii="Times New Roman" w:eastAsiaTheme="minorHAnsi" w:hAnsi="Times New Roman"/>
          <w:sz w:val="24"/>
        </w:rPr>
        <w:t>, kas noteic, ka</w:t>
      </w:r>
      <w:r w:rsidR="00C36E14" w:rsidRPr="00297950">
        <w:rPr>
          <w:rStyle w:val="Style3Char"/>
          <w:rFonts w:ascii="Times New Roman" w:eastAsiaTheme="minorHAnsi" w:hAnsi="Times New Roman"/>
          <w:sz w:val="24"/>
        </w:rPr>
        <w:t xml:space="preserve"> sevišķā tiesāšanas kārtībā nevar izskatīt lietas, kurās ir strīds par tiesībām</w:t>
      </w:r>
      <w:r w:rsidR="009B42F4" w:rsidRPr="00297950">
        <w:rPr>
          <w:rStyle w:val="Style3Char"/>
          <w:rFonts w:ascii="Times New Roman" w:eastAsiaTheme="minorHAnsi" w:hAnsi="Times New Roman"/>
          <w:sz w:val="24"/>
        </w:rPr>
        <w:t>, kā arī minētā likuma 288.pants</w:t>
      </w:r>
      <w:r w:rsidR="008F3181" w:rsidRPr="00297950">
        <w:rPr>
          <w:rStyle w:val="Style3Char"/>
          <w:rFonts w:ascii="Times New Roman" w:eastAsiaTheme="minorHAnsi" w:hAnsi="Times New Roman"/>
          <w:sz w:val="24"/>
        </w:rPr>
        <w:t>, kurš nepieļauj jautājuma par īpašuma tiesību atzīšanu</w:t>
      </w:r>
      <w:r w:rsidR="00866862" w:rsidRPr="00297950">
        <w:rPr>
          <w:rStyle w:val="Style3Char"/>
          <w:rFonts w:ascii="Times New Roman" w:eastAsiaTheme="minorHAnsi" w:hAnsi="Times New Roman"/>
          <w:sz w:val="24"/>
        </w:rPr>
        <w:t xml:space="preserve"> uz nekustam</w:t>
      </w:r>
      <w:r w:rsidR="00506AF7" w:rsidRPr="00297950">
        <w:rPr>
          <w:rStyle w:val="Style3Char"/>
          <w:rFonts w:ascii="Times New Roman" w:eastAsiaTheme="minorHAnsi" w:hAnsi="Times New Roman"/>
          <w:sz w:val="24"/>
        </w:rPr>
        <w:t>o</w:t>
      </w:r>
      <w:r w:rsidR="00866862" w:rsidRPr="00297950">
        <w:rPr>
          <w:rStyle w:val="Style3Char"/>
          <w:rFonts w:ascii="Times New Roman" w:eastAsiaTheme="minorHAnsi" w:hAnsi="Times New Roman"/>
          <w:sz w:val="24"/>
        </w:rPr>
        <w:t xml:space="preserve"> īpašumu</w:t>
      </w:r>
      <w:r w:rsidR="008F3181" w:rsidRPr="00297950">
        <w:rPr>
          <w:rStyle w:val="Style3Char"/>
          <w:rFonts w:ascii="Times New Roman" w:eastAsiaTheme="minorHAnsi" w:hAnsi="Times New Roman"/>
          <w:sz w:val="24"/>
        </w:rPr>
        <w:t xml:space="preserve"> izskatīšanu sevišķā tiesāšanas kārtībā</w:t>
      </w:r>
      <w:r w:rsidR="00C36E14" w:rsidRPr="00297950">
        <w:rPr>
          <w:rStyle w:val="Style3Char"/>
          <w:rFonts w:ascii="Times New Roman" w:eastAsiaTheme="minorHAnsi" w:hAnsi="Times New Roman"/>
          <w:sz w:val="24"/>
        </w:rPr>
        <w:t xml:space="preserve">. </w:t>
      </w:r>
    </w:p>
    <w:p w14:paraId="17580528" w14:textId="0794D5B0" w:rsidR="00C36E14" w:rsidRPr="00297950" w:rsidRDefault="00A528A3" w:rsidP="00297950">
      <w:pPr>
        <w:spacing w:line="276" w:lineRule="auto"/>
        <w:ind w:firstLine="567"/>
        <w:jc w:val="both"/>
        <w:rPr>
          <w:rStyle w:val="Style3Char"/>
          <w:rFonts w:ascii="Times New Roman" w:eastAsiaTheme="minorHAnsi" w:hAnsi="Times New Roman"/>
          <w:sz w:val="24"/>
        </w:rPr>
      </w:pPr>
      <w:r w:rsidRPr="00297950">
        <w:rPr>
          <w:rFonts w:ascii="Times New Roman" w:hAnsi="Times New Roman" w:cs="Times New Roman"/>
          <w:sz w:val="24"/>
          <w:szCs w:val="24"/>
          <w:lang w:val="lv-LV"/>
        </w:rPr>
        <w:t>[4.2</w:t>
      </w:r>
      <w:r w:rsidR="00864DC9" w:rsidRPr="00297950">
        <w:rPr>
          <w:rFonts w:ascii="Times New Roman" w:hAnsi="Times New Roman" w:cs="Times New Roman"/>
          <w:sz w:val="24"/>
          <w:szCs w:val="24"/>
          <w:lang w:val="lv-LV"/>
        </w:rPr>
        <w:t xml:space="preserve">] </w:t>
      </w:r>
      <w:r w:rsidR="00721A30" w:rsidRPr="00297950">
        <w:rPr>
          <w:rFonts w:ascii="Times New Roman" w:hAnsi="Times New Roman" w:cs="Times New Roman"/>
          <w:sz w:val="24"/>
          <w:szCs w:val="24"/>
          <w:lang w:val="lv-LV"/>
        </w:rPr>
        <w:t xml:space="preserve">Saskaņā ar </w:t>
      </w:r>
      <w:r w:rsidR="00C36E14" w:rsidRPr="00297950">
        <w:rPr>
          <w:rFonts w:ascii="Times New Roman" w:hAnsi="Times New Roman" w:cs="Times New Roman"/>
          <w:sz w:val="24"/>
          <w:szCs w:val="24"/>
          <w:lang w:val="lv-LV"/>
        </w:rPr>
        <w:t xml:space="preserve">Valsts zemes dienesta </w:t>
      </w:r>
      <w:proofErr w:type="gramStart"/>
      <w:r w:rsidR="00C36E14" w:rsidRPr="00297950">
        <w:rPr>
          <w:rFonts w:ascii="Times New Roman" w:hAnsi="Times New Roman" w:cs="Times New Roman"/>
          <w:sz w:val="24"/>
          <w:szCs w:val="24"/>
          <w:lang w:val="lv-LV"/>
        </w:rPr>
        <w:t>2017.gada</w:t>
      </w:r>
      <w:proofErr w:type="gramEnd"/>
      <w:r w:rsidR="00C36E14" w:rsidRPr="00297950">
        <w:rPr>
          <w:rFonts w:ascii="Times New Roman" w:hAnsi="Times New Roman" w:cs="Times New Roman"/>
          <w:sz w:val="24"/>
          <w:szCs w:val="24"/>
          <w:lang w:val="lv-LV"/>
        </w:rPr>
        <w:t xml:space="preserve"> 6.marta izziņu</w:t>
      </w:r>
      <w:r w:rsidR="00A77A94" w:rsidRPr="00297950">
        <w:rPr>
          <w:rFonts w:ascii="Times New Roman" w:hAnsi="Times New Roman" w:cs="Times New Roman"/>
          <w:sz w:val="24"/>
          <w:szCs w:val="24"/>
          <w:lang w:val="lv-LV"/>
        </w:rPr>
        <w:t xml:space="preserve"> </w:t>
      </w:r>
      <w:r w:rsidR="008F3181" w:rsidRPr="00297950">
        <w:rPr>
          <w:rFonts w:ascii="Times New Roman" w:hAnsi="Times New Roman" w:cs="Times New Roman"/>
          <w:sz w:val="24"/>
          <w:szCs w:val="24"/>
          <w:lang w:val="lv-LV"/>
        </w:rPr>
        <w:t xml:space="preserve">būve (garāža) </w:t>
      </w:r>
      <w:r w:rsidR="00C36E14" w:rsidRPr="00297950">
        <w:rPr>
          <w:rFonts w:ascii="Times New Roman" w:hAnsi="Times New Roman" w:cs="Times New Roman"/>
          <w:sz w:val="24"/>
          <w:szCs w:val="24"/>
          <w:lang w:val="lv-LV"/>
        </w:rPr>
        <w:t xml:space="preserve">ar kadastra apzīmējumu </w:t>
      </w:r>
      <w:r w:rsidR="00790753">
        <w:rPr>
          <w:rFonts w:ascii="Times New Roman" w:hAnsi="Times New Roman" w:cs="Times New Roman"/>
          <w:sz w:val="24"/>
          <w:szCs w:val="24"/>
          <w:lang w:val="lv-LV"/>
        </w:rPr>
        <w:t>[..] </w:t>
      </w:r>
      <w:r w:rsidR="00C36E14" w:rsidRPr="00297950">
        <w:rPr>
          <w:rFonts w:ascii="Times New Roman" w:hAnsi="Times New Roman" w:cs="Times New Roman"/>
          <w:sz w:val="24"/>
          <w:szCs w:val="24"/>
          <w:lang w:val="lv-LV"/>
        </w:rPr>
        <w:t xml:space="preserve">002 funkcionāli </w:t>
      </w:r>
      <w:r w:rsidR="00864DC9" w:rsidRPr="00297950">
        <w:rPr>
          <w:rFonts w:ascii="Times New Roman" w:hAnsi="Times New Roman" w:cs="Times New Roman"/>
          <w:sz w:val="24"/>
          <w:szCs w:val="24"/>
          <w:lang w:val="lv-LV"/>
        </w:rPr>
        <w:t xml:space="preserve">ir </w:t>
      </w:r>
      <w:r w:rsidR="00C36E14" w:rsidRPr="00297950">
        <w:rPr>
          <w:rFonts w:ascii="Times New Roman" w:hAnsi="Times New Roman" w:cs="Times New Roman"/>
          <w:sz w:val="24"/>
          <w:szCs w:val="24"/>
          <w:lang w:val="lv-LV"/>
        </w:rPr>
        <w:t xml:space="preserve">saistīta ar </w:t>
      </w:r>
      <w:r w:rsidR="00DD3608" w:rsidRPr="00297950">
        <w:rPr>
          <w:rFonts w:ascii="Times New Roman" w:hAnsi="Times New Roman" w:cs="Times New Roman"/>
          <w:sz w:val="24"/>
          <w:szCs w:val="24"/>
          <w:lang w:val="lv-LV"/>
        </w:rPr>
        <w:t xml:space="preserve">ēku (būvju) īpašuma </w:t>
      </w:r>
      <w:r w:rsidR="00790753">
        <w:rPr>
          <w:rStyle w:val="Style3Char"/>
          <w:rFonts w:ascii="Times New Roman" w:eastAsiaTheme="minorHAnsi" w:hAnsi="Times New Roman"/>
          <w:sz w:val="24"/>
        </w:rPr>
        <w:t>[nosaukums]</w:t>
      </w:r>
      <w:r w:rsidR="00DD3608" w:rsidRPr="00297950">
        <w:rPr>
          <w:rStyle w:val="Style3Char"/>
          <w:rFonts w:ascii="Times New Roman" w:eastAsiaTheme="minorHAnsi" w:hAnsi="Times New Roman"/>
          <w:sz w:val="24"/>
        </w:rPr>
        <w:t xml:space="preserve"> sastāvā ietilpstošo</w:t>
      </w:r>
      <w:r w:rsidR="00525C7C" w:rsidRPr="00297950">
        <w:rPr>
          <w:rStyle w:val="Style3Char"/>
          <w:rFonts w:ascii="Times New Roman" w:eastAsiaTheme="minorHAnsi" w:hAnsi="Times New Roman"/>
          <w:sz w:val="24"/>
        </w:rPr>
        <w:t xml:space="preserve"> </w:t>
      </w:r>
      <w:r w:rsidR="00DD3608" w:rsidRPr="00297950">
        <w:rPr>
          <w:rStyle w:val="Style3Char"/>
          <w:rFonts w:ascii="Times New Roman" w:eastAsiaTheme="minorHAnsi" w:hAnsi="Times New Roman"/>
          <w:sz w:val="24"/>
        </w:rPr>
        <w:t xml:space="preserve">dzīvojamo māju </w:t>
      </w:r>
      <w:r w:rsidR="00525C7C" w:rsidRPr="00297950">
        <w:rPr>
          <w:rStyle w:val="Style3Char"/>
          <w:rFonts w:ascii="Times New Roman" w:eastAsiaTheme="minorHAnsi" w:hAnsi="Times New Roman"/>
          <w:sz w:val="24"/>
        </w:rPr>
        <w:t xml:space="preserve">ar kadastra apzīmējumu </w:t>
      </w:r>
      <w:r w:rsidR="00790753">
        <w:rPr>
          <w:rStyle w:val="Style3Char"/>
          <w:rFonts w:ascii="Times New Roman" w:eastAsiaTheme="minorHAnsi" w:hAnsi="Times New Roman"/>
          <w:sz w:val="24"/>
        </w:rPr>
        <w:t>[..] </w:t>
      </w:r>
      <w:r w:rsidR="00525C7C" w:rsidRPr="00297950">
        <w:rPr>
          <w:rStyle w:val="Style3Char"/>
          <w:rFonts w:ascii="Times New Roman" w:eastAsiaTheme="minorHAnsi" w:hAnsi="Times New Roman"/>
          <w:sz w:val="24"/>
        </w:rPr>
        <w:t xml:space="preserve">001, </w:t>
      </w:r>
      <w:r w:rsidR="00C36E14" w:rsidRPr="00297950">
        <w:rPr>
          <w:rStyle w:val="Style3Char"/>
          <w:rFonts w:ascii="Times New Roman" w:eastAsiaTheme="minorHAnsi" w:hAnsi="Times New Roman"/>
          <w:sz w:val="24"/>
        </w:rPr>
        <w:t>kurā dzīvokļ</w:t>
      </w:r>
      <w:r w:rsidR="00B3257E" w:rsidRPr="00297950">
        <w:rPr>
          <w:rStyle w:val="Style3Char"/>
          <w:rFonts w:ascii="Times New Roman" w:eastAsiaTheme="minorHAnsi" w:hAnsi="Times New Roman"/>
          <w:sz w:val="24"/>
        </w:rPr>
        <w:t>a īpašums</w:t>
      </w:r>
      <w:r w:rsidR="00C36E14" w:rsidRPr="00297950">
        <w:rPr>
          <w:rStyle w:val="Style3Char"/>
          <w:rFonts w:ascii="Times New Roman" w:eastAsiaTheme="minorHAnsi" w:hAnsi="Times New Roman"/>
          <w:sz w:val="24"/>
        </w:rPr>
        <w:t xml:space="preserve"> Nr.</w:t>
      </w:r>
      <w:r w:rsidR="00030252" w:rsidRPr="00297950">
        <w:rPr>
          <w:rStyle w:val="Style3Char"/>
          <w:rFonts w:ascii="Times New Roman" w:eastAsiaTheme="minorHAnsi" w:hAnsi="Times New Roman"/>
          <w:sz w:val="24"/>
        </w:rPr>
        <w:t> </w:t>
      </w:r>
      <w:r w:rsidR="00C36E14" w:rsidRPr="00297950">
        <w:rPr>
          <w:rStyle w:val="Style3Char"/>
          <w:rFonts w:ascii="Times New Roman" w:eastAsiaTheme="minorHAnsi" w:hAnsi="Times New Roman"/>
          <w:sz w:val="24"/>
        </w:rPr>
        <w:t xml:space="preserve">1 un Nr. 2 </w:t>
      </w:r>
      <w:r w:rsidR="00525C7C" w:rsidRPr="00297950">
        <w:rPr>
          <w:rStyle w:val="Style3Char"/>
          <w:rFonts w:ascii="Times New Roman" w:eastAsiaTheme="minorHAnsi" w:hAnsi="Times New Roman"/>
          <w:sz w:val="24"/>
        </w:rPr>
        <w:t>pieder</w:t>
      </w:r>
      <w:r w:rsidR="00C36E14" w:rsidRPr="00297950">
        <w:rPr>
          <w:rStyle w:val="Style3Char"/>
          <w:rFonts w:ascii="Times New Roman" w:eastAsiaTheme="minorHAnsi" w:hAnsi="Times New Roman"/>
          <w:sz w:val="24"/>
        </w:rPr>
        <w:t xml:space="preserve"> </w:t>
      </w:r>
      <w:r w:rsidR="00A335FD">
        <w:rPr>
          <w:rFonts w:ascii="Times New Roman" w:hAnsi="Times New Roman" w:cs="Times New Roman"/>
          <w:sz w:val="24"/>
          <w:szCs w:val="24"/>
          <w:lang w:val="lv-LV"/>
        </w:rPr>
        <w:t>[pers. A]</w:t>
      </w:r>
      <w:r w:rsidR="00C36E14" w:rsidRPr="00297950">
        <w:rPr>
          <w:rFonts w:ascii="Times New Roman" w:hAnsi="Times New Roman" w:cs="Times New Roman"/>
          <w:sz w:val="24"/>
          <w:szCs w:val="24"/>
          <w:lang w:val="lv-LV"/>
        </w:rPr>
        <w:t xml:space="preserve">, bet </w:t>
      </w:r>
      <w:r w:rsidR="00C36E14" w:rsidRPr="00297950">
        <w:rPr>
          <w:rStyle w:val="Style3Char"/>
          <w:rFonts w:ascii="Times New Roman" w:eastAsiaTheme="minorHAnsi" w:hAnsi="Times New Roman"/>
          <w:sz w:val="24"/>
        </w:rPr>
        <w:t>dzīvok</w:t>
      </w:r>
      <w:r w:rsidR="00B3257E" w:rsidRPr="00297950">
        <w:rPr>
          <w:rStyle w:val="Style3Char"/>
          <w:rFonts w:ascii="Times New Roman" w:eastAsiaTheme="minorHAnsi" w:hAnsi="Times New Roman"/>
          <w:sz w:val="24"/>
        </w:rPr>
        <w:t xml:space="preserve">ļa īpašums </w:t>
      </w:r>
      <w:r w:rsidR="00C36E14" w:rsidRPr="00297950">
        <w:rPr>
          <w:rStyle w:val="Style3Char"/>
          <w:rFonts w:ascii="Times New Roman" w:eastAsiaTheme="minorHAnsi" w:hAnsi="Times New Roman"/>
          <w:sz w:val="24"/>
        </w:rPr>
        <w:t xml:space="preserve">Nr. 3 un Nr. 4 </w:t>
      </w:r>
      <w:r w:rsidR="00525C7C" w:rsidRPr="00297950">
        <w:rPr>
          <w:rStyle w:val="Style3Char"/>
          <w:rFonts w:ascii="Times New Roman" w:eastAsiaTheme="minorHAnsi" w:hAnsi="Times New Roman"/>
          <w:sz w:val="24"/>
        </w:rPr>
        <w:t>pieder</w:t>
      </w:r>
      <w:r w:rsidR="00C36E14" w:rsidRPr="00297950">
        <w:rPr>
          <w:rStyle w:val="Style3Char"/>
          <w:rFonts w:ascii="Times New Roman" w:eastAsiaTheme="minorHAnsi" w:hAnsi="Times New Roman"/>
          <w:sz w:val="24"/>
        </w:rPr>
        <w:t xml:space="preserve"> </w:t>
      </w:r>
      <w:r w:rsidR="00790753">
        <w:rPr>
          <w:rStyle w:val="Style3Char"/>
          <w:rFonts w:ascii="Times New Roman" w:eastAsiaTheme="minorHAnsi" w:hAnsi="Times New Roman"/>
          <w:sz w:val="24"/>
        </w:rPr>
        <w:t>[pers. B]</w:t>
      </w:r>
      <w:r w:rsidR="00B3257E" w:rsidRPr="00297950">
        <w:rPr>
          <w:rStyle w:val="Style3Char"/>
          <w:rFonts w:ascii="Times New Roman" w:eastAsiaTheme="minorHAnsi" w:hAnsi="Times New Roman"/>
          <w:sz w:val="24"/>
        </w:rPr>
        <w:t>. Tāpat</w:t>
      </w:r>
      <w:r w:rsidR="00C36E14" w:rsidRPr="00297950">
        <w:rPr>
          <w:rStyle w:val="Style3Char"/>
          <w:rFonts w:ascii="Times New Roman" w:eastAsiaTheme="minorHAnsi" w:hAnsi="Times New Roman"/>
          <w:sz w:val="24"/>
        </w:rPr>
        <w:t xml:space="preserve"> abām </w:t>
      </w:r>
      <w:r w:rsidR="000D6D1C" w:rsidRPr="00297950">
        <w:rPr>
          <w:rStyle w:val="Style3Char"/>
          <w:rFonts w:ascii="Times New Roman" w:eastAsiaTheme="minorHAnsi" w:hAnsi="Times New Roman"/>
          <w:sz w:val="24"/>
        </w:rPr>
        <w:t xml:space="preserve">līdzīpašniecēm </w:t>
      </w:r>
      <w:r w:rsidR="00525C7C" w:rsidRPr="00297950">
        <w:rPr>
          <w:rStyle w:val="Style3Char"/>
          <w:rFonts w:ascii="Times New Roman" w:eastAsiaTheme="minorHAnsi" w:hAnsi="Times New Roman"/>
          <w:sz w:val="24"/>
        </w:rPr>
        <w:t xml:space="preserve">pieder </w:t>
      </w:r>
      <w:r w:rsidR="00DD4AA7" w:rsidRPr="00297950">
        <w:rPr>
          <w:rStyle w:val="Style3Char"/>
          <w:rFonts w:ascii="Times New Roman" w:eastAsiaTheme="minorHAnsi" w:hAnsi="Times New Roman"/>
          <w:sz w:val="24"/>
        </w:rPr>
        <w:lastRenderedPageBreak/>
        <w:t>dzīvokļu īpašumu sastāvā ietilpstošā</w:t>
      </w:r>
      <w:r w:rsidR="00864DC9" w:rsidRPr="00297950">
        <w:rPr>
          <w:rStyle w:val="Style3Char"/>
          <w:rFonts w:ascii="Times New Roman" w:eastAsiaTheme="minorHAnsi" w:hAnsi="Times New Roman"/>
          <w:sz w:val="24"/>
        </w:rPr>
        <w:t>s</w:t>
      </w:r>
      <w:r w:rsidR="00DD4AA7" w:rsidRPr="00297950">
        <w:rPr>
          <w:rStyle w:val="Style3Char"/>
          <w:rFonts w:ascii="Times New Roman" w:eastAsiaTheme="minorHAnsi" w:hAnsi="Times New Roman"/>
          <w:sz w:val="24"/>
        </w:rPr>
        <w:t xml:space="preserve"> </w:t>
      </w:r>
      <w:r w:rsidR="00864DC9" w:rsidRPr="00297950">
        <w:rPr>
          <w:rStyle w:val="Style3Char"/>
          <w:rFonts w:ascii="Times New Roman" w:eastAsiaTheme="minorHAnsi" w:hAnsi="Times New Roman"/>
          <w:sz w:val="24"/>
        </w:rPr>
        <w:t xml:space="preserve">dzīvojamās mājas un palīgēku </w:t>
      </w:r>
      <w:r w:rsidR="00DD4AA7" w:rsidRPr="00297950">
        <w:rPr>
          <w:rStyle w:val="Style3Char"/>
          <w:rFonts w:ascii="Times New Roman" w:eastAsiaTheme="minorHAnsi" w:hAnsi="Times New Roman"/>
          <w:sz w:val="24"/>
        </w:rPr>
        <w:t xml:space="preserve">kopīpašuma </w:t>
      </w:r>
      <w:r w:rsidR="00C36E14" w:rsidRPr="00297950">
        <w:rPr>
          <w:rStyle w:val="Style3Char"/>
          <w:rFonts w:ascii="Times New Roman" w:eastAsiaTheme="minorHAnsi" w:hAnsi="Times New Roman"/>
          <w:sz w:val="24"/>
        </w:rPr>
        <w:t>daļ</w:t>
      </w:r>
      <w:r w:rsidR="00525C7C" w:rsidRPr="00297950">
        <w:rPr>
          <w:rStyle w:val="Style3Char"/>
          <w:rFonts w:ascii="Times New Roman" w:eastAsiaTheme="minorHAnsi" w:hAnsi="Times New Roman"/>
          <w:sz w:val="24"/>
        </w:rPr>
        <w:t>as</w:t>
      </w:r>
      <w:r w:rsidR="00C36E14" w:rsidRPr="00297950">
        <w:rPr>
          <w:rStyle w:val="Style3Char"/>
          <w:rFonts w:ascii="Times New Roman" w:eastAsiaTheme="minorHAnsi" w:hAnsi="Times New Roman"/>
          <w:sz w:val="24"/>
        </w:rPr>
        <w:t>.</w:t>
      </w:r>
    </w:p>
    <w:p w14:paraId="26CA9106" w14:textId="7875825C" w:rsidR="00C36E14" w:rsidRPr="00297950" w:rsidRDefault="00C36E14" w:rsidP="00297950">
      <w:pPr>
        <w:spacing w:line="276" w:lineRule="auto"/>
        <w:ind w:firstLine="567"/>
        <w:jc w:val="both"/>
        <w:rPr>
          <w:rStyle w:val="Style3Char"/>
          <w:rFonts w:ascii="Times New Roman" w:eastAsiaTheme="minorHAnsi" w:hAnsi="Times New Roman"/>
          <w:sz w:val="24"/>
        </w:rPr>
      </w:pPr>
      <w:r w:rsidRPr="00297950">
        <w:rPr>
          <w:rStyle w:val="Style3Char"/>
          <w:rFonts w:ascii="Times New Roman" w:eastAsiaTheme="minorHAnsi" w:hAnsi="Times New Roman"/>
          <w:sz w:val="24"/>
        </w:rPr>
        <w:t>No publiski pieejamā</w:t>
      </w:r>
      <w:r w:rsidR="00367261" w:rsidRPr="00297950">
        <w:rPr>
          <w:rStyle w:val="Style3Char"/>
          <w:rFonts w:ascii="Times New Roman" w:eastAsiaTheme="minorHAnsi" w:hAnsi="Times New Roman"/>
          <w:sz w:val="24"/>
        </w:rPr>
        <w:t>s</w:t>
      </w:r>
      <w:r w:rsidRPr="00297950">
        <w:rPr>
          <w:rStyle w:val="Style3Char"/>
          <w:rFonts w:ascii="Times New Roman" w:eastAsiaTheme="minorHAnsi" w:hAnsi="Times New Roman"/>
          <w:sz w:val="24"/>
        </w:rPr>
        <w:t xml:space="preserve"> kadastra telpiskās informācijas redzams, ka </w:t>
      </w:r>
      <w:r w:rsidR="00DD4AA7" w:rsidRPr="00297950">
        <w:rPr>
          <w:rStyle w:val="Style3Char"/>
          <w:rFonts w:ascii="Times New Roman" w:eastAsiaTheme="minorHAnsi" w:hAnsi="Times New Roman"/>
          <w:sz w:val="24"/>
        </w:rPr>
        <w:t xml:space="preserve">minētā </w:t>
      </w:r>
      <w:r w:rsidRPr="00297950">
        <w:rPr>
          <w:rStyle w:val="Style3Char"/>
          <w:rFonts w:ascii="Times New Roman" w:eastAsiaTheme="minorHAnsi" w:hAnsi="Times New Roman"/>
          <w:sz w:val="24"/>
        </w:rPr>
        <w:t xml:space="preserve">garāža </w:t>
      </w:r>
      <w:r w:rsidR="00D724F4" w:rsidRPr="00297950">
        <w:rPr>
          <w:rStyle w:val="Style3Char"/>
          <w:rFonts w:ascii="Times New Roman" w:eastAsiaTheme="minorHAnsi" w:hAnsi="Times New Roman"/>
          <w:sz w:val="24"/>
        </w:rPr>
        <w:t xml:space="preserve">dabā </w:t>
      </w:r>
      <w:r w:rsidRPr="00297950">
        <w:rPr>
          <w:rStyle w:val="Style3Char"/>
          <w:rFonts w:ascii="Times New Roman" w:eastAsiaTheme="minorHAnsi" w:hAnsi="Times New Roman"/>
          <w:sz w:val="24"/>
        </w:rPr>
        <w:t xml:space="preserve">ir savienota ar </w:t>
      </w:r>
      <w:r w:rsidR="00A335FD">
        <w:rPr>
          <w:rStyle w:val="Style3Char"/>
          <w:rFonts w:ascii="Times New Roman" w:eastAsiaTheme="minorHAnsi" w:hAnsi="Times New Roman"/>
          <w:sz w:val="24"/>
        </w:rPr>
        <w:t>[pers. A]</w:t>
      </w:r>
      <w:r w:rsidRPr="00297950">
        <w:rPr>
          <w:rStyle w:val="Style3Char"/>
          <w:rFonts w:ascii="Times New Roman" w:eastAsiaTheme="minorHAnsi" w:hAnsi="Times New Roman"/>
          <w:sz w:val="24"/>
        </w:rPr>
        <w:t xml:space="preserve"> un </w:t>
      </w:r>
      <w:r w:rsidR="00790753">
        <w:rPr>
          <w:rStyle w:val="Style3Char"/>
          <w:rFonts w:ascii="Times New Roman" w:eastAsiaTheme="minorHAnsi" w:hAnsi="Times New Roman"/>
          <w:sz w:val="24"/>
        </w:rPr>
        <w:t>[pers. B]</w:t>
      </w:r>
      <w:r w:rsidRPr="00297950">
        <w:rPr>
          <w:rStyle w:val="Style3Char"/>
          <w:rFonts w:ascii="Times New Roman" w:eastAsiaTheme="minorHAnsi" w:hAnsi="Times New Roman"/>
          <w:sz w:val="24"/>
        </w:rPr>
        <w:t xml:space="preserve"> īpašumā esošo palīgēku</w:t>
      </w:r>
      <w:r w:rsidR="00DD4AA7" w:rsidRPr="00297950">
        <w:rPr>
          <w:rStyle w:val="Style3Char"/>
          <w:rFonts w:ascii="Times New Roman" w:eastAsiaTheme="minorHAnsi" w:hAnsi="Times New Roman"/>
          <w:sz w:val="24"/>
        </w:rPr>
        <w:t xml:space="preserve"> (šķūni)</w:t>
      </w:r>
      <w:r w:rsidRPr="00297950">
        <w:rPr>
          <w:rStyle w:val="Style3Char"/>
          <w:rFonts w:ascii="Times New Roman" w:eastAsiaTheme="minorHAnsi" w:hAnsi="Times New Roman"/>
          <w:sz w:val="24"/>
        </w:rPr>
        <w:t xml:space="preserve"> ar kadastra apzīmējumu </w:t>
      </w:r>
      <w:r w:rsidR="00790753">
        <w:rPr>
          <w:rStyle w:val="Style3Char"/>
          <w:rFonts w:ascii="Times New Roman" w:eastAsiaTheme="minorHAnsi" w:hAnsi="Times New Roman"/>
          <w:sz w:val="24"/>
        </w:rPr>
        <w:t>[..] </w:t>
      </w:r>
      <w:r w:rsidRPr="00297950">
        <w:rPr>
          <w:rStyle w:val="Style3Char"/>
          <w:rFonts w:ascii="Times New Roman" w:eastAsiaTheme="minorHAnsi" w:hAnsi="Times New Roman"/>
          <w:sz w:val="24"/>
        </w:rPr>
        <w:t xml:space="preserve">003, </w:t>
      </w:r>
      <w:r w:rsidR="00D724F4" w:rsidRPr="00297950">
        <w:rPr>
          <w:rStyle w:val="Style3Char"/>
          <w:rFonts w:ascii="Times New Roman" w:eastAsiaTheme="minorHAnsi" w:hAnsi="Times New Roman"/>
          <w:sz w:val="24"/>
        </w:rPr>
        <w:t>proti</w:t>
      </w:r>
      <w:r w:rsidRPr="00297950">
        <w:rPr>
          <w:rStyle w:val="Style3Char"/>
          <w:rFonts w:ascii="Times New Roman" w:eastAsiaTheme="minorHAnsi" w:hAnsi="Times New Roman"/>
          <w:sz w:val="24"/>
        </w:rPr>
        <w:t xml:space="preserve">, faktiski tā ir viena </w:t>
      </w:r>
      <w:r w:rsidR="00DD4AA7" w:rsidRPr="00297950">
        <w:rPr>
          <w:rStyle w:val="Style3Char"/>
          <w:rFonts w:ascii="Times New Roman" w:eastAsiaTheme="minorHAnsi" w:hAnsi="Times New Roman"/>
          <w:sz w:val="24"/>
        </w:rPr>
        <w:t>būve</w:t>
      </w:r>
      <w:r w:rsidRPr="00297950">
        <w:rPr>
          <w:rStyle w:val="Style3Char"/>
          <w:rFonts w:ascii="Times New Roman" w:eastAsiaTheme="minorHAnsi" w:hAnsi="Times New Roman"/>
          <w:sz w:val="24"/>
        </w:rPr>
        <w:t>, kas sadalīta divās daļās.</w:t>
      </w:r>
    </w:p>
    <w:p w14:paraId="442A5438" w14:textId="48AC29E6" w:rsidR="00C36E14" w:rsidRPr="00297950" w:rsidRDefault="00DD3608" w:rsidP="00297950">
      <w:pPr>
        <w:spacing w:line="276" w:lineRule="auto"/>
        <w:ind w:firstLine="567"/>
        <w:jc w:val="both"/>
        <w:rPr>
          <w:rFonts w:ascii="Times New Roman" w:hAnsi="Times New Roman" w:cs="Times New Roman"/>
          <w:sz w:val="24"/>
          <w:szCs w:val="24"/>
          <w:lang w:val="lv-LV"/>
        </w:rPr>
      </w:pPr>
      <w:r w:rsidRPr="00297950">
        <w:rPr>
          <w:rStyle w:val="Style3Char"/>
          <w:rFonts w:ascii="Times New Roman" w:eastAsiaTheme="minorHAnsi" w:hAnsi="Times New Roman"/>
          <w:sz w:val="24"/>
        </w:rPr>
        <w:t>B</w:t>
      </w:r>
      <w:r w:rsidR="00C36E14" w:rsidRPr="00297950">
        <w:rPr>
          <w:rStyle w:val="Style3Char"/>
          <w:rFonts w:ascii="Times New Roman" w:eastAsiaTheme="minorHAnsi" w:hAnsi="Times New Roman"/>
          <w:sz w:val="24"/>
        </w:rPr>
        <w:t xml:space="preserve">ūves, kuru ieguvusi fiziska persona darījuma rezultātā vai mantošanas ceļā pēc </w:t>
      </w:r>
      <w:proofErr w:type="gramStart"/>
      <w:r w:rsidR="00C36E14" w:rsidRPr="00297950">
        <w:rPr>
          <w:rStyle w:val="Style3Char"/>
          <w:rFonts w:ascii="Times New Roman" w:eastAsiaTheme="minorHAnsi" w:hAnsi="Times New Roman"/>
          <w:sz w:val="24"/>
        </w:rPr>
        <w:t>1993.gada</w:t>
      </w:r>
      <w:proofErr w:type="gramEnd"/>
      <w:r w:rsidR="00C36E14" w:rsidRPr="00297950">
        <w:rPr>
          <w:rStyle w:val="Style3Char"/>
          <w:rFonts w:ascii="Times New Roman" w:eastAsiaTheme="minorHAnsi" w:hAnsi="Times New Roman"/>
          <w:sz w:val="24"/>
        </w:rPr>
        <w:t xml:space="preserve"> 4.aprīļa un </w:t>
      </w:r>
      <w:r w:rsidRPr="00297950">
        <w:rPr>
          <w:rStyle w:val="Style3Char"/>
          <w:rFonts w:ascii="Times New Roman" w:eastAsiaTheme="minorHAnsi" w:hAnsi="Times New Roman"/>
          <w:sz w:val="24"/>
        </w:rPr>
        <w:t>par kur</w:t>
      </w:r>
      <w:r w:rsidR="003E1B1A" w:rsidRPr="00297950">
        <w:rPr>
          <w:rStyle w:val="Style3Char"/>
          <w:rFonts w:ascii="Times New Roman" w:eastAsiaTheme="minorHAnsi" w:hAnsi="Times New Roman"/>
          <w:sz w:val="24"/>
        </w:rPr>
        <w:t>as</w:t>
      </w:r>
      <w:r w:rsidRPr="00297950">
        <w:rPr>
          <w:rStyle w:val="Style3Char"/>
          <w:rFonts w:ascii="Times New Roman" w:eastAsiaTheme="minorHAnsi" w:hAnsi="Times New Roman"/>
          <w:sz w:val="24"/>
        </w:rPr>
        <w:t xml:space="preserve"> </w:t>
      </w:r>
      <w:r w:rsidR="00306A10" w:rsidRPr="00297950">
        <w:rPr>
          <w:rStyle w:val="Style3Char"/>
          <w:rFonts w:ascii="Times New Roman" w:eastAsiaTheme="minorHAnsi" w:hAnsi="Times New Roman"/>
          <w:sz w:val="24"/>
        </w:rPr>
        <w:t>iegūšan</w:t>
      </w:r>
      <w:r w:rsidRPr="00297950">
        <w:rPr>
          <w:rStyle w:val="Style3Char"/>
          <w:rFonts w:ascii="Times New Roman" w:eastAsiaTheme="minorHAnsi" w:hAnsi="Times New Roman"/>
          <w:sz w:val="24"/>
        </w:rPr>
        <w:t>u</w:t>
      </w:r>
      <w:r w:rsidR="00306A10" w:rsidRPr="00297950">
        <w:rPr>
          <w:rStyle w:val="Style3Char"/>
          <w:rFonts w:ascii="Times New Roman" w:eastAsiaTheme="minorHAnsi" w:hAnsi="Times New Roman"/>
          <w:sz w:val="24"/>
        </w:rPr>
        <w:t xml:space="preserve"> </w:t>
      </w:r>
      <w:r w:rsidR="003E1B1A" w:rsidRPr="00297950">
        <w:rPr>
          <w:rStyle w:val="Style3Char"/>
          <w:rFonts w:ascii="Times New Roman" w:eastAsiaTheme="minorHAnsi" w:hAnsi="Times New Roman"/>
          <w:sz w:val="24"/>
        </w:rPr>
        <w:t xml:space="preserve">nav </w:t>
      </w:r>
      <w:r w:rsidR="00C36E14" w:rsidRPr="00297950">
        <w:rPr>
          <w:rStyle w:val="Style3Char"/>
          <w:rFonts w:ascii="Times New Roman" w:eastAsiaTheme="minorHAnsi" w:hAnsi="Times New Roman"/>
          <w:sz w:val="24"/>
        </w:rPr>
        <w:t xml:space="preserve">apliecinošu dokumentu, </w:t>
      </w:r>
      <w:r w:rsidRPr="00297950">
        <w:rPr>
          <w:rStyle w:val="Style3Char"/>
          <w:rFonts w:ascii="Times New Roman" w:eastAsiaTheme="minorHAnsi" w:hAnsi="Times New Roman"/>
          <w:sz w:val="24"/>
        </w:rPr>
        <w:t xml:space="preserve">ierakstīšanu zemesgrāmatā </w:t>
      </w:r>
      <w:r w:rsidR="00C36E14" w:rsidRPr="00297950">
        <w:rPr>
          <w:rStyle w:val="Style3Char"/>
          <w:rFonts w:ascii="Times New Roman" w:eastAsiaTheme="minorHAnsi" w:hAnsi="Times New Roman"/>
          <w:sz w:val="24"/>
        </w:rPr>
        <w:t>reglamentē  likum</w:t>
      </w:r>
      <w:r w:rsidR="00187F79" w:rsidRPr="00297950">
        <w:rPr>
          <w:rStyle w:val="Style3Char"/>
          <w:rFonts w:ascii="Times New Roman" w:eastAsiaTheme="minorHAnsi" w:hAnsi="Times New Roman"/>
          <w:sz w:val="24"/>
        </w:rPr>
        <w:t>s</w:t>
      </w:r>
      <w:r w:rsidR="00C36E14" w:rsidRPr="00297950">
        <w:rPr>
          <w:rStyle w:val="Style3Char"/>
          <w:rFonts w:ascii="Times New Roman" w:eastAsiaTheme="minorHAnsi" w:hAnsi="Times New Roman"/>
          <w:sz w:val="24"/>
        </w:rPr>
        <w:t xml:space="preserve"> „Par nekustamā īpašuma ierakstīšanu zemesgrāmatās”. Minētā likuma </w:t>
      </w:r>
      <w:proofErr w:type="gramStart"/>
      <w:r w:rsidR="00C36E14" w:rsidRPr="00297950">
        <w:rPr>
          <w:rStyle w:val="Style3Char"/>
          <w:rFonts w:ascii="Times New Roman" w:eastAsiaTheme="minorHAnsi" w:hAnsi="Times New Roman"/>
          <w:sz w:val="24"/>
        </w:rPr>
        <w:t>22.pants</w:t>
      </w:r>
      <w:proofErr w:type="gramEnd"/>
      <w:r w:rsidR="00C36E14" w:rsidRPr="00297950">
        <w:rPr>
          <w:rStyle w:val="Style3Char"/>
          <w:rFonts w:ascii="Times New Roman" w:eastAsiaTheme="minorHAnsi" w:hAnsi="Times New Roman"/>
          <w:sz w:val="24"/>
        </w:rPr>
        <w:t xml:space="preserve"> paredz, ka par nostiprinājuma pamatu var būt tiesas spriedums, ar kuru atzītas īpašuma tiesības. Šādā gadījumā  tiesības uz nekustamo īpašumu iespējams iegūt prasības kārtībā, ceļot tiesā prasību par īpašuma tiesībām uz nekustamo īpašumu (sk. </w:t>
      </w:r>
      <w:r w:rsidR="00C36E14" w:rsidRPr="00297950">
        <w:rPr>
          <w:rStyle w:val="Style3Char"/>
          <w:rFonts w:ascii="Times New Roman" w:eastAsiaTheme="minorHAnsi" w:hAnsi="Times New Roman"/>
          <w:i/>
          <w:sz w:val="24"/>
        </w:rPr>
        <w:t>Senāta 2017.gada 24.novembra lēmumu lietā Nr.</w:t>
      </w:r>
      <w:r w:rsidR="00FA67D3" w:rsidRPr="00297950">
        <w:rPr>
          <w:rStyle w:val="Style3Char"/>
          <w:rFonts w:ascii="Times New Roman" w:eastAsiaTheme="minorHAnsi" w:hAnsi="Times New Roman"/>
          <w:i/>
          <w:sz w:val="24"/>
        </w:rPr>
        <w:t> </w:t>
      </w:r>
      <w:r w:rsidR="00C36E14" w:rsidRPr="00297950">
        <w:rPr>
          <w:rStyle w:val="Style3Char"/>
          <w:rFonts w:ascii="Times New Roman" w:eastAsiaTheme="minorHAnsi" w:hAnsi="Times New Roman"/>
          <w:i/>
          <w:sz w:val="24"/>
        </w:rPr>
        <w:t>SKC-1023/2017</w:t>
      </w:r>
      <w:r w:rsidR="00C36E14" w:rsidRPr="00297950">
        <w:rPr>
          <w:rStyle w:val="Style3Char"/>
          <w:rFonts w:ascii="Times New Roman" w:eastAsiaTheme="minorHAnsi" w:hAnsi="Times New Roman"/>
          <w:sz w:val="24"/>
        </w:rPr>
        <w:t>).</w:t>
      </w:r>
    </w:p>
    <w:p w14:paraId="26EDB54C" w14:textId="7F7E2683" w:rsidR="00C36E14" w:rsidRPr="00297950" w:rsidRDefault="00C36E14" w:rsidP="00297950">
      <w:pPr>
        <w:spacing w:line="276" w:lineRule="auto"/>
        <w:ind w:firstLine="567"/>
        <w:jc w:val="both"/>
        <w:rPr>
          <w:rStyle w:val="Style3Char"/>
          <w:rFonts w:ascii="Times New Roman" w:eastAsiaTheme="minorHAnsi" w:hAnsi="Times New Roman"/>
          <w:sz w:val="24"/>
        </w:rPr>
      </w:pPr>
      <w:r w:rsidRPr="00297950">
        <w:rPr>
          <w:rStyle w:val="Style3Char"/>
          <w:rFonts w:ascii="Times New Roman" w:eastAsiaTheme="minorHAnsi" w:hAnsi="Times New Roman"/>
          <w:sz w:val="24"/>
        </w:rPr>
        <w:t xml:space="preserve">Tādejādi šādu kategoriju lietas nav </w:t>
      </w:r>
      <w:r w:rsidR="005E7795" w:rsidRPr="00297950">
        <w:rPr>
          <w:rStyle w:val="Style3Char"/>
          <w:rFonts w:ascii="Times New Roman" w:eastAsiaTheme="minorHAnsi" w:hAnsi="Times New Roman"/>
          <w:sz w:val="24"/>
        </w:rPr>
        <w:t>izskat</w:t>
      </w:r>
      <w:r w:rsidR="00306A10" w:rsidRPr="00297950">
        <w:rPr>
          <w:rStyle w:val="Style3Char"/>
          <w:rFonts w:ascii="Times New Roman" w:eastAsiaTheme="minorHAnsi" w:hAnsi="Times New Roman"/>
          <w:sz w:val="24"/>
        </w:rPr>
        <w:t>āmas</w:t>
      </w:r>
      <w:r w:rsidR="005E7795" w:rsidRPr="00297950">
        <w:rPr>
          <w:rStyle w:val="Style3Char"/>
          <w:rFonts w:ascii="Times New Roman" w:eastAsiaTheme="minorHAnsi" w:hAnsi="Times New Roman"/>
          <w:sz w:val="24"/>
        </w:rPr>
        <w:t xml:space="preserve"> sevišķā tiesāšana</w:t>
      </w:r>
      <w:r w:rsidRPr="00297950">
        <w:rPr>
          <w:rStyle w:val="Style3Char"/>
          <w:rFonts w:ascii="Times New Roman" w:eastAsiaTheme="minorHAnsi" w:hAnsi="Times New Roman"/>
          <w:sz w:val="24"/>
        </w:rPr>
        <w:t>s kārtībā, jo likumā paredzēt</w:t>
      </w:r>
      <w:r w:rsidR="00306A10" w:rsidRPr="00297950">
        <w:rPr>
          <w:rStyle w:val="Style3Char"/>
          <w:rFonts w:ascii="Times New Roman" w:eastAsiaTheme="minorHAnsi" w:hAnsi="Times New Roman"/>
          <w:sz w:val="24"/>
        </w:rPr>
        <w:t xml:space="preserve">a cita </w:t>
      </w:r>
      <w:r w:rsidR="00DD4AA7" w:rsidRPr="00297950">
        <w:rPr>
          <w:rStyle w:val="Style3Char"/>
          <w:rFonts w:ascii="Times New Roman" w:eastAsiaTheme="minorHAnsi" w:hAnsi="Times New Roman"/>
          <w:sz w:val="24"/>
        </w:rPr>
        <w:t xml:space="preserve">izskatīšanas </w:t>
      </w:r>
      <w:r w:rsidR="00306A10" w:rsidRPr="00297950">
        <w:rPr>
          <w:rStyle w:val="Style3Char"/>
          <w:rFonts w:ascii="Times New Roman" w:eastAsiaTheme="minorHAnsi" w:hAnsi="Times New Roman"/>
          <w:sz w:val="24"/>
        </w:rPr>
        <w:t>kārtība</w:t>
      </w:r>
      <w:r w:rsidRPr="00297950">
        <w:rPr>
          <w:rStyle w:val="Style3Char"/>
          <w:rFonts w:ascii="Times New Roman" w:eastAsiaTheme="minorHAnsi" w:hAnsi="Times New Roman"/>
          <w:sz w:val="24"/>
        </w:rPr>
        <w:t>.</w:t>
      </w:r>
    </w:p>
    <w:p w14:paraId="0850ECFE" w14:textId="4D080808" w:rsidR="00C36E14" w:rsidRPr="00297950" w:rsidRDefault="0036330A" w:rsidP="00297950">
      <w:pPr>
        <w:spacing w:line="276" w:lineRule="auto"/>
        <w:ind w:firstLine="567"/>
        <w:jc w:val="both"/>
        <w:rPr>
          <w:rStyle w:val="Style3Char"/>
          <w:rFonts w:ascii="Times New Roman" w:eastAsiaTheme="minorEastAsia" w:hAnsi="Times New Roman"/>
          <w:sz w:val="24"/>
        </w:rPr>
      </w:pPr>
      <w:r w:rsidRPr="00297950">
        <w:rPr>
          <w:rStyle w:val="Style3Char"/>
          <w:rFonts w:ascii="Times New Roman" w:eastAsiaTheme="minorHAnsi" w:hAnsi="Times New Roman"/>
          <w:sz w:val="24"/>
        </w:rPr>
        <w:t>[4.</w:t>
      </w:r>
      <w:r w:rsidR="00CF7851" w:rsidRPr="00297950">
        <w:rPr>
          <w:rStyle w:val="Style3Char"/>
          <w:rFonts w:ascii="Times New Roman" w:eastAsiaTheme="minorHAnsi" w:hAnsi="Times New Roman"/>
          <w:sz w:val="24"/>
        </w:rPr>
        <w:t>3</w:t>
      </w:r>
      <w:r w:rsidRPr="00297950">
        <w:rPr>
          <w:rStyle w:val="Style3Char"/>
          <w:rFonts w:ascii="Times New Roman" w:eastAsiaTheme="minorHAnsi" w:hAnsi="Times New Roman"/>
          <w:sz w:val="24"/>
        </w:rPr>
        <w:t xml:space="preserve">] </w:t>
      </w:r>
      <w:r w:rsidR="0020570A" w:rsidRPr="00297950">
        <w:rPr>
          <w:rStyle w:val="Style3Char"/>
          <w:rFonts w:ascii="Times New Roman" w:eastAsiaTheme="minorHAnsi" w:hAnsi="Times New Roman"/>
          <w:sz w:val="24"/>
        </w:rPr>
        <w:t>Ar</w:t>
      </w:r>
      <w:r w:rsidR="00C36E14" w:rsidRPr="00297950">
        <w:rPr>
          <w:rStyle w:val="Style3Char"/>
          <w:rFonts w:ascii="Times New Roman" w:eastAsiaTheme="minorHAnsi" w:hAnsi="Times New Roman"/>
          <w:sz w:val="24"/>
        </w:rPr>
        <w:t xml:space="preserve"> publiskajos reģistros ierakstītajām ziņām </w:t>
      </w:r>
      <w:r w:rsidR="0020570A" w:rsidRPr="00297950">
        <w:rPr>
          <w:rStyle w:val="Style3Char"/>
          <w:rFonts w:ascii="Times New Roman" w:eastAsiaTheme="minorHAnsi" w:hAnsi="Times New Roman"/>
          <w:sz w:val="24"/>
        </w:rPr>
        <w:t>apstiprinās</w:t>
      </w:r>
      <w:r w:rsidR="00C36E14" w:rsidRPr="00297950">
        <w:rPr>
          <w:rStyle w:val="Style3Char"/>
          <w:rFonts w:ascii="Times New Roman" w:eastAsiaTheme="minorHAnsi" w:hAnsi="Times New Roman"/>
          <w:sz w:val="24"/>
        </w:rPr>
        <w:t xml:space="preserve">, ka uz zemes </w:t>
      </w:r>
      <w:r w:rsidR="00166A5F" w:rsidRPr="00297950">
        <w:rPr>
          <w:rStyle w:val="Style3Char"/>
          <w:rFonts w:ascii="Times New Roman" w:eastAsiaTheme="minorHAnsi" w:hAnsi="Times New Roman"/>
          <w:sz w:val="24"/>
        </w:rPr>
        <w:t>vienības</w:t>
      </w:r>
      <w:r w:rsidR="00C36E14" w:rsidRPr="00297950">
        <w:rPr>
          <w:rStyle w:val="Style3Char"/>
          <w:rFonts w:ascii="Times New Roman" w:eastAsiaTheme="minorHAnsi" w:hAnsi="Times New Roman"/>
          <w:sz w:val="24"/>
        </w:rPr>
        <w:t xml:space="preserve"> </w:t>
      </w:r>
      <w:r w:rsidR="00C36E14" w:rsidRPr="00297950">
        <w:rPr>
          <w:rFonts w:ascii="Times New Roman" w:hAnsi="Times New Roman" w:cs="Times New Roman"/>
          <w:sz w:val="24"/>
          <w:szCs w:val="24"/>
          <w:lang w:val="lv-LV"/>
        </w:rPr>
        <w:t xml:space="preserve">ar kadastra apzīmējumu </w:t>
      </w:r>
      <w:r w:rsidR="00790753">
        <w:rPr>
          <w:rFonts w:ascii="Times New Roman" w:hAnsi="Times New Roman" w:cs="Times New Roman"/>
          <w:sz w:val="24"/>
          <w:szCs w:val="24"/>
          <w:lang w:val="lv-LV"/>
        </w:rPr>
        <w:t>[..] </w:t>
      </w:r>
      <w:r w:rsidR="00C36E14" w:rsidRPr="00297950">
        <w:rPr>
          <w:rFonts w:ascii="Times New Roman" w:hAnsi="Times New Roman" w:cs="Times New Roman"/>
          <w:sz w:val="24"/>
          <w:szCs w:val="24"/>
          <w:lang w:val="lv-LV"/>
        </w:rPr>
        <w:t xml:space="preserve">151 </w:t>
      </w:r>
      <w:r w:rsidR="00306A10" w:rsidRPr="00297950">
        <w:rPr>
          <w:rStyle w:val="Style3Char"/>
          <w:rFonts w:ascii="Times New Roman" w:eastAsiaTheme="minorHAnsi" w:hAnsi="Times New Roman"/>
          <w:sz w:val="24"/>
        </w:rPr>
        <w:t>esošās</w:t>
      </w:r>
      <w:r w:rsidR="00166A5F" w:rsidRPr="00297950">
        <w:rPr>
          <w:rStyle w:val="Style3Char"/>
          <w:rFonts w:ascii="Times New Roman" w:eastAsiaTheme="minorHAnsi" w:hAnsi="Times New Roman"/>
          <w:sz w:val="24"/>
        </w:rPr>
        <w:t xml:space="preserve"> ēk</w:t>
      </w:r>
      <w:r w:rsidR="003E1B1A" w:rsidRPr="00297950">
        <w:rPr>
          <w:rStyle w:val="Style3Char"/>
          <w:rFonts w:ascii="Times New Roman" w:eastAsiaTheme="minorHAnsi" w:hAnsi="Times New Roman"/>
          <w:sz w:val="24"/>
        </w:rPr>
        <w:t xml:space="preserve">as </w:t>
      </w:r>
      <w:r w:rsidR="00166A5F" w:rsidRPr="00297950">
        <w:rPr>
          <w:rStyle w:val="Style3Char"/>
          <w:rFonts w:ascii="Times New Roman" w:eastAsiaTheme="minorHAnsi" w:hAnsi="Times New Roman"/>
          <w:sz w:val="24"/>
        </w:rPr>
        <w:t xml:space="preserve">neietilpst </w:t>
      </w:r>
      <w:r w:rsidR="00C36E14" w:rsidRPr="00297950">
        <w:rPr>
          <w:rStyle w:val="Style3Char"/>
          <w:rFonts w:ascii="Times New Roman" w:eastAsiaTheme="minorHAnsi" w:hAnsi="Times New Roman"/>
          <w:sz w:val="24"/>
        </w:rPr>
        <w:t>zemes</w:t>
      </w:r>
      <w:r w:rsidR="00CE00B8" w:rsidRPr="00297950">
        <w:rPr>
          <w:rStyle w:val="Style3Char"/>
          <w:rFonts w:ascii="Times New Roman" w:eastAsiaTheme="minorHAnsi" w:hAnsi="Times New Roman"/>
          <w:sz w:val="24"/>
        </w:rPr>
        <w:t xml:space="preserve"> īpašuma</w:t>
      </w:r>
      <w:r w:rsidR="00C36E14" w:rsidRPr="00297950">
        <w:rPr>
          <w:rStyle w:val="Style3Char"/>
          <w:rFonts w:ascii="Times New Roman" w:eastAsiaTheme="minorHAnsi" w:hAnsi="Times New Roman"/>
          <w:sz w:val="24"/>
        </w:rPr>
        <w:t xml:space="preserve"> </w:t>
      </w:r>
      <w:r w:rsidR="00790753">
        <w:rPr>
          <w:rFonts w:ascii="Times New Roman" w:hAnsi="Times New Roman" w:cs="Times New Roman"/>
          <w:sz w:val="24"/>
          <w:szCs w:val="24"/>
          <w:lang w:val="lv-LV"/>
        </w:rPr>
        <w:t>[nosaukums]</w:t>
      </w:r>
      <w:r w:rsidR="0020570A" w:rsidRPr="00297950">
        <w:rPr>
          <w:rFonts w:ascii="Times New Roman" w:hAnsi="Times New Roman" w:cs="Times New Roman"/>
          <w:sz w:val="24"/>
          <w:szCs w:val="24"/>
          <w:lang w:val="lv-LV"/>
        </w:rPr>
        <w:t xml:space="preserve"> </w:t>
      </w:r>
      <w:r w:rsidR="00C36E14" w:rsidRPr="00297950">
        <w:rPr>
          <w:rStyle w:val="Style3Char"/>
          <w:rFonts w:ascii="Times New Roman" w:eastAsiaTheme="minorHAnsi" w:hAnsi="Times New Roman"/>
          <w:sz w:val="24"/>
        </w:rPr>
        <w:t>sastāvā</w:t>
      </w:r>
      <w:r w:rsidR="0020570A" w:rsidRPr="00297950">
        <w:rPr>
          <w:rStyle w:val="Style3Char"/>
          <w:rFonts w:ascii="Times New Roman" w:eastAsiaTheme="minorHAnsi" w:hAnsi="Times New Roman"/>
          <w:sz w:val="24"/>
        </w:rPr>
        <w:t xml:space="preserve">. </w:t>
      </w:r>
      <w:r w:rsidR="00AA70AD" w:rsidRPr="00297950">
        <w:rPr>
          <w:rStyle w:val="Style3Char"/>
          <w:rFonts w:ascii="Times New Roman" w:eastAsiaTheme="minorHAnsi" w:hAnsi="Times New Roman"/>
          <w:sz w:val="24"/>
        </w:rPr>
        <w:t xml:space="preserve">Ēku (būvju) īpašums </w:t>
      </w:r>
      <w:r w:rsidR="00790753">
        <w:rPr>
          <w:rFonts w:ascii="Times New Roman" w:hAnsi="Times New Roman" w:cs="Times New Roman"/>
          <w:sz w:val="24"/>
          <w:szCs w:val="24"/>
          <w:lang w:val="lv-LV"/>
        </w:rPr>
        <w:t>[nosaukums]</w:t>
      </w:r>
      <w:r w:rsidR="00AA70AD" w:rsidRPr="00297950">
        <w:rPr>
          <w:rFonts w:ascii="Times New Roman" w:hAnsi="Times New Roman" w:cs="Times New Roman"/>
          <w:sz w:val="24"/>
          <w:szCs w:val="24"/>
          <w:lang w:val="lv-LV"/>
        </w:rPr>
        <w:t xml:space="preserve"> </w:t>
      </w:r>
      <w:r w:rsidR="00C36E14" w:rsidRPr="00297950">
        <w:rPr>
          <w:rStyle w:val="Style3Char"/>
          <w:rFonts w:ascii="Times New Roman" w:eastAsiaTheme="minorHAnsi" w:hAnsi="Times New Roman"/>
          <w:sz w:val="24"/>
        </w:rPr>
        <w:t xml:space="preserve">ir </w:t>
      </w:r>
      <w:r w:rsidR="00306A10" w:rsidRPr="00297950">
        <w:rPr>
          <w:rFonts w:ascii="Times New Roman" w:hAnsi="Times New Roman" w:cs="Times New Roman"/>
          <w:sz w:val="24"/>
          <w:szCs w:val="24"/>
          <w:lang w:val="lv-LV"/>
        </w:rPr>
        <w:t>patstāvīgs</w:t>
      </w:r>
      <w:r w:rsidR="00D86B7F" w:rsidRPr="00297950">
        <w:rPr>
          <w:rFonts w:ascii="Times New Roman" w:hAnsi="Times New Roman" w:cs="Times New Roman"/>
          <w:color w:val="414142"/>
          <w:sz w:val="24"/>
          <w:szCs w:val="24"/>
          <w:shd w:val="clear" w:color="auto" w:fill="FFFFFF"/>
          <w:lang w:val="lv-LV"/>
        </w:rPr>
        <w:t xml:space="preserve"> </w:t>
      </w:r>
      <w:r w:rsidR="00D86B7F" w:rsidRPr="00297950">
        <w:rPr>
          <w:rFonts w:ascii="Times New Roman" w:hAnsi="Times New Roman" w:cs="Times New Roman"/>
          <w:sz w:val="24"/>
          <w:szCs w:val="24"/>
          <w:shd w:val="clear" w:color="auto" w:fill="FFFFFF"/>
          <w:lang w:val="lv-LV"/>
        </w:rPr>
        <w:t>īpašuma tiesību priekšmets</w:t>
      </w:r>
      <w:r w:rsidR="00C36E14" w:rsidRPr="00297950">
        <w:rPr>
          <w:rStyle w:val="Style3Char"/>
          <w:rFonts w:ascii="Times New Roman" w:eastAsiaTheme="minorHAnsi" w:hAnsi="Times New Roman"/>
          <w:sz w:val="24"/>
        </w:rPr>
        <w:t>, uz kuru īpašuma tiesības nostiprinātas</w:t>
      </w:r>
      <w:r w:rsidR="003E1B1A" w:rsidRPr="00297950">
        <w:rPr>
          <w:rStyle w:val="Style3Char"/>
          <w:rFonts w:ascii="Times New Roman" w:eastAsiaTheme="minorHAnsi" w:hAnsi="Times New Roman"/>
          <w:sz w:val="24"/>
        </w:rPr>
        <w:t xml:space="preserve"> </w:t>
      </w:r>
      <w:r w:rsidR="00A335FD">
        <w:rPr>
          <w:rStyle w:val="Style3Char"/>
          <w:rFonts w:ascii="Times New Roman" w:eastAsiaTheme="minorHAnsi" w:hAnsi="Times New Roman"/>
          <w:sz w:val="24"/>
        </w:rPr>
        <w:t>[pers. A]</w:t>
      </w:r>
      <w:r w:rsidR="0020570A" w:rsidRPr="00297950">
        <w:rPr>
          <w:rStyle w:val="Style3Char"/>
          <w:rFonts w:ascii="Times New Roman" w:eastAsiaTheme="minorHAnsi" w:hAnsi="Times New Roman"/>
          <w:sz w:val="24"/>
        </w:rPr>
        <w:t xml:space="preserve"> un </w:t>
      </w:r>
      <w:r w:rsidR="00790753">
        <w:rPr>
          <w:rStyle w:val="Style3Char"/>
          <w:rFonts w:ascii="Times New Roman" w:eastAsiaTheme="minorHAnsi" w:hAnsi="Times New Roman"/>
          <w:sz w:val="24"/>
        </w:rPr>
        <w:t>[pers. B]</w:t>
      </w:r>
      <w:r w:rsidR="00C36E14" w:rsidRPr="00297950">
        <w:rPr>
          <w:rStyle w:val="Style3Char"/>
          <w:rFonts w:ascii="Times New Roman" w:eastAsiaTheme="minorHAnsi" w:hAnsi="Times New Roman"/>
          <w:sz w:val="24"/>
        </w:rPr>
        <w:t>, kura nav zemes īpašniece.</w:t>
      </w:r>
    </w:p>
    <w:p w14:paraId="6FABB4DF" w14:textId="647EBC49" w:rsidR="00AA606B" w:rsidRPr="00297950" w:rsidRDefault="00A335FD" w:rsidP="00297950">
      <w:pPr>
        <w:spacing w:line="276" w:lineRule="auto"/>
        <w:ind w:firstLine="567"/>
        <w:jc w:val="both"/>
        <w:rPr>
          <w:rStyle w:val="Style3Char"/>
          <w:rFonts w:ascii="Times New Roman" w:eastAsiaTheme="minorHAnsi" w:hAnsi="Times New Roman"/>
          <w:sz w:val="24"/>
        </w:rPr>
      </w:pPr>
      <w:r>
        <w:rPr>
          <w:rStyle w:val="Style3Char"/>
          <w:rFonts w:ascii="Times New Roman" w:eastAsiaTheme="minorHAnsi" w:hAnsi="Times New Roman"/>
          <w:sz w:val="24"/>
        </w:rPr>
        <w:t>[</w:t>
      </w:r>
      <w:r w:rsidR="00790753">
        <w:rPr>
          <w:rStyle w:val="Style3Char"/>
          <w:rFonts w:ascii="Times New Roman" w:eastAsiaTheme="minorHAnsi" w:hAnsi="Times New Roman"/>
          <w:sz w:val="24"/>
        </w:rPr>
        <w:t>P</w:t>
      </w:r>
      <w:r>
        <w:rPr>
          <w:rStyle w:val="Style3Char"/>
          <w:rFonts w:ascii="Times New Roman" w:eastAsiaTheme="minorHAnsi" w:hAnsi="Times New Roman"/>
          <w:sz w:val="24"/>
        </w:rPr>
        <w:t>ers. A]</w:t>
      </w:r>
      <w:r w:rsidR="003E1B1A" w:rsidRPr="00297950">
        <w:rPr>
          <w:rStyle w:val="Style3Char"/>
          <w:rFonts w:ascii="Times New Roman" w:eastAsiaTheme="minorHAnsi" w:hAnsi="Times New Roman"/>
          <w:sz w:val="24"/>
        </w:rPr>
        <w:t>, i</w:t>
      </w:r>
      <w:r w:rsidR="00C36E14" w:rsidRPr="00297950">
        <w:rPr>
          <w:rStyle w:val="Style3Char"/>
          <w:rFonts w:ascii="Times New Roman" w:eastAsiaTheme="minorHAnsi" w:hAnsi="Times New Roman"/>
          <w:sz w:val="24"/>
        </w:rPr>
        <w:t>esniedzot pieteikumu</w:t>
      </w:r>
      <w:r w:rsidR="00306A10" w:rsidRPr="00297950">
        <w:rPr>
          <w:rStyle w:val="Style3Char"/>
          <w:rFonts w:ascii="Times New Roman" w:eastAsiaTheme="minorHAnsi" w:hAnsi="Times New Roman"/>
          <w:sz w:val="24"/>
        </w:rPr>
        <w:t xml:space="preserve"> </w:t>
      </w:r>
      <w:r w:rsidR="003E1B1A" w:rsidRPr="00297950">
        <w:rPr>
          <w:rStyle w:val="Style3Char"/>
          <w:rFonts w:ascii="Times New Roman" w:eastAsiaTheme="minorHAnsi" w:hAnsi="Times New Roman"/>
          <w:sz w:val="24"/>
        </w:rPr>
        <w:t xml:space="preserve">par </w:t>
      </w:r>
      <w:r w:rsidR="00306A10" w:rsidRPr="00297950">
        <w:rPr>
          <w:rStyle w:val="Style3Char"/>
          <w:rFonts w:ascii="Times New Roman" w:eastAsiaTheme="minorHAnsi" w:hAnsi="Times New Roman"/>
          <w:sz w:val="24"/>
        </w:rPr>
        <w:t>juridisk</w:t>
      </w:r>
      <w:r w:rsidR="00506AF7" w:rsidRPr="00297950">
        <w:rPr>
          <w:rStyle w:val="Style3Char"/>
          <w:rFonts w:ascii="Times New Roman" w:eastAsiaTheme="minorHAnsi" w:hAnsi="Times New Roman"/>
          <w:sz w:val="24"/>
        </w:rPr>
        <w:t>ā</w:t>
      </w:r>
      <w:r w:rsidR="00306A10" w:rsidRPr="00297950">
        <w:rPr>
          <w:rStyle w:val="Style3Char"/>
          <w:rFonts w:ascii="Times New Roman" w:eastAsiaTheme="minorHAnsi" w:hAnsi="Times New Roman"/>
          <w:sz w:val="24"/>
        </w:rPr>
        <w:t xml:space="preserve"> fakta konstatēšan</w:t>
      </w:r>
      <w:r w:rsidR="003E1B1A" w:rsidRPr="00297950">
        <w:rPr>
          <w:rStyle w:val="Style3Char"/>
          <w:rFonts w:ascii="Times New Roman" w:eastAsiaTheme="minorHAnsi" w:hAnsi="Times New Roman"/>
          <w:sz w:val="24"/>
        </w:rPr>
        <w:t>u</w:t>
      </w:r>
      <w:r w:rsidR="00C36E14" w:rsidRPr="00297950">
        <w:rPr>
          <w:rStyle w:val="Style3Char"/>
          <w:rFonts w:ascii="Times New Roman" w:eastAsiaTheme="minorHAnsi" w:hAnsi="Times New Roman"/>
          <w:sz w:val="24"/>
        </w:rPr>
        <w:t xml:space="preserve">, </w:t>
      </w:r>
      <w:r w:rsidR="003E1B1A" w:rsidRPr="00297950">
        <w:rPr>
          <w:rStyle w:val="Style3Char"/>
          <w:rFonts w:ascii="Times New Roman" w:eastAsiaTheme="minorHAnsi" w:hAnsi="Times New Roman"/>
          <w:sz w:val="24"/>
        </w:rPr>
        <w:t xml:space="preserve">ir </w:t>
      </w:r>
      <w:r w:rsidR="00C36E14" w:rsidRPr="00297950">
        <w:rPr>
          <w:rStyle w:val="Style3Char"/>
          <w:rFonts w:ascii="Times New Roman" w:eastAsiaTheme="minorHAnsi" w:hAnsi="Times New Roman"/>
          <w:sz w:val="24"/>
        </w:rPr>
        <w:t>noklusēj</w:t>
      </w:r>
      <w:r w:rsidR="003E1B1A" w:rsidRPr="00297950">
        <w:rPr>
          <w:rStyle w:val="Style3Char"/>
          <w:rFonts w:ascii="Times New Roman" w:eastAsiaTheme="minorHAnsi" w:hAnsi="Times New Roman"/>
          <w:sz w:val="24"/>
        </w:rPr>
        <w:t>usi</w:t>
      </w:r>
      <w:r w:rsidR="00C36E14" w:rsidRPr="00297950">
        <w:rPr>
          <w:rStyle w:val="Style3Char"/>
          <w:rFonts w:ascii="Times New Roman" w:eastAsiaTheme="minorHAnsi" w:hAnsi="Times New Roman"/>
          <w:sz w:val="24"/>
        </w:rPr>
        <w:t xml:space="preserve"> </w:t>
      </w:r>
      <w:r w:rsidR="00443170" w:rsidRPr="00297950">
        <w:rPr>
          <w:rStyle w:val="Style3Char"/>
          <w:rFonts w:ascii="Times New Roman" w:eastAsiaTheme="minorHAnsi" w:hAnsi="Times New Roman"/>
          <w:sz w:val="24"/>
        </w:rPr>
        <w:t>būtisku apstākli</w:t>
      </w:r>
      <w:r w:rsidR="00C36E14" w:rsidRPr="00297950">
        <w:rPr>
          <w:rStyle w:val="Style3Char"/>
          <w:rFonts w:ascii="Times New Roman" w:eastAsiaTheme="minorHAnsi" w:hAnsi="Times New Roman"/>
          <w:sz w:val="24"/>
        </w:rPr>
        <w:t xml:space="preserve">, ka uz </w:t>
      </w:r>
      <w:r w:rsidR="00AA70AD" w:rsidRPr="00297950">
        <w:rPr>
          <w:rStyle w:val="Style3Char"/>
          <w:rFonts w:ascii="Times New Roman" w:eastAsiaTheme="minorHAnsi" w:hAnsi="Times New Roman"/>
          <w:sz w:val="24"/>
        </w:rPr>
        <w:t>viņas</w:t>
      </w:r>
      <w:r w:rsidR="009B42F4" w:rsidRPr="00297950">
        <w:rPr>
          <w:rStyle w:val="Style3Char"/>
          <w:rFonts w:ascii="Times New Roman" w:eastAsiaTheme="minorHAnsi" w:hAnsi="Times New Roman"/>
          <w:sz w:val="24"/>
        </w:rPr>
        <w:t xml:space="preserve"> īpašumā esošās</w:t>
      </w:r>
      <w:r w:rsidR="003E1B1A" w:rsidRPr="00297950">
        <w:rPr>
          <w:rStyle w:val="Style3Char"/>
          <w:rFonts w:ascii="Times New Roman" w:eastAsiaTheme="minorHAnsi" w:hAnsi="Times New Roman"/>
          <w:sz w:val="24"/>
        </w:rPr>
        <w:t xml:space="preserve"> </w:t>
      </w:r>
      <w:r w:rsidR="00C36E14" w:rsidRPr="00297950">
        <w:rPr>
          <w:rStyle w:val="Style3Char"/>
          <w:rFonts w:ascii="Times New Roman" w:eastAsiaTheme="minorHAnsi" w:hAnsi="Times New Roman"/>
          <w:sz w:val="24"/>
        </w:rPr>
        <w:t xml:space="preserve">zemes atrodas </w:t>
      </w:r>
      <w:r w:rsidR="0020570A" w:rsidRPr="00297950">
        <w:rPr>
          <w:rStyle w:val="Style3Char"/>
          <w:rFonts w:ascii="Times New Roman" w:eastAsiaTheme="minorHAnsi" w:hAnsi="Times New Roman"/>
          <w:sz w:val="24"/>
        </w:rPr>
        <w:t xml:space="preserve">arī </w:t>
      </w:r>
      <w:r w:rsidR="00BA2872">
        <w:rPr>
          <w:rStyle w:val="Style3Char"/>
          <w:rFonts w:ascii="Times New Roman" w:eastAsiaTheme="minorHAnsi" w:hAnsi="Times New Roman"/>
          <w:sz w:val="24"/>
        </w:rPr>
        <w:t>[pers.</w:t>
      </w:r>
      <w:r w:rsidR="00F94BE9">
        <w:rPr>
          <w:rStyle w:val="Style3Char"/>
          <w:rFonts w:ascii="Times New Roman" w:eastAsiaTheme="minorHAnsi" w:hAnsi="Times New Roman"/>
          <w:sz w:val="24"/>
        </w:rPr>
        <w:t> </w:t>
      </w:r>
      <w:r w:rsidR="00BA2872" w:rsidRPr="00BA2872">
        <w:rPr>
          <w:lang w:val="lv-LV"/>
        </w:rPr>
        <w:t>B]</w:t>
      </w:r>
      <w:r w:rsidR="0020570A" w:rsidRPr="00297950">
        <w:rPr>
          <w:rStyle w:val="Style3Char"/>
          <w:rFonts w:ascii="Times New Roman" w:eastAsiaTheme="minorHAnsi" w:hAnsi="Times New Roman"/>
          <w:sz w:val="24"/>
        </w:rPr>
        <w:t xml:space="preserve"> </w:t>
      </w:r>
      <w:r w:rsidR="009B42F4" w:rsidRPr="00297950">
        <w:rPr>
          <w:rStyle w:val="Style3Char"/>
          <w:rFonts w:ascii="Times New Roman" w:eastAsiaTheme="minorHAnsi" w:hAnsi="Times New Roman"/>
          <w:sz w:val="24"/>
        </w:rPr>
        <w:t>piederošs</w:t>
      </w:r>
      <w:r w:rsidR="00C36E14" w:rsidRPr="00297950">
        <w:rPr>
          <w:rStyle w:val="Style3Char"/>
          <w:rFonts w:ascii="Times New Roman" w:eastAsiaTheme="minorHAnsi" w:hAnsi="Times New Roman"/>
          <w:sz w:val="24"/>
        </w:rPr>
        <w:t xml:space="preserve"> </w:t>
      </w:r>
      <w:r w:rsidR="00306A10" w:rsidRPr="00297950">
        <w:rPr>
          <w:rStyle w:val="Style3Char"/>
          <w:rFonts w:ascii="Times New Roman" w:eastAsiaTheme="minorHAnsi" w:hAnsi="Times New Roman"/>
          <w:sz w:val="24"/>
        </w:rPr>
        <w:t>ēku (būvju) īpašums</w:t>
      </w:r>
      <w:r w:rsidR="00C36E14" w:rsidRPr="00297950">
        <w:rPr>
          <w:rStyle w:val="Style3Char"/>
          <w:rFonts w:ascii="Times New Roman" w:eastAsiaTheme="minorHAnsi" w:hAnsi="Times New Roman"/>
          <w:sz w:val="24"/>
        </w:rPr>
        <w:t>.</w:t>
      </w:r>
    </w:p>
    <w:p w14:paraId="61FDDBA4" w14:textId="210248B3" w:rsidR="00C36E14" w:rsidRPr="00297950" w:rsidRDefault="00306A10" w:rsidP="00297950">
      <w:pPr>
        <w:spacing w:line="276" w:lineRule="auto"/>
        <w:ind w:firstLine="567"/>
        <w:jc w:val="both"/>
        <w:rPr>
          <w:rStyle w:val="Style3Char"/>
          <w:rFonts w:ascii="Times New Roman" w:eastAsiaTheme="minorHAnsi" w:hAnsi="Times New Roman"/>
          <w:sz w:val="24"/>
        </w:rPr>
      </w:pPr>
      <w:r w:rsidRPr="00297950">
        <w:rPr>
          <w:rStyle w:val="Style3Char"/>
          <w:rFonts w:ascii="Times New Roman" w:eastAsiaTheme="minorHAnsi" w:hAnsi="Times New Roman"/>
          <w:sz w:val="24"/>
        </w:rPr>
        <w:t xml:space="preserve">Tiesa, taisot spriedumu lietā, </w:t>
      </w:r>
      <w:r w:rsidR="00C36E14" w:rsidRPr="00297950">
        <w:rPr>
          <w:rStyle w:val="Style3Char"/>
          <w:rFonts w:ascii="Times New Roman" w:eastAsiaTheme="minorHAnsi" w:hAnsi="Times New Roman"/>
          <w:sz w:val="24"/>
        </w:rPr>
        <w:t xml:space="preserve">nav </w:t>
      </w:r>
      <w:r w:rsidRPr="00297950">
        <w:rPr>
          <w:rStyle w:val="Style3Char"/>
          <w:rFonts w:ascii="Times New Roman" w:eastAsiaTheme="minorHAnsi" w:hAnsi="Times New Roman"/>
          <w:sz w:val="24"/>
        </w:rPr>
        <w:t xml:space="preserve">izpildījusi Civilprocesa likuma </w:t>
      </w:r>
      <w:proofErr w:type="gramStart"/>
      <w:r w:rsidRPr="00297950">
        <w:rPr>
          <w:rStyle w:val="Style3Char"/>
          <w:rFonts w:ascii="Times New Roman" w:eastAsiaTheme="minorHAnsi" w:hAnsi="Times New Roman"/>
          <w:sz w:val="24"/>
        </w:rPr>
        <w:t>97.panta</w:t>
      </w:r>
      <w:proofErr w:type="gramEnd"/>
      <w:r w:rsidRPr="00297950">
        <w:rPr>
          <w:rStyle w:val="Style3Char"/>
          <w:rFonts w:ascii="Times New Roman" w:eastAsiaTheme="minorHAnsi" w:hAnsi="Times New Roman"/>
          <w:sz w:val="24"/>
        </w:rPr>
        <w:t xml:space="preserve"> prasības un nav </w:t>
      </w:r>
      <w:r w:rsidR="00C36E14" w:rsidRPr="00297950">
        <w:rPr>
          <w:rStyle w:val="Style3Char"/>
          <w:rFonts w:ascii="Times New Roman" w:eastAsiaTheme="minorHAnsi" w:hAnsi="Times New Roman"/>
          <w:sz w:val="24"/>
        </w:rPr>
        <w:t>pārbaudījusi pieteikumā norādīto faktu patiesumu.</w:t>
      </w:r>
    </w:p>
    <w:p w14:paraId="62E00C9A" w14:textId="0B8D3AAD" w:rsidR="00C36E14" w:rsidRPr="00297950" w:rsidRDefault="00BA2872" w:rsidP="00297950">
      <w:pPr>
        <w:spacing w:line="276" w:lineRule="auto"/>
        <w:ind w:firstLine="567"/>
        <w:jc w:val="both"/>
        <w:rPr>
          <w:rStyle w:val="Style3Char"/>
          <w:rFonts w:ascii="Times New Roman" w:eastAsiaTheme="minorHAnsi" w:hAnsi="Times New Roman"/>
          <w:sz w:val="24"/>
        </w:rPr>
      </w:pPr>
      <w:r>
        <w:rPr>
          <w:rStyle w:val="Style3Char"/>
          <w:rFonts w:ascii="Times New Roman" w:eastAsiaTheme="minorHAnsi" w:hAnsi="Times New Roman"/>
          <w:sz w:val="24"/>
        </w:rPr>
        <w:t>[Pers. B]</w:t>
      </w:r>
      <w:r w:rsidR="004371D1" w:rsidRPr="00297950">
        <w:rPr>
          <w:rStyle w:val="Style3Char"/>
          <w:rFonts w:ascii="Times New Roman" w:eastAsiaTheme="minorHAnsi" w:hAnsi="Times New Roman"/>
          <w:sz w:val="24"/>
        </w:rPr>
        <w:t>,</w:t>
      </w:r>
      <w:r w:rsidR="009B42F4" w:rsidRPr="00297950">
        <w:rPr>
          <w:rStyle w:val="Style3Char"/>
          <w:rFonts w:ascii="Times New Roman" w:eastAsiaTheme="minorHAnsi" w:hAnsi="Times New Roman"/>
          <w:sz w:val="24"/>
        </w:rPr>
        <w:t xml:space="preserve"> kura nav pieaicināta šajā lietā,</w:t>
      </w:r>
      <w:r w:rsidR="004371D1" w:rsidRPr="00297950">
        <w:rPr>
          <w:rStyle w:val="Style3Char"/>
          <w:rFonts w:ascii="Times New Roman" w:eastAsiaTheme="minorHAnsi" w:hAnsi="Times New Roman"/>
          <w:sz w:val="24"/>
        </w:rPr>
        <w:t xml:space="preserve"> </w:t>
      </w:r>
      <w:r w:rsidR="00AA70AD" w:rsidRPr="00297950">
        <w:rPr>
          <w:rStyle w:val="Style3Char"/>
          <w:rFonts w:ascii="Times New Roman" w:eastAsiaTheme="minorHAnsi" w:hAnsi="Times New Roman"/>
          <w:sz w:val="24"/>
        </w:rPr>
        <w:t>ir</w:t>
      </w:r>
      <w:r w:rsidR="004371D1" w:rsidRPr="00297950">
        <w:rPr>
          <w:rStyle w:val="Style3Char"/>
          <w:rFonts w:ascii="Times New Roman" w:eastAsiaTheme="minorHAnsi" w:hAnsi="Times New Roman"/>
          <w:sz w:val="24"/>
        </w:rPr>
        <w:t xml:space="preserve"> iebilduma </w:t>
      </w:r>
      <w:r w:rsidR="00C36E14" w:rsidRPr="00297950">
        <w:rPr>
          <w:rStyle w:val="Style3Char"/>
          <w:rFonts w:ascii="Times New Roman" w:eastAsiaTheme="minorHAnsi" w:hAnsi="Times New Roman"/>
          <w:sz w:val="24"/>
        </w:rPr>
        <w:t xml:space="preserve">tiesība pret īpašuma tiesību </w:t>
      </w:r>
      <w:r w:rsidR="004371D1" w:rsidRPr="00297950">
        <w:rPr>
          <w:rStyle w:val="Style3Char"/>
          <w:rFonts w:ascii="Times New Roman" w:eastAsiaTheme="minorHAnsi" w:hAnsi="Times New Roman"/>
          <w:sz w:val="24"/>
        </w:rPr>
        <w:t xml:space="preserve">atzīšanu </w:t>
      </w:r>
      <w:r w:rsidR="00A335FD">
        <w:rPr>
          <w:rStyle w:val="Style3Char"/>
          <w:rFonts w:ascii="Times New Roman" w:eastAsiaTheme="minorHAnsi" w:hAnsi="Times New Roman"/>
          <w:sz w:val="24"/>
        </w:rPr>
        <w:t>[pers. A]</w:t>
      </w:r>
      <w:r w:rsidR="00CC1D30" w:rsidRPr="00297950">
        <w:rPr>
          <w:rStyle w:val="Style3Char"/>
          <w:rFonts w:ascii="Times New Roman" w:eastAsiaTheme="minorHAnsi" w:hAnsi="Times New Roman"/>
          <w:sz w:val="24"/>
        </w:rPr>
        <w:t xml:space="preserve"> </w:t>
      </w:r>
      <w:r w:rsidR="004371D1" w:rsidRPr="00297950">
        <w:rPr>
          <w:rStyle w:val="Style3Char"/>
          <w:rFonts w:ascii="Times New Roman" w:eastAsiaTheme="minorHAnsi" w:hAnsi="Times New Roman"/>
          <w:sz w:val="24"/>
        </w:rPr>
        <w:t xml:space="preserve">uz garāžu, kura funkcionāli saistīta ar </w:t>
      </w:r>
      <w:r w:rsidR="00CC1D30" w:rsidRPr="00297950">
        <w:rPr>
          <w:rStyle w:val="Style3Char"/>
          <w:rFonts w:ascii="Times New Roman" w:eastAsiaTheme="minorHAnsi" w:hAnsi="Times New Roman"/>
          <w:sz w:val="24"/>
        </w:rPr>
        <w:t xml:space="preserve">abām līdzīpašniecēm </w:t>
      </w:r>
      <w:r w:rsidR="004371D1" w:rsidRPr="00297950">
        <w:rPr>
          <w:rStyle w:val="Style3Char"/>
          <w:rFonts w:ascii="Times New Roman" w:eastAsiaTheme="minorHAnsi" w:hAnsi="Times New Roman"/>
          <w:sz w:val="24"/>
        </w:rPr>
        <w:t xml:space="preserve">piederošo </w:t>
      </w:r>
      <w:r w:rsidR="009B42F4" w:rsidRPr="00297950">
        <w:rPr>
          <w:rStyle w:val="Style3Char"/>
          <w:rFonts w:ascii="Times New Roman" w:eastAsiaTheme="minorHAnsi" w:hAnsi="Times New Roman"/>
          <w:sz w:val="24"/>
        </w:rPr>
        <w:t xml:space="preserve">ēku (būvju) </w:t>
      </w:r>
      <w:r w:rsidR="004371D1" w:rsidRPr="00297950">
        <w:rPr>
          <w:rStyle w:val="Style3Char"/>
          <w:rFonts w:ascii="Times New Roman" w:eastAsiaTheme="minorHAnsi" w:hAnsi="Times New Roman"/>
          <w:sz w:val="24"/>
        </w:rPr>
        <w:t>īpašumu</w:t>
      </w:r>
      <w:r w:rsidR="00C36E14" w:rsidRPr="00297950">
        <w:rPr>
          <w:rStyle w:val="Style3Char"/>
          <w:rFonts w:ascii="Times New Roman" w:eastAsiaTheme="minorHAnsi" w:hAnsi="Times New Roman"/>
          <w:sz w:val="24"/>
        </w:rPr>
        <w:t>.</w:t>
      </w:r>
    </w:p>
    <w:p w14:paraId="48504A9C" w14:textId="477E8BEF" w:rsidR="00C9449C" w:rsidRPr="00297950" w:rsidRDefault="00C36E14" w:rsidP="00297950">
      <w:pPr>
        <w:shd w:val="clear" w:color="auto" w:fill="FFFFFF"/>
        <w:spacing w:line="276" w:lineRule="auto"/>
        <w:ind w:right="49" w:firstLine="567"/>
        <w:jc w:val="both"/>
        <w:rPr>
          <w:rFonts w:ascii="Times New Roman" w:hAnsi="Times New Roman" w:cs="Times New Roman"/>
          <w:sz w:val="24"/>
          <w:szCs w:val="24"/>
          <w:lang w:val="lv-LV"/>
        </w:rPr>
      </w:pPr>
      <w:r w:rsidRPr="00297950">
        <w:rPr>
          <w:rFonts w:ascii="Times New Roman" w:hAnsi="Times New Roman" w:cs="Times New Roman"/>
          <w:sz w:val="24"/>
          <w:szCs w:val="24"/>
          <w:lang w:val="lv-LV"/>
        </w:rPr>
        <w:t xml:space="preserve">Minētie procesuālo tiesību normu pārkāpumi </w:t>
      </w:r>
      <w:r w:rsidRPr="00297950">
        <w:rPr>
          <w:rStyle w:val="Style3Char"/>
          <w:rFonts w:ascii="Times New Roman" w:eastAsiaTheme="minorHAnsi" w:hAnsi="Times New Roman"/>
          <w:sz w:val="24"/>
        </w:rPr>
        <w:t>noveduši pie lietas nepareizas izspriešanas un personas, kura nav lietas dalībnieks</w:t>
      </w:r>
      <w:r w:rsidR="00AA606B" w:rsidRPr="00297950">
        <w:rPr>
          <w:rStyle w:val="Style3Char"/>
          <w:rFonts w:ascii="Times New Roman" w:eastAsiaTheme="minorHAnsi" w:hAnsi="Times New Roman"/>
          <w:sz w:val="24"/>
        </w:rPr>
        <w:t>, tiesību aizskāruma</w:t>
      </w:r>
      <w:r w:rsidRPr="00297950">
        <w:rPr>
          <w:rStyle w:val="Style3Char"/>
          <w:rFonts w:ascii="Times New Roman" w:eastAsiaTheme="minorHAnsi" w:hAnsi="Times New Roman"/>
          <w:sz w:val="24"/>
        </w:rPr>
        <w:t>.</w:t>
      </w:r>
    </w:p>
    <w:p w14:paraId="4B4B1445" w14:textId="77777777" w:rsidR="0054360E" w:rsidRPr="00297950" w:rsidRDefault="0054360E" w:rsidP="00297950">
      <w:pPr>
        <w:shd w:val="clear" w:color="auto" w:fill="FFFFFF"/>
        <w:spacing w:line="276" w:lineRule="auto"/>
        <w:ind w:right="49" w:firstLine="567"/>
        <w:jc w:val="both"/>
        <w:rPr>
          <w:rFonts w:ascii="Times New Roman" w:hAnsi="Times New Roman" w:cs="Times New Roman"/>
          <w:sz w:val="24"/>
          <w:szCs w:val="24"/>
          <w:lang w:val="lv-LV"/>
        </w:rPr>
      </w:pPr>
    </w:p>
    <w:p w14:paraId="1A556D7D" w14:textId="77777777" w:rsidR="005967D9" w:rsidRPr="00297950" w:rsidRDefault="005967D9" w:rsidP="00297950">
      <w:pPr>
        <w:spacing w:line="276" w:lineRule="auto"/>
        <w:jc w:val="center"/>
        <w:rPr>
          <w:rFonts w:ascii="Times New Roman" w:hAnsi="Times New Roman" w:cs="Times New Roman"/>
          <w:b/>
          <w:sz w:val="24"/>
          <w:szCs w:val="24"/>
          <w:lang w:val="lv-LV"/>
        </w:rPr>
      </w:pPr>
      <w:r w:rsidRPr="00297950">
        <w:rPr>
          <w:rFonts w:ascii="Times New Roman" w:hAnsi="Times New Roman" w:cs="Times New Roman"/>
          <w:b/>
          <w:sz w:val="24"/>
          <w:szCs w:val="24"/>
          <w:lang w:val="lv-LV"/>
        </w:rPr>
        <w:t>Motīvu daļa</w:t>
      </w:r>
    </w:p>
    <w:p w14:paraId="5A5626C1" w14:textId="77777777" w:rsidR="005967D9" w:rsidRPr="00297950" w:rsidRDefault="005967D9" w:rsidP="00297950">
      <w:pPr>
        <w:spacing w:line="276" w:lineRule="auto"/>
        <w:jc w:val="center"/>
        <w:rPr>
          <w:rFonts w:ascii="Times New Roman" w:hAnsi="Times New Roman" w:cs="Times New Roman"/>
          <w:b/>
          <w:sz w:val="24"/>
          <w:szCs w:val="24"/>
          <w:lang w:val="lv-LV"/>
        </w:rPr>
      </w:pPr>
    </w:p>
    <w:p w14:paraId="3619ABDB" w14:textId="77777777" w:rsidR="004D0DC9" w:rsidRPr="00297950" w:rsidRDefault="005967D9" w:rsidP="00297950">
      <w:pPr>
        <w:shd w:val="clear" w:color="auto" w:fill="FFFFFF"/>
        <w:spacing w:line="276" w:lineRule="auto"/>
        <w:ind w:firstLine="567"/>
        <w:jc w:val="both"/>
        <w:rPr>
          <w:rFonts w:ascii="Times New Roman" w:hAnsi="Times New Roman" w:cs="Times New Roman"/>
          <w:sz w:val="24"/>
          <w:szCs w:val="24"/>
          <w:lang w:val="lv-LV"/>
        </w:rPr>
      </w:pPr>
      <w:r w:rsidRPr="00297950">
        <w:rPr>
          <w:rFonts w:ascii="Times New Roman" w:hAnsi="Times New Roman" w:cs="Times New Roman"/>
          <w:sz w:val="24"/>
          <w:szCs w:val="24"/>
          <w:lang w:val="lv-LV"/>
        </w:rPr>
        <w:t>[</w:t>
      </w:r>
      <w:r w:rsidR="00792190" w:rsidRPr="00297950">
        <w:rPr>
          <w:rFonts w:ascii="Times New Roman" w:hAnsi="Times New Roman" w:cs="Times New Roman"/>
          <w:sz w:val="24"/>
          <w:szCs w:val="24"/>
          <w:lang w:val="lv-LV"/>
        </w:rPr>
        <w:t>5</w:t>
      </w:r>
      <w:r w:rsidRPr="00297950">
        <w:rPr>
          <w:rFonts w:ascii="Times New Roman" w:hAnsi="Times New Roman" w:cs="Times New Roman"/>
          <w:sz w:val="24"/>
          <w:szCs w:val="24"/>
          <w:lang w:val="lv-LV"/>
        </w:rPr>
        <w:t xml:space="preserve">] Pārbaudījis lietas materiālus un novērtējis </w:t>
      </w:r>
      <w:r w:rsidR="00A8130C" w:rsidRPr="00297950">
        <w:rPr>
          <w:rFonts w:ascii="Times New Roman" w:hAnsi="Times New Roman" w:cs="Times New Roman"/>
          <w:sz w:val="24"/>
          <w:szCs w:val="24"/>
          <w:lang w:val="lv-LV"/>
        </w:rPr>
        <w:t>ģenerāl</w:t>
      </w:r>
      <w:r w:rsidRPr="00297950">
        <w:rPr>
          <w:rFonts w:ascii="Times New Roman" w:hAnsi="Times New Roman" w:cs="Times New Roman"/>
          <w:sz w:val="24"/>
          <w:szCs w:val="24"/>
          <w:lang w:val="lv-LV"/>
        </w:rPr>
        <w:t xml:space="preserve">prokurora protestā norādītos argumentus, Senāts atzīst, ka noprotestētais </w:t>
      </w:r>
      <w:r w:rsidR="006733E6" w:rsidRPr="00297950">
        <w:rPr>
          <w:rFonts w:ascii="Times New Roman" w:hAnsi="Times New Roman" w:cs="Times New Roman"/>
          <w:sz w:val="24"/>
          <w:szCs w:val="24"/>
          <w:lang w:val="lv-LV"/>
        </w:rPr>
        <w:t>spried</w:t>
      </w:r>
      <w:r w:rsidRPr="00297950">
        <w:rPr>
          <w:rFonts w:ascii="Times New Roman" w:hAnsi="Times New Roman" w:cs="Times New Roman"/>
          <w:sz w:val="24"/>
          <w:szCs w:val="24"/>
          <w:lang w:val="lv-LV"/>
        </w:rPr>
        <w:t>ums atceļams.</w:t>
      </w:r>
    </w:p>
    <w:p w14:paraId="6C231C7C" w14:textId="5E59303F" w:rsidR="009A0530" w:rsidRPr="00297950" w:rsidRDefault="00554448" w:rsidP="00297950">
      <w:pPr>
        <w:shd w:val="clear" w:color="auto" w:fill="FFFFFF"/>
        <w:spacing w:line="276" w:lineRule="auto"/>
        <w:ind w:firstLine="567"/>
        <w:jc w:val="both"/>
        <w:rPr>
          <w:rFonts w:ascii="Times New Roman" w:hAnsi="Times New Roman" w:cs="Times New Roman"/>
          <w:sz w:val="24"/>
          <w:szCs w:val="24"/>
          <w:lang w:val="lv-LV"/>
        </w:rPr>
      </w:pPr>
      <w:r w:rsidRPr="00297950">
        <w:rPr>
          <w:rFonts w:ascii="Times New Roman" w:hAnsi="Times New Roman" w:cs="Times New Roman"/>
          <w:sz w:val="24"/>
          <w:szCs w:val="24"/>
          <w:lang w:val="lv-LV"/>
        </w:rPr>
        <w:t>[</w:t>
      </w:r>
      <w:r w:rsidR="00792190" w:rsidRPr="00297950">
        <w:rPr>
          <w:rFonts w:ascii="Times New Roman" w:hAnsi="Times New Roman" w:cs="Times New Roman"/>
          <w:sz w:val="24"/>
          <w:szCs w:val="24"/>
          <w:lang w:val="lv-LV"/>
        </w:rPr>
        <w:t>5</w:t>
      </w:r>
      <w:r w:rsidR="00075EA3" w:rsidRPr="00297950">
        <w:rPr>
          <w:rFonts w:ascii="Times New Roman" w:hAnsi="Times New Roman" w:cs="Times New Roman"/>
          <w:sz w:val="24"/>
          <w:szCs w:val="24"/>
          <w:lang w:val="lv-LV"/>
        </w:rPr>
        <w:t>.1</w:t>
      </w:r>
      <w:r w:rsidR="008752BE" w:rsidRPr="00297950">
        <w:rPr>
          <w:rFonts w:ascii="Times New Roman" w:hAnsi="Times New Roman" w:cs="Times New Roman"/>
          <w:sz w:val="24"/>
          <w:szCs w:val="24"/>
          <w:lang w:val="lv-LV"/>
        </w:rPr>
        <w:t xml:space="preserve">] </w:t>
      </w:r>
      <w:r w:rsidR="006C29C3" w:rsidRPr="00297950">
        <w:rPr>
          <w:rFonts w:ascii="Times New Roman" w:hAnsi="Times New Roman" w:cs="Times New Roman"/>
          <w:sz w:val="24"/>
          <w:szCs w:val="24"/>
          <w:lang w:val="lv-LV"/>
        </w:rPr>
        <w:t>Ar</w:t>
      </w:r>
      <w:r w:rsidR="00E92F98" w:rsidRPr="00297950">
        <w:rPr>
          <w:rFonts w:ascii="Times New Roman" w:hAnsi="Times New Roman" w:cs="Times New Roman"/>
          <w:sz w:val="24"/>
          <w:szCs w:val="24"/>
          <w:lang w:val="lv-LV"/>
        </w:rPr>
        <w:t xml:space="preserve"> Tukuma rajona tiesas tiesneša </w:t>
      </w:r>
      <w:proofErr w:type="gramStart"/>
      <w:r w:rsidR="00E92F98" w:rsidRPr="00297950">
        <w:rPr>
          <w:rFonts w:ascii="Times New Roman" w:hAnsi="Times New Roman" w:cs="Times New Roman"/>
          <w:sz w:val="24"/>
          <w:szCs w:val="24"/>
          <w:lang w:val="lv-LV"/>
        </w:rPr>
        <w:t>2017.gada</w:t>
      </w:r>
      <w:proofErr w:type="gramEnd"/>
      <w:r w:rsidR="00E92F98" w:rsidRPr="00297950">
        <w:rPr>
          <w:rFonts w:ascii="Times New Roman" w:hAnsi="Times New Roman" w:cs="Times New Roman"/>
          <w:sz w:val="24"/>
          <w:szCs w:val="24"/>
          <w:lang w:val="lv-LV"/>
        </w:rPr>
        <w:t xml:space="preserve"> 3.maija lēmumu pieņemts </w:t>
      </w:r>
      <w:r w:rsidR="00A335FD">
        <w:rPr>
          <w:rFonts w:ascii="Times New Roman" w:hAnsi="Times New Roman" w:cs="Times New Roman"/>
          <w:sz w:val="24"/>
          <w:szCs w:val="24"/>
          <w:lang w:val="lv-LV"/>
        </w:rPr>
        <w:t>[pers. A]</w:t>
      </w:r>
      <w:r w:rsidR="00E92F98" w:rsidRPr="00297950">
        <w:rPr>
          <w:rFonts w:ascii="Times New Roman" w:hAnsi="Times New Roman" w:cs="Times New Roman"/>
          <w:sz w:val="24"/>
          <w:szCs w:val="24"/>
          <w:lang w:val="lv-LV"/>
        </w:rPr>
        <w:t xml:space="preserve"> pieteikums par juridisk</w:t>
      </w:r>
      <w:r w:rsidR="00876CE0" w:rsidRPr="00297950">
        <w:rPr>
          <w:rFonts w:ascii="Times New Roman" w:hAnsi="Times New Roman" w:cs="Times New Roman"/>
          <w:sz w:val="24"/>
          <w:szCs w:val="24"/>
          <w:lang w:val="lv-LV"/>
        </w:rPr>
        <w:t>ā</w:t>
      </w:r>
      <w:r w:rsidR="00E92F98" w:rsidRPr="00297950">
        <w:rPr>
          <w:rFonts w:ascii="Times New Roman" w:hAnsi="Times New Roman" w:cs="Times New Roman"/>
          <w:sz w:val="24"/>
          <w:szCs w:val="24"/>
          <w:lang w:val="lv-LV"/>
        </w:rPr>
        <w:t xml:space="preserve"> fakta konstatēšanu, nosakot </w:t>
      </w:r>
      <w:r w:rsidR="009A1590" w:rsidRPr="00297950">
        <w:rPr>
          <w:rFonts w:ascii="Times New Roman" w:hAnsi="Times New Roman" w:cs="Times New Roman"/>
          <w:sz w:val="24"/>
          <w:szCs w:val="24"/>
          <w:lang w:val="lv-LV"/>
        </w:rPr>
        <w:t>pieteikumā norādīta</w:t>
      </w:r>
      <w:r w:rsidR="00CE1C94" w:rsidRPr="00297950">
        <w:rPr>
          <w:rFonts w:ascii="Times New Roman" w:hAnsi="Times New Roman" w:cs="Times New Roman"/>
          <w:sz w:val="24"/>
          <w:szCs w:val="24"/>
          <w:lang w:val="lv-LV"/>
        </w:rPr>
        <w:t>ja</w:t>
      </w:r>
      <w:r w:rsidR="009A1590" w:rsidRPr="00297950">
        <w:rPr>
          <w:rFonts w:ascii="Times New Roman" w:hAnsi="Times New Roman" w:cs="Times New Roman"/>
          <w:sz w:val="24"/>
          <w:szCs w:val="24"/>
          <w:lang w:val="lv-LV"/>
        </w:rPr>
        <w:t>i ieinteresēta</w:t>
      </w:r>
      <w:r w:rsidR="00CE1C94" w:rsidRPr="00297950">
        <w:rPr>
          <w:rFonts w:ascii="Times New Roman" w:hAnsi="Times New Roman" w:cs="Times New Roman"/>
          <w:sz w:val="24"/>
          <w:szCs w:val="24"/>
          <w:lang w:val="lv-LV"/>
        </w:rPr>
        <w:t>ja</w:t>
      </w:r>
      <w:r w:rsidR="009A1590" w:rsidRPr="00297950">
        <w:rPr>
          <w:rFonts w:ascii="Times New Roman" w:hAnsi="Times New Roman" w:cs="Times New Roman"/>
          <w:sz w:val="24"/>
          <w:szCs w:val="24"/>
          <w:lang w:val="lv-LV"/>
        </w:rPr>
        <w:t xml:space="preserve">i personai </w:t>
      </w:r>
      <w:r w:rsidR="00E92F98" w:rsidRPr="00297950">
        <w:rPr>
          <w:rFonts w:ascii="Times New Roman" w:hAnsi="Times New Roman" w:cs="Times New Roman"/>
          <w:sz w:val="24"/>
          <w:szCs w:val="24"/>
          <w:lang w:val="lv-LV"/>
        </w:rPr>
        <w:t>Tukuma novada pašvaldībai</w:t>
      </w:r>
      <w:r w:rsidR="009A1590" w:rsidRPr="00297950">
        <w:rPr>
          <w:rFonts w:ascii="Times New Roman" w:hAnsi="Times New Roman" w:cs="Times New Roman"/>
          <w:sz w:val="24"/>
          <w:szCs w:val="24"/>
          <w:lang w:val="lv-LV"/>
        </w:rPr>
        <w:t xml:space="preserve"> </w:t>
      </w:r>
      <w:r w:rsidR="00E92F98" w:rsidRPr="00297950">
        <w:rPr>
          <w:rFonts w:ascii="Times New Roman" w:hAnsi="Times New Roman" w:cs="Times New Roman"/>
          <w:sz w:val="24"/>
          <w:szCs w:val="24"/>
          <w:lang w:val="lv-LV"/>
        </w:rPr>
        <w:t>termiņu paskaidrojumu sniegšanai.</w:t>
      </w:r>
    </w:p>
    <w:p w14:paraId="30A9A39D" w14:textId="77777777" w:rsidR="008D43D1" w:rsidRPr="00297950" w:rsidRDefault="00792190" w:rsidP="00297950">
      <w:pPr>
        <w:shd w:val="clear" w:color="auto" w:fill="FFFFFF"/>
        <w:spacing w:line="276" w:lineRule="auto"/>
        <w:ind w:firstLine="567"/>
        <w:jc w:val="both"/>
        <w:rPr>
          <w:rFonts w:ascii="Times New Roman" w:hAnsi="Times New Roman" w:cs="Times New Roman"/>
          <w:sz w:val="24"/>
          <w:szCs w:val="24"/>
          <w:lang w:val="lv-LV"/>
        </w:rPr>
      </w:pPr>
      <w:r w:rsidRPr="00297950">
        <w:rPr>
          <w:rFonts w:ascii="Times New Roman" w:hAnsi="Times New Roman" w:cs="Times New Roman"/>
          <w:sz w:val="24"/>
          <w:szCs w:val="24"/>
          <w:lang w:val="lv-LV"/>
        </w:rPr>
        <w:t>[5</w:t>
      </w:r>
      <w:r w:rsidR="00742032" w:rsidRPr="00297950">
        <w:rPr>
          <w:rFonts w:ascii="Times New Roman" w:hAnsi="Times New Roman" w:cs="Times New Roman"/>
          <w:sz w:val="24"/>
          <w:szCs w:val="24"/>
          <w:lang w:val="lv-LV"/>
        </w:rPr>
        <w:t xml:space="preserve">.2] </w:t>
      </w:r>
      <w:r w:rsidR="007A68AE" w:rsidRPr="00297950">
        <w:rPr>
          <w:rFonts w:ascii="Times New Roman" w:hAnsi="Times New Roman" w:cs="Times New Roman"/>
          <w:sz w:val="24"/>
          <w:szCs w:val="24"/>
          <w:lang w:val="lv-LV"/>
        </w:rPr>
        <w:t xml:space="preserve">Civilprocesa likuma </w:t>
      </w:r>
      <w:proofErr w:type="gramStart"/>
      <w:r w:rsidR="007A68AE" w:rsidRPr="00297950">
        <w:rPr>
          <w:rFonts w:ascii="Times New Roman" w:hAnsi="Times New Roman" w:cs="Times New Roman"/>
          <w:sz w:val="24"/>
          <w:szCs w:val="24"/>
          <w:lang w:val="lv-LV"/>
        </w:rPr>
        <w:t>251.panta</w:t>
      </w:r>
      <w:proofErr w:type="gramEnd"/>
      <w:r w:rsidR="007A68AE" w:rsidRPr="00297950">
        <w:rPr>
          <w:rFonts w:ascii="Times New Roman" w:hAnsi="Times New Roman" w:cs="Times New Roman"/>
          <w:sz w:val="24"/>
          <w:szCs w:val="24"/>
          <w:lang w:val="lv-LV"/>
        </w:rPr>
        <w:t xml:space="preserve"> 6.punkts </w:t>
      </w:r>
      <w:r w:rsidR="00861794" w:rsidRPr="00297950">
        <w:rPr>
          <w:rFonts w:ascii="Times New Roman" w:hAnsi="Times New Roman" w:cs="Times New Roman"/>
          <w:sz w:val="24"/>
          <w:szCs w:val="24"/>
          <w:lang w:val="lv-LV"/>
        </w:rPr>
        <w:t>noteic</w:t>
      </w:r>
      <w:r w:rsidR="007A68AE" w:rsidRPr="00297950">
        <w:rPr>
          <w:rFonts w:ascii="Times New Roman" w:hAnsi="Times New Roman" w:cs="Times New Roman"/>
          <w:sz w:val="24"/>
          <w:szCs w:val="24"/>
          <w:lang w:val="lv-LV"/>
        </w:rPr>
        <w:t>, ka sevišķā tiesāšanas kārtībā tiesa izskata lietas par tādu faktu konstatēšanu, kuriem ir juridiska nozīme.</w:t>
      </w:r>
    </w:p>
    <w:p w14:paraId="76F67D0C" w14:textId="1ADAA8FC" w:rsidR="007A68AE" w:rsidRPr="00297950" w:rsidRDefault="007A68AE" w:rsidP="00297950">
      <w:pPr>
        <w:shd w:val="clear" w:color="auto" w:fill="FFFFFF"/>
        <w:spacing w:line="276" w:lineRule="auto"/>
        <w:ind w:firstLine="567"/>
        <w:jc w:val="both"/>
        <w:rPr>
          <w:rFonts w:ascii="Times New Roman" w:hAnsi="Times New Roman" w:cs="Times New Roman"/>
          <w:sz w:val="24"/>
          <w:szCs w:val="24"/>
          <w:lang w:val="lv-LV"/>
        </w:rPr>
      </w:pPr>
      <w:r w:rsidRPr="00297950">
        <w:rPr>
          <w:rFonts w:ascii="Times New Roman" w:hAnsi="Times New Roman" w:cs="Times New Roman"/>
          <w:sz w:val="24"/>
          <w:szCs w:val="24"/>
          <w:lang w:val="lv-LV"/>
        </w:rPr>
        <w:t xml:space="preserve">Atbilstoši minētā likuma </w:t>
      </w:r>
      <w:proofErr w:type="gramStart"/>
      <w:r w:rsidRPr="00297950">
        <w:rPr>
          <w:rFonts w:ascii="Times New Roman" w:hAnsi="Times New Roman" w:cs="Times New Roman"/>
          <w:sz w:val="24"/>
          <w:szCs w:val="24"/>
          <w:lang w:val="lv-LV"/>
        </w:rPr>
        <w:t>253.panta</w:t>
      </w:r>
      <w:proofErr w:type="gramEnd"/>
      <w:r w:rsidRPr="00297950">
        <w:rPr>
          <w:rFonts w:ascii="Times New Roman" w:hAnsi="Times New Roman" w:cs="Times New Roman"/>
          <w:sz w:val="24"/>
          <w:szCs w:val="24"/>
          <w:lang w:val="lv-LV"/>
        </w:rPr>
        <w:t xml:space="preserve"> pirmajai daļai sevišķās tiesāšanas kārtības lietās dalībnieki ir pieteicējs un viņa pārstāvis, ieinteresētā persona un tās pārstāvis, kā arī likumā paredzētajos gadījumos prokurors, valsts vai pašvaldības iestāde.</w:t>
      </w:r>
    </w:p>
    <w:p w14:paraId="5B316B16" w14:textId="1FC8A8AA" w:rsidR="00CC782E" w:rsidRPr="00297950" w:rsidRDefault="00587CA4" w:rsidP="00297950">
      <w:pPr>
        <w:shd w:val="clear" w:color="auto" w:fill="FFFFFF"/>
        <w:spacing w:line="276" w:lineRule="auto"/>
        <w:ind w:firstLine="567"/>
        <w:jc w:val="both"/>
        <w:rPr>
          <w:rFonts w:ascii="Times New Roman" w:hAnsi="Times New Roman" w:cs="Times New Roman"/>
          <w:color w:val="414142"/>
          <w:sz w:val="24"/>
          <w:szCs w:val="24"/>
          <w:shd w:val="clear" w:color="auto" w:fill="FFFFFF"/>
          <w:lang w:val="lv-LV"/>
        </w:rPr>
      </w:pPr>
      <w:r w:rsidRPr="00297950">
        <w:rPr>
          <w:rFonts w:ascii="Times New Roman" w:hAnsi="Times New Roman" w:cs="Times New Roman"/>
          <w:sz w:val="24"/>
          <w:szCs w:val="24"/>
          <w:lang w:val="lv-LV"/>
        </w:rPr>
        <w:t xml:space="preserve">[5.3] </w:t>
      </w:r>
      <w:r w:rsidR="007A68AE" w:rsidRPr="00297950">
        <w:rPr>
          <w:rFonts w:ascii="Times New Roman" w:hAnsi="Times New Roman" w:cs="Times New Roman"/>
          <w:sz w:val="24"/>
          <w:szCs w:val="24"/>
          <w:lang w:val="lv-LV"/>
        </w:rPr>
        <w:t>Ar liet</w:t>
      </w:r>
      <w:r w:rsidR="00552D4F" w:rsidRPr="00297950">
        <w:rPr>
          <w:rFonts w:ascii="Times New Roman" w:hAnsi="Times New Roman" w:cs="Times New Roman"/>
          <w:sz w:val="24"/>
          <w:szCs w:val="24"/>
          <w:lang w:val="lv-LV"/>
        </w:rPr>
        <w:t>ai pievienoto</w:t>
      </w:r>
      <w:r w:rsidR="007A68AE" w:rsidRPr="00297950">
        <w:rPr>
          <w:rFonts w:ascii="Times New Roman" w:hAnsi="Times New Roman" w:cs="Times New Roman"/>
          <w:sz w:val="24"/>
          <w:szCs w:val="24"/>
          <w:lang w:val="lv-LV"/>
        </w:rPr>
        <w:t xml:space="preserve"> Valsts zemes dienesta </w:t>
      </w:r>
      <w:proofErr w:type="gramStart"/>
      <w:r w:rsidR="007A68AE" w:rsidRPr="00297950">
        <w:rPr>
          <w:rFonts w:ascii="Times New Roman" w:hAnsi="Times New Roman" w:cs="Times New Roman"/>
          <w:sz w:val="24"/>
          <w:szCs w:val="24"/>
          <w:lang w:val="lv-LV"/>
        </w:rPr>
        <w:t>2017.gada</w:t>
      </w:r>
      <w:proofErr w:type="gramEnd"/>
      <w:r w:rsidR="007A68AE" w:rsidRPr="00297950">
        <w:rPr>
          <w:rFonts w:ascii="Times New Roman" w:hAnsi="Times New Roman" w:cs="Times New Roman"/>
          <w:sz w:val="24"/>
          <w:szCs w:val="24"/>
          <w:lang w:val="lv-LV"/>
        </w:rPr>
        <w:t xml:space="preserve"> 6.marta </w:t>
      </w:r>
      <w:r w:rsidR="00552D4F" w:rsidRPr="00297950">
        <w:rPr>
          <w:rFonts w:ascii="Times New Roman" w:hAnsi="Times New Roman" w:cs="Times New Roman"/>
          <w:sz w:val="24"/>
          <w:szCs w:val="24"/>
          <w:lang w:val="lv-LV"/>
        </w:rPr>
        <w:t>izziņu Nr.</w:t>
      </w:r>
      <w:r w:rsidR="003A3BF1" w:rsidRPr="00297950">
        <w:rPr>
          <w:rFonts w:ascii="Times New Roman" w:hAnsi="Times New Roman" w:cs="Times New Roman"/>
          <w:sz w:val="24"/>
          <w:szCs w:val="24"/>
          <w:lang w:val="lv-LV"/>
        </w:rPr>
        <w:t> </w:t>
      </w:r>
      <w:r w:rsidR="00BA2872">
        <w:rPr>
          <w:rFonts w:ascii="Times New Roman" w:hAnsi="Times New Roman" w:cs="Times New Roman"/>
          <w:sz w:val="24"/>
          <w:szCs w:val="24"/>
          <w:lang w:val="lv-LV"/>
        </w:rPr>
        <w:t>[..]</w:t>
      </w:r>
      <w:r w:rsidR="00552D4F" w:rsidRPr="00297950">
        <w:rPr>
          <w:rFonts w:ascii="Times New Roman" w:hAnsi="Times New Roman" w:cs="Times New Roman"/>
          <w:sz w:val="24"/>
          <w:szCs w:val="24"/>
          <w:lang w:val="lv-LV"/>
        </w:rPr>
        <w:t xml:space="preserve"> apstiprinās, ka </w:t>
      </w:r>
      <w:r w:rsidR="00CC782E" w:rsidRPr="00297950">
        <w:rPr>
          <w:rFonts w:ascii="Times New Roman" w:hAnsi="Times New Roman" w:cs="Times New Roman"/>
          <w:sz w:val="24"/>
          <w:szCs w:val="24"/>
          <w:lang w:val="lv-LV"/>
        </w:rPr>
        <w:t xml:space="preserve">būve (garāža) </w:t>
      </w:r>
      <w:r w:rsidR="002A4873" w:rsidRPr="00297950">
        <w:rPr>
          <w:rFonts w:ascii="Times New Roman" w:hAnsi="Times New Roman" w:cs="Times New Roman"/>
          <w:sz w:val="24"/>
          <w:szCs w:val="24"/>
          <w:lang w:val="lv-LV"/>
        </w:rPr>
        <w:t xml:space="preserve"> ar kadastra apzīmējumu </w:t>
      </w:r>
      <w:r w:rsidR="00BA2872">
        <w:rPr>
          <w:rFonts w:ascii="Times New Roman" w:hAnsi="Times New Roman" w:cs="Times New Roman"/>
          <w:sz w:val="24"/>
          <w:szCs w:val="24"/>
          <w:lang w:val="lv-LV"/>
        </w:rPr>
        <w:t>[..] </w:t>
      </w:r>
      <w:r w:rsidR="00AB4CB1" w:rsidRPr="00297950">
        <w:rPr>
          <w:rFonts w:ascii="Times New Roman" w:hAnsi="Times New Roman" w:cs="Times New Roman"/>
          <w:sz w:val="24"/>
          <w:szCs w:val="24"/>
          <w:lang w:val="lv-LV"/>
        </w:rPr>
        <w:t>002</w:t>
      </w:r>
      <w:r w:rsidR="002A4873" w:rsidRPr="00297950">
        <w:rPr>
          <w:rFonts w:ascii="Times New Roman" w:hAnsi="Times New Roman" w:cs="Times New Roman"/>
          <w:sz w:val="24"/>
          <w:szCs w:val="24"/>
          <w:lang w:val="lv-LV"/>
        </w:rPr>
        <w:t xml:space="preserve"> </w:t>
      </w:r>
      <w:r w:rsidR="00552D4F" w:rsidRPr="00297950">
        <w:rPr>
          <w:rFonts w:ascii="Times New Roman" w:hAnsi="Times New Roman" w:cs="Times New Roman"/>
          <w:sz w:val="24"/>
          <w:szCs w:val="24"/>
          <w:shd w:val="clear" w:color="auto" w:fill="FFFFFF"/>
          <w:lang w:val="lv-LV"/>
        </w:rPr>
        <w:t>Nekustamā īpašuma valsts kadastra informācijas sistēmā nav reģistrēt</w:t>
      </w:r>
      <w:r w:rsidR="00CC782E" w:rsidRPr="00297950">
        <w:rPr>
          <w:rFonts w:ascii="Times New Roman" w:hAnsi="Times New Roman" w:cs="Times New Roman"/>
          <w:sz w:val="24"/>
          <w:szCs w:val="24"/>
          <w:shd w:val="clear" w:color="auto" w:fill="FFFFFF"/>
          <w:lang w:val="lv-LV"/>
        </w:rPr>
        <w:t>a</w:t>
      </w:r>
      <w:r w:rsidR="00552D4F" w:rsidRPr="00297950">
        <w:rPr>
          <w:rFonts w:ascii="Times New Roman" w:hAnsi="Times New Roman" w:cs="Times New Roman"/>
          <w:sz w:val="24"/>
          <w:szCs w:val="24"/>
          <w:shd w:val="clear" w:color="auto" w:fill="FFFFFF"/>
          <w:lang w:val="lv-LV"/>
        </w:rPr>
        <w:t xml:space="preserve"> kā </w:t>
      </w:r>
      <w:r w:rsidR="00F7487A" w:rsidRPr="00297950">
        <w:rPr>
          <w:rFonts w:ascii="Times New Roman" w:hAnsi="Times New Roman" w:cs="Times New Roman"/>
          <w:sz w:val="24"/>
          <w:szCs w:val="24"/>
          <w:shd w:val="clear" w:color="auto" w:fill="FFFFFF"/>
          <w:lang w:val="lv-LV"/>
        </w:rPr>
        <w:t>īpašuma objekts</w:t>
      </w:r>
      <w:r w:rsidR="00CC782E" w:rsidRPr="00297950">
        <w:rPr>
          <w:rFonts w:ascii="Times New Roman" w:hAnsi="Times New Roman" w:cs="Times New Roman"/>
          <w:sz w:val="24"/>
          <w:szCs w:val="24"/>
          <w:shd w:val="clear" w:color="auto" w:fill="FFFFFF"/>
          <w:lang w:val="lv-LV"/>
        </w:rPr>
        <w:t>,</w:t>
      </w:r>
      <w:r w:rsidR="00CC782E" w:rsidRPr="00297950">
        <w:rPr>
          <w:rFonts w:ascii="Times New Roman" w:hAnsi="Times New Roman" w:cs="Times New Roman"/>
          <w:color w:val="414142"/>
          <w:sz w:val="24"/>
          <w:szCs w:val="24"/>
          <w:shd w:val="clear" w:color="auto" w:fill="FFFFFF"/>
          <w:lang w:val="lv-LV"/>
        </w:rPr>
        <w:t xml:space="preserve"> </w:t>
      </w:r>
      <w:r w:rsidR="00CC782E" w:rsidRPr="00297950">
        <w:rPr>
          <w:rFonts w:ascii="Times New Roman" w:hAnsi="Times New Roman" w:cs="Times New Roman"/>
          <w:sz w:val="24"/>
          <w:szCs w:val="24"/>
          <w:shd w:val="clear" w:color="auto" w:fill="FFFFFF"/>
          <w:lang w:val="lv-LV"/>
        </w:rPr>
        <w:t>kas likuma „</w:t>
      </w:r>
      <w:hyperlink r:id="rId8" w:tgtFrame="_blank" w:history="1">
        <w:r w:rsidR="00CC782E" w:rsidRPr="00297950">
          <w:rPr>
            <w:rStyle w:val="Hyperlink"/>
            <w:rFonts w:ascii="Times New Roman" w:hAnsi="Times New Roman" w:cs="Times New Roman"/>
            <w:color w:val="auto"/>
            <w:sz w:val="24"/>
            <w:szCs w:val="24"/>
            <w:u w:val="none"/>
            <w:shd w:val="clear" w:color="auto" w:fill="FFFFFF"/>
            <w:lang w:val="lv-LV"/>
          </w:rPr>
          <w:t xml:space="preserve">Par nekustamā īpašuma ierakstīšanu </w:t>
        </w:r>
        <w:r w:rsidR="00CC782E" w:rsidRPr="00297950">
          <w:rPr>
            <w:rStyle w:val="Hyperlink"/>
            <w:rFonts w:ascii="Times New Roman" w:hAnsi="Times New Roman" w:cs="Times New Roman"/>
            <w:color w:val="auto"/>
            <w:sz w:val="24"/>
            <w:szCs w:val="24"/>
            <w:u w:val="none"/>
            <w:shd w:val="clear" w:color="auto" w:fill="FFFFFF"/>
            <w:lang w:val="lv-LV"/>
          </w:rPr>
          <w:lastRenderedPageBreak/>
          <w:t>zemesgrāmatās</w:t>
        </w:r>
      </w:hyperlink>
      <w:r w:rsidR="00CC782E" w:rsidRPr="00297950">
        <w:rPr>
          <w:rFonts w:ascii="Times New Roman" w:hAnsi="Times New Roman" w:cs="Times New Roman"/>
          <w:sz w:val="24"/>
          <w:szCs w:val="24"/>
          <w:shd w:val="clear" w:color="auto" w:fill="FFFFFF"/>
          <w:lang w:val="lv-LV"/>
        </w:rPr>
        <w:t>”</w:t>
      </w:r>
      <w:r w:rsidR="00CC782E" w:rsidRPr="00297950">
        <w:rPr>
          <w:rFonts w:ascii="Times New Roman" w:hAnsi="Times New Roman" w:cs="Times New Roman"/>
          <w:color w:val="414142"/>
          <w:sz w:val="24"/>
          <w:szCs w:val="24"/>
          <w:shd w:val="clear" w:color="auto" w:fill="FFFFFF"/>
          <w:lang w:val="lv-LV"/>
        </w:rPr>
        <w:t xml:space="preserve"> </w:t>
      </w:r>
      <w:r w:rsidR="00394D19" w:rsidRPr="00297950">
        <w:rPr>
          <w:rFonts w:ascii="Times New Roman" w:hAnsi="Times New Roman" w:cs="Times New Roman"/>
          <w:sz w:val="24"/>
          <w:szCs w:val="24"/>
          <w:shd w:val="clear" w:color="auto" w:fill="FFFFFF"/>
          <w:lang w:val="lv-LV"/>
        </w:rPr>
        <w:t xml:space="preserve">izpratnē </w:t>
      </w:r>
      <w:r w:rsidR="00CC782E" w:rsidRPr="00297950">
        <w:rPr>
          <w:rFonts w:ascii="Times New Roman" w:hAnsi="Times New Roman" w:cs="Times New Roman"/>
          <w:sz w:val="24"/>
          <w:szCs w:val="24"/>
          <w:shd w:val="clear" w:color="auto" w:fill="FFFFFF"/>
          <w:lang w:val="lv-LV"/>
        </w:rPr>
        <w:t>atbilst</w:t>
      </w:r>
      <w:r w:rsidR="00394D19" w:rsidRPr="00297950">
        <w:rPr>
          <w:rFonts w:ascii="Times New Roman" w:hAnsi="Times New Roman" w:cs="Times New Roman"/>
          <w:sz w:val="24"/>
          <w:szCs w:val="24"/>
          <w:shd w:val="clear" w:color="auto" w:fill="FFFFFF"/>
          <w:lang w:val="lv-LV"/>
        </w:rPr>
        <w:t>u</w:t>
      </w:r>
      <w:r w:rsidR="00CC782E" w:rsidRPr="00297950">
        <w:rPr>
          <w:rFonts w:ascii="Times New Roman" w:hAnsi="Times New Roman" w:cs="Times New Roman"/>
          <w:sz w:val="24"/>
          <w:szCs w:val="24"/>
          <w:shd w:val="clear" w:color="auto" w:fill="FFFFFF"/>
          <w:lang w:val="lv-LV"/>
        </w:rPr>
        <w:t xml:space="preserve"> pastāvīga nodalījuma prasībām</w:t>
      </w:r>
      <w:r w:rsidR="00094186" w:rsidRPr="00297950">
        <w:rPr>
          <w:rFonts w:ascii="Times New Roman" w:hAnsi="Times New Roman" w:cs="Times New Roman"/>
          <w:sz w:val="24"/>
          <w:szCs w:val="24"/>
          <w:shd w:val="clear" w:color="auto" w:fill="FFFFFF"/>
          <w:lang w:val="lv-LV"/>
        </w:rPr>
        <w:t xml:space="preserve"> (Nekustamā īpašuma valsts kadastra likuma 6.panta pirmā daļa)</w:t>
      </w:r>
      <w:r w:rsidR="00CC782E" w:rsidRPr="00297950">
        <w:rPr>
          <w:rFonts w:ascii="Times New Roman" w:hAnsi="Times New Roman" w:cs="Times New Roman"/>
          <w:sz w:val="24"/>
          <w:szCs w:val="24"/>
          <w:shd w:val="clear" w:color="auto" w:fill="FFFFFF"/>
          <w:lang w:val="lv-LV"/>
        </w:rPr>
        <w:t>.</w:t>
      </w:r>
    </w:p>
    <w:p w14:paraId="69282C58" w14:textId="6A66E929" w:rsidR="007A68AE" w:rsidRPr="00297950" w:rsidRDefault="00CC782E" w:rsidP="00297950">
      <w:pPr>
        <w:shd w:val="clear" w:color="auto" w:fill="FFFFFF"/>
        <w:spacing w:line="276" w:lineRule="auto"/>
        <w:ind w:firstLine="567"/>
        <w:jc w:val="both"/>
        <w:rPr>
          <w:rFonts w:ascii="Times New Roman" w:hAnsi="Times New Roman" w:cs="Times New Roman"/>
          <w:sz w:val="24"/>
          <w:szCs w:val="24"/>
          <w:lang w:val="lv-LV"/>
        </w:rPr>
      </w:pPr>
      <w:r w:rsidRPr="00297950">
        <w:rPr>
          <w:rFonts w:ascii="Times New Roman" w:hAnsi="Times New Roman" w:cs="Times New Roman"/>
          <w:sz w:val="24"/>
          <w:szCs w:val="24"/>
          <w:shd w:val="clear" w:color="auto" w:fill="FFFFFF"/>
          <w:lang w:val="lv-LV"/>
        </w:rPr>
        <w:t xml:space="preserve">Tāpat ar </w:t>
      </w:r>
      <w:r w:rsidR="008F0339" w:rsidRPr="00297950">
        <w:rPr>
          <w:rFonts w:ascii="Times New Roman" w:hAnsi="Times New Roman" w:cs="Times New Roman"/>
          <w:sz w:val="24"/>
          <w:szCs w:val="24"/>
          <w:shd w:val="clear" w:color="auto" w:fill="FFFFFF"/>
          <w:lang w:val="lv-LV"/>
        </w:rPr>
        <w:t>š</w:t>
      </w:r>
      <w:r w:rsidRPr="00297950">
        <w:rPr>
          <w:rFonts w:ascii="Times New Roman" w:hAnsi="Times New Roman" w:cs="Times New Roman"/>
          <w:sz w:val="24"/>
          <w:szCs w:val="24"/>
          <w:shd w:val="clear" w:color="auto" w:fill="FFFFFF"/>
          <w:lang w:val="lv-LV"/>
        </w:rPr>
        <w:t xml:space="preserve">o izziņu apstiprinās, ka minētā būve </w:t>
      </w:r>
      <w:r w:rsidR="002A4873" w:rsidRPr="00297950">
        <w:rPr>
          <w:rFonts w:ascii="Times New Roman" w:hAnsi="Times New Roman" w:cs="Times New Roman"/>
          <w:sz w:val="24"/>
          <w:szCs w:val="24"/>
          <w:lang w:val="lv-LV"/>
        </w:rPr>
        <w:t xml:space="preserve">funkcionāli saistīta ar </w:t>
      </w:r>
      <w:r w:rsidRPr="00297950">
        <w:rPr>
          <w:rFonts w:ascii="Times New Roman" w:hAnsi="Times New Roman" w:cs="Times New Roman"/>
          <w:sz w:val="24"/>
          <w:szCs w:val="24"/>
          <w:lang w:val="lv-LV"/>
        </w:rPr>
        <w:t>ēku (būvju)</w:t>
      </w:r>
      <w:r w:rsidR="00B709E2" w:rsidRPr="00297950">
        <w:rPr>
          <w:rFonts w:ascii="Times New Roman" w:hAnsi="Times New Roman" w:cs="Times New Roman"/>
          <w:sz w:val="24"/>
          <w:szCs w:val="24"/>
          <w:lang w:val="lv-LV"/>
        </w:rPr>
        <w:t xml:space="preserve"> </w:t>
      </w:r>
      <w:r w:rsidRPr="00297950">
        <w:rPr>
          <w:rFonts w:ascii="Times New Roman" w:hAnsi="Times New Roman" w:cs="Times New Roman"/>
          <w:color w:val="000000"/>
          <w:sz w:val="24"/>
          <w:szCs w:val="24"/>
          <w:shd w:val="clear" w:color="auto" w:fill="FFFFFF"/>
          <w:lang w:val="lv-LV"/>
        </w:rPr>
        <w:t>īpašum</w:t>
      </w:r>
      <w:r w:rsidR="003D317E" w:rsidRPr="00297950">
        <w:rPr>
          <w:rFonts w:ascii="Times New Roman" w:hAnsi="Times New Roman" w:cs="Times New Roman"/>
          <w:color w:val="000000"/>
          <w:sz w:val="24"/>
          <w:szCs w:val="24"/>
          <w:shd w:val="clear" w:color="auto" w:fill="FFFFFF"/>
          <w:lang w:val="lv-LV"/>
        </w:rPr>
        <w:t>a</w:t>
      </w:r>
      <w:r w:rsidRPr="00297950">
        <w:rPr>
          <w:rFonts w:ascii="Times New Roman" w:hAnsi="Times New Roman" w:cs="Times New Roman"/>
          <w:color w:val="000000"/>
          <w:sz w:val="24"/>
          <w:szCs w:val="24"/>
          <w:shd w:val="clear" w:color="auto" w:fill="FFFFFF"/>
          <w:lang w:val="lv-LV"/>
        </w:rPr>
        <w:t xml:space="preserve"> </w:t>
      </w:r>
      <w:r w:rsidR="00BA2872">
        <w:rPr>
          <w:rFonts w:ascii="Times New Roman" w:hAnsi="Times New Roman" w:cs="Times New Roman"/>
          <w:color w:val="000000"/>
          <w:sz w:val="24"/>
          <w:szCs w:val="24"/>
          <w:shd w:val="clear" w:color="auto" w:fill="FFFFFF"/>
          <w:lang w:val="lv-LV"/>
        </w:rPr>
        <w:t>[nosaukums]</w:t>
      </w:r>
      <w:r w:rsidR="003D317E" w:rsidRPr="00297950">
        <w:rPr>
          <w:rFonts w:ascii="Times New Roman" w:hAnsi="Times New Roman" w:cs="Times New Roman"/>
          <w:color w:val="000000"/>
          <w:sz w:val="24"/>
          <w:szCs w:val="24"/>
          <w:shd w:val="clear" w:color="auto" w:fill="FFFFFF"/>
          <w:lang w:val="lv-LV"/>
        </w:rPr>
        <w:t xml:space="preserve"> sastāvā ietilpstošo</w:t>
      </w:r>
      <w:r w:rsidR="003D317E" w:rsidRPr="00297950">
        <w:rPr>
          <w:rFonts w:ascii="Times New Roman" w:hAnsi="Times New Roman" w:cs="Times New Roman"/>
          <w:sz w:val="24"/>
          <w:szCs w:val="24"/>
          <w:lang w:val="lv-LV"/>
        </w:rPr>
        <w:t xml:space="preserve"> </w:t>
      </w:r>
      <w:r w:rsidRPr="00297950">
        <w:rPr>
          <w:rFonts w:ascii="Times New Roman" w:hAnsi="Times New Roman" w:cs="Times New Roman"/>
          <w:sz w:val="24"/>
          <w:szCs w:val="24"/>
          <w:lang w:val="lv-LV"/>
        </w:rPr>
        <w:t>dzīvojamo māju</w:t>
      </w:r>
      <w:r w:rsidR="002A4873" w:rsidRPr="00297950">
        <w:rPr>
          <w:rFonts w:ascii="Times New Roman" w:hAnsi="Times New Roman" w:cs="Times New Roman"/>
          <w:sz w:val="24"/>
          <w:szCs w:val="24"/>
          <w:lang w:val="lv-LV"/>
        </w:rPr>
        <w:t xml:space="preserve"> ar kadastra apzīmējumu </w:t>
      </w:r>
      <w:r w:rsidR="00BA2872">
        <w:rPr>
          <w:rFonts w:ascii="Times New Roman" w:hAnsi="Times New Roman" w:cs="Times New Roman"/>
          <w:sz w:val="24"/>
          <w:szCs w:val="24"/>
          <w:lang w:val="lv-LV"/>
        </w:rPr>
        <w:t>[..] </w:t>
      </w:r>
      <w:r w:rsidR="002A4873" w:rsidRPr="00297950">
        <w:rPr>
          <w:rFonts w:ascii="Times New Roman" w:hAnsi="Times New Roman" w:cs="Times New Roman"/>
          <w:sz w:val="24"/>
          <w:szCs w:val="24"/>
          <w:lang w:val="lv-LV"/>
        </w:rPr>
        <w:t>001</w:t>
      </w:r>
      <w:r w:rsidR="008F7E9F" w:rsidRPr="00297950">
        <w:rPr>
          <w:rFonts w:ascii="Times New Roman" w:hAnsi="Times New Roman" w:cs="Times New Roman"/>
          <w:sz w:val="24"/>
          <w:szCs w:val="24"/>
          <w:lang w:val="lv-LV"/>
        </w:rPr>
        <w:t>.</w:t>
      </w:r>
    </w:p>
    <w:p w14:paraId="453A16E4" w14:textId="44FF8981" w:rsidR="00AB4CB1" w:rsidRPr="00297950" w:rsidRDefault="00AB4CB1" w:rsidP="00297950">
      <w:pPr>
        <w:shd w:val="clear" w:color="auto" w:fill="FFFFFF"/>
        <w:spacing w:line="276" w:lineRule="auto"/>
        <w:ind w:firstLine="567"/>
        <w:jc w:val="both"/>
        <w:rPr>
          <w:rFonts w:ascii="Times New Roman" w:hAnsi="Times New Roman" w:cs="Times New Roman"/>
          <w:color w:val="000000"/>
          <w:sz w:val="24"/>
          <w:szCs w:val="24"/>
          <w:shd w:val="clear" w:color="auto" w:fill="FFFFFF"/>
          <w:lang w:val="lv-LV"/>
        </w:rPr>
      </w:pPr>
      <w:r w:rsidRPr="00297950">
        <w:rPr>
          <w:rFonts w:ascii="Times New Roman" w:hAnsi="Times New Roman" w:cs="Times New Roman"/>
          <w:sz w:val="24"/>
          <w:szCs w:val="24"/>
          <w:lang w:val="lv-LV"/>
        </w:rPr>
        <w:t>Tas nozīmē, ka</w:t>
      </w:r>
      <w:r w:rsidR="00B709E2" w:rsidRPr="00297950">
        <w:rPr>
          <w:rFonts w:ascii="Times New Roman" w:hAnsi="Times New Roman" w:cs="Times New Roman"/>
          <w:sz w:val="24"/>
          <w:szCs w:val="24"/>
          <w:lang w:val="lv-LV"/>
        </w:rPr>
        <w:t xml:space="preserve"> būve (garāža) ar kadastra apzīmējumu </w:t>
      </w:r>
      <w:r w:rsidR="00BA2872">
        <w:rPr>
          <w:rFonts w:ascii="Times New Roman" w:hAnsi="Times New Roman" w:cs="Times New Roman"/>
          <w:sz w:val="24"/>
          <w:szCs w:val="24"/>
          <w:lang w:val="lv-LV"/>
        </w:rPr>
        <w:t>[..] </w:t>
      </w:r>
      <w:r w:rsidR="00B709E2" w:rsidRPr="00297950">
        <w:rPr>
          <w:rFonts w:ascii="Times New Roman" w:hAnsi="Times New Roman" w:cs="Times New Roman"/>
          <w:sz w:val="24"/>
          <w:szCs w:val="24"/>
          <w:lang w:val="lv-LV"/>
        </w:rPr>
        <w:t xml:space="preserve">002 nodrošina minētā ēku (būvju) </w:t>
      </w:r>
      <w:r w:rsidR="00B709E2" w:rsidRPr="00297950">
        <w:rPr>
          <w:rFonts w:ascii="Times New Roman" w:hAnsi="Times New Roman" w:cs="Times New Roman"/>
          <w:color w:val="000000"/>
          <w:sz w:val="24"/>
          <w:szCs w:val="24"/>
          <w:shd w:val="clear" w:color="auto" w:fill="FFFFFF"/>
          <w:lang w:val="lv-LV"/>
        </w:rPr>
        <w:t>īpašuma</w:t>
      </w:r>
      <w:r w:rsidR="00B709E2" w:rsidRPr="00297950">
        <w:rPr>
          <w:rFonts w:ascii="Times New Roman" w:hAnsi="Times New Roman" w:cs="Times New Roman"/>
          <w:sz w:val="24"/>
          <w:szCs w:val="24"/>
          <w:lang w:val="lv-LV"/>
        </w:rPr>
        <w:t xml:space="preserve"> funkcionēšanu</w:t>
      </w:r>
      <w:r w:rsidRPr="00297950">
        <w:rPr>
          <w:rFonts w:ascii="Times New Roman" w:hAnsi="Times New Roman" w:cs="Times New Roman"/>
          <w:color w:val="000000"/>
          <w:sz w:val="24"/>
          <w:szCs w:val="24"/>
          <w:shd w:val="clear" w:color="auto" w:fill="FFFFFF"/>
          <w:lang w:val="lv-LV"/>
        </w:rPr>
        <w:t>.</w:t>
      </w:r>
    </w:p>
    <w:p w14:paraId="14D1D476" w14:textId="33943A13" w:rsidR="0087711E" w:rsidRPr="00297950" w:rsidRDefault="0087711E" w:rsidP="00297950">
      <w:pPr>
        <w:spacing w:line="276" w:lineRule="auto"/>
        <w:ind w:right="49" w:firstLine="567"/>
        <w:jc w:val="both"/>
        <w:rPr>
          <w:rFonts w:ascii="Times New Roman" w:hAnsi="Times New Roman" w:cs="Times New Roman"/>
          <w:sz w:val="24"/>
          <w:szCs w:val="24"/>
          <w:lang w:val="lv-LV"/>
        </w:rPr>
      </w:pPr>
      <w:r w:rsidRPr="00297950">
        <w:rPr>
          <w:rFonts w:ascii="Times New Roman" w:hAnsi="Times New Roman" w:cs="Times New Roman"/>
          <w:sz w:val="24"/>
          <w:szCs w:val="24"/>
          <w:lang w:val="lv-LV"/>
        </w:rPr>
        <w:t xml:space="preserve">[5.4] </w:t>
      </w:r>
      <w:r w:rsidR="00B709E2" w:rsidRPr="00297950">
        <w:rPr>
          <w:rFonts w:ascii="Times New Roman" w:hAnsi="Times New Roman" w:cs="Times New Roman"/>
          <w:sz w:val="24"/>
          <w:szCs w:val="24"/>
          <w:lang w:val="lv-LV"/>
        </w:rPr>
        <w:t xml:space="preserve">Ēku (būvju) </w:t>
      </w:r>
      <w:r w:rsidR="00B709E2" w:rsidRPr="00297950">
        <w:rPr>
          <w:rFonts w:ascii="Times New Roman" w:hAnsi="Times New Roman" w:cs="Times New Roman"/>
          <w:color w:val="000000"/>
          <w:sz w:val="24"/>
          <w:szCs w:val="24"/>
          <w:shd w:val="clear" w:color="auto" w:fill="FFFFFF"/>
          <w:lang w:val="lv-LV"/>
        </w:rPr>
        <w:t>īpašum</w:t>
      </w:r>
      <w:r w:rsidR="008862D7" w:rsidRPr="00297950">
        <w:rPr>
          <w:rFonts w:ascii="Times New Roman" w:hAnsi="Times New Roman" w:cs="Times New Roman"/>
          <w:color w:val="000000"/>
          <w:sz w:val="24"/>
          <w:szCs w:val="24"/>
          <w:shd w:val="clear" w:color="auto" w:fill="FFFFFF"/>
          <w:lang w:val="lv-LV"/>
        </w:rPr>
        <w:t>a</w:t>
      </w:r>
      <w:r w:rsidR="00B709E2" w:rsidRPr="00297950">
        <w:rPr>
          <w:rFonts w:ascii="Times New Roman" w:hAnsi="Times New Roman" w:cs="Times New Roman"/>
          <w:color w:val="000000"/>
          <w:sz w:val="24"/>
          <w:szCs w:val="24"/>
          <w:shd w:val="clear" w:color="auto" w:fill="FFFFFF"/>
          <w:lang w:val="lv-LV"/>
        </w:rPr>
        <w:t xml:space="preserve"> </w:t>
      </w:r>
      <w:r w:rsidR="00BA2872">
        <w:rPr>
          <w:rFonts w:ascii="Times New Roman" w:hAnsi="Times New Roman" w:cs="Times New Roman"/>
          <w:color w:val="000000"/>
          <w:sz w:val="24"/>
          <w:szCs w:val="24"/>
          <w:shd w:val="clear" w:color="auto" w:fill="FFFFFF"/>
          <w:lang w:val="lv-LV"/>
        </w:rPr>
        <w:t>[nosaukums]</w:t>
      </w:r>
      <w:r w:rsidR="00B709E2" w:rsidRPr="00297950">
        <w:rPr>
          <w:rFonts w:ascii="Times New Roman" w:hAnsi="Times New Roman" w:cs="Times New Roman"/>
          <w:color w:val="000000"/>
          <w:sz w:val="24"/>
          <w:szCs w:val="24"/>
          <w:shd w:val="clear" w:color="auto" w:fill="FFFFFF"/>
          <w:lang w:val="lv-LV"/>
        </w:rPr>
        <w:t xml:space="preserve"> </w:t>
      </w:r>
      <w:r w:rsidR="008862D7" w:rsidRPr="00297950">
        <w:rPr>
          <w:rFonts w:ascii="Times New Roman" w:hAnsi="Times New Roman" w:cs="Times New Roman"/>
          <w:color w:val="000000"/>
          <w:sz w:val="24"/>
          <w:szCs w:val="24"/>
          <w:shd w:val="clear" w:color="auto" w:fill="FFFFFF"/>
          <w:lang w:val="lv-LV"/>
        </w:rPr>
        <w:t xml:space="preserve">sastāvā ietilpstošā dzīvojamā māja </w:t>
      </w:r>
      <w:r w:rsidR="00B709E2" w:rsidRPr="00297950">
        <w:rPr>
          <w:rFonts w:ascii="Times New Roman" w:hAnsi="Times New Roman" w:cs="Times New Roman"/>
          <w:color w:val="000000"/>
          <w:sz w:val="24"/>
          <w:szCs w:val="24"/>
          <w:shd w:val="clear" w:color="auto" w:fill="FFFFFF"/>
          <w:lang w:val="lv-LV"/>
        </w:rPr>
        <w:t>sadalīt</w:t>
      </w:r>
      <w:r w:rsidR="008862D7" w:rsidRPr="00297950">
        <w:rPr>
          <w:rFonts w:ascii="Times New Roman" w:hAnsi="Times New Roman" w:cs="Times New Roman"/>
          <w:color w:val="000000"/>
          <w:sz w:val="24"/>
          <w:szCs w:val="24"/>
          <w:shd w:val="clear" w:color="auto" w:fill="FFFFFF"/>
          <w:lang w:val="lv-LV"/>
        </w:rPr>
        <w:t>a</w:t>
      </w:r>
      <w:r w:rsidR="00B709E2" w:rsidRPr="00297950">
        <w:rPr>
          <w:rFonts w:ascii="Times New Roman" w:hAnsi="Times New Roman" w:cs="Times New Roman"/>
          <w:color w:val="000000"/>
          <w:sz w:val="24"/>
          <w:szCs w:val="24"/>
          <w:shd w:val="clear" w:color="auto" w:fill="FFFFFF"/>
          <w:lang w:val="lv-LV"/>
        </w:rPr>
        <w:t xml:space="preserve"> četros dzīvokļa īpašumos, no kuriem </w:t>
      </w:r>
      <w:r w:rsidR="00B709E2" w:rsidRPr="00297950">
        <w:rPr>
          <w:rFonts w:ascii="Times New Roman" w:hAnsi="Times New Roman" w:cs="Times New Roman"/>
          <w:sz w:val="24"/>
          <w:szCs w:val="24"/>
          <w:lang w:val="lv-LV"/>
        </w:rPr>
        <w:t xml:space="preserve">divi pieder </w:t>
      </w:r>
      <w:r w:rsidR="00A335FD">
        <w:rPr>
          <w:rFonts w:ascii="Times New Roman" w:hAnsi="Times New Roman" w:cs="Times New Roman"/>
          <w:sz w:val="24"/>
          <w:szCs w:val="24"/>
          <w:lang w:val="lv-LV"/>
        </w:rPr>
        <w:t>[pers. A]</w:t>
      </w:r>
      <w:r w:rsidR="003B1D8A" w:rsidRPr="00297950">
        <w:rPr>
          <w:rFonts w:ascii="Times New Roman" w:hAnsi="Times New Roman" w:cs="Times New Roman"/>
          <w:sz w:val="24"/>
          <w:szCs w:val="24"/>
          <w:lang w:val="lv-LV"/>
        </w:rPr>
        <w:t xml:space="preserve">, bet </w:t>
      </w:r>
      <w:r w:rsidR="00B709E2" w:rsidRPr="00297950">
        <w:rPr>
          <w:rFonts w:ascii="Times New Roman" w:hAnsi="Times New Roman" w:cs="Times New Roman"/>
          <w:sz w:val="24"/>
          <w:szCs w:val="24"/>
          <w:lang w:val="lv-LV"/>
        </w:rPr>
        <w:t xml:space="preserve">atlikušie divi </w:t>
      </w:r>
      <w:r w:rsidR="00BA2872">
        <w:rPr>
          <w:rFonts w:ascii="Times New Roman" w:hAnsi="Times New Roman" w:cs="Times New Roman"/>
          <w:sz w:val="24"/>
          <w:szCs w:val="24"/>
          <w:lang w:val="lv-LV"/>
        </w:rPr>
        <w:t>[pers. B]</w:t>
      </w:r>
      <w:r w:rsidR="00B709E2" w:rsidRPr="00297950">
        <w:rPr>
          <w:rFonts w:ascii="Times New Roman" w:hAnsi="Times New Roman" w:cs="Times New Roman"/>
          <w:sz w:val="24"/>
          <w:szCs w:val="24"/>
          <w:lang w:val="lv-LV"/>
        </w:rPr>
        <w:t>.</w:t>
      </w:r>
      <w:r w:rsidRPr="00297950">
        <w:rPr>
          <w:rFonts w:ascii="Times New Roman" w:hAnsi="Times New Roman" w:cs="Times New Roman"/>
          <w:sz w:val="24"/>
          <w:szCs w:val="24"/>
          <w:lang w:val="lv-LV"/>
        </w:rPr>
        <w:t xml:space="preserve"> Tāpat abām </w:t>
      </w:r>
      <w:r w:rsidR="008F0339" w:rsidRPr="00297950">
        <w:rPr>
          <w:rFonts w:ascii="Times New Roman" w:hAnsi="Times New Roman" w:cs="Times New Roman"/>
          <w:sz w:val="24"/>
          <w:szCs w:val="24"/>
          <w:lang w:val="lv-LV"/>
        </w:rPr>
        <w:t>līdzīpašniecēm</w:t>
      </w:r>
      <w:r w:rsidRPr="00297950">
        <w:rPr>
          <w:rFonts w:ascii="Times New Roman" w:hAnsi="Times New Roman" w:cs="Times New Roman"/>
          <w:sz w:val="24"/>
          <w:szCs w:val="24"/>
          <w:lang w:val="lv-LV"/>
        </w:rPr>
        <w:t xml:space="preserve"> pieder</w:t>
      </w:r>
      <w:r w:rsidR="00536B04" w:rsidRPr="00297950">
        <w:rPr>
          <w:rFonts w:ascii="Times New Roman" w:hAnsi="Times New Roman" w:cs="Times New Roman"/>
          <w:sz w:val="24"/>
          <w:szCs w:val="24"/>
          <w:lang w:val="lv-LV"/>
        </w:rPr>
        <w:t xml:space="preserve"> </w:t>
      </w:r>
      <w:r w:rsidR="00CD0FDD" w:rsidRPr="00297950">
        <w:rPr>
          <w:rFonts w:ascii="Times New Roman" w:hAnsi="Times New Roman" w:cs="Times New Roman"/>
          <w:sz w:val="24"/>
          <w:szCs w:val="24"/>
          <w:lang w:val="lv-LV"/>
        </w:rPr>
        <w:t>būv</w:t>
      </w:r>
      <w:r w:rsidR="00944B5F" w:rsidRPr="00297950">
        <w:rPr>
          <w:rFonts w:ascii="Times New Roman" w:hAnsi="Times New Roman" w:cs="Times New Roman"/>
          <w:sz w:val="24"/>
          <w:szCs w:val="24"/>
          <w:lang w:val="lv-LV"/>
        </w:rPr>
        <w:t>ju</w:t>
      </w:r>
      <w:r w:rsidR="00CD0FDD" w:rsidRPr="00297950">
        <w:rPr>
          <w:rFonts w:ascii="Times New Roman" w:hAnsi="Times New Roman" w:cs="Times New Roman"/>
          <w:sz w:val="24"/>
          <w:szCs w:val="24"/>
          <w:lang w:val="lv-LV"/>
        </w:rPr>
        <w:t xml:space="preserve"> ar kadastra apzīmējum</w:t>
      </w:r>
      <w:r w:rsidR="001D188F" w:rsidRPr="00297950">
        <w:rPr>
          <w:rFonts w:ascii="Times New Roman" w:hAnsi="Times New Roman" w:cs="Times New Roman"/>
          <w:sz w:val="24"/>
          <w:szCs w:val="24"/>
          <w:lang w:val="lv-LV"/>
        </w:rPr>
        <w:t>iem</w:t>
      </w:r>
      <w:r w:rsidR="00CD0FDD" w:rsidRPr="00297950">
        <w:rPr>
          <w:rFonts w:ascii="Times New Roman" w:hAnsi="Times New Roman" w:cs="Times New Roman"/>
          <w:sz w:val="24"/>
          <w:szCs w:val="24"/>
          <w:lang w:val="lv-LV"/>
        </w:rPr>
        <w:t xml:space="preserve"> </w:t>
      </w:r>
      <w:r w:rsidR="00BA2872">
        <w:rPr>
          <w:rFonts w:ascii="Times New Roman" w:hAnsi="Times New Roman" w:cs="Times New Roman"/>
          <w:color w:val="000000"/>
          <w:sz w:val="24"/>
          <w:szCs w:val="24"/>
          <w:shd w:val="clear" w:color="auto" w:fill="FFFFFF"/>
          <w:lang w:val="lv-LV"/>
        </w:rPr>
        <w:t>[..] </w:t>
      </w:r>
      <w:r w:rsidR="00CD0FDD" w:rsidRPr="00297950">
        <w:rPr>
          <w:rFonts w:ascii="Times New Roman" w:hAnsi="Times New Roman" w:cs="Times New Roman"/>
          <w:color w:val="000000"/>
          <w:sz w:val="24"/>
          <w:szCs w:val="24"/>
          <w:shd w:val="clear" w:color="auto" w:fill="FFFFFF"/>
          <w:lang w:val="lv-LV"/>
        </w:rPr>
        <w:t xml:space="preserve">001, </w:t>
      </w:r>
      <w:r w:rsidR="00BA2872">
        <w:rPr>
          <w:rFonts w:ascii="Times New Roman" w:hAnsi="Times New Roman" w:cs="Times New Roman"/>
          <w:color w:val="000000"/>
          <w:sz w:val="24"/>
          <w:szCs w:val="24"/>
          <w:shd w:val="clear" w:color="auto" w:fill="FFFFFF"/>
          <w:lang w:val="lv-LV"/>
        </w:rPr>
        <w:t>[..] </w:t>
      </w:r>
      <w:r w:rsidR="00CD0FDD" w:rsidRPr="00297950">
        <w:rPr>
          <w:rFonts w:ascii="Times New Roman" w:hAnsi="Times New Roman" w:cs="Times New Roman"/>
          <w:color w:val="000000"/>
          <w:sz w:val="24"/>
          <w:szCs w:val="24"/>
          <w:shd w:val="clear" w:color="auto" w:fill="FFFFFF"/>
          <w:lang w:val="lv-LV"/>
        </w:rPr>
        <w:t xml:space="preserve">003 un </w:t>
      </w:r>
      <w:r w:rsidR="00BA2872">
        <w:rPr>
          <w:rFonts w:ascii="Times New Roman" w:hAnsi="Times New Roman" w:cs="Times New Roman"/>
          <w:color w:val="000000"/>
          <w:sz w:val="24"/>
          <w:szCs w:val="24"/>
          <w:shd w:val="clear" w:color="auto" w:fill="FFFFFF"/>
          <w:lang w:val="lv-LV"/>
        </w:rPr>
        <w:t>[..] </w:t>
      </w:r>
      <w:r w:rsidR="00CD0FDD" w:rsidRPr="00297950">
        <w:rPr>
          <w:rFonts w:ascii="Times New Roman" w:hAnsi="Times New Roman" w:cs="Times New Roman"/>
          <w:color w:val="000000"/>
          <w:sz w:val="24"/>
          <w:szCs w:val="24"/>
          <w:shd w:val="clear" w:color="auto" w:fill="FFFFFF"/>
          <w:lang w:val="lv-LV"/>
        </w:rPr>
        <w:t>004</w:t>
      </w:r>
      <w:r w:rsidR="00944B5F" w:rsidRPr="00297950">
        <w:rPr>
          <w:rFonts w:ascii="Times New Roman" w:hAnsi="Times New Roman" w:cs="Times New Roman"/>
          <w:sz w:val="24"/>
          <w:szCs w:val="24"/>
          <w:lang w:val="lv-LV"/>
        </w:rPr>
        <w:t xml:space="preserve"> dzīvokļu īpašumu sastāvā ietilpstošās kopīpašuma daļas</w:t>
      </w:r>
      <w:r w:rsidR="00CD0FDD" w:rsidRPr="00297950">
        <w:rPr>
          <w:rFonts w:ascii="Times New Roman" w:hAnsi="Times New Roman" w:cs="Times New Roman"/>
          <w:color w:val="000000"/>
          <w:sz w:val="24"/>
          <w:szCs w:val="24"/>
          <w:shd w:val="clear" w:color="auto" w:fill="FFFFFF"/>
          <w:lang w:val="lv-LV"/>
        </w:rPr>
        <w:t>.</w:t>
      </w:r>
    </w:p>
    <w:p w14:paraId="608D0A62" w14:textId="62183652" w:rsidR="00AB4CB1" w:rsidRPr="00297950" w:rsidRDefault="00B709E2" w:rsidP="00297950">
      <w:pPr>
        <w:shd w:val="clear" w:color="auto" w:fill="FFFFFF"/>
        <w:spacing w:line="276" w:lineRule="auto"/>
        <w:ind w:firstLine="567"/>
        <w:jc w:val="both"/>
        <w:rPr>
          <w:rFonts w:ascii="Times New Roman" w:hAnsi="Times New Roman" w:cs="Times New Roman"/>
          <w:sz w:val="24"/>
          <w:szCs w:val="24"/>
          <w:lang w:val="lv-LV"/>
        </w:rPr>
      </w:pPr>
      <w:r w:rsidRPr="00297950">
        <w:rPr>
          <w:rFonts w:ascii="Times New Roman" w:hAnsi="Times New Roman" w:cs="Times New Roman"/>
          <w:sz w:val="24"/>
          <w:szCs w:val="24"/>
          <w:lang w:val="lv-LV"/>
        </w:rPr>
        <w:t>T</w:t>
      </w:r>
      <w:r w:rsidR="00EC625A" w:rsidRPr="00297950">
        <w:rPr>
          <w:rFonts w:ascii="Times New Roman" w:hAnsi="Times New Roman" w:cs="Times New Roman"/>
          <w:sz w:val="24"/>
          <w:szCs w:val="24"/>
          <w:lang w:val="lv-LV"/>
        </w:rPr>
        <w:t>ukuma rajona t</w:t>
      </w:r>
      <w:r w:rsidRPr="00297950">
        <w:rPr>
          <w:rFonts w:ascii="Times New Roman" w:hAnsi="Times New Roman" w:cs="Times New Roman"/>
          <w:sz w:val="24"/>
          <w:szCs w:val="24"/>
          <w:lang w:val="lv-LV"/>
        </w:rPr>
        <w:t xml:space="preserve">iesa, </w:t>
      </w:r>
      <w:r w:rsidR="00EC625A" w:rsidRPr="00297950">
        <w:rPr>
          <w:rFonts w:ascii="Times New Roman" w:hAnsi="Times New Roman" w:cs="Times New Roman"/>
          <w:sz w:val="24"/>
          <w:szCs w:val="24"/>
          <w:lang w:val="lv-LV"/>
        </w:rPr>
        <w:t>taisot spriedumu</w:t>
      </w:r>
      <w:r w:rsidR="00521EBE" w:rsidRPr="00297950">
        <w:rPr>
          <w:rFonts w:ascii="Times New Roman" w:hAnsi="Times New Roman" w:cs="Times New Roman"/>
          <w:sz w:val="24"/>
          <w:szCs w:val="24"/>
          <w:lang w:val="lv-LV"/>
        </w:rPr>
        <w:t xml:space="preserve"> </w:t>
      </w:r>
      <w:r w:rsidR="00EC625A" w:rsidRPr="00297950">
        <w:rPr>
          <w:rFonts w:ascii="Times New Roman" w:hAnsi="Times New Roman" w:cs="Times New Roman"/>
          <w:sz w:val="24"/>
          <w:szCs w:val="24"/>
          <w:lang w:val="lv-LV"/>
        </w:rPr>
        <w:t>lietā</w:t>
      </w:r>
      <w:r w:rsidRPr="00297950">
        <w:rPr>
          <w:rFonts w:ascii="Times New Roman" w:hAnsi="Times New Roman" w:cs="Times New Roman"/>
          <w:sz w:val="24"/>
          <w:szCs w:val="24"/>
          <w:lang w:val="lv-LV"/>
        </w:rPr>
        <w:t>,</w:t>
      </w:r>
      <w:r w:rsidR="003B1D8A" w:rsidRPr="00297950">
        <w:rPr>
          <w:rFonts w:ascii="Times New Roman" w:hAnsi="Times New Roman" w:cs="Times New Roman"/>
          <w:sz w:val="24"/>
          <w:szCs w:val="24"/>
          <w:lang w:val="lv-LV"/>
        </w:rPr>
        <w:t xml:space="preserve"> </w:t>
      </w:r>
      <w:r w:rsidR="00AA543A" w:rsidRPr="00297950">
        <w:rPr>
          <w:rFonts w:ascii="Times New Roman" w:hAnsi="Times New Roman" w:cs="Times New Roman"/>
          <w:sz w:val="24"/>
          <w:szCs w:val="24"/>
          <w:lang w:val="lv-LV"/>
        </w:rPr>
        <w:t>bez ievērības atstājusi apstākli, ka</w:t>
      </w:r>
      <w:r w:rsidR="00894B75" w:rsidRPr="00297950">
        <w:rPr>
          <w:rFonts w:ascii="Times New Roman" w:hAnsi="Times New Roman" w:cs="Times New Roman"/>
          <w:sz w:val="24"/>
          <w:szCs w:val="24"/>
          <w:lang w:val="lv-LV"/>
        </w:rPr>
        <w:t xml:space="preserve"> </w:t>
      </w:r>
      <w:r w:rsidR="00EC625A" w:rsidRPr="00297950">
        <w:rPr>
          <w:rFonts w:ascii="Times New Roman" w:hAnsi="Times New Roman" w:cs="Times New Roman"/>
          <w:sz w:val="24"/>
          <w:szCs w:val="24"/>
          <w:lang w:val="lv-LV"/>
        </w:rPr>
        <w:t>šajā procesā</w:t>
      </w:r>
      <w:r w:rsidR="00894B75" w:rsidRPr="00297950">
        <w:rPr>
          <w:rFonts w:ascii="Times New Roman" w:hAnsi="Times New Roman" w:cs="Times New Roman"/>
          <w:sz w:val="24"/>
          <w:szCs w:val="24"/>
          <w:lang w:val="lv-LV"/>
        </w:rPr>
        <w:t xml:space="preserve"> kā ieinteresētā persona</w:t>
      </w:r>
      <w:r w:rsidR="003B1D8A" w:rsidRPr="00297950">
        <w:rPr>
          <w:rFonts w:ascii="Times New Roman" w:hAnsi="Times New Roman" w:cs="Times New Roman"/>
          <w:sz w:val="24"/>
          <w:szCs w:val="24"/>
          <w:lang w:val="lv-LV"/>
        </w:rPr>
        <w:t xml:space="preserve"> </w:t>
      </w:r>
      <w:r w:rsidR="00894B75" w:rsidRPr="00297950">
        <w:rPr>
          <w:rFonts w:ascii="Times New Roman" w:hAnsi="Times New Roman" w:cs="Times New Roman"/>
          <w:sz w:val="24"/>
          <w:szCs w:val="24"/>
          <w:lang w:val="lv-LV"/>
        </w:rPr>
        <w:t>nav</w:t>
      </w:r>
      <w:r w:rsidR="003B1D8A" w:rsidRPr="00297950">
        <w:rPr>
          <w:rFonts w:ascii="Times New Roman" w:hAnsi="Times New Roman" w:cs="Times New Roman"/>
          <w:sz w:val="24"/>
          <w:szCs w:val="24"/>
          <w:lang w:val="lv-LV"/>
        </w:rPr>
        <w:t xml:space="preserve"> pieaicināt</w:t>
      </w:r>
      <w:r w:rsidR="00894B75" w:rsidRPr="00297950">
        <w:rPr>
          <w:rFonts w:ascii="Times New Roman" w:hAnsi="Times New Roman" w:cs="Times New Roman"/>
          <w:sz w:val="24"/>
          <w:szCs w:val="24"/>
          <w:lang w:val="lv-LV"/>
        </w:rPr>
        <w:t xml:space="preserve">a </w:t>
      </w:r>
      <w:r w:rsidR="00552BD9" w:rsidRPr="00297950">
        <w:rPr>
          <w:rFonts w:ascii="Times New Roman" w:hAnsi="Times New Roman" w:cs="Times New Roman"/>
          <w:sz w:val="24"/>
          <w:szCs w:val="24"/>
          <w:lang w:val="lv-LV"/>
        </w:rPr>
        <w:t xml:space="preserve">otra ēku (būvju) </w:t>
      </w:r>
      <w:r w:rsidR="00552BD9" w:rsidRPr="00297950">
        <w:rPr>
          <w:rFonts w:ascii="Times New Roman" w:hAnsi="Times New Roman" w:cs="Times New Roman"/>
          <w:color w:val="000000"/>
          <w:sz w:val="24"/>
          <w:szCs w:val="24"/>
          <w:shd w:val="clear" w:color="auto" w:fill="FFFFFF"/>
          <w:lang w:val="lv-LV"/>
        </w:rPr>
        <w:t>īpašuma</w:t>
      </w:r>
      <w:r w:rsidR="00AA543A" w:rsidRPr="00297950">
        <w:rPr>
          <w:rFonts w:ascii="Times New Roman" w:hAnsi="Times New Roman" w:cs="Times New Roman"/>
          <w:color w:val="000000"/>
          <w:sz w:val="24"/>
          <w:szCs w:val="24"/>
          <w:shd w:val="clear" w:color="auto" w:fill="FFFFFF"/>
          <w:lang w:val="lv-LV"/>
        </w:rPr>
        <w:t xml:space="preserve"> </w:t>
      </w:r>
      <w:r w:rsidR="00BA2872">
        <w:rPr>
          <w:rFonts w:ascii="Times New Roman" w:hAnsi="Times New Roman" w:cs="Times New Roman"/>
          <w:color w:val="000000"/>
          <w:sz w:val="24"/>
          <w:szCs w:val="24"/>
          <w:shd w:val="clear" w:color="auto" w:fill="FFFFFF"/>
          <w:lang w:val="lv-LV"/>
        </w:rPr>
        <w:t>[nosaukums]</w:t>
      </w:r>
      <w:r w:rsidR="00AA543A" w:rsidRPr="00297950">
        <w:rPr>
          <w:rFonts w:ascii="Times New Roman" w:hAnsi="Times New Roman" w:cs="Times New Roman"/>
          <w:color w:val="000000"/>
          <w:sz w:val="24"/>
          <w:szCs w:val="24"/>
          <w:shd w:val="clear" w:color="auto" w:fill="FFFFFF"/>
          <w:lang w:val="lv-LV"/>
        </w:rPr>
        <w:t xml:space="preserve"> </w:t>
      </w:r>
      <w:r w:rsidR="00552BD9" w:rsidRPr="00297950">
        <w:rPr>
          <w:rFonts w:ascii="Times New Roman" w:hAnsi="Times New Roman" w:cs="Times New Roman"/>
          <w:color w:val="000000"/>
          <w:sz w:val="24"/>
          <w:szCs w:val="24"/>
          <w:shd w:val="clear" w:color="auto" w:fill="FFFFFF"/>
          <w:lang w:val="lv-LV"/>
        </w:rPr>
        <w:t xml:space="preserve">īpašniece </w:t>
      </w:r>
      <w:r w:rsidR="00BA2872">
        <w:rPr>
          <w:rFonts w:ascii="Times New Roman" w:hAnsi="Times New Roman" w:cs="Times New Roman"/>
          <w:color w:val="000000"/>
          <w:sz w:val="24"/>
          <w:szCs w:val="24"/>
          <w:shd w:val="clear" w:color="auto" w:fill="FFFFFF"/>
          <w:lang w:val="lv-LV"/>
        </w:rPr>
        <w:t>[</w:t>
      </w:r>
      <w:proofErr w:type="spellStart"/>
      <w:r w:rsidR="00BA2872">
        <w:rPr>
          <w:rFonts w:ascii="Times New Roman" w:hAnsi="Times New Roman" w:cs="Times New Roman"/>
          <w:color w:val="000000"/>
          <w:sz w:val="24"/>
          <w:szCs w:val="24"/>
          <w:shd w:val="clear" w:color="auto" w:fill="FFFFFF"/>
          <w:lang w:val="lv-LV"/>
        </w:rPr>
        <w:t>pers</w:t>
      </w:r>
      <w:proofErr w:type="spellEnd"/>
      <w:proofErr w:type="gramStart"/>
      <w:r w:rsidR="00BA2872">
        <w:rPr>
          <w:rFonts w:ascii="Times New Roman" w:hAnsi="Times New Roman" w:cs="Times New Roman"/>
          <w:color w:val="000000"/>
          <w:sz w:val="24"/>
          <w:szCs w:val="24"/>
          <w:shd w:val="clear" w:color="auto" w:fill="FFFFFF"/>
          <w:lang w:val="lv-LV"/>
        </w:rPr>
        <w:t> .</w:t>
      </w:r>
      <w:proofErr w:type="gramEnd"/>
      <w:r w:rsidR="00BA2872" w:rsidRPr="00BA2872">
        <w:rPr>
          <w:lang w:val="lv-LV"/>
        </w:rPr>
        <w:t>B]</w:t>
      </w:r>
      <w:r w:rsidR="003B1D8A" w:rsidRPr="00297950">
        <w:rPr>
          <w:rFonts w:ascii="Times New Roman" w:hAnsi="Times New Roman" w:cs="Times New Roman"/>
          <w:sz w:val="24"/>
          <w:szCs w:val="24"/>
          <w:lang w:val="lv-LV"/>
        </w:rPr>
        <w:t>,</w:t>
      </w:r>
      <w:r w:rsidR="00877AC6" w:rsidRPr="00297950">
        <w:rPr>
          <w:rFonts w:ascii="Times New Roman" w:hAnsi="Times New Roman" w:cs="Times New Roman"/>
          <w:sz w:val="24"/>
          <w:szCs w:val="24"/>
          <w:lang w:val="lv-LV"/>
        </w:rPr>
        <w:t xml:space="preserve"> </w:t>
      </w:r>
      <w:r w:rsidR="003B1D8A" w:rsidRPr="00297950">
        <w:rPr>
          <w:rFonts w:ascii="Times New Roman" w:hAnsi="Times New Roman" w:cs="Times New Roman"/>
          <w:sz w:val="24"/>
          <w:szCs w:val="24"/>
          <w:lang w:val="lv-LV"/>
        </w:rPr>
        <w:t>kura</w:t>
      </w:r>
      <w:r w:rsidR="00F7487A" w:rsidRPr="00297950">
        <w:rPr>
          <w:rFonts w:ascii="Times New Roman" w:hAnsi="Times New Roman" w:cs="Times New Roman"/>
          <w:sz w:val="24"/>
          <w:szCs w:val="24"/>
          <w:lang w:val="lv-LV"/>
        </w:rPr>
        <w:t xml:space="preserve">i </w:t>
      </w:r>
      <w:r w:rsidR="00314B6C" w:rsidRPr="00297950">
        <w:rPr>
          <w:rFonts w:ascii="Times New Roman" w:hAnsi="Times New Roman" w:cs="Times New Roman"/>
          <w:sz w:val="24"/>
          <w:szCs w:val="24"/>
          <w:lang w:val="lv-LV"/>
        </w:rPr>
        <w:t>piederoš</w:t>
      </w:r>
      <w:r w:rsidR="00877AC6" w:rsidRPr="00297950">
        <w:rPr>
          <w:rFonts w:ascii="Times New Roman" w:hAnsi="Times New Roman" w:cs="Times New Roman"/>
          <w:sz w:val="24"/>
          <w:szCs w:val="24"/>
          <w:lang w:val="lv-LV"/>
        </w:rPr>
        <w:t>ā</w:t>
      </w:r>
      <w:r w:rsidR="00314B6C" w:rsidRPr="00297950">
        <w:rPr>
          <w:rFonts w:ascii="Times New Roman" w:hAnsi="Times New Roman" w:cs="Times New Roman"/>
          <w:sz w:val="24"/>
          <w:szCs w:val="24"/>
          <w:lang w:val="lv-LV"/>
        </w:rPr>
        <w:t xml:space="preserve"> dzīvojam</w:t>
      </w:r>
      <w:r w:rsidR="00877AC6" w:rsidRPr="00297950">
        <w:rPr>
          <w:rFonts w:ascii="Times New Roman" w:hAnsi="Times New Roman" w:cs="Times New Roman"/>
          <w:sz w:val="24"/>
          <w:szCs w:val="24"/>
          <w:lang w:val="lv-LV"/>
        </w:rPr>
        <w:t>ā</w:t>
      </w:r>
      <w:r w:rsidR="00314B6C" w:rsidRPr="00297950">
        <w:rPr>
          <w:rFonts w:ascii="Times New Roman" w:hAnsi="Times New Roman" w:cs="Times New Roman"/>
          <w:sz w:val="24"/>
          <w:szCs w:val="24"/>
          <w:lang w:val="lv-LV"/>
        </w:rPr>
        <w:t xml:space="preserve"> māj</w:t>
      </w:r>
      <w:r w:rsidR="00877AC6" w:rsidRPr="00297950">
        <w:rPr>
          <w:rFonts w:ascii="Times New Roman" w:hAnsi="Times New Roman" w:cs="Times New Roman"/>
          <w:sz w:val="24"/>
          <w:szCs w:val="24"/>
          <w:lang w:val="lv-LV"/>
        </w:rPr>
        <w:t>a</w:t>
      </w:r>
      <w:r w:rsidR="00314B6C" w:rsidRPr="00297950">
        <w:rPr>
          <w:rFonts w:ascii="Times New Roman" w:hAnsi="Times New Roman" w:cs="Times New Roman"/>
          <w:sz w:val="24"/>
          <w:szCs w:val="24"/>
          <w:lang w:val="lv-LV"/>
        </w:rPr>
        <w:t xml:space="preserve"> funkcionāli saistīt</w:t>
      </w:r>
      <w:r w:rsidR="00877AC6" w:rsidRPr="00297950">
        <w:rPr>
          <w:rFonts w:ascii="Times New Roman" w:hAnsi="Times New Roman" w:cs="Times New Roman"/>
          <w:sz w:val="24"/>
          <w:szCs w:val="24"/>
          <w:lang w:val="lv-LV"/>
        </w:rPr>
        <w:t>a ar</w:t>
      </w:r>
      <w:r w:rsidR="00314B6C" w:rsidRPr="00297950">
        <w:rPr>
          <w:rFonts w:ascii="Times New Roman" w:hAnsi="Times New Roman" w:cs="Times New Roman"/>
          <w:sz w:val="24"/>
          <w:szCs w:val="24"/>
          <w:lang w:val="lv-LV"/>
        </w:rPr>
        <w:t xml:space="preserve"> </w:t>
      </w:r>
      <w:r w:rsidR="003B1D8A" w:rsidRPr="00297950">
        <w:rPr>
          <w:rFonts w:ascii="Times New Roman" w:hAnsi="Times New Roman" w:cs="Times New Roman"/>
          <w:sz w:val="24"/>
          <w:szCs w:val="24"/>
          <w:lang w:val="lv-LV"/>
        </w:rPr>
        <w:t>garāžu.</w:t>
      </w:r>
    </w:p>
    <w:p w14:paraId="3BD8D20D" w14:textId="6D0A1DD9" w:rsidR="00506793" w:rsidRPr="00297950" w:rsidRDefault="00506793" w:rsidP="00297950">
      <w:pPr>
        <w:shd w:val="clear" w:color="auto" w:fill="FFFFFF"/>
        <w:spacing w:line="276" w:lineRule="auto"/>
        <w:ind w:firstLine="567"/>
        <w:jc w:val="both"/>
        <w:rPr>
          <w:rFonts w:ascii="Times New Roman" w:hAnsi="Times New Roman" w:cs="Times New Roman"/>
          <w:sz w:val="24"/>
          <w:szCs w:val="24"/>
          <w:lang w:val="lv-LV"/>
        </w:rPr>
      </w:pPr>
      <w:r w:rsidRPr="00297950">
        <w:rPr>
          <w:rFonts w:ascii="Times New Roman" w:hAnsi="Times New Roman" w:cs="Times New Roman"/>
          <w:sz w:val="24"/>
          <w:szCs w:val="24"/>
          <w:lang w:val="lv-LV"/>
        </w:rPr>
        <w:t xml:space="preserve">Citiem vārdiem, </w:t>
      </w:r>
      <w:r w:rsidR="001D188F" w:rsidRPr="00297950">
        <w:rPr>
          <w:rFonts w:ascii="Times New Roman" w:hAnsi="Times New Roman" w:cs="Times New Roman"/>
          <w:sz w:val="24"/>
          <w:szCs w:val="24"/>
          <w:lang w:val="lv-LV"/>
        </w:rPr>
        <w:t xml:space="preserve">tiesa </w:t>
      </w:r>
      <w:r w:rsidRPr="00297950">
        <w:rPr>
          <w:rFonts w:ascii="Times New Roman" w:hAnsi="Times New Roman" w:cs="Times New Roman"/>
          <w:sz w:val="24"/>
          <w:szCs w:val="24"/>
          <w:lang w:val="lv-LV"/>
        </w:rPr>
        <w:t>bez ievērības atstājusi apstākli, ka, iesniedzot pieteikumu</w:t>
      </w:r>
      <w:r w:rsidR="000D1859" w:rsidRPr="00297950">
        <w:rPr>
          <w:rFonts w:ascii="Times New Roman" w:hAnsi="Times New Roman" w:cs="Times New Roman"/>
          <w:sz w:val="24"/>
          <w:szCs w:val="24"/>
          <w:lang w:val="lv-LV"/>
        </w:rPr>
        <w:t xml:space="preserve"> par juridiskā fakta konstatēšanu</w:t>
      </w:r>
      <w:r w:rsidRPr="00297950">
        <w:rPr>
          <w:rFonts w:ascii="Times New Roman" w:hAnsi="Times New Roman" w:cs="Times New Roman"/>
          <w:sz w:val="24"/>
          <w:szCs w:val="24"/>
          <w:lang w:val="lv-LV"/>
        </w:rPr>
        <w:t>, nav izpildītas Civilprocesa likuma 253.</w:t>
      </w:r>
      <w:r w:rsidR="00F94BE9">
        <w:rPr>
          <w:rFonts w:ascii="Times New Roman" w:hAnsi="Times New Roman" w:cs="Times New Roman"/>
          <w:sz w:val="24"/>
          <w:szCs w:val="24"/>
          <w:lang w:val="lv-LV"/>
        </w:rPr>
        <w:t> </w:t>
      </w:r>
      <w:r w:rsidRPr="00297950">
        <w:rPr>
          <w:rFonts w:ascii="Times New Roman" w:hAnsi="Times New Roman" w:cs="Times New Roman"/>
          <w:sz w:val="24"/>
          <w:szCs w:val="24"/>
          <w:lang w:val="lv-LV"/>
        </w:rPr>
        <w:t>panta pirmās daļas prasības</w:t>
      </w:r>
      <w:r w:rsidR="005F7816" w:rsidRPr="00297950">
        <w:rPr>
          <w:rFonts w:ascii="Times New Roman" w:hAnsi="Times New Roman" w:cs="Times New Roman"/>
          <w:sz w:val="24"/>
          <w:szCs w:val="24"/>
          <w:lang w:val="lv-LV"/>
        </w:rPr>
        <w:t xml:space="preserve">, </w:t>
      </w:r>
      <w:r w:rsidR="00EC625A" w:rsidRPr="00297950">
        <w:rPr>
          <w:rFonts w:ascii="Times New Roman" w:hAnsi="Times New Roman" w:cs="Times New Roman"/>
          <w:sz w:val="24"/>
          <w:szCs w:val="24"/>
          <w:lang w:val="lv-LV"/>
        </w:rPr>
        <w:t>proti,</w:t>
      </w:r>
      <w:r w:rsidR="005F7816" w:rsidRPr="00297950">
        <w:rPr>
          <w:rFonts w:ascii="Times New Roman" w:hAnsi="Times New Roman" w:cs="Times New Roman"/>
          <w:sz w:val="24"/>
          <w:szCs w:val="24"/>
          <w:lang w:val="lv-LV"/>
        </w:rPr>
        <w:t xml:space="preserve"> lietā nav pieaicināt</w:t>
      </w:r>
      <w:r w:rsidR="00425E0C" w:rsidRPr="00297950">
        <w:rPr>
          <w:rFonts w:ascii="Times New Roman" w:hAnsi="Times New Roman" w:cs="Times New Roman"/>
          <w:sz w:val="24"/>
          <w:szCs w:val="24"/>
          <w:lang w:val="lv-LV"/>
        </w:rPr>
        <w:t>as</w:t>
      </w:r>
      <w:r w:rsidR="005F7816" w:rsidRPr="00297950">
        <w:rPr>
          <w:rFonts w:ascii="Times New Roman" w:hAnsi="Times New Roman" w:cs="Times New Roman"/>
          <w:sz w:val="24"/>
          <w:szCs w:val="24"/>
          <w:lang w:val="lv-LV"/>
        </w:rPr>
        <w:t xml:space="preserve"> vis</w:t>
      </w:r>
      <w:r w:rsidR="00425E0C" w:rsidRPr="00297950">
        <w:rPr>
          <w:rFonts w:ascii="Times New Roman" w:hAnsi="Times New Roman" w:cs="Times New Roman"/>
          <w:sz w:val="24"/>
          <w:szCs w:val="24"/>
          <w:lang w:val="lv-LV"/>
        </w:rPr>
        <w:t>as tās personas, kuru tiesiskās intereses var skart spriedums.</w:t>
      </w:r>
    </w:p>
    <w:p w14:paraId="5A714656" w14:textId="6486622F" w:rsidR="00E72B89" w:rsidRPr="00297950" w:rsidRDefault="00BC241F" w:rsidP="00297950">
      <w:pPr>
        <w:shd w:val="clear" w:color="auto" w:fill="FFFFFF"/>
        <w:spacing w:line="276" w:lineRule="auto"/>
        <w:ind w:firstLine="567"/>
        <w:jc w:val="both"/>
        <w:rPr>
          <w:rFonts w:ascii="Times New Roman" w:hAnsi="Times New Roman" w:cs="Times New Roman"/>
          <w:color w:val="000000"/>
          <w:sz w:val="24"/>
          <w:szCs w:val="24"/>
          <w:shd w:val="clear" w:color="auto" w:fill="FFFFFF"/>
          <w:lang w:val="lv-LV"/>
        </w:rPr>
      </w:pPr>
      <w:r w:rsidRPr="00297950">
        <w:rPr>
          <w:rStyle w:val="Style3Char"/>
          <w:rFonts w:ascii="Times New Roman" w:eastAsiaTheme="minorHAnsi" w:hAnsi="Times New Roman"/>
          <w:sz w:val="24"/>
        </w:rPr>
        <w:t>Nepieaicinot lietā</w:t>
      </w:r>
      <w:r w:rsidR="00E72B89" w:rsidRPr="00297950">
        <w:rPr>
          <w:rFonts w:ascii="Times New Roman" w:hAnsi="Times New Roman" w:cs="Times New Roman"/>
          <w:sz w:val="24"/>
          <w:szCs w:val="24"/>
          <w:lang w:val="lv-LV"/>
        </w:rPr>
        <w:t xml:space="preserve"> </w:t>
      </w:r>
      <w:r w:rsidR="00BA2872">
        <w:rPr>
          <w:rFonts w:ascii="Times New Roman" w:hAnsi="Times New Roman" w:cs="Times New Roman"/>
          <w:sz w:val="24"/>
          <w:szCs w:val="24"/>
          <w:lang w:val="lv-LV"/>
        </w:rPr>
        <w:t>[pers. B]</w:t>
      </w:r>
      <w:r w:rsidR="00E72B89" w:rsidRPr="00297950">
        <w:rPr>
          <w:rFonts w:ascii="Times New Roman" w:hAnsi="Times New Roman" w:cs="Times New Roman"/>
          <w:sz w:val="24"/>
          <w:szCs w:val="24"/>
          <w:lang w:val="lv-LV"/>
        </w:rPr>
        <w:t xml:space="preserve">, netiek noskaidrots </w:t>
      </w:r>
      <w:r w:rsidR="004D7B63" w:rsidRPr="00297950">
        <w:rPr>
          <w:rFonts w:ascii="Times New Roman" w:hAnsi="Times New Roman" w:cs="Times New Roman"/>
          <w:sz w:val="24"/>
          <w:szCs w:val="24"/>
          <w:lang w:val="lv-LV"/>
        </w:rPr>
        <w:t>būtisks apstāklis</w:t>
      </w:r>
      <w:r w:rsidR="00E72B89" w:rsidRPr="00297950">
        <w:rPr>
          <w:rFonts w:ascii="Times New Roman" w:hAnsi="Times New Roman" w:cs="Times New Roman"/>
          <w:sz w:val="24"/>
          <w:szCs w:val="24"/>
          <w:lang w:val="lv-LV"/>
        </w:rPr>
        <w:t>, vai starp</w:t>
      </w:r>
      <w:r w:rsidRPr="00297950">
        <w:rPr>
          <w:rStyle w:val="Style3Char"/>
          <w:rFonts w:ascii="Times New Roman" w:eastAsiaTheme="minorHAnsi" w:hAnsi="Times New Roman"/>
          <w:sz w:val="24"/>
        </w:rPr>
        <w:t xml:space="preserve"> ēku (būvju) īpašuma </w:t>
      </w:r>
      <w:r w:rsidR="00BA2872">
        <w:rPr>
          <w:rFonts w:ascii="Times New Roman" w:hAnsi="Times New Roman" w:cs="Times New Roman"/>
          <w:color w:val="000000"/>
          <w:sz w:val="24"/>
          <w:szCs w:val="24"/>
          <w:shd w:val="clear" w:color="auto" w:fill="FFFFFF"/>
          <w:lang w:val="lv-LV"/>
        </w:rPr>
        <w:t>[nosaukums]</w:t>
      </w:r>
      <w:r w:rsidRPr="00297950">
        <w:rPr>
          <w:rFonts w:ascii="Times New Roman" w:hAnsi="Times New Roman" w:cs="Times New Roman"/>
          <w:color w:val="000000"/>
          <w:sz w:val="24"/>
          <w:szCs w:val="24"/>
          <w:shd w:val="clear" w:color="auto" w:fill="FFFFFF"/>
          <w:lang w:val="lv-LV"/>
        </w:rPr>
        <w:t xml:space="preserve"> līdz</w:t>
      </w:r>
      <w:r w:rsidRPr="00297950">
        <w:rPr>
          <w:rStyle w:val="Style3Char"/>
          <w:rFonts w:ascii="Times New Roman" w:eastAsiaTheme="minorHAnsi" w:hAnsi="Times New Roman"/>
          <w:sz w:val="24"/>
        </w:rPr>
        <w:t>īpašniec</w:t>
      </w:r>
      <w:r w:rsidR="00E72B89" w:rsidRPr="00297950">
        <w:rPr>
          <w:rStyle w:val="Style3Char"/>
          <w:rFonts w:ascii="Times New Roman" w:eastAsiaTheme="minorHAnsi" w:hAnsi="Times New Roman"/>
          <w:sz w:val="24"/>
        </w:rPr>
        <w:t xml:space="preserve">ēm pastāv </w:t>
      </w:r>
      <w:r w:rsidR="005B4FF4" w:rsidRPr="00297950">
        <w:rPr>
          <w:rStyle w:val="Style3Char"/>
          <w:rFonts w:ascii="Times New Roman" w:eastAsiaTheme="minorHAnsi" w:hAnsi="Times New Roman"/>
          <w:sz w:val="24"/>
        </w:rPr>
        <w:t xml:space="preserve">vai arī nepastāv </w:t>
      </w:r>
      <w:r w:rsidR="00E72B89" w:rsidRPr="00297950">
        <w:rPr>
          <w:rStyle w:val="Style3Char"/>
          <w:rFonts w:ascii="Times New Roman" w:eastAsiaTheme="minorHAnsi" w:hAnsi="Times New Roman"/>
          <w:sz w:val="24"/>
        </w:rPr>
        <w:t>strīds par īpašuma tiesībām uz</w:t>
      </w:r>
      <w:r w:rsidR="00E72B89" w:rsidRPr="00297950">
        <w:rPr>
          <w:rFonts w:ascii="Times New Roman" w:hAnsi="Times New Roman" w:cs="Times New Roman"/>
          <w:sz w:val="24"/>
          <w:szCs w:val="24"/>
          <w:lang w:val="lv-LV"/>
        </w:rPr>
        <w:t xml:space="preserve"> būvi (garāžu) ar kadastra apzīmējumu </w:t>
      </w:r>
      <w:r w:rsidR="00BA2872">
        <w:rPr>
          <w:rFonts w:ascii="Times New Roman" w:hAnsi="Times New Roman" w:cs="Times New Roman"/>
          <w:sz w:val="24"/>
          <w:szCs w:val="24"/>
          <w:lang w:val="lv-LV"/>
        </w:rPr>
        <w:t>[..] </w:t>
      </w:r>
      <w:r w:rsidR="00E72B89" w:rsidRPr="00297950">
        <w:rPr>
          <w:rFonts w:ascii="Times New Roman" w:hAnsi="Times New Roman" w:cs="Times New Roman"/>
          <w:sz w:val="24"/>
          <w:szCs w:val="24"/>
          <w:lang w:val="lv-LV"/>
        </w:rPr>
        <w:t xml:space="preserve">002, kas nodrošina viņām abām piederošā </w:t>
      </w:r>
      <w:r w:rsidR="00E72B89" w:rsidRPr="00297950">
        <w:rPr>
          <w:rFonts w:ascii="Times New Roman" w:hAnsi="Times New Roman" w:cs="Times New Roman"/>
          <w:color w:val="000000"/>
          <w:sz w:val="24"/>
          <w:szCs w:val="24"/>
          <w:shd w:val="clear" w:color="auto" w:fill="FFFFFF"/>
          <w:lang w:val="lv-LV"/>
        </w:rPr>
        <w:t>īpašuma</w:t>
      </w:r>
      <w:r w:rsidR="00E72B89" w:rsidRPr="00297950">
        <w:rPr>
          <w:rFonts w:ascii="Times New Roman" w:hAnsi="Times New Roman" w:cs="Times New Roman"/>
          <w:sz w:val="24"/>
          <w:szCs w:val="24"/>
          <w:lang w:val="lv-LV"/>
        </w:rPr>
        <w:t xml:space="preserve"> funkcionēšanu</w:t>
      </w:r>
      <w:r w:rsidR="00E72B89" w:rsidRPr="00297950">
        <w:rPr>
          <w:rFonts w:ascii="Times New Roman" w:hAnsi="Times New Roman" w:cs="Times New Roman"/>
          <w:color w:val="000000"/>
          <w:sz w:val="24"/>
          <w:szCs w:val="24"/>
          <w:shd w:val="clear" w:color="auto" w:fill="FFFFFF"/>
          <w:lang w:val="lv-LV"/>
        </w:rPr>
        <w:t>.</w:t>
      </w:r>
    </w:p>
    <w:p w14:paraId="045FAEEE" w14:textId="428F05EA" w:rsidR="00587CA4" w:rsidRPr="00297950" w:rsidRDefault="00792190" w:rsidP="00297950">
      <w:pPr>
        <w:shd w:val="clear" w:color="auto" w:fill="FFFFFF"/>
        <w:spacing w:line="276" w:lineRule="auto"/>
        <w:ind w:firstLine="567"/>
        <w:jc w:val="both"/>
        <w:rPr>
          <w:rFonts w:ascii="Times New Roman" w:hAnsi="Times New Roman" w:cs="Times New Roman"/>
          <w:sz w:val="24"/>
          <w:szCs w:val="24"/>
          <w:lang w:val="lv-LV"/>
        </w:rPr>
      </w:pPr>
      <w:r w:rsidRPr="00297950">
        <w:rPr>
          <w:rFonts w:ascii="Times New Roman" w:hAnsi="Times New Roman" w:cs="Times New Roman"/>
          <w:sz w:val="24"/>
          <w:szCs w:val="24"/>
          <w:lang w:val="lv-LV"/>
        </w:rPr>
        <w:t>[5</w:t>
      </w:r>
      <w:r w:rsidR="00742032" w:rsidRPr="00297950">
        <w:rPr>
          <w:rFonts w:ascii="Times New Roman" w:hAnsi="Times New Roman" w:cs="Times New Roman"/>
          <w:sz w:val="24"/>
          <w:szCs w:val="24"/>
          <w:lang w:val="lv-LV"/>
        </w:rPr>
        <w:t>.</w:t>
      </w:r>
      <w:r w:rsidR="0087711E" w:rsidRPr="00297950">
        <w:rPr>
          <w:rFonts w:ascii="Times New Roman" w:hAnsi="Times New Roman" w:cs="Times New Roman"/>
          <w:sz w:val="24"/>
          <w:szCs w:val="24"/>
          <w:lang w:val="lv-LV"/>
        </w:rPr>
        <w:t>5</w:t>
      </w:r>
      <w:r w:rsidR="00DC5AEC" w:rsidRPr="00297950">
        <w:rPr>
          <w:rFonts w:ascii="Times New Roman" w:hAnsi="Times New Roman" w:cs="Times New Roman"/>
          <w:sz w:val="24"/>
          <w:szCs w:val="24"/>
          <w:lang w:val="lv-LV"/>
        </w:rPr>
        <w:t xml:space="preserve">] </w:t>
      </w:r>
      <w:r w:rsidR="00587CA4" w:rsidRPr="00297950">
        <w:rPr>
          <w:rFonts w:ascii="Times New Roman" w:hAnsi="Times New Roman" w:cs="Times New Roman"/>
          <w:sz w:val="24"/>
          <w:szCs w:val="24"/>
          <w:lang w:val="lv-LV"/>
        </w:rPr>
        <w:t xml:space="preserve">Tukuma rajona tiesa, </w:t>
      </w:r>
      <w:r w:rsidR="00280D41" w:rsidRPr="00297950">
        <w:rPr>
          <w:rFonts w:ascii="Times New Roman" w:hAnsi="Times New Roman" w:cs="Times New Roman"/>
          <w:sz w:val="24"/>
          <w:szCs w:val="24"/>
          <w:lang w:val="lv-LV"/>
        </w:rPr>
        <w:t>apmierinot pieteikumu</w:t>
      </w:r>
      <w:r w:rsidR="00587CA4" w:rsidRPr="00297950">
        <w:rPr>
          <w:rFonts w:ascii="Times New Roman" w:hAnsi="Times New Roman" w:cs="Times New Roman"/>
          <w:sz w:val="24"/>
          <w:szCs w:val="24"/>
          <w:lang w:val="lv-LV"/>
        </w:rPr>
        <w:t xml:space="preserve"> par juridisk</w:t>
      </w:r>
      <w:r w:rsidR="00F822C5" w:rsidRPr="00297950">
        <w:rPr>
          <w:rFonts w:ascii="Times New Roman" w:hAnsi="Times New Roman" w:cs="Times New Roman"/>
          <w:sz w:val="24"/>
          <w:szCs w:val="24"/>
          <w:lang w:val="lv-LV"/>
        </w:rPr>
        <w:t>ā</w:t>
      </w:r>
      <w:r w:rsidR="00587CA4" w:rsidRPr="00297950">
        <w:rPr>
          <w:rFonts w:ascii="Times New Roman" w:hAnsi="Times New Roman" w:cs="Times New Roman"/>
          <w:sz w:val="24"/>
          <w:szCs w:val="24"/>
          <w:lang w:val="lv-LV"/>
        </w:rPr>
        <w:t xml:space="preserve"> fakta konstatēšanu, ar 2018.</w:t>
      </w:r>
      <w:r w:rsidR="00BA2872">
        <w:rPr>
          <w:rFonts w:ascii="Times New Roman" w:hAnsi="Times New Roman" w:cs="Times New Roman"/>
          <w:sz w:val="24"/>
          <w:szCs w:val="24"/>
          <w:lang w:val="lv-LV"/>
        </w:rPr>
        <w:t> </w:t>
      </w:r>
      <w:r w:rsidR="00587CA4" w:rsidRPr="00297950">
        <w:rPr>
          <w:rFonts w:ascii="Times New Roman" w:hAnsi="Times New Roman" w:cs="Times New Roman"/>
          <w:sz w:val="24"/>
          <w:szCs w:val="24"/>
          <w:lang w:val="lv-LV"/>
        </w:rPr>
        <w:t>gada 15.</w:t>
      </w:r>
      <w:r w:rsidR="00BA2872">
        <w:rPr>
          <w:rFonts w:ascii="Times New Roman" w:hAnsi="Times New Roman" w:cs="Times New Roman"/>
          <w:sz w:val="24"/>
          <w:szCs w:val="24"/>
          <w:lang w:val="lv-LV"/>
        </w:rPr>
        <w:t> </w:t>
      </w:r>
      <w:r w:rsidR="00587CA4" w:rsidRPr="00297950">
        <w:rPr>
          <w:rFonts w:ascii="Times New Roman" w:hAnsi="Times New Roman" w:cs="Times New Roman"/>
          <w:sz w:val="24"/>
          <w:szCs w:val="24"/>
          <w:lang w:val="lv-LV"/>
        </w:rPr>
        <w:t xml:space="preserve">janvāra spriedumu faktiski pēc būtības ir atzinusi </w:t>
      </w:r>
      <w:r w:rsidR="00A335FD">
        <w:rPr>
          <w:rFonts w:ascii="Times New Roman" w:hAnsi="Times New Roman" w:cs="Times New Roman"/>
          <w:sz w:val="24"/>
          <w:szCs w:val="24"/>
          <w:lang w:val="lv-LV"/>
        </w:rPr>
        <w:t>[pers. A]</w:t>
      </w:r>
      <w:r w:rsidR="00587CA4" w:rsidRPr="00297950">
        <w:rPr>
          <w:rFonts w:ascii="Times New Roman" w:hAnsi="Times New Roman" w:cs="Times New Roman"/>
          <w:sz w:val="24"/>
          <w:szCs w:val="24"/>
          <w:lang w:val="lv-LV"/>
        </w:rPr>
        <w:t xml:space="preserve"> īpašuma tiesības uz </w:t>
      </w:r>
      <w:r w:rsidR="0087711E" w:rsidRPr="00297950">
        <w:rPr>
          <w:rFonts w:ascii="Times New Roman" w:hAnsi="Times New Roman" w:cs="Times New Roman"/>
          <w:sz w:val="24"/>
          <w:szCs w:val="24"/>
          <w:lang w:val="lv-LV"/>
        </w:rPr>
        <w:t>būvi (</w:t>
      </w:r>
      <w:r w:rsidR="00587CA4" w:rsidRPr="00297950">
        <w:rPr>
          <w:rFonts w:ascii="Times New Roman" w:hAnsi="Times New Roman" w:cs="Times New Roman"/>
          <w:sz w:val="24"/>
          <w:szCs w:val="24"/>
          <w:lang w:val="lv-LV"/>
        </w:rPr>
        <w:t>garāžu</w:t>
      </w:r>
      <w:r w:rsidR="0087711E" w:rsidRPr="00297950">
        <w:rPr>
          <w:rFonts w:ascii="Times New Roman" w:hAnsi="Times New Roman" w:cs="Times New Roman"/>
          <w:sz w:val="24"/>
          <w:szCs w:val="24"/>
          <w:lang w:val="lv-LV"/>
        </w:rPr>
        <w:t>)</w:t>
      </w:r>
      <w:r w:rsidR="00587CA4" w:rsidRPr="00297950">
        <w:rPr>
          <w:rFonts w:ascii="Times New Roman" w:hAnsi="Times New Roman" w:cs="Times New Roman"/>
          <w:sz w:val="24"/>
          <w:szCs w:val="24"/>
          <w:lang w:val="lv-LV"/>
        </w:rPr>
        <w:t xml:space="preserve"> ar kadastra apzīmējumu </w:t>
      </w:r>
      <w:r w:rsidR="00BA2872">
        <w:rPr>
          <w:rFonts w:ascii="Times New Roman" w:hAnsi="Times New Roman" w:cs="Times New Roman"/>
          <w:sz w:val="24"/>
          <w:szCs w:val="24"/>
          <w:lang w:val="lv-LV"/>
        </w:rPr>
        <w:t>[..] </w:t>
      </w:r>
      <w:r w:rsidR="00587CA4" w:rsidRPr="00297950">
        <w:rPr>
          <w:rFonts w:ascii="Times New Roman" w:hAnsi="Times New Roman" w:cs="Times New Roman"/>
          <w:sz w:val="24"/>
          <w:szCs w:val="24"/>
          <w:lang w:val="lv-LV"/>
        </w:rPr>
        <w:t>002</w:t>
      </w:r>
      <w:r w:rsidR="00F7487A" w:rsidRPr="00297950">
        <w:rPr>
          <w:rFonts w:ascii="Times New Roman" w:hAnsi="Times New Roman" w:cs="Times New Roman"/>
          <w:sz w:val="24"/>
          <w:szCs w:val="24"/>
          <w:lang w:val="lv-LV"/>
        </w:rPr>
        <w:t>.</w:t>
      </w:r>
    </w:p>
    <w:p w14:paraId="2A3ECCA0" w14:textId="2D727850" w:rsidR="004B4420" w:rsidRPr="00297950" w:rsidRDefault="00347394" w:rsidP="00297950">
      <w:pPr>
        <w:shd w:val="clear" w:color="auto" w:fill="FFFFFF"/>
        <w:spacing w:line="276" w:lineRule="auto"/>
        <w:ind w:firstLine="567"/>
        <w:jc w:val="both"/>
        <w:rPr>
          <w:rFonts w:ascii="Times New Roman" w:hAnsi="Times New Roman" w:cs="Times New Roman"/>
          <w:sz w:val="24"/>
          <w:szCs w:val="24"/>
          <w:lang w:val="lv-LV"/>
        </w:rPr>
      </w:pPr>
      <w:r w:rsidRPr="00297950">
        <w:rPr>
          <w:rFonts w:ascii="Times New Roman" w:hAnsi="Times New Roman" w:cs="Times New Roman"/>
          <w:sz w:val="24"/>
          <w:szCs w:val="24"/>
          <w:lang w:val="lv-LV"/>
        </w:rPr>
        <w:t>Senāt</w:t>
      </w:r>
      <w:r w:rsidR="0087711E" w:rsidRPr="00297950">
        <w:rPr>
          <w:rFonts w:ascii="Times New Roman" w:hAnsi="Times New Roman" w:cs="Times New Roman"/>
          <w:sz w:val="24"/>
          <w:szCs w:val="24"/>
          <w:lang w:val="lv-LV"/>
        </w:rPr>
        <w:t xml:space="preserve">s </w:t>
      </w:r>
      <w:proofErr w:type="gramStart"/>
      <w:r w:rsidRPr="00297950">
        <w:rPr>
          <w:rFonts w:ascii="Times New Roman" w:hAnsi="Times New Roman" w:cs="Times New Roman"/>
          <w:sz w:val="24"/>
          <w:szCs w:val="24"/>
          <w:lang w:val="lv-LV"/>
        </w:rPr>
        <w:t>2017.gada</w:t>
      </w:r>
      <w:proofErr w:type="gramEnd"/>
      <w:r w:rsidRPr="00297950">
        <w:rPr>
          <w:rFonts w:ascii="Times New Roman" w:hAnsi="Times New Roman" w:cs="Times New Roman"/>
          <w:sz w:val="24"/>
          <w:szCs w:val="24"/>
          <w:lang w:val="lv-LV"/>
        </w:rPr>
        <w:t xml:space="preserve"> 24.novembra lēmumā lietā Nr.</w:t>
      </w:r>
      <w:r w:rsidR="00BA2872">
        <w:rPr>
          <w:rFonts w:ascii="Times New Roman" w:hAnsi="Times New Roman" w:cs="Times New Roman"/>
          <w:sz w:val="24"/>
          <w:szCs w:val="24"/>
          <w:lang w:val="lv-LV"/>
        </w:rPr>
        <w:t> </w:t>
      </w:r>
      <w:r w:rsidRPr="00297950">
        <w:rPr>
          <w:rFonts w:ascii="Times New Roman" w:hAnsi="Times New Roman" w:cs="Times New Roman"/>
          <w:sz w:val="24"/>
          <w:szCs w:val="24"/>
          <w:lang w:val="lv-LV"/>
        </w:rPr>
        <w:t>SKC-1023/2017</w:t>
      </w:r>
      <w:r w:rsidR="00FD0C06" w:rsidRPr="00297950">
        <w:rPr>
          <w:rFonts w:ascii="Times New Roman" w:hAnsi="Times New Roman" w:cs="Times New Roman"/>
          <w:sz w:val="24"/>
          <w:szCs w:val="24"/>
          <w:lang w:val="lv-LV"/>
        </w:rPr>
        <w:t xml:space="preserve"> (</w:t>
      </w:r>
      <w:hyperlink r:id="rId9">
        <w:r w:rsidR="00FD0C06" w:rsidRPr="00297950">
          <w:rPr>
            <w:rFonts w:ascii="Times New Roman" w:hAnsi="Times New Roman" w:cs="Times New Roman"/>
            <w:i/>
            <w:sz w:val="24"/>
            <w:szCs w:val="24"/>
            <w:lang w:val="lv-LV"/>
          </w:rPr>
          <w:t>ECLI:LV:AT:2017:1124.SKC102317.1.L</w:t>
        </w:r>
      </w:hyperlink>
      <w:r w:rsidR="00FD0C06" w:rsidRPr="00297950">
        <w:rPr>
          <w:rFonts w:ascii="Times New Roman" w:hAnsi="Times New Roman" w:cs="Times New Roman"/>
          <w:sz w:val="24"/>
          <w:szCs w:val="24"/>
          <w:lang w:val="lv-LV"/>
        </w:rPr>
        <w:t>)</w:t>
      </w:r>
      <w:r w:rsidRPr="00297950">
        <w:rPr>
          <w:rFonts w:ascii="Times New Roman" w:hAnsi="Times New Roman" w:cs="Times New Roman"/>
          <w:sz w:val="24"/>
          <w:szCs w:val="24"/>
          <w:lang w:val="lv-LV"/>
        </w:rPr>
        <w:t xml:space="preserve"> norādī</w:t>
      </w:r>
      <w:r w:rsidR="0087711E" w:rsidRPr="00297950">
        <w:rPr>
          <w:rFonts w:ascii="Times New Roman" w:hAnsi="Times New Roman" w:cs="Times New Roman"/>
          <w:sz w:val="24"/>
          <w:szCs w:val="24"/>
          <w:lang w:val="lv-LV"/>
        </w:rPr>
        <w:t>jis</w:t>
      </w:r>
      <w:r w:rsidRPr="00297950">
        <w:rPr>
          <w:rFonts w:ascii="Times New Roman" w:hAnsi="Times New Roman" w:cs="Times New Roman"/>
          <w:sz w:val="24"/>
          <w:szCs w:val="24"/>
          <w:lang w:val="lv-LV"/>
        </w:rPr>
        <w:t xml:space="preserve">, ka Civillikums nosaka īpašuma iegūšanas veidus (pamatus), kā arī kārtību, kādā persona var iegūt īpašuma tiesības uz nekustamo īpašumu. </w:t>
      </w:r>
    </w:p>
    <w:p w14:paraId="26B5779C" w14:textId="1773E15C" w:rsidR="00213378" w:rsidRPr="00297950" w:rsidRDefault="00213378" w:rsidP="00297950">
      <w:pPr>
        <w:spacing w:line="276" w:lineRule="auto"/>
        <w:ind w:firstLine="567"/>
        <w:jc w:val="both"/>
        <w:rPr>
          <w:rFonts w:ascii="Times New Roman" w:hAnsi="Times New Roman" w:cs="Times New Roman"/>
          <w:sz w:val="24"/>
          <w:szCs w:val="24"/>
          <w:lang w:val="lv-LV"/>
        </w:rPr>
      </w:pPr>
      <w:r w:rsidRPr="00297950">
        <w:rPr>
          <w:rFonts w:ascii="Times New Roman" w:hAnsi="Times New Roman" w:cs="Times New Roman"/>
          <w:sz w:val="24"/>
          <w:szCs w:val="24"/>
          <w:lang w:val="lv-LV"/>
        </w:rPr>
        <w:t>Augstākās tiesas plēnuma 1993.</w:t>
      </w:r>
      <w:r w:rsidR="00BA2872">
        <w:rPr>
          <w:rFonts w:ascii="Times New Roman" w:hAnsi="Times New Roman" w:cs="Times New Roman"/>
          <w:sz w:val="24"/>
          <w:szCs w:val="24"/>
          <w:lang w:val="lv-LV"/>
        </w:rPr>
        <w:t> </w:t>
      </w:r>
      <w:r w:rsidRPr="00297950">
        <w:rPr>
          <w:rFonts w:ascii="Times New Roman" w:hAnsi="Times New Roman" w:cs="Times New Roman"/>
          <w:sz w:val="24"/>
          <w:szCs w:val="24"/>
          <w:lang w:val="lv-LV"/>
        </w:rPr>
        <w:t>gada 21.</w:t>
      </w:r>
      <w:r w:rsidR="00BA2872">
        <w:rPr>
          <w:rFonts w:ascii="Times New Roman" w:hAnsi="Times New Roman" w:cs="Times New Roman"/>
          <w:sz w:val="24"/>
          <w:szCs w:val="24"/>
          <w:lang w:val="lv-LV"/>
        </w:rPr>
        <w:t> </w:t>
      </w:r>
      <w:r w:rsidRPr="00297950">
        <w:rPr>
          <w:rFonts w:ascii="Times New Roman" w:hAnsi="Times New Roman" w:cs="Times New Roman"/>
          <w:sz w:val="24"/>
          <w:szCs w:val="24"/>
          <w:lang w:val="lv-LV"/>
        </w:rPr>
        <w:t>jūnija lēmumā Nr.</w:t>
      </w:r>
      <w:r w:rsidR="00BA2872">
        <w:rPr>
          <w:rFonts w:ascii="Times New Roman" w:hAnsi="Times New Roman" w:cs="Times New Roman"/>
          <w:sz w:val="24"/>
          <w:szCs w:val="24"/>
          <w:lang w:val="lv-LV"/>
        </w:rPr>
        <w:t> </w:t>
      </w:r>
      <w:r w:rsidRPr="00297950">
        <w:rPr>
          <w:rFonts w:ascii="Times New Roman" w:hAnsi="Times New Roman" w:cs="Times New Roman"/>
          <w:sz w:val="24"/>
          <w:szCs w:val="24"/>
          <w:lang w:val="lv-LV"/>
        </w:rPr>
        <w:t>6 „Par tiesu praksi lietās par faktu konstatēšanu, kuriem ir juridiska nozīme” norādīts, ka tiesa var konstatēt faktu par īpašuma tiesībām uz ēkām tikai tad, ja pieteicējam ir bijis dokuments, kas apliecina viņa īpašuma tiesības, un tas nozaudēts, bet ārpustiesas kārtībā šo faktu apstiprināt nevar. Iesniedzējam jāiesniedz pierādījumi, ka vajadzīgo dokumentu saņemt nav iespējams vai to nav iespējams atjaunot (</w:t>
      </w:r>
      <w:r w:rsidR="00DC59A4" w:rsidRPr="00297950">
        <w:rPr>
          <w:rFonts w:ascii="Times New Roman" w:hAnsi="Times New Roman" w:cs="Times New Roman"/>
          <w:i/>
          <w:sz w:val="24"/>
          <w:szCs w:val="24"/>
          <w:lang w:val="lv-LV"/>
        </w:rPr>
        <w:t>Civilprocesa likuma komentāri. II daļa (29.-60.</w:t>
      </w:r>
      <w:r w:rsidR="00DC59A4" w:rsidRPr="00297950">
        <w:rPr>
          <w:rFonts w:ascii="Times New Roman" w:hAnsi="Times New Roman" w:cs="Times New Roman"/>
          <w:i/>
          <w:sz w:val="24"/>
          <w:szCs w:val="24"/>
          <w:vertAlign w:val="superscript"/>
          <w:lang w:val="lv-LV"/>
        </w:rPr>
        <w:t>1</w:t>
      </w:r>
      <w:r w:rsidR="00DC59A4" w:rsidRPr="00297950">
        <w:rPr>
          <w:rFonts w:ascii="Times New Roman" w:hAnsi="Times New Roman" w:cs="Times New Roman"/>
          <w:i/>
          <w:sz w:val="24"/>
          <w:szCs w:val="24"/>
          <w:lang w:val="lv-LV"/>
        </w:rPr>
        <w:t xml:space="preserve"> nodaļa). Otrais papildinātais izdevums. Sagatavojis autoru kolektīvs. Prof. K.Torgāna un A.Laviņa zinātniskajā redakcijā. Rīga: Tiesu namu aģentūra, 2021,</w:t>
      </w:r>
      <w:r w:rsidRPr="00297950">
        <w:rPr>
          <w:rFonts w:ascii="Times New Roman" w:hAnsi="Times New Roman" w:cs="Times New Roman"/>
          <w:i/>
          <w:sz w:val="24"/>
          <w:szCs w:val="24"/>
          <w:lang w:val="lv-LV"/>
        </w:rPr>
        <w:t xml:space="preserve"> 537.lpp.</w:t>
      </w:r>
      <w:r w:rsidRPr="00297950">
        <w:rPr>
          <w:rFonts w:ascii="Times New Roman" w:hAnsi="Times New Roman" w:cs="Times New Roman"/>
          <w:sz w:val="24"/>
          <w:szCs w:val="24"/>
          <w:lang w:val="lv-LV"/>
        </w:rPr>
        <w:t>).</w:t>
      </w:r>
    </w:p>
    <w:p w14:paraId="1D4F90FA" w14:textId="77777777" w:rsidR="00E72B89" w:rsidRPr="00297950" w:rsidRDefault="00536B04" w:rsidP="00297950">
      <w:pPr>
        <w:shd w:val="clear" w:color="auto" w:fill="FFFFFF"/>
        <w:spacing w:line="276" w:lineRule="auto"/>
        <w:ind w:firstLine="567"/>
        <w:jc w:val="both"/>
        <w:rPr>
          <w:rFonts w:ascii="Times New Roman" w:hAnsi="Times New Roman" w:cs="Times New Roman"/>
          <w:sz w:val="24"/>
          <w:szCs w:val="24"/>
          <w:lang w:val="lv-LV"/>
        </w:rPr>
      </w:pPr>
      <w:proofErr w:type="gramStart"/>
      <w:r w:rsidRPr="00297950">
        <w:rPr>
          <w:rFonts w:ascii="Times New Roman" w:hAnsi="Times New Roman" w:cs="Times New Roman"/>
          <w:sz w:val="24"/>
          <w:szCs w:val="24"/>
          <w:lang w:val="lv-LV"/>
        </w:rPr>
        <w:t>Senāta ieskatā,</w:t>
      </w:r>
      <w:proofErr w:type="gramEnd"/>
      <w:r w:rsidRPr="00297950">
        <w:rPr>
          <w:rFonts w:ascii="Times New Roman" w:hAnsi="Times New Roman" w:cs="Times New Roman"/>
          <w:sz w:val="24"/>
          <w:szCs w:val="24"/>
          <w:lang w:val="lv-LV"/>
        </w:rPr>
        <w:t xml:space="preserve"> sevišķā tiesāšanas kārtība varētu tikt</w:t>
      </w:r>
      <w:r w:rsidR="00213378" w:rsidRPr="00297950">
        <w:rPr>
          <w:rFonts w:ascii="Times New Roman" w:hAnsi="Times New Roman" w:cs="Times New Roman"/>
          <w:sz w:val="24"/>
          <w:szCs w:val="24"/>
          <w:lang w:val="lv-LV"/>
        </w:rPr>
        <w:t xml:space="preserve"> piemēro</w:t>
      </w:r>
      <w:r w:rsidRPr="00297950">
        <w:rPr>
          <w:rFonts w:ascii="Times New Roman" w:hAnsi="Times New Roman" w:cs="Times New Roman"/>
          <w:sz w:val="24"/>
          <w:szCs w:val="24"/>
          <w:lang w:val="lv-LV"/>
        </w:rPr>
        <w:t>ta</w:t>
      </w:r>
      <w:r w:rsidR="00213378" w:rsidRPr="00297950">
        <w:rPr>
          <w:rFonts w:ascii="Times New Roman" w:hAnsi="Times New Roman" w:cs="Times New Roman"/>
          <w:sz w:val="24"/>
          <w:szCs w:val="24"/>
          <w:lang w:val="lv-LV"/>
        </w:rPr>
        <w:t xml:space="preserve"> vienīgi </w:t>
      </w:r>
      <w:r w:rsidRPr="00297950">
        <w:rPr>
          <w:rFonts w:ascii="Times New Roman" w:hAnsi="Times New Roman" w:cs="Times New Roman"/>
          <w:sz w:val="24"/>
          <w:szCs w:val="24"/>
          <w:lang w:val="lv-LV"/>
        </w:rPr>
        <w:t xml:space="preserve">tiem </w:t>
      </w:r>
      <w:r w:rsidR="00213378" w:rsidRPr="00297950">
        <w:rPr>
          <w:rFonts w:ascii="Times New Roman" w:hAnsi="Times New Roman" w:cs="Times New Roman"/>
          <w:sz w:val="24"/>
          <w:szCs w:val="24"/>
          <w:lang w:val="lv-LV"/>
        </w:rPr>
        <w:t>gadījumiem, kad</w:t>
      </w:r>
      <w:r w:rsidRPr="00297950">
        <w:rPr>
          <w:rFonts w:ascii="Times New Roman" w:hAnsi="Times New Roman" w:cs="Times New Roman"/>
          <w:sz w:val="24"/>
          <w:szCs w:val="24"/>
          <w:lang w:val="lv-LV"/>
        </w:rPr>
        <w:t xml:space="preserve"> personai</w:t>
      </w:r>
      <w:r w:rsidR="00213378" w:rsidRPr="00297950">
        <w:rPr>
          <w:rFonts w:ascii="Times New Roman" w:hAnsi="Times New Roman" w:cs="Times New Roman"/>
          <w:sz w:val="24"/>
          <w:szCs w:val="24"/>
          <w:lang w:val="lv-LV"/>
        </w:rPr>
        <w:t xml:space="preserve"> īpašuma tiesības </w:t>
      </w:r>
      <w:r w:rsidRPr="00297950">
        <w:rPr>
          <w:rFonts w:ascii="Times New Roman" w:hAnsi="Times New Roman" w:cs="Times New Roman"/>
          <w:sz w:val="24"/>
          <w:szCs w:val="24"/>
          <w:lang w:val="lv-LV"/>
        </w:rPr>
        <w:t xml:space="preserve">zemesgrāmatā </w:t>
      </w:r>
      <w:r w:rsidR="00213378" w:rsidRPr="00297950">
        <w:rPr>
          <w:rFonts w:ascii="Times New Roman" w:hAnsi="Times New Roman" w:cs="Times New Roman"/>
          <w:sz w:val="24"/>
          <w:szCs w:val="24"/>
          <w:lang w:val="lv-LV"/>
        </w:rPr>
        <w:t>jau ir bijušas nostiprinātas, bet nav saglabājušies vai gājuši bojā zemesgrāmatu nodaļu dokumenti.</w:t>
      </w:r>
    </w:p>
    <w:p w14:paraId="799D8969" w14:textId="6A221D30" w:rsidR="00213378" w:rsidRPr="00297950" w:rsidRDefault="00E72B89" w:rsidP="00297950">
      <w:pPr>
        <w:shd w:val="clear" w:color="auto" w:fill="FFFFFF"/>
        <w:spacing w:line="276" w:lineRule="auto"/>
        <w:ind w:firstLine="567"/>
        <w:jc w:val="both"/>
        <w:rPr>
          <w:rFonts w:ascii="Times New Roman" w:hAnsi="Times New Roman" w:cs="Times New Roman"/>
          <w:sz w:val="24"/>
          <w:szCs w:val="24"/>
          <w:lang w:val="lv-LV"/>
        </w:rPr>
      </w:pPr>
      <w:r w:rsidRPr="00297950">
        <w:rPr>
          <w:rFonts w:ascii="Times New Roman" w:hAnsi="Times New Roman" w:cs="Times New Roman"/>
          <w:sz w:val="24"/>
          <w:szCs w:val="24"/>
          <w:lang w:val="lv-LV"/>
        </w:rPr>
        <w:t xml:space="preserve">Pamatots ir protestā norādītais arguments, ka Civilprocesa likuma </w:t>
      </w:r>
      <w:proofErr w:type="gramStart"/>
      <w:r w:rsidRPr="00297950">
        <w:rPr>
          <w:rFonts w:ascii="Times New Roman" w:hAnsi="Times New Roman" w:cs="Times New Roman"/>
          <w:sz w:val="24"/>
          <w:szCs w:val="24"/>
          <w:lang w:val="lv-LV"/>
        </w:rPr>
        <w:t>288.pants</w:t>
      </w:r>
      <w:proofErr w:type="gramEnd"/>
      <w:r w:rsidRPr="00297950">
        <w:rPr>
          <w:rFonts w:ascii="Times New Roman" w:hAnsi="Times New Roman" w:cs="Times New Roman"/>
          <w:sz w:val="24"/>
          <w:szCs w:val="24"/>
          <w:lang w:val="lv-LV"/>
        </w:rPr>
        <w:t xml:space="preserve"> nepieļauj jautājuma par īpašuma tiesību atzīšanu uz nekustam</w:t>
      </w:r>
      <w:r w:rsidR="00287926" w:rsidRPr="00297950">
        <w:rPr>
          <w:rFonts w:ascii="Times New Roman" w:hAnsi="Times New Roman" w:cs="Times New Roman"/>
          <w:sz w:val="24"/>
          <w:szCs w:val="24"/>
          <w:lang w:val="lv-LV"/>
        </w:rPr>
        <w:t>o</w:t>
      </w:r>
      <w:r w:rsidRPr="00297950">
        <w:rPr>
          <w:rFonts w:ascii="Times New Roman" w:hAnsi="Times New Roman" w:cs="Times New Roman"/>
          <w:sz w:val="24"/>
          <w:szCs w:val="24"/>
          <w:lang w:val="lv-LV"/>
        </w:rPr>
        <w:t xml:space="preserve"> īpašumu izskatīšanu sevišķā tiesāšanas kārtībā.</w:t>
      </w:r>
      <w:r w:rsidR="00536B04" w:rsidRPr="00297950">
        <w:rPr>
          <w:rFonts w:ascii="Times New Roman" w:hAnsi="Times New Roman" w:cs="Times New Roman"/>
          <w:sz w:val="24"/>
          <w:szCs w:val="24"/>
          <w:lang w:val="lv-LV"/>
        </w:rPr>
        <w:t xml:space="preserve"> </w:t>
      </w:r>
    </w:p>
    <w:p w14:paraId="2BAD86AB" w14:textId="77777777" w:rsidR="00213378" w:rsidRPr="00297950" w:rsidRDefault="00213378" w:rsidP="00297950">
      <w:pPr>
        <w:shd w:val="clear" w:color="auto" w:fill="FFFFFF"/>
        <w:spacing w:line="276" w:lineRule="auto"/>
        <w:ind w:firstLine="567"/>
        <w:jc w:val="both"/>
        <w:rPr>
          <w:rFonts w:ascii="Times New Roman" w:hAnsi="Times New Roman" w:cs="Times New Roman"/>
          <w:sz w:val="24"/>
          <w:szCs w:val="24"/>
          <w:lang w:val="lv-LV"/>
        </w:rPr>
      </w:pPr>
    </w:p>
    <w:p w14:paraId="3B141BF9" w14:textId="21D98567" w:rsidR="005C3158" w:rsidRPr="00297950" w:rsidRDefault="008610A5" w:rsidP="00297950">
      <w:pPr>
        <w:spacing w:line="276" w:lineRule="auto"/>
        <w:ind w:firstLine="567"/>
        <w:jc w:val="both"/>
        <w:rPr>
          <w:rFonts w:ascii="Times New Roman" w:hAnsi="Times New Roman" w:cs="Times New Roman"/>
          <w:sz w:val="24"/>
          <w:szCs w:val="24"/>
          <w:lang w:val="lv-LV"/>
        </w:rPr>
      </w:pPr>
      <w:r w:rsidRPr="00297950">
        <w:rPr>
          <w:rFonts w:ascii="Times New Roman" w:hAnsi="Times New Roman" w:cs="Times New Roman"/>
          <w:sz w:val="24"/>
          <w:szCs w:val="24"/>
          <w:lang w:val="lv-LV"/>
        </w:rPr>
        <w:t>[</w:t>
      </w:r>
      <w:r w:rsidR="00792190" w:rsidRPr="00297950">
        <w:rPr>
          <w:rFonts w:ascii="Times New Roman" w:hAnsi="Times New Roman" w:cs="Times New Roman"/>
          <w:sz w:val="24"/>
          <w:szCs w:val="24"/>
          <w:lang w:val="lv-LV"/>
        </w:rPr>
        <w:t>6</w:t>
      </w:r>
      <w:r w:rsidR="00CB66BD" w:rsidRPr="00297950">
        <w:rPr>
          <w:rFonts w:ascii="Times New Roman" w:hAnsi="Times New Roman" w:cs="Times New Roman"/>
          <w:sz w:val="24"/>
          <w:szCs w:val="24"/>
          <w:lang w:val="lv-LV"/>
        </w:rPr>
        <w:t xml:space="preserve">] Apkopojot iepriekš norādīto, Senāts atzīst, ka </w:t>
      </w:r>
      <w:r w:rsidR="005C3158" w:rsidRPr="00297950">
        <w:rPr>
          <w:rFonts w:ascii="Times New Roman" w:hAnsi="Times New Roman" w:cs="Times New Roman"/>
          <w:sz w:val="24"/>
          <w:szCs w:val="24"/>
          <w:lang w:val="lv-LV"/>
        </w:rPr>
        <w:t>konstatētie procesuāl</w:t>
      </w:r>
      <w:r w:rsidR="00075EA3" w:rsidRPr="00297950">
        <w:rPr>
          <w:rFonts w:ascii="Times New Roman" w:hAnsi="Times New Roman" w:cs="Times New Roman"/>
          <w:sz w:val="24"/>
          <w:szCs w:val="24"/>
          <w:lang w:val="lv-LV"/>
        </w:rPr>
        <w:t>o</w:t>
      </w:r>
      <w:r w:rsidR="005C3158" w:rsidRPr="00297950">
        <w:rPr>
          <w:rFonts w:ascii="Times New Roman" w:hAnsi="Times New Roman" w:cs="Times New Roman"/>
          <w:sz w:val="24"/>
          <w:szCs w:val="24"/>
          <w:lang w:val="lv-LV"/>
        </w:rPr>
        <w:t xml:space="preserve"> </w:t>
      </w:r>
      <w:r w:rsidR="00075EA3" w:rsidRPr="00297950">
        <w:rPr>
          <w:rFonts w:ascii="Times New Roman" w:hAnsi="Times New Roman" w:cs="Times New Roman"/>
          <w:sz w:val="24"/>
          <w:szCs w:val="24"/>
          <w:lang w:val="lv-LV"/>
        </w:rPr>
        <w:t xml:space="preserve">tiesību normu </w:t>
      </w:r>
      <w:r w:rsidR="005C3158" w:rsidRPr="00297950">
        <w:rPr>
          <w:rFonts w:ascii="Times New Roman" w:hAnsi="Times New Roman" w:cs="Times New Roman"/>
          <w:sz w:val="24"/>
          <w:szCs w:val="24"/>
          <w:lang w:val="lv-LV"/>
        </w:rPr>
        <w:lastRenderedPageBreak/>
        <w:t xml:space="preserve">pārkāpumi vērtējami kā tādi, </w:t>
      </w:r>
      <w:proofErr w:type="gramStart"/>
      <w:r w:rsidR="005C3158" w:rsidRPr="00297950">
        <w:rPr>
          <w:rFonts w:ascii="Times New Roman" w:hAnsi="Times New Roman" w:cs="Times New Roman"/>
          <w:sz w:val="24"/>
          <w:szCs w:val="24"/>
          <w:lang w:val="lv-LV"/>
        </w:rPr>
        <w:t>kas varēja novest pie</w:t>
      </w:r>
      <w:r w:rsidR="00656900" w:rsidRPr="00297950">
        <w:rPr>
          <w:rFonts w:ascii="Times New Roman" w:hAnsi="Times New Roman" w:cs="Times New Roman"/>
          <w:sz w:val="24"/>
          <w:szCs w:val="24"/>
          <w:lang w:val="lv-LV"/>
        </w:rPr>
        <w:t xml:space="preserve"> lietas nepareizas izspriešanas, t</w:t>
      </w:r>
      <w:r w:rsidR="005C3158" w:rsidRPr="00297950">
        <w:rPr>
          <w:rFonts w:ascii="Times New Roman" w:hAnsi="Times New Roman" w:cs="Times New Roman"/>
          <w:sz w:val="24"/>
          <w:szCs w:val="24"/>
          <w:lang w:val="lv-LV"/>
        </w:rPr>
        <w:t>ādēļ</w:t>
      </w:r>
      <w:r w:rsidR="00587CA4" w:rsidRPr="00297950">
        <w:rPr>
          <w:rFonts w:ascii="Times New Roman" w:hAnsi="Times New Roman" w:cs="Times New Roman"/>
          <w:sz w:val="24"/>
          <w:szCs w:val="24"/>
          <w:lang w:val="lv-LV"/>
        </w:rPr>
        <w:t xml:space="preserve"> noprotestētais</w:t>
      </w:r>
      <w:proofErr w:type="gramEnd"/>
      <w:r w:rsidR="00587CA4" w:rsidRPr="00297950">
        <w:rPr>
          <w:rFonts w:ascii="Times New Roman" w:hAnsi="Times New Roman" w:cs="Times New Roman"/>
          <w:sz w:val="24"/>
          <w:szCs w:val="24"/>
          <w:lang w:val="lv-LV"/>
        </w:rPr>
        <w:t xml:space="preserve"> </w:t>
      </w:r>
      <w:r w:rsidR="009B24D9" w:rsidRPr="00297950">
        <w:rPr>
          <w:rFonts w:ascii="Times New Roman" w:hAnsi="Times New Roman" w:cs="Times New Roman"/>
          <w:sz w:val="24"/>
          <w:szCs w:val="24"/>
          <w:lang w:val="lv-LV"/>
        </w:rPr>
        <w:t xml:space="preserve">spriedums </w:t>
      </w:r>
      <w:r w:rsidR="005C3158" w:rsidRPr="00297950">
        <w:rPr>
          <w:rFonts w:ascii="Times New Roman" w:hAnsi="Times New Roman" w:cs="Times New Roman"/>
          <w:sz w:val="24"/>
          <w:szCs w:val="24"/>
          <w:lang w:val="lv-LV"/>
        </w:rPr>
        <w:t>atceļams.</w:t>
      </w:r>
    </w:p>
    <w:p w14:paraId="0D81EEBC" w14:textId="77777777" w:rsidR="00CB66BD" w:rsidRPr="00297950" w:rsidRDefault="00CB66BD" w:rsidP="00297950">
      <w:pPr>
        <w:spacing w:line="276" w:lineRule="auto"/>
        <w:ind w:firstLine="567"/>
        <w:jc w:val="both"/>
        <w:rPr>
          <w:rFonts w:ascii="Times New Roman" w:hAnsi="Times New Roman" w:cs="Times New Roman"/>
          <w:sz w:val="24"/>
          <w:szCs w:val="24"/>
          <w:lang w:val="lv-LV"/>
        </w:rPr>
      </w:pPr>
    </w:p>
    <w:p w14:paraId="4CB05C84" w14:textId="77777777" w:rsidR="00CB66BD" w:rsidRPr="00297950" w:rsidRDefault="00CB66BD" w:rsidP="00297950">
      <w:pPr>
        <w:spacing w:line="276" w:lineRule="auto"/>
        <w:jc w:val="center"/>
        <w:rPr>
          <w:rFonts w:ascii="Times New Roman" w:hAnsi="Times New Roman" w:cs="Times New Roman"/>
          <w:b/>
          <w:sz w:val="24"/>
          <w:szCs w:val="24"/>
          <w:lang w:val="lv-LV"/>
        </w:rPr>
      </w:pPr>
      <w:r w:rsidRPr="00297950">
        <w:rPr>
          <w:rFonts w:ascii="Times New Roman" w:hAnsi="Times New Roman" w:cs="Times New Roman"/>
          <w:b/>
          <w:sz w:val="24"/>
          <w:szCs w:val="24"/>
          <w:lang w:val="lv-LV"/>
        </w:rPr>
        <w:t>Rezolutīvā daļa</w:t>
      </w:r>
    </w:p>
    <w:p w14:paraId="24DA12F7" w14:textId="77777777" w:rsidR="00CB66BD" w:rsidRPr="00297950" w:rsidRDefault="00CB66BD" w:rsidP="00297950">
      <w:pPr>
        <w:spacing w:line="276" w:lineRule="auto"/>
        <w:jc w:val="center"/>
        <w:rPr>
          <w:rFonts w:ascii="Times New Roman" w:hAnsi="Times New Roman" w:cs="Times New Roman"/>
          <w:b/>
          <w:sz w:val="24"/>
          <w:szCs w:val="24"/>
          <w:lang w:val="lv-LV"/>
        </w:rPr>
      </w:pPr>
    </w:p>
    <w:p w14:paraId="5D164D7E" w14:textId="77777777" w:rsidR="00CB66BD" w:rsidRPr="00297950" w:rsidRDefault="00CB66BD" w:rsidP="00297950">
      <w:pPr>
        <w:spacing w:line="276" w:lineRule="auto"/>
        <w:ind w:firstLine="567"/>
        <w:jc w:val="both"/>
        <w:rPr>
          <w:rFonts w:ascii="Times New Roman" w:hAnsi="Times New Roman" w:cs="Times New Roman"/>
          <w:sz w:val="24"/>
          <w:szCs w:val="24"/>
          <w:lang w:val="lv-LV"/>
        </w:rPr>
      </w:pPr>
      <w:r w:rsidRPr="00297950">
        <w:rPr>
          <w:rFonts w:ascii="Times New Roman" w:hAnsi="Times New Roman" w:cs="Times New Roman"/>
          <w:sz w:val="24"/>
          <w:szCs w:val="24"/>
          <w:lang w:val="lv-LV"/>
        </w:rPr>
        <w:t xml:space="preserve">Pamatojoties uz Civilprocesa likuma </w:t>
      </w:r>
      <w:proofErr w:type="gramStart"/>
      <w:r w:rsidRPr="00297950">
        <w:rPr>
          <w:rFonts w:ascii="Times New Roman" w:hAnsi="Times New Roman" w:cs="Times New Roman"/>
          <w:sz w:val="24"/>
          <w:szCs w:val="24"/>
          <w:lang w:val="lv-LV"/>
        </w:rPr>
        <w:t>474.panta</w:t>
      </w:r>
      <w:proofErr w:type="gramEnd"/>
      <w:r w:rsidRPr="00297950">
        <w:rPr>
          <w:rFonts w:ascii="Times New Roman" w:hAnsi="Times New Roman" w:cs="Times New Roman"/>
          <w:sz w:val="24"/>
          <w:szCs w:val="24"/>
          <w:lang w:val="lv-LV"/>
        </w:rPr>
        <w:t xml:space="preserve"> 2.punktu un 485.pantu, Senāts </w:t>
      </w:r>
    </w:p>
    <w:p w14:paraId="3BA7CAB8" w14:textId="77777777" w:rsidR="00CB66BD" w:rsidRPr="00297950" w:rsidRDefault="00CB66BD" w:rsidP="00297950">
      <w:pPr>
        <w:spacing w:line="276" w:lineRule="auto"/>
        <w:rPr>
          <w:rFonts w:ascii="Times New Roman" w:hAnsi="Times New Roman" w:cs="Times New Roman"/>
          <w:b/>
          <w:sz w:val="24"/>
          <w:szCs w:val="24"/>
          <w:lang w:val="lv-LV"/>
        </w:rPr>
      </w:pPr>
    </w:p>
    <w:p w14:paraId="2F18B68F" w14:textId="5E5F95E4" w:rsidR="00CB66BD" w:rsidRPr="00297950" w:rsidRDefault="00CB66BD" w:rsidP="00297950">
      <w:pPr>
        <w:spacing w:line="276" w:lineRule="auto"/>
        <w:jc w:val="center"/>
        <w:rPr>
          <w:rFonts w:ascii="Times New Roman" w:hAnsi="Times New Roman" w:cs="Times New Roman"/>
          <w:b/>
          <w:sz w:val="24"/>
          <w:szCs w:val="24"/>
          <w:lang w:val="lv-LV"/>
        </w:rPr>
      </w:pPr>
      <w:r w:rsidRPr="00297950">
        <w:rPr>
          <w:rFonts w:ascii="Times New Roman" w:hAnsi="Times New Roman" w:cs="Times New Roman"/>
          <w:b/>
          <w:sz w:val="24"/>
          <w:szCs w:val="24"/>
          <w:lang w:val="lv-LV"/>
        </w:rPr>
        <w:t>n</w:t>
      </w:r>
      <w:r w:rsidR="00F35DF0" w:rsidRPr="00297950">
        <w:rPr>
          <w:rFonts w:ascii="Times New Roman" w:hAnsi="Times New Roman" w:cs="Times New Roman"/>
          <w:b/>
          <w:sz w:val="24"/>
          <w:szCs w:val="24"/>
          <w:lang w:val="lv-LV"/>
        </w:rPr>
        <w:t>ospried</w:t>
      </w:r>
      <w:r w:rsidRPr="00297950">
        <w:rPr>
          <w:rFonts w:ascii="Times New Roman" w:hAnsi="Times New Roman" w:cs="Times New Roman"/>
          <w:b/>
          <w:sz w:val="24"/>
          <w:szCs w:val="24"/>
          <w:lang w:val="lv-LV"/>
        </w:rPr>
        <w:t>a:</w:t>
      </w:r>
    </w:p>
    <w:p w14:paraId="62204AE3" w14:textId="77777777" w:rsidR="00CB66BD" w:rsidRPr="00297950" w:rsidRDefault="00CB66BD" w:rsidP="00297950">
      <w:pPr>
        <w:spacing w:line="276" w:lineRule="auto"/>
        <w:jc w:val="center"/>
        <w:rPr>
          <w:rFonts w:ascii="Times New Roman" w:hAnsi="Times New Roman" w:cs="Times New Roman"/>
          <w:b/>
          <w:sz w:val="24"/>
          <w:szCs w:val="24"/>
          <w:lang w:val="lv-LV"/>
        </w:rPr>
      </w:pPr>
    </w:p>
    <w:p w14:paraId="0BE5D67C" w14:textId="77777777" w:rsidR="00CB66BD" w:rsidRPr="00297950" w:rsidRDefault="006733E6" w:rsidP="00297950">
      <w:pPr>
        <w:spacing w:line="276" w:lineRule="auto"/>
        <w:ind w:firstLine="567"/>
        <w:jc w:val="both"/>
        <w:rPr>
          <w:rFonts w:ascii="Times New Roman" w:hAnsi="Times New Roman" w:cs="Times New Roman"/>
          <w:sz w:val="24"/>
          <w:szCs w:val="24"/>
          <w:lang w:val="lv-LV"/>
        </w:rPr>
      </w:pPr>
      <w:r w:rsidRPr="00297950">
        <w:rPr>
          <w:rFonts w:ascii="Times New Roman" w:hAnsi="Times New Roman" w:cs="Times New Roman"/>
          <w:sz w:val="24"/>
          <w:szCs w:val="24"/>
          <w:lang w:val="lv-LV"/>
        </w:rPr>
        <w:t>a</w:t>
      </w:r>
      <w:r w:rsidR="00CB66BD" w:rsidRPr="00297950">
        <w:rPr>
          <w:rFonts w:ascii="Times New Roman" w:hAnsi="Times New Roman" w:cs="Times New Roman"/>
          <w:sz w:val="24"/>
          <w:szCs w:val="24"/>
          <w:lang w:val="lv-LV"/>
        </w:rPr>
        <w:t xml:space="preserve">tcelt </w:t>
      </w:r>
      <w:r w:rsidR="009B24D9" w:rsidRPr="00297950">
        <w:rPr>
          <w:rFonts w:ascii="Times New Roman" w:hAnsi="Times New Roman" w:cs="Times New Roman"/>
          <w:sz w:val="24"/>
          <w:szCs w:val="24"/>
          <w:lang w:val="lv-LV"/>
        </w:rPr>
        <w:t xml:space="preserve">Tukuma rajona tiesas </w:t>
      </w:r>
      <w:proofErr w:type="gramStart"/>
      <w:r w:rsidR="009B24D9" w:rsidRPr="00297950">
        <w:rPr>
          <w:rFonts w:ascii="Times New Roman" w:hAnsi="Times New Roman" w:cs="Times New Roman"/>
          <w:sz w:val="24"/>
          <w:szCs w:val="24"/>
          <w:lang w:val="lv-LV"/>
        </w:rPr>
        <w:t>2018.gada</w:t>
      </w:r>
      <w:proofErr w:type="gramEnd"/>
      <w:r w:rsidR="009B24D9" w:rsidRPr="00297950">
        <w:rPr>
          <w:rFonts w:ascii="Times New Roman" w:hAnsi="Times New Roman" w:cs="Times New Roman"/>
          <w:sz w:val="24"/>
          <w:szCs w:val="24"/>
          <w:lang w:val="lv-LV"/>
        </w:rPr>
        <w:t xml:space="preserve"> 15.janvāra spriedumu</w:t>
      </w:r>
      <w:r w:rsidR="00CB66BD" w:rsidRPr="00297950">
        <w:rPr>
          <w:rFonts w:ascii="Times New Roman" w:hAnsi="Times New Roman" w:cs="Times New Roman"/>
          <w:sz w:val="24"/>
          <w:szCs w:val="24"/>
          <w:lang w:val="lv-LV"/>
        </w:rPr>
        <w:t xml:space="preserve"> un nodot </w:t>
      </w:r>
      <w:r w:rsidR="003243AB" w:rsidRPr="00297950">
        <w:rPr>
          <w:rFonts w:ascii="Times New Roman" w:hAnsi="Times New Roman" w:cs="Times New Roman"/>
          <w:sz w:val="24"/>
          <w:szCs w:val="24"/>
          <w:lang w:val="lv-LV"/>
        </w:rPr>
        <w:t>lietu</w:t>
      </w:r>
      <w:r w:rsidR="001B4DF1" w:rsidRPr="00297950">
        <w:rPr>
          <w:rFonts w:ascii="Times New Roman" w:hAnsi="Times New Roman" w:cs="Times New Roman"/>
          <w:sz w:val="24"/>
          <w:szCs w:val="24"/>
          <w:lang w:val="lv-LV"/>
        </w:rPr>
        <w:t xml:space="preserve"> </w:t>
      </w:r>
      <w:r w:rsidR="00CB66BD" w:rsidRPr="00297950">
        <w:rPr>
          <w:rFonts w:ascii="Times New Roman" w:hAnsi="Times New Roman" w:cs="Times New Roman"/>
          <w:sz w:val="24"/>
          <w:szCs w:val="24"/>
          <w:lang w:val="lv-LV"/>
        </w:rPr>
        <w:t>jaunai izskatīšanai tai pašai tiesai.</w:t>
      </w:r>
    </w:p>
    <w:p w14:paraId="0B621BBB" w14:textId="5899A99D" w:rsidR="00CB66BD" w:rsidRPr="00297950" w:rsidRDefault="00776FBF" w:rsidP="00297950">
      <w:pPr>
        <w:spacing w:line="276" w:lineRule="auto"/>
        <w:ind w:firstLine="567"/>
        <w:jc w:val="both"/>
        <w:rPr>
          <w:rFonts w:ascii="Times New Roman" w:hAnsi="Times New Roman" w:cs="Times New Roman"/>
          <w:sz w:val="24"/>
          <w:szCs w:val="24"/>
          <w:lang w:val="lv-LV"/>
        </w:rPr>
      </w:pPr>
      <w:r w:rsidRPr="00297950">
        <w:rPr>
          <w:rFonts w:ascii="Times New Roman" w:hAnsi="Times New Roman" w:cs="Times New Roman"/>
          <w:sz w:val="24"/>
          <w:szCs w:val="24"/>
          <w:lang w:val="lv-LV"/>
        </w:rPr>
        <w:t>Spried</w:t>
      </w:r>
      <w:r w:rsidR="00CB66BD" w:rsidRPr="00297950">
        <w:rPr>
          <w:rFonts w:ascii="Times New Roman" w:hAnsi="Times New Roman" w:cs="Times New Roman"/>
          <w:sz w:val="24"/>
          <w:szCs w:val="24"/>
          <w:lang w:val="lv-LV"/>
        </w:rPr>
        <w:t xml:space="preserve">ums nav pārsūdzams. </w:t>
      </w:r>
    </w:p>
    <w:sectPr w:rsidR="00CB66BD" w:rsidRPr="00297950" w:rsidSect="00C9449C">
      <w:footerReference w:type="default" r:id="rId10"/>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3D537" w14:textId="77777777" w:rsidR="00842D75" w:rsidRDefault="00842D75" w:rsidP="00C9449C">
      <w:r>
        <w:separator/>
      </w:r>
    </w:p>
  </w:endnote>
  <w:endnote w:type="continuationSeparator" w:id="0">
    <w:p w14:paraId="2D2DC409" w14:textId="77777777" w:rsidR="00842D75" w:rsidRDefault="00842D75" w:rsidP="00C94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6441338"/>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51BC0A3" w14:textId="77777777" w:rsidR="0017258D" w:rsidRPr="00C9449C" w:rsidRDefault="0017258D" w:rsidP="00C9449C">
            <w:pPr>
              <w:pStyle w:val="Footer"/>
              <w:jc w:val="center"/>
              <w:rPr>
                <w:rFonts w:ascii="Times New Roman" w:hAnsi="Times New Roman" w:cs="Times New Roman"/>
                <w:sz w:val="24"/>
                <w:szCs w:val="24"/>
              </w:rPr>
            </w:pPr>
            <w:r w:rsidRPr="00C9449C">
              <w:rPr>
                <w:rFonts w:ascii="Times New Roman" w:hAnsi="Times New Roman" w:cs="Times New Roman"/>
                <w:bCs/>
                <w:sz w:val="24"/>
                <w:szCs w:val="24"/>
              </w:rPr>
              <w:fldChar w:fldCharType="begin"/>
            </w:r>
            <w:r w:rsidRPr="00C9449C">
              <w:rPr>
                <w:rFonts w:ascii="Times New Roman" w:hAnsi="Times New Roman" w:cs="Times New Roman"/>
                <w:bCs/>
                <w:sz w:val="24"/>
                <w:szCs w:val="24"/>
              </w:rPr>
              <w:instrText xml:space="preserve"> PAGE </w:instrText>
            </w:r>
            <w:r w:rsidRPr="00C9449C">
              <w:rPr>
                <w:rFonts w:ascii="Times New Roman" w:hAnsi="Times New Roman" w:cs="Times New Roman"/>
                <w:bCs/>
                <w:sz w:val="24"/>
                <w:szCs w:val="24"/>
              </w:rPr>
              <w:fldChar w:fldCharType="separate"/>
            </w:r>
            <w:r w:rsidR="00DC59A4">
              <w:rPr>
                <w:rFonts w:ascii="Times New Roman" w:hAnsi="Times New Roman" w:cs="Times New Roman"/>
                <w:bCs/>
                <w:noProof/>
                <w:sz w:val="24"/>
                <w:szCs w:val="24"/>
              </w:rPr>
              <w:t>5</w:t>
            </w:r>
            <w:r w:rsidRPr="00C9449C">
              <w:rPr>
                <w:rFonts w:ascii="Times New Roman" w:hAnsi="Times New Roman" w:cs="Times New Roman"/>
                <w:bCs/>
                <w:sz w:val="24"/>
                <w:szCs w:val="24"/>
              </w:rPr>
              <w:fldChar w:fldCharType="end"/>
            </w:r>
            <w:r w:rsidRPr="00C9449C">
              <w:rPr>
                <w:rFonts w:ascii="Times New Roman" w:hAnsi="Times New Roman" w:cs="Times New Roman"/>
                <w:sz w:val="24"/>
                <w:szCs w:val="24"/>
              </w:rPr>
              <w:t xml:space="preserve"> no </w:t>
            </w:r>
            <w:r w:rsidRPr="00C9449C">
              <w:rPr>
                <w:rFonts w:ascii="Times New Roman" w:hAnsi="Times New Roman" w:cs="Times New Roman"/>
                <w:bCs/>
                <w:sz w:val="24"/>
                <w:szCs w:val="24"/>
              </w:rPr>
              <w:fldChar w:fldCharType="begin"/>
            </w:r>
            <w:r w:rsidRPr="00C9449C">
              <w:rPr>
                <w:rFonts w:ascii="Times New Roman" w:hAnsi="Times New Roman" w:cs="Times New Roman"/>
                <w:bCs/>
                <w:sz w:val="24"/>
                <w:szCs w:val="24"/>
              </w:rPr>
              <w:instrText xml:space="preserve"> NUMPAGES  </w:instrText>
            </w:r>
            <w:r w:rsidRPr="00C9449C">
              <w:rPr>
                <w:rFonts w:ascii="Times New Roman" w:hAnsi="Times New Roman" w:cs="Times New Roman"/>
                <w:bCs/>
                <w:sz w:val="24"/>
                <w:szCs w:val="24"/>
              </w:rPr>
              <w:fldChar w:fldCharType="separate"/>
            </w:r>
            <w:r w:rsidR="00DC59A4">
              <w:rPr>
                <w:rFonts w:ascii="Times New Roman" w:hAnsi="Times New Roman" w:cs="Times New Roman"/>
                <w:bCs/>
                <w:noProof/>
                <w:sz w:val="24"/>
                <w:szCs w:val="24"/>
              </w:rPr>
              <w:t>5</w:t>
            </w:r>
            <w:r w:rsidRPr="00C9449C">
              <w:rPr>
                <w:rFonts w:ascii="Times New Roman" w:hAnsi="Times New Roman" w:cs="Times New Roman"/>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9145A" w14:textId="77777777" w:rsidR="00842D75" w:rsidRDefault="00842D75" w:rsidP="00C9449C">
      <w:r>
        <w:separator/>
      </w:r>
    </w:p>
  </w:footnote>
  <w:footnote w:type="continuationSeparator" w:id="0">
    <w:p w14:paraId="7BE0C076" w14:textId="77777777" w:rsidR="00842D75" w:rsidRDefault="00842D75" w:rsidP="00C944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8A6"/>
    <w:rsid w:val="00007762"/>
    <w:rsid w:val="00013B67"/>
    <w:rsid w:val="00016B8B"/>
    <w:rsid w:val="000259AF"/>
    <w:rsid w:val="00025CFA"/>
    <w:rsid w:val="0002733D"/>
    <w:rsid w:val="00030252"/>
    <w:rsid w:val="00031EF1"/>
    <w:rsid w:val="00034BAB"/>
    <w:rsid w:val="000372AE"/>
    <w:rsid w:val="00045E6D"/>
    <w:rsid w:val="000470EA"/>
    <w:rsid w:val="0005501D"/>
    <w:rsid w:val="00055B61"/>
    <w:rsid w:val="0006405C"/>
    <w:rsid w:val="000640ED"/>
    <w:rsid w:val="000725A5"/>
    <w:rsid w:val="00074994"/>
    <w:rsid w:val="00075B2F"/>
    <w:rsid w:val="00075EA3"/>
    <w:rsid w:val="00081FA7"/>
    <w:rsid w:val="0008776A"/>
    <w:rsid w:val="00094186"/>
    <w:rsid w:val="000A02BB"/>
    <w:rsid w:val="000A1B36"/>
    <w:rsid w:val="000D0FFA"/>
    <w:rsid w:val="000D1859"/>
    <w:rsid w:val="000D2A5C"/>
    <w:rsid w:val="000D4A3A"/>
    <w:rsid w:val="000D4C7C"/>
    <w:rsid w:val="000D6D1C"/>
    <w:rsid w:val="000E1ACC"/>
    <w:rsid w:val="000E2E63"/>
    <w:rsid w:val="000E7B79"/>
    <w:rsid w:val="000F312E"/>
    <w:rsid w:val="000F3148"/>
    <w:rsid w:val="00102598"/>
    <w:rsid w:val="001077F6"/>
    <w:rsid w:val="00107EE4"/>
    <w:rsid w:val="00112FD9"/>
    <w:rsid w:val="0011507D"/>
    <w:rsid w:val="00122DD5"/>
    <w:rsid w:val="00125571"/>
    <w:rsid w:val="001255E3"/>
    <w:rsid w:val="00125691"/>
    <w:rsid w:val="001264D0"/>
    <w:rsid w:val="001300E6"/>
    <w:rsid w:val="00133B8B"/>
    <w:rsid w:val="001373F8"/>
    <w:rsid w:val="00144260"/>
    <w:rsid w:val="00150F0B"/>
    <w:rsid w:val="00151327"/>
    <w:rsid w:val="00165D1C"/>
    <w:rsid w:val="00166A5F"/>
    <w:rsid w:val="0017258D"/>
    <w:rsid w:val="00174875"/>
    <w:rsid w:val="00187F79"/>
    <w:rsid w:val="001919B2"/>
    <w:rsid w:val="0019361A"/>
    <w:rsid w:val="001A22D8"/>
    <w:rsid w:val="001A27D5"/>
    <w:rsid w:val="001A2CB2"/>
    <w:rsid w:val="001B4DF1"/>
    <w:rsid w:val="001C0EF1"/>
    <w:rsid w:val="001C1CD8"/>
    <w:rsid w:val="001C32FA"/>
    <w:rsid w:val="001D0F24"/>
    <w:rsid w:val="001D188F"/>
    <w:rsid w:val="001D3F69"/>
    <w:rsid w:val="001E7B58"/>
    <w:rsid w:val="001F3AA5"/>
    <w:rsid w:val="001F5561"/>
    <w:rsid w:val="00200FF7"/>
    <w:rsid w:val="00204301"/>
    <w:rsid w:val="0020570A"/>
    <w:rsid w:val="00205960"/>
    <w:rsid w:val="00213378"/>
    <w:rsid w:val="00216852"/>
    <w:rsid w:val="00216B99"/>
    <w:rsid w:val="00217464"/>
    <w:rsid w:val="00222482"/>
    <w:rsid w:val="00231F80"/>
    <w:rsid w:val="00234389"/>
    <w:rsid w:val="00250D20"/>
    <w:rsid w:val="002517A5"/>
    <w:rsid w:val="002532E4"/>
    <w:rsid w:val="00257B36"/>
    <w:rsid w:val="00260A07"/>
    <w:rsid w:val="0027281B"/>
    <w:rsid w:val="002731DA"/>
    <w:rsid w:val="00274F58"/>
    <w:rsid w:val="0027545F"/>
    <w:rsid w:val="00277DA8"/>
    <w:rsid w:val="00280D41"/>
    <w:rsid w:val="00287926"/>
    <w:rsid w:val="00292561"/>
    <w:rsid w:val="00293D88"/>
    <w:rsid w:val="002945C9"/>
    <w:rsid w:val="002968DB"/>
    <w:rsid w:val="00297950"/>
    <w:rsid w:val="002A1788"/>
    <w:rsid w:val="002A4873"/>
    <w:rsid w:val="002B2B25"/>
    <w:rsid w:val="002B2E76"/>
    <w:rsid w:val="002B3D4F"/>
    <w:rsid w:val="002C2863"/>
    <w:rsid w:val="002C32A4"/>
    <w:rsid w:val="002C6C74"/>
    <w:rsid w:val="002D238D"/>
    <w:rsid w:val="002D73B9"/>
    <w:rsid w:val="002E00E0"/>
    <w:rsid w:val="002E6196"/>
    <w:rsid w:val="002E75D8"/>
    <w:rsid w:val="002F2BFF"/>
    <w:rsid w:val="002F328D"/>
    <w:rsid w:val="00303C16"/>
    <w:rsid w:val="00304595"/>
    <w:rsid w:val="00306A10"/>
    <w:rsid w:val="00314B6C"/>
    <w:rsid w:val="0032041A"/>
    <w:rsid w:val="003243AB"/>
    <w:rsid w:val="00325DC5"/>
    <w:rsid w:val="003265D3"/>
    <w:rsid w:val="00331C01"/>
    <w:rsid w:val="00334D0F"/>
    <w:rsid w:val="003377AE"/>
    <w:rsid w:val="00344B24"/>
    <w:rsid w:val="00347394"/>
    <w:rsid w:val="00352623"/>
    <w:rsid w:val="0036330A"/>
    <w:rsid w:val="00367261"/>
    <w:rsid w:val="00371355"/>
    <w:rsid w:val="003746AE"/>
    <w:rsid w:val="00383BDB"/>
    <w:rsid w:val="00394D19"/>
    <w:rsid w:val="003A08A2"/>
    <w:rsid w:val="003A1B75"/>
    <w:rsid w:val="003A3BF1"/>
    <w:rsid w:val="003A5A5B"/>
    <w:rsid w:val="003B092D"/>
    <w:rsid w:val="003B13B9"/>
    <w:rsid w:val="003B1D8A"/>
    <w:rsid w:val="003B73AF"/>
    <w:rsid w:val="003B749A"/>
    <w:rsid w:val="003C1ECC"/>
    <w:rsid w:val="003C4137"/>
    <w:rsid w:val="003C60A0"/>
    <w:rsid w:val="003C74DA"/>
    <w:rsid w:val="003D06D6"/>
    <w:rsid w:val="003D0E77"/>
    <w:rsid w:val="003D293B"/>
    <w:rsid w:val="003D317E"/>
    <w:rsid w:val="003D3A4D"/>
    <w:rsid w:val="003D3C9F"/>
    <w:rsid w:val="003D4187"/>
    <w:rsid w:val="003D6C9A"/>
    <w:rsid w:val="003E12B1"/>
    <w:rsid w:val="003E1B1A"/>
    <w:rsid w:val="003E2ADD"/>
    <w:rsid w:val="003F4428"/>
    <w:rsid w:val="003F693B"/>
    <w:rsid w:val="004004F9"/>
    <w:rsid w:val="00401EFF"/>
    <w:rsid w:val="00405413"/>
    <w:rsid w:val="004061FF"/>
    <w:rsid w:val="004107D1"/>
    <w:rsid w:val="00414649"/>
    <w:rsid w:val="00416834"/>
    <w:rsid w:val="00422421"/>
    <w:rsid w:val="00424836"/>
    <w:rsid w:val="00425E0C"/>
    <w:rsid w:val="00426DF9"/>
    <w:rsid w:val="00433815"/>
    <w:rsid w:val="00435655"/>
    <w:rsid w:val="004371D1"/>
    <w:rsid w:val="00442746"/>
    <w:rsid w:val="00443170"/>
    <w:rsid w:val="00446D04"/>
    <w:rsid w:val="004524E7"/>
    <w:rsid w:val="00452B08"/>
    <w:rsid w:val="00454E8A"/>
    <w:rsid w:val="0045671D"/>
    <w:rsid w:val="00462130"/>
    <w:rsid w:val="00466EE6"/>
    <w:rsid w:val="00472339"/>
    <w:rsid w:val="00477378"/>
    <w:rsid w:val="00487530"/>
    <w:rsid w:val="004A1A96"/>
    <w:rsid w:val="004A624C"/>
    <w:rsid w:val="004A70F5"/>
    <w:rsid w:val="004B4420"/>
    <w:rsid w:val="004B4CD4"/>
    <w:rsid w:val="004D0DC9"/>
    <w:rsid w:val="004D0ED2"/>
    <w:rsid w:val="004D7B63"/>
    <w:rsid w:val="004E570B"/>
    <w:rsid w:val="004E7802"/>
    <w:rsid w:val="004F07CE"/>
    <w:rsid w:val="004F4341"/>
    <w:rsid w:val="004F6515"/>
    <w:rsid w:val="0050009F"/>
    <w:rsid w:val="005027EA"/>
    <w:rsid w:val="00503958"/>
    <w:rsid w:val="00505009"/>
    <w:rsid w:val="00506793"/>
    <w:rsid w:val="00506AF7"/>
    <w:rsid w:val="00521EBE"/>
    <w:rsid w:val="00524506"/>
    <w:rsid w:val="0052528F"/>
    <w:rsid w:val="00525C7C"/>
    <w:rsid w:val="00532B81"/>
    <w:rsid w:val="00536987"/>
    <w:rsid w:val="00536B04"/>
    <w:rsid w:val="0053763E"/>
    <w:rsid w:val="005432CC"/>
    <w:rsid w:val="0054360E"/>
    <w:rsid w:val="00545957"/>
    <w:rsid w:val="00545C42"/>
    <w:rsid w:val="00546A93"/>
    <w:rsid w:val="00550BEC"/>
    <w:rsid w:val="00551231"/>
    <w:rsid w:val="00552BD9"/>
    <w:rsid w:val="00552D4F"/>
    <w:rsid w:val="00552D9B"/>
    <w:rsid w:val="00554448"/>
    <w:rsid w:val="00587CA4"/>
    <w:rsid w:val="00593FE5"/>
    <w:rsid w:val="005967D9"/>
    <w:rsid w:val="005976C3"/>
    <w:rsid w:val="005B4FF4"/>
    <w:rsid w:val="005C3158"/>
    <w:rsid w:val="005C6D1D"/>
    <w:rsid w:val="005D152D"/>
    <w:rsid w:val="005D3879"/>
    <w:rsid w:val="005E45A0"/>
    <w:rsid w:val="005E595B"/>
    <w:rsid w:val="005E7795"/>
    <w:rsid w:val="005F239C"/>
    <w:rsid w:val="005F7816"/>
    <w:rsid w:val="005F7E0D"/>
    <w:rsid w:val="0061180F"/>
    <w:rsid w:val="00625587"/>
    <w:rsid w:val="00626958"/>
    <w:rsid w:val="00640493"/>
    <w:rsid w:val="00645409"/>
    <w:rsid w:val="006468E1"/>
    <w:rsid w:val="00651B08"/>
    <w:rsid w:val="0065339A"/>
    <w:rsid w:val="00656900"/>
    <w:rsid w:val="006618F2"/>
    <w:rsid w:val="00670038"/>
    <w:rsid w:val="006733E6"/>
    <w:rsid w:val="00674F17"/>
    <w:rsid w:val="0068227E"/>
    <w:rsid w:val="0068295A"/>
    <w:rsid w:val="00687ACF"/>
    <w:rsid w:val="006A7123"/>
    <w:rsid w:val="006A7696"/>
    <w:rsid w:val="006B6579"/>
    <w:rsid w:val="006C29C3"/>
    <w:rsid w:val="006C32EF"/>
    <w:rsid w:val="006C5123"/>
    <w:rsid w:val="006D0363"/>
    <w:rsid w:val="006D0A6C"/>
    <w:rsid w:val="006D43F2"/>
    <w:rsid w:val="006D6DEA"/>
    <w:rsid w:val="006D6E5F"/>
    <w:rsid w:val="006E1DED"/>
    <w:rsid w:val="006E40DA"/>
    <w:rsid w:val="006E502B"/>
    <w:rsid w:val="006E7D52"/>
    <w:rsid w:val="006F3795"/>
    <w:rsid w:val="006F7306"/>
    <w:rsid w:val="007005E9"/>
    <w:rsid w:val="00702A41"/>
    <w:rsid w:val="00705C6A"/>
    <w:rsid w:val="00707E9D"/>
    <w:rsid w:val="007102A3"/>
    <w:rsid w:val="00721A30"/>
    <w:rsid w:val="00725C4E"/>
    <w:rsid w:val="007275B4"/>
    <w:rsid w:val="00733AB0"/>
    <w:rsid w:val="00742032"/>
    <w:rsid w:val="00754583"/>
    <w:rsid w:val="007553CD"/>
    <w:rsid w:val="0076201F"/>
    <w:rsid w:val="00765E40"/>
    <w:rsid w:val="00767AD3"/>
    <w:rsid w:val="00775307"/>
    <w:rsid w:val="007755E3"/>
    <w:rsid w:val="00776FBF"/>
    <w:rsid w:val="00790753"/>
    <w:rsid w:val="00791070"/>
    <w:rsid w:val="00792190"/>
    <w:rsid w:val="007A68AE"/>
    <w:rsid w:val="007B3D90"/>
    <w:rsid w:val="007B3DBD"/>
    <w:rsid w:val="007B7630"/>
    <w:rsid w:val="007C3223"/>
    <w:rsid w:val="007C63AD"/>
    <w:rsid w:val="007D4A73"/>
    <w:rsid w:val="007D79FF"/>
    <w:rsid w:val="007E53C2"/>
    <w:rsid w:val="007F0465"/>
    <w:rsid w:val="007F22E5"/>
    <w:rsid w:val="007F53FD"/>
    <w:rsid w:val="00807B95"/>
    <w:rsid w:val="00811F6A"/>
    <w:rsid w:val="00815F93"/>
    <w:rsid w:val="00827AEE"/>
    <w:rsid w:val="00842D75"/>
    <w:rsid w:val="00843305"/>
    <w:rsid w:val="0084787E"/>
    <w:rsid w:val="00847CBC"/>
    <w:rsid w:val="008506D8"/>
    <w:rsid w:val="00854395"/>
    <w:rsid w:val="00860C14"/>
    <w:rsid w:val="008610A5"/>
    <w:rsid w:val="00861794"/>
    <w:rsid w:val="00862CF5"/>
    <w:rsid w:val="00864DC9"/>
    <w:rsid w:val="0086512B"/>
    <w:rsid w:val="00866862"/>
    <w:rsid w:val="00867488"/>
    <w:rsid w:val="008752BE"/>
    <w:rsid w:val="00876CE0"/>
    <w:rsid w:val="0087711E"/>
    <w:rsid w:val="00877AC6"/>
    <w:rsid w:val="0088109F"/>
    <w:rsid w:val="0088175B"/>
    <w:rsid w:val="008862D7"/>
    <w:rsid w:val="008864FB"/>
    <w:rsid w:val="008874A6"/>
    <w:rsid w:val="008927AF"/>
    <w:rsid w:val="00894B75"/>
    <w:rsid w:val="00894D2F"/>
    <w:rsid w:val="008A0983"/>
    <w:rsid w:val="008A1F2A"/>
    <w:rsid w:val="008A7DD7"/>
    <w:rsid w:val="008B0A4A"/>
    <w:rsid w:val="008B39C7"/>
    <w:rsid w:val="008B6079"/>
    <w:rsid w:val="008B60F3"/>
    <w:rsid w:val="008B737D"/>
    <w:rsid w:val="008C04C4"/>
    <w:rsid w:val="008C3DE6"/>
    <w:rsid w:val="008C416E"/>
    <w:rsid w:val="008C7C80"/>
    <w:rsid w:val="008D330A"/>
    <w:rsid w:val="008D43D1"/>
    <w:rsid w:val="008D5E72"/>
    <w:rsid w:val="008E1B0A"/>
    <w:rsid w:val="008E40C4"/>
    <w:rsid w:val="008E4851"/>
    <w:rsid w:val="008E4AD5"/>
    <w:rsid w:val="008F0339"/>
    <w:rsid w:val="008F3181"/>
    <w:rsid w:val="008F7879"/>
    <w:rsid w:val="008F7E9F"/>
    <w:rsid w:val="00901449"/>
    <w:rsid w:val="009048CF"/>
    <w:rsid w:val="009074E3"/>
    <w:rsid w:val="00916408"/>
    <w:rsid w:val="00916757"/>
    <w:rsid w:val="00922197"/>
    <w:rsid w:val="00923F61"/>
    <w:rsid w:val="00933983"/>
    <w:rsid w:val="009362BF"/>
    <w:rsid w:val="0093671E"/>
    <w:rsid w:val="00941EA6"/>
    <w:rsid w:val="00944B5F"/>
    <w:rsid w:val="00951508"/>
    <w:rsid w:val="00951F32"/>
    <w:rsid w:val="009525E2"/>
    <w:rsid w:val="00952CF0"/>
    <w:rsid w:val="009617C2"/>
    <w:rsid w:val="00966CF3"/>
    <w:rsid w:val="00980C9D"/>
    <w:rsid w:val="00980DEF"/>
    <w:rsid w:val="00980F42"/>
    <w:rsid w:val="00987318"/>
    <w:rsid w:val="00993432"/>
    <w:rsid w:val="00994911"/>
    <w:rsid w:val="009A0530"/>
    <w:rsid w:val="009A1590"/>
    <w:rsid w:val="009A2582"/>
    <w:rsid w:val="009B16DB"/>
    <w:rsid w:val="009B24D9"/>
    <w:rsid w:val="009B42F4"/>
    <w:rsid w:val="009C0D5D"/>
    <w:rsid w:val="009D3995"/>
    <w:rsid w:val="009D4300"/>
    <w:rsid w:val="009E3D46"/>
    <w:rsid w:val="009E7BC4"/>
    <w:rsid w:val="009F2107"/>
    <w:rsid w:val="009F47D4"/>
    <w:rsid w:val="009F50BF"/>
    <w:rsid w:val="00A03FBD"/>
    <w:rsid w:val="00A068C1"/>
    <w:rsid w:val="00A105BC"/>
    <w:rsid w:val="00A117CE"/>
    <w:rsid w:val="00A126D5"/>
    <w:rsid w:val="00A12B94"/>
    <w:rsid w:val="00A2753B"/>
    <w:rsid w:val="00A325B1"/>
    <w:rsid w:val="00A335FD"/>
    <w:rsid w:val="00A34301"/>
    <w:rsid w:val="00A35F04"/>
    <w:rsid w:val="00A42EFE"/>
    <w:rsid w:val="00A43049"/>
    <w:rsid w:val="00A45FF5"/>
    <w:rsid w:val="00A50BF0"/>
    <w:rsid w:val="00A50C60"/>
    <w:rsid w:val="00A528A3"/>
    <w:rsid w:val="00A55750"/>
    <w:rsid w:val="00A558EC"/>
    <w:rsid w:val="00A60267"/>
    <w:rsid w:val="00A6032D"/>
    <w:rsid w:val="00A61B9C"/>
    <w:rsid w:val="00A6324B"/>
    <w:rsid w:val="00A65342"/>
    <w:rsid w:val="00A65FBC"/>
    <w:rsid w:val="00A750C9"/>
    <w:rsid w:val="00A77A94"/>
    <w:rsid w:val="00A8130C"/>
    <w:rsid w:val="00A86BEB"/>
    <w:rsid w:val="00A91023"/>
    <w:rsid w:val="00A93603"/>
    <w:rsid w:val="00A94AFF"/>
    <w:rsid w:val="00A9741C"/>
    <w:rsid w:val="00AA0657"/>
    <w:rsid w:val="00AA285F"/>
    <w:rsid w:val="00AA3AE9"/>
    <w:rsid w:val="00AA543A"/>
    <w:rsid w:val="00AA606B"/>
    <w:rsid w:val="00AA6CBB"/>
    <w:rsid w:val="00AA70AD"/>
    <w:rsid w:val="00AB4CB1"/>
    <w:rsid w:val="00AC01F4"/>
    <w:rsid w:val="00AC3630"/>
    <w:rsid w:val="00AC6186"/>
    <w:rsid w:val="00AE024B"/>
    <w:rsid w:val="00AE66D2"/>
    <w:rsid w:val="00AE7178"/>
    <w:rsid w:val="00AF690D"/>
    <w:rsid w:val="00B01A88"/>
    <w:rsid w:val="00B0616E"/>
    <w:rsid w:val="00B113B9"/>
    <w:rsid w:val="00B16C91"/>
    <w:rsid w:val="00B246ED"/>
    <w:rsid w:val="00B272FD"/>
    <w:rsid w:val="00B3220E"/>
    <w:rsid w:val="00B3257E"/>
    <w:rsid w:val="00B40635"/>
    <w:rsid w:val="00B428F5"/>
    <w:rsid w:val="00B43A87"/>
    <w:rsid w:val="00B46DE6"/>
    <w:rsid w:val="00B53DB8"/>
    <w:rsid w:val="00B709E2"/>
    <w:rsid w:val="00B7364D"/>
    <w:rsid w:val="00B81216"/>
    <w:rsid w:val="00B82FC7"/>
    <w:rsid w:val="00B8447E"/>
    <w:rsid w:val="00B85870"/>
    <w:rsid w:val="00B86153"/>
    <w:rsid w:val="00B87E32"/>
    <w:rsid w:val="00BA283F"/>
    <w:rsid w:val="00BA2872"/>
    <w:rsid w:val="00BA3FA1"/>
    <w:rsid w:val="00BA46D6"/>
    <w:rsid w:val="00BA5C8F"/>
    <w:rsid w:val="00BB0575"/>
    <w:rsid w:val="00BB1CC7"/>
    <w:rsid w:val="00BB51D5"/>
    <w:rsid w:val="00BB5207"/>
    <w:rsid w:val="00BC241F"/>
    <w:rsid w:val="00BC460A"/>
    <w:rsid w:val="00BC4B3F"/>
    <w:rsid w:val="00BF0FB4"/>
    <w:rsid w:val="00BF197F"/>
    <w:rsid w:val="00BF63C9"/>
    <w:rsid w:val="00BF7BFD"/>
    <w:rsid w:val="00BF7F4E"/>
    <w:rsid w:val="00C0176B"/>
    <w:rsid w:val="00C03D6F"/>
    <w:rsid w:val="00C05E97"/>
    <w:rsid w:val="00C1131A"/>
    <w:rsid w:val="00C1572F"/>
    <w:rsid w:val="00C32884"/>
    <w:rsid w:val="00C364B9"/>
    <w:rsid w:val="00C36996"/>
    <w:rsid w:val="00C36E14"/>
    <w:rsid w:val="00C42AEE"/>
    <w:rsid w:val="00C44D42"/>
    <w:rsid w:val="00C53F12"/>
    <w:rsid w:val="00C54BC5"/>
    <w:rsid w:val="00C62BC0"/>
    <w:rsid w:val="00C66A57"/>
    <w:rsid w:val="00C71CE2"/>
    <w:rsid w:val="00C758F0"/>
    <w:rsid w:val="00C770DB"/>
    <w:rsid w:val="00C80167"/>
    <w:rsid w:val="00C901B5"/>
    <w:rsid w:val="00C9449C"/>
    <w:rsid w:val="00CA4BBB"/>
    <w:rsid w:val="00CB1556"/>
    <w:rsid w:val="00CB66BD"/>
    <w:rsid w:val="00CC1602"/>
    <w:rsid w:val="00CC1A80"/>
    <w:rsid w:val="00CC1D30"/>
    <w:rsid w:val="00CC75BE"/>
    <w:rsid w:val="00CC782E"/>
    <w:rsid w:val="00CD0214"/>
    <w:rsid w:val="00CD0FDD"/>
    <w:rsid w:val="00CD2BA3"/>
    <w:rsid w:val="00CD3773"/>
    <w:rsid w:val="00CD69FB"/>
    <w:rsid w:val="00CE00B8"/>
    <w:rsid w:val="00CE1C94"/>
    <w:rsid w:val="00CF4489"/>
    <w:rsid w:val="00CF7851"/>
    <w:rsid w:val="00D01D58"/>
    <w:rsid w:val="00D01E95"/>
    <w:rsid w:val="00D11191"/>
    <w:rsid w:val="00D1664A"/>
    <w:rsid w:val="00D32ACA"/>
    <w:rsid w:val="00D32FCE"/>
    <w:rsid w:val="00D355A9"/>
    <w:rsid w:val="00D3659B"/>
    <w:rsid w:val="00D37722"/>
    <w:rsid w:val="00D4620C"/>
    <w:rsid w:val="00D5183B"/>
    <w:rsid w:val="00D535A0"/>
    <w:rsid w:val="00D60A0E"/>
    <w:rsid w:val="00D61C7D"/>
    <w:rsid w:val="00D65E7F"/>
    <w:rsid w:val="00D724F4"/>
    <w:rsid w:val="00D72BF2"/>
    <w:rsid w:val="00D739F4"/>
    <w:rsid w:val="00D758FE"/>
    <w:rsid w:val="00D7631F"/>
    <w:rsid w:val="00D8047D"/>
    <w:rsid w:val="00D86B7F"/>
    <w:rsid w:val="00D91F0D"/>
    <w:rsid w:val="00D95AE1"/>
    <w:rsid w:val="00DA21D3"/>
    <w:rsid w:val="00DA2C94"/>
    <w:rsid w:val="00DA53DC"/>
    <w:rsid w:val="00DA57F8"/>
    <w:rsid w:val="00DB523A"/>
    <w:rsid w:val="00DC2DC3"/>
    <w:rsid w:val="00DC4BFB"/>
    <w:rsid w:val="00DC59A4"/>
    <w:rsid w:val="00DC5AEC"/>
    <w:rsid w:val="00DC6CC1"/>
    <w:rsid w:val="00DD3608"/>
    <w:rsid w:val="00DD4AA7"/>
    <w:rsid w:val="00DD7B3D"/>
    <w:rsid w:val="00DE2288"/>
    <w:rsid w:val="00DF0766"/>
    <w:rsid w:val="00E15364"/>
    <w:rsid w:val="00E160D7"/>
    <w:rsid w:val="00E1769E"/>
    <w:rsid w:val="00E241F4"/>
    <w:rsid w:val="00E25694"/>
    <w:rsid w:val="00E3083C"/>
    <w:rsid w:val="00E313ED"/>
    <w:rsid w:val="00E32215"/>
    <w:rsid w:val="00E33166"/>
    <w:rsid w:val="00E3319A"/>
    <w:rsid w:val="00E35E90"/>
    <w:rsid w:val="00E43C66"/>
    <w:rsid w:val="00E5044A"/>
    <w:rsid w:val="00E665B0"/>
    <w:rsid w:val="00E72B89"/>
    <w:rsid w:val="00E73B6C"/>
    <w:rsid w:val="00E76013"/>
    <w:rsid w:val="00E76398"/>
    <w:rsid w:val="00E815E0"/>
    <w:rsid w:val="00E84ABC"/>
    <w:rsid w:val="00E9066F"/>
    <w:rsid w:val="00E92763"/>
    <w:rsid w:val="00E92F98"/>
    <w:rsid w:val="00E95B2C"/>
    <w:rsid w:val="00EA69D9"/>
    <w:rsid w:val="00EB5795"/>
    <w:rsid w:val="00EB6530"/>
    <w:rsid w:val="00EB72F9"/>
    <w:rsid w:val="00EB7962"/>
    <w:rsid w:val="00EC597A"/>
    <w:rsid w:val="00EC625A"/>
    <w:rsid w:val="00ED5BD5"/>
    <w:rsid w:val="00EE13C9"/>
    <w:rsid w:val="00EE4717"/>
    <w:rsid w:val="00EE6944"/>
    <w:rsid w:val="00EF6231"/>
    <w:rsid w:val="00F0394A"/>
    <w:rsid w:val="00F20AEA"/>
    <w:rsid w:val="00F26152"/>
    <w:rsid w:val="00F35DF0"/>
    <w:rsid w:val="00F364EF"/>
    <w:rsid w:val="00F44B31"/>
    <w:rsid w:val="00F47C15"/>
    <w:rsid w:val="00F53979"/>
    <w:rsid w:val="00F5401E"/>
    <w:rsid w:val="00F65436"/>
    <w:rsid w:val="00F7487A"/>
    <w:rsid w:val="00F822C5"/>
    <w:rsid w:val="00F83F94"/>
    <w:rsid w:val="00F8420A"/>
    <w:rsid w:val="00F874B3"/>
    <w:rsid w:val="00F91607"/>
    <w:rsid w:val="00F93550"/>
    <w:rsid w:val="00F938A6"/>
    <w:rsid w:val="00F9405A"/>
    <w:rsid w:val="00F94BE9"/>
    <w:rsid w:val="00FA67D3"/>
    <w:rsid w:val="00FA7D74"/>
    <w:rsid w:val="00FB12DD"/>
    <w:rsid w:val="00FB23FC"/>
    <w:rsid w:val="00FB44FB"/>
    <w:rsid w:val="00FB5970"/>
    <w:rsid w:val="00FC46FB"/>
    <w:rsid w:val="00FC63F5"/>
    <w:rsid w:val="00FD0C06"/>
    <w:rsid w:val="00FD4819"/>
    <w:rsid w:val="00FD4E45"/>
    <w:rsid w:val="00FD52CB"/>
    <w:rsid w:val="00FE21F0"/>
    <w:rsid w:val="00FE7835"/>
    <w:rsid w:val="00FE7AFE"/>
    <w:rsid w:val="00FF64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FF5A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0A0"/>
    <w:pPr>
      <w:widowControl w:val="0"/>
      <w:autoSpaceDE w:val="0"/>
      <w:autoSpaceDN w:val="0"/>
      <w:adjustRightInd w:val="0"/>
      <w:spacing w:after="0" w:line="240" w:lineRule="auto"/>
    </w:pPr>
    <w:rPr>
      <w:rFonts w:ascii="Arial" w:eastAsiaTheme="minorEastAsia"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C60A0"/>
    <w:pPr>
      <w:widowControl/>
      <w:autoSpaceDE/>
      <w:autoSpaceDN/>
      <w:adjustRightInd/>
      <w:spacing w:after="120" w:line="480" w:lineRule="auto"/>
    </w:pPr>
    <w:rPr>
      <w:rFonts w:ascii="Times New Roman" w:eastAsia="Times New Roman" w:hAnsi="Times New Roman" w:cs="Times New Roman"/>
      <w:sz w:val="24"/>
      <w:szCs w:val="24"/>
      <w:lang w:val="x-none" w:eastAsia="ru-RU"/>
    </w:rPr>
  </w:style>
  <w:style w:type="character" w:customStyle="1" w:styleId="BodyText2Char">
    <w:name w:val="Body Text 2 Char"/>
    <w:basedOn w:val="DefaultParagraphFont"/>
    <w:link w:val="BodyText2"/>
    <w:rsid w:val="003C60A0"/>
    <w:rPr>
      <w:rFonts w:eastAsia="Times New Roman" w:cs="Times New Roman"/>
      <w:szCs w:val="24"/>
      <w:lang w:val="x-none" w:eastAsia="ru-RU"/>
    </w:rPr>
  </w:style>
  <w:style w:type="paragraph" w:styleId="Header">
    <w:name w:val="header"/>
    <w:basedOn w:val="Normal"/>
    <w:link w:val="HeaderChar"/>
    <w:uiPriority w:val="99"/>
    <w:unhideWhenUsed/>
    <w:rsid w:val="00C9449C"/>
    <w:pPr>
      <w:tabs>
        <w:tab w:val="center" w:pos="4680"/>
        <w:tab w:val="right" w:pos="9360"/>
      </w:tabs>
    </w:pPr>
  </w:style>
  <w:style w:type="character" w:customStyle="1" w:styleId="HeaderChar">
    <w:name w:val="Header Char"/>
    <w:basedOn w:val="DefaultParagraphFont"/>
    <w:link w:val="Header"/>
    <w:uiPriority w:val="99"/>
    <w:rsid w:val="00C9449C"/>
    <w:rPr>
      <w:rFonts w:ascii="Arial" w:eastAsiaTheme="minorEastAsia" w:hAnsi="Arial" w:cs="Arial"/>
      <w:sz w:val="20"/>
      <w:szCs w:val="20"/>
    </w:rPr>
  </w:style>
  <w:style w:type="paragraph" w:styleId="Footer">
    <w:name w:val="footer"/>
    <w:basedOn w:val="Normal"/>
    <w:link w:val="FooterChar"/>
    <w:uiPriority w:val="99"/>
    <w:unhideWhenUsed/>
    <w:rsid w:val="00C9449C"/>
    <w:pPr>
      <w:tabs>
        <w:tab w:val="center" w:pos="4680"/>
        <w:tab w:val="right" w:pos="9360"/>
      </w:tabs>
    </w:pPr>
  </w:style>
  <w:style w:type="character" w:customStyle="1" w:styleId="FooterChar">
    <w:name w:val="Footer Char"/>
    <w:basedOn w:val="DefaultParagraphFont"/>
    <w:link w:val="Footer"/>
    <w:uiPriority w:val="99"/>
    <w:rsid w:val="00C9449C"/>
    <w:rPr>
      <w:rFonts w:ascii="Arial" w:eastAsiaTheme="minorEastAsia" w:hAnsi="Arial" w:cs="Arial"/>
      <w:sz w:val="20"/>
      <w:szCs w:val="20"/>
    </w:rPr>
  </w:style>
  <w:style w:type="paragraph" w:styleId="BalloonText">
    <w:name w:val="Balloon Text"/>
    <w:basedOn w:val="Normal"/>
    <w:link w:val="BalloonTextChar"/>
    <w:uiPriority w:val="99"/>
    <w:semiHidden/>
    <w:unhideWhenUsed/>
    <w:rsid w:val="003C41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137"/>
    <w:rPr>
      <w:rFonts w:ascii="Segoe UI" w:eastAsiaTheme="minorEastAsia" w:hAnsi="Segoe UI" w:cs="Segoe UI"/>
      <w:sz w:val="18"/>
      <w:szCs w:val="18"/>
    </w:rPr>
  </w:style>
  <w:style w:type="paragraph" w:customStyle="1" w:styleId="Default">
    <w:name w:val="Default"/>
    <w:rsid w:val="00E5044A"/>
    <w:pPr>
      <w:autoSpaceDE w:val="0"/>
      <w:autoSpaceDN w:val="0"/>
      <w:adjustRightInd w:val="0"/>
      <w:spacing w:after="0" w:line="240" w:lineRule="auto"/>
    </w:pPr>
    <w:rPr>
      <w:rFonts w:cs="Times New Roman"/>
      <w:color w:val="000000"/>
      <w:szCs w:val="24"/>
      <w:lang w:val="lv-LV"/>
    </w:rPr>
  </w:style>
  <w:style w:type="paragraph" w:customStyle="1" w:styleId="Style3">
    <w:name w:val="Style3"/>
    <w:basedOn w:val="Normal"/>
    <w:link w:val="Style3Char"/>
    <w:rsid w:val="00C36E14"/>
    <w:pPr>
      <w:widowControl/>
      <w:autoSpaceDE/>
      <w:autoSpaceDN/>
      <w:adjustRightInd/>
      <w:jc w:val="both"/>
    </w:pPr>
    <w:rPr>
      <w:rFonts w:ascii="Times New Roman" w:eastAsia="Times New Roman" w:hAnsi="Times New Roman" w:cs="Times New Roman"/>
      <w:sz w:val="24"/>
      <w:szCs w:val="24"/>
      <w:lang w:val="lv-LV"/>
    </w:rPr>
  </w:style>
  <w:style w:type="character" w:customStyle="1" w:styleId="Style3Char">
    <w:name w:val="Style3 Char"/>
    <w:basedOn w:val="DefaultParagraphFont"/>
    <w:link w:val="Style3"/>
    <w:rsid w:val="00C36E14"/>
    <w:rPr>
      <w:rFonts w:eastAsia="Times New Roman" w:cs="Times New Roman"/>
      <w:szCs w:val="24"/>
      <w:lang w:val="lv-LV"/>
    </w:rPr>
  </w:style>
  <w:style w:type="character" w:styleId="Hyperlink">
    <w:name w:val="Hyperlink"/>
    <w:basedOn w:val="DefaultParagraphFont"/>
    <w:uiPriority w:val="99"/>
    <w:semiHidden/>
    <w:unhideWhenUsed/>
    <w:rsid w:val="00CC782E"/>
    <w:rPr>
      <w:color w:val="0000FF"/>
      <w:u w:val="single"/>
    </w:rPr>
  </w:style>
  <w:style w:type="character" w:styleId="CommentReference">
    <w:name w:val="annotation reference"/>
    <w:basedOn w:val="DefaultParagraphFont"/>
    <w:uiPriority w:val="99"/>
    <w:semiHidden/>
    <w:unhideWhenUsed/>
    <w:rsid w:val="00200FF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42284-par-nekustama-ipasuma-ierakstisanu-zemesgramatas" TargetMode="External"/><Relationship Id="rId3" Type="http://schemas.openxmlformats.org/officeDocument/2006/relationships/settings" Target="settings.xml"/><Relationship Id="rId7" Type="http://schemas.openxmlformats.org/officeDocument/2006/relationships/hyperlink" Target="https://manas.tiesas.lv/eTiesasMvc/lv/nolemum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anas.tiesas.lv/eTiesasMvc/eclinolemumi/ECLI:LV:AT:2017:1124.SKC102317.1.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AE19C-A7D0-4C4D-A386-8F3831A75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7860</Words>
  <Characters>4481</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2023-01-17T08:16:00Z</dcterms:created>
  <dcterms:modified xsi:type="dcterms:W3CDTF">2023-01-18T08:30:00Z</dcterms:modified>
</cp:coreProperties>
</file>