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8969" w14:textId="2B53865D" w:rsidR="00053253" w:rsidRDefault="00206EDF" w:rsidP="00206EDF">
      <w:pPr>
        <w:spacing w:line="276" w:lineRule="auto"/>
        <w:jc w:val="both"/>
        <w:rPr>
          <w:rFonts w:ascii="Times New Roman" w:eastAsia="Calibri" w:hAnsi="Times New Roman"/>
          <w:b/>
          <w:bCs/>
        </w:rPr>
      </w:pPr>
      <w:bookmarkStart w:id="0" w:name="_Hlk137653093"/>
      <w:r w:rsidRPr="00552B1C">
        <w:rPr>
          <w:rFonts w:ascii="Times New Roman" w:eastAsia="Calibri" w:hAnsi="Times New Roman"/>
          <w:b/>
          <w:bCs/>
        </w:rPr>
        <w:t>Kopīpašumā esošās daļas no dzīvokļa īpašumos sadalīta nekustamā īpašuma dalītas lietošanas kārtības noteikšanas</w:t>
      </w:r>
      <w:r>
        <w:rPr>
          <w:rFonts w:ascii="Times New Roman" w:eastAsia="Calibri" w:hAnsi="Times New Roman"/>
          <w:b/>
          <w:bCs/>
        </w:rPr>
        <w:t xml:space="preserve"> pieļaujamība</w:t>
      </w:r>
    </w:p>
    <w:p w14:paraId="156A32B2" w14:textId="19F72450" w:rsidR="00206EDF" w:rsidRPr="00552B1C" w:rsidRDefault="00206EDF" w:rsidP="00206EDF">
      <w:pPr>
        <w:tabs>
          <w:tab w:val="left" w:pos="3318"/>
        </w:tabs>
        <w:spacing w:line="276" w:lineRule="auto"/>
        <w:jc w:val="both"/>
        <w:rPr>
          <w:rFonts w:ascii="Times New Roman" w:eastAsia="Calibri" w:hAnsi="Times New Roman"/>
        </w:rPr>
      </w:pPr>
      <w:r w:rsidRPr="00552B1C">
        <w:rPr>
          <w:rFonts w:ascii="Times New Roman" w:eastAsia="Calibri" w:hAnsi="Times New Roman"/>
        </w:rPr>
        <w:t>Kopīpašumā esošās daļas no dzīvokļa īpašumos sadalīta nekustamā īpašuma dalītas lietošanas kārtību var noteikt</w:t>
      </w:r>
      <w:proofErr w:type="gramStart"/>
      <w:r w:rsidRPr="00552B1C">
        <w:rPr>
          <w:rFonts w:ascii="Times New Roman" w:eastAsia="Calibri" w:hAnsi="Times New Roman"/>
        </w:rPr>
        <w:t>, ne vien</w:t>
      </w:r>
      <w:proofErr w:type="gramEnd"/>
      <w:r w:rsidRPr="00552B1C">
        <w:rPr>
          <w:rFonts w:ascii="Times New Roman" w:eastAsia="Calibri" w:hAnsi="Times New Roman"/>
        </w:rPr>
        <w:t xml:space="preserve"> pieņemot dzīvokļu īpašnieku kopības lēmumu Dzīvokļa īpašuma likumā noteiktajā kārtībā, bet arī visiem dzīvokļu īpašniekiem vienojoties saskaņā ar </w:t>
      </w:r>
      <w:r w:rsidRPr="00A143E8">
        <w:rPr>
          <w:rFonts w:ascii="Times New Roman" w:eastAsia="Calibri" w:hAnsi="Times New Roman"/>
        </w:rPr>
        <w:t xml:space="preserve">Civillikuma </w:t>
      </w:r>
      <w:r w:rsidR="00A143E8" w:rsidRPr="00A143E8">
        <w:rPr>
          <w:rFonts w:ascii="Times New Roman" w:hAnsi="Times New Roman"/>
          <w:lang w:eastAsia="zh-CN"/>
        </w:rPr>
        <w:t>1070. panta pirmo daļu</w:t>
      </w:r>
      <w:r w:rsidRPr="00552B1C">
        <w:rPr>
          <w:rFonts w:ascii="Times New Roman" w:eastAsia="Calibri" w:hAnsi="Times New Roman"/>
        </w:rPr>
        <w:t>. Šāda lēmuma un vienošanās neesības gadījumā dzīvokļa īpašnieks ir tiesīgs prasīt dalītas lietošanas kārtības noteikšanu tiesas ceļā. Tomēr iespējamība noteikt dalītas lietošanas kārtību ir pārbaudāma katrā konkrētajā gadījumā, ievērojot īpatnības, kas izriet no dzīvokļa īpašuma tiesiskās dabas. Izvērtējot dalītas lietošanas kārtības noteikšanas iespējamību, ņem vērā pārējo dzīvokļu īpašnieku pamatotās intereses, tostarp attiecībā uz iespēju piekļūt saviem atsevišķajiem īpašumiem, kopīpašumā esošajiem inženiertīkliem un inženierkomunikācijām.</w:t>
      </w:r>
    </w:p>
    <w:bookmarkEnd w:id="0"/>
    <w:p w14:paraId="3C3A9401" w14:textId="77777777" w:rsidR="00206EDF" w:rsidRDefault="00206EDF" w:rsidP="00206EDF">
      <w:pPr>
        <w:spacing w:line="276" w:lineRule="auto"/>
        <w:jc w:val="both"/>
        <w:rPr>
          <w:rFonts w:ascii="Times New Roman" w:eastAsia="Calibri" w:hAnsi="Times New Roman"/>
          <w:b/>
          <w:bCs/>
        </w:rPr>
      </w:pPr>
    </w:p>
    <w:p w14:paraId="39B5FAFB" w14:textId="4FF9C655" w:rsidR="00206EDF" w:rsidRDefault="00206EDF" w:rsidP="00206EDF">
      <w:pPr>
        <w:spacing w:line="276" w:lineRule="auto"/>
        <w:jc w:val="both"/>
        <w:rPr>
          <w:rFonts w:ascii="Times New Roman" w:eastAsia="Calibri" w:hAnsi="Times New Roman"/>
          <w:b/>
          <w:bCs/>
        </w:rPr>
      </w:pPr>
      <w:r w:rsidRPr="00552B1C">
        <w:rPr>
          <w:rFonts w:ascii="Times New Roman" w:eastAsia="Calibri" w:hAnsi="Times New Roman"/>
          <w:b/>
          <w:bCs/>
        </w:rPr>
        <w:t>Dzīvokļa īpašumos sadalītas dzīvojamās mājas kopīpašnieku tiesības un pienākumi attiecībā uz kopīpašumā esošu daļu, uz kuru lietošanas tiesības nodotas vienam no dzīvokļu</w:t>
      </w:r>
      <w:r>
        <w:rPr>
          <w:rFonts w:ascii="Times New Roman" w:eastAsia="Calibri" w:hAnsi="Times New Roman"/>
          <w:b/>
          <w:bCs/>
        </w:rPr>
        <w:t xml:space="preserve"> īpašniekiem</w:t>
      </w:r>
    </w:p>
    <w:p w14:paraId="10BDDF69" w14:textId="77777777" w:rsidR="00206EDF" w:rsidRPr="00552B1C" w:rsidRDefault="00206EDF" w:rsidP="00206EDF">
      <w:pPr>
        <w:tabs>
          <w:tab w:val="left" w:pos="3318"/>
        </w:tabs>
        <w:spacing w:line="276" w:lineRule="auto"/>
        <w:jc w:val="both"/>
        <w:rPr>
          <w:rFonts w:ascii="Times New Roman" w:eastAsia="Calibri" w:hAnsi="Times New Roman"/>
        </w:rPr>
      </w:pPr>
      <w:r w:rsidRPr="00552B1C">
        <w:rPr>
          <w:rFonts w:ascii="Times New Roman" w:eastAsia="Calibri" w:hAnsi="Times New Roman"/>
        </w:rPr>
        <w:t>Kopīpašumā esošās daļas nodošana lietošanā vienam no dzīvokļu īpašniekiem pati par sevi nepārgroza dzīvokļu īpašnieku pienākumu segt izdevumus atbilstoši Dzīvokļa īpašuma likuma 10.</w:t>
      </w:r>
      <w:r>
        <w:rPr>
          <w:rFonts w:ascii="Times New Roman" w:eastAsia="Calibri" w:hAnsi="Times New Roman"/>
        </w:rPr>
        <w:t> </w:t>
      </w:r>
      <w:r w:rsidRPr="00552B1C">
        <w:rPr>
          <w:rFonts w:ascii="Times New Roman" w:eastAsia="Calibri" w:hAnsi="Times New Roman"/>
        </w:rPr>
        <w:t>panta pirmās daļas 2.</w:t>
      </w:r>
      <w:r>
        <w:rPr>
          <w:rFonts w:ascii="Times New Roman" w:eastAsia="Calibri" w:hAnsi="Times New Roman"/>
        </w:rPr>
        <w:t> </w:t>
      </w:r>
      <w:r w:rsidRPr="00552B1C">
        <w:rPr>
          <w:rFonts w:ascii="Times New Roman" w:eastAsia="Calibri" w:hAnsi="Times New Roman"/>
        </w:rPr>
        <w:t>punktam un 13.</w:t>
      </w:r>
      <w:r>
        <w:rPr>
          <w:rFonts w:ascii="Times New Roman" w:eastAsia="Calibri" w:hAnsi="Times New Roman"/>
        </w:rPr>
        <w:t> </w:t>
      </w:r>
      <w:r w:rsidRPr="00552B1C">
        <w:rPr>
          <w:rFonts w:ascii="Times New Roman" w:eastAsia="Calibri" w:hAnsi="Times New Roman"/>
        </w:rPr>
        <w:t>pantam, kā arī nepārgroza dzīvokļu īpašnieku kā kopīpašnieku tiesības iebilst pret kopīpašumā esošās dzīvojamās mājas daļas pārbūvi. Šādu lietošanas tiesību piešķiršana nav atzīstama par personālservitūta piešķiršanu, kā arī nav tam pielīdzināma.</w:t>
      </w:r>
    </w:p>
    <w:p w14:paraId="5E092617" w14:textId="77777777" w:rsidR="0079792C" w:rsidRPr="00FB46CE" w:rsidRDefault="0079792C" w:rsidP="00FB46CE">
      <w:pPr>
        <w:spacing w:line="276" w:lineRule="auto"/>
        <w:ind w:firstLine="568"/>
        <w:jc w:val="center"/>
        <w:rPr>
          <w:rFonts w:ascii="Times New Roman" w:hAnsi="Times New Roman"/>
          <w:noProof/>
          <w:szCs w:val="24"/>
        </w:rPr>
      </w:pPr>
    </w:p>
    <w:p w14:paraId="151532AD" w14:textId="5F8E96A3" w:rsidR="00076C71" w:rsidRPr="00FB46CE" w:rsidRDefault="00076C71" w:rsidP="00FB46CE">
      <w:pPr>
        <w:spacing w:line="276" w:lineRule="auto"/>
        <w:ind w:firstLine="567"/>
        <w:jc w:val="center"/>
        <w:rPr>
          <w:rFonts w:ascii="Times New Roman" w:hAnsi="Times New Roman"/>
          <w:b/>
          <w:szCs w:val="24"/>
        </w:rPr>
      </w:pPr>
      <w:r w:rsidRPr="00FB46CE">
        <w:rPr>
          <w:rFonts w:ascii="Times New Roman" w:hAnsi="Times New Roman"/>
          <w:b/>
          <w:szCs w:val="24"/>
        </w:rPr>
        <w:t>Latvijas Republikas Senāt</w:t>
      </w:r>
      <w:r w:rsidR="00FB46CE" w:rsidRPr="00FB46CE">
        <w:rPr>
          <w:rFonts w:ascii="Times New Roman" w:hAnsi="Times New Roman"/>
          <w:b/>
          <w:szCs w:val="24"/>
        </w:rPr>
        <w:t>a</w:t>
      </w:r>
    </w:p>
    <w:p w14:paraId="361798C9" w14:textId="6504D6C5" w:rsidR="00FB46CE" w:rsidRPr="00FB46CE" w:rsidRDefault="00FB46CE" w:rsidP="00FB46CE">
      <w:pPr>
        <w:spacing w:line="276" w:lineRule="auto"/>
        <w:ind w:firstLine="567"/>
        <w:jc w:val="center"/>
        <w:rPr>
          <w:rFonts w:ascii="Times New Roman" w:hAnsi="Times New Roman"/>
          <w:b/>
          <w:szCs w:val="24"/>
        </w:rPr>
      </w:pPr>
      <w:proofErr w:type="spellStart"/>
      <w:r w:rsidRPr="00FB46CE">
        <w:rPr>
          <w:rFonts w:ascii="Times New Roman" w:hAnsi="Times New Roman"/>
          <w:b/>
          <w:szCs w:val="24"/>
        </w:rPr>
        <w:t>Cvivillietu</w:t>
      </w:r>
      <w:proofErr w:type="spellEnd"/>
      <w:r w:rsidRPr="00FB46CE">
        <w:rPr>
          <w:rFonts w:ascii="Times New Roman" w:hAnsi="Times New Roman"/>
          <w:b/>
          <w:szCs w:val="24"/>
        </w:rPr>
        <w:t xml:space="preserve"> departamenta</w:t>
      </w:r>
    </w:p>
    <w:p w14:paraId="537B6CE3" w14:textId="13F80F44" w:rsidR="00FB46CE" w:rsidRPr="00FB46CE" w:rsidRDefault="00FB46CE" w:rsidP="00FB46CE">
      <w:pPr>
        <w:spacing w:line="276" w:lineRule="auto"/>
        <w:ind w:firstLine="567"/>
        <w:jc w:val="center"/>
        <w:rPr>
          <w:rStyle w:val="SubtleEmphasis"/>
          <w:rFonts w:ascii="Times New Roman" w:hAnsi="Times New Roman"/>
          <w:b/>
          <w:i w:val="0"/>
          <w:iCs w:val="0"/>
          <w:color w:val="auto"/>
          <w:szCs w:val="24"/>
        </w:rPr>
      </w:pPr>
      <w:r w:rsidRPr="00FB46CE">
        <w:rPr>
          <w:rFonts w:ascii="Times New Roman" w:hAnsi="Times New Roman"/>
          <w:b/>
          <w:szCs w:val="24"/>
        </w:rPr>
        <w:t>2023. gada 18. maija</w:t>
      </w:r>
    </w:p>
    <w:p w14:paraId="6945CCCB" w14:textId="77777777" w:rsidR="00076C71" w:rsidRPr="00FB46CE" w:rsidRDefault="00076C71" w:rsidP="00FB46CE">
      <w:pPr>
        <w:shd w:val="clear" w:color="auto" w:fill="FFFFFF"/>
        <w:spacing w:line="276" w:lineRule="auto"/>
        <w:ind w:firstLine="568"/>
        <w:jc w:val="center"/>
        <w:rPr>
          <w:rFonts w:ascii="Times New Roman" w:hAnsi="Times New Roman"/>
          <w:b/>
          <w:color w:val="000000"/>
          <w:spacing w:val="30"/>
          <w:szCs w:val="24"/>
        </w:rPr>
      </w:pPr>
      <w:r w:rsidRPr="00FB46CE">
        <w:rPr>
          <w:rFonts w:ascii="Times New Roman" w:hAnsi="Times New Roman"/>
          <w:b/>
          <w:color w:val="000000"/>
          <w:spacing w:val="30"/>
          <w:szCs w:val="24"/>
        </w:rPr>
        <w:t>SPRIEDUMS</w:t>
      </w:r>
    </w:p>
    <w:p w14:paraId="1D3CFF8B" w14:textId="77777777" w:rsidR="00FB46CE" w:rsidRPr="00FB46CE" w:rsidRDefault="00FB46CE" w:rsidP="00FB46CE">
      <w:pPr>
        <w:spacing w:line="276" w:lineRule="auto"/>
        <w:ind w:firstLine="720"/>
        <w:jc w:val="center"/>
        <w:rPr>
          <w:rFonts w:ascii="Times New Roman" w:hAnsi="Times New Roman"/>
          <w:szCs w:val="24"/>
        </w:rPr>
      </w:pPr>
      <w:r w:rsidRPr="00FB46CE">
        <w:rPr>
          <w:rFonts w:ascii="Times New Roman" w:hAnsi="Times New Roman"/>
          <w:szCs w:val="24"/>
        </w:rPr>
        <w:t>Lieta Nr. C04058815 SKC-14/2023</w:t>
      </w:r>
    </w:p>
    <w:p w14:paraId="5B9A3FCB" w14:textId="4497BB1B" w:rsidR="00FB46CE" w:rsidRPr="006127EC" w:rsidRDefault="00A143E8" w:rsidP="00FB46CE">
      <w:pPr>
        <w:shd w:val="clear" w:color="auto" w:fill="FFFFFF"/>
        <w:spacing w:line="276" w:lineRule="auto"/>
        <w:ind w:firstLine="568"/>
        <w:jc w:val="center"/>
        <w:rPr>
          <w:rFonts w:ascii="Times New Roman" w:hAnsi="Times New Roman"/>
          <w:szCs w:val="24"/>
        </w:rPr>
      </w:pPr>
      <w:hyperlink r:id="rId8" w:history="1">
        <w:r w:rsidR="006127EC" w:rsidRPr="006127EC">
          <w:rPr>
            <w:rStyle w:val="Hyperlink"/>
            <w:rFonts w:ascii="Times New Roman" w:hAnsi="Times New Roman"/>
            <w:szCs w:val="24"/>
            <w:shd w:val="clear" w:color="auto" w:fill="FFFFFF"/>
          </w:rPr>
          <w:t>ECLI:LV:AT:2023:0518.C04058815.13.S</w:t>
        </w:r>
      </w:hyperlink>
    </w:p>
    <w:p w14:paraId="3CBF08CC" w14:textId="77777777" w:rsidR="006127EC" w:rsidRPr="006127EC" w:rsidRDefault="006127EC" w:rsidP="00FB46CE">
      <w:pPr>
        <w:shd w:val="clear" w:color="auto" w:fill="FFFFFF"/>
        <w:spacing w:line="276" w:lineRule="auto"/>
        <w:ind w:firstLine="568"/>
        <w:jc w:val="center"/>
        <w:rPr>
          <w:rFonts w:ascii="Times New Roman" w:hAnsi="Times New Roman"/>
          <w:b/>
          <w:color w:val="000000"/>
          <w:spacing w:val="30"/>
          <w:szCs w:val="24"/>
        </w:rPr>
      </w:pPr>
    </w:p>
    <w:p w14:paraId="7DDA5DE9" w14:textId="372C8AC8" w:rsidR="0008120E" w:rsidRPr="00FB46CE" w:rsidRDefault="00436E06" w:rsidP="00FB46CE">
      <w:pPr>
        <w:pStyle w:val="NoSpacing"/>
        <w:spacing w:line="276" w:lineRule="auto"/>
        <w:ind w:firstLine="709"/>
        <w:jc w:val="both"/>
        <w:rPr>
          <w:rFonts w:ascii="Times New Roman" w:hAnsi="Times New Roman"/>
          <w:szCs w:val="24"/>
        </w:rPr>
      </w:pPr>
      <w:r w:rsidRPr="00FB46CE">
        <w:rPr>
          <w:rFonts w:ascii="Times New Roman" w:hAnsi="Times New Roman"/>
          <w:szCs w:val="24"/>
        </w:rPr>
        <w:t>Senāts šādā sastāvā: senatore referente Dzintra Balta, senatore Ināra Garda un senators</w:t>
      </w:r>
      <w:r w:rsidR="00FB46CE" w:rsidRPr="00FB46CE">
        <w:rPr>
          <w:rFonts w:ascii="Times New Roman" w:hAnsi="Times New Roman"/>
          <w:szCs w:val="24"/>
        </w:rPr>
        <w:t xml:space="preserve"> </w:t>
      </w:r>
      <w:r w:rsidRPr="00FB46CE">
        <w:rPr>
          <w:rFonts w:ascii="Times New Roman" w:hAnsi="Times New Roman"/>
          <w:szCs w:val="24"/>
        </w:rPr>
        <w:t>Normunds Salenieks</w:t>
      </w:r>
    </w:p>
    <w:p w14:paraId="74128FB4" w14:textId="77777777" w:rsidR="0043049E" w:rsidRPr="00FB46CE" w:rsidRDefault="0043049E" w:rsidP="00FB46CE">
      <w:pPr>
        <w:pStyle w:val="NoSpacing"/>
        <w:spacing w:line="276" w:lineRule="auto"/>
        <w:ind w:firstLine="709"/>
        <w:jc w:val="both"/>
        <w:rPr>
          <w:rFonts w:ascii="Times New Roman" w:hAnsi="Times New Roman"/>
          <w:szCs w:val="24"/>
        </w:rPr>
      </w:pPr>
    </w:p>
    <w:p w14:paraId="454910C8" w14:textId="659DDCAC" w:rsidR="00DC7919" w:rsidRPr="00FB46CE" w:rsidRDefault="0008120E" w:rsidP="00FB46CE">
      <w:pPr>
        <w:autoSpaceDE w:val="0"/>
        <w:autoSpaceDN w:val="0"/>
        <w:adjustRightInd w:val="0"/>
        <w:spacing w:line="276" w:lineRule="auto"/>
        <w:ind w:firstLine="709"/>
        <w:jc w:val="both"/>
        <w:rPr>
          <w:rFonts w:ascii="Times New Roman" w:hAnsi="Times New Roman"/>
          <w:szCs w:val="24"/>
        </w:rPr>
      </w:pPr>
      <w:r w:rsidRPr="00FB46CE">
        <w:rPr>
          <w:rFonts w:ascii="Times New Roman" w:hAnsi="Times New Roman"/>
          <w:szCs w:val="24"/>
        </w:rPr>
        <w:t xml:space="preserve">rakstveida procesā </w:t>
      </w:r>
      <w:r w:rsidR="00D1784A" w:rsidRPr="00FB46CE">
        <w:rPr>
          <w:rFonts w:ascii="Times New Roman" w:hAnsi="Times New Roman"/>
          <w:szCs w:val="24"/>
        </w:rPr>
        <w:t xml:space="preserve">izskatīja </w:t>
      </w:r>
      <w:r w:rsidRPr="00FB46CE">
        <w:rPr>
          <w:rFonts w:ascii="Times New Roman" w:hAnsi="Times New Roman"/>
          <w:szCs w:val="24"/>
        </w:rPr>
        <w:t xml:space="preserve">civillietu sakarā ar </w:t>
      </w:r>
      <w:r w:rsidR="008F6D6C" w:rsidRPr="00FB46CE">
        <w:rPr>
          <w:rFonts w:ascii="Times New Roman" w:hAnsi="Times New Roman"/>
          <w:szCs w:val="24"/>
        </w:rPr>
        <w:t>SIA</w:t>
      </w:r>
      <w:r w:rsidR="00FB46CE">
        <w:rPr>
          <w:rFonts w:ascii="Times New Roman" w:hAnsi="Times New Roman"/>
          <w:szCs w:val="24"/>
        </w:rPr>
        <w:t> </w:t>
      </w:r>
      <w:r w:rsidR="0079792C">
        <w:rPr>
          <w:rFonts w:ascii="Times New Roman" w:hAnsi="Times New Roman"/>
          <w:szCs w:val="24"/>
        </w:rPr>
        <w:t>[firma A]</w:t>
      </w:r>
      <w:r w:rsidR="008F6D6C" w:rsidRPr="00FB46CE">
        <w:rPr>
          <w:rFonts w:ascii="Times New Roman" w:hAnsi="Times New Roman"/>
          <w:szCs w:val="24"/>
        </w:rPr>
        <w:t xml:space="preserve"> kasācijas sūdzību par </w:t>
      </w:r>
      <w:r w:rsidR="008B5334" w:rsidRPr="00FB46CE">
        <w:rPr>
          <w:rFonts w:ascii="Times New Roman" w:hAnsi="Times New Roman"/>
          <w:szCs w:val="24"/>
        </w:rPr>
        <w:t xml:space="preserve">Rīgas  </w:t>
      </w:r>
      <w:r w:rsidR="008F6D6C" w:rsidRPr="00FB46CE">
        <w:rPr>
          <w:rFonts w:ascii="Times New Roman" w:hAnsi="Times New Roman"/>
          <w:szCs w:val="24"/>
        </w:rPr>
        <w:t xml:space="preserve">apgabaltiesas </w:t>
      </w:r>
      <w:r w:rsidR="008F6D6C" w:rsidRPr="00FB46CE">
        <w:rPr>
          <w:rFonts w:ascii="Times New Roman" w:hAnsi="Times New Roman"/>
          <w:color w:val="000000"/>
          <w:szCs w:val="24"/>
        </w:rPr>
        <w:t>2020.</w:t>
      </w:r>
      <w:r w:rsidR="00874266" w:rsidRPr="00FB46CE">
        <w:rPr>
          <w:rFonts w:ascii="Times New Roman" w:hAnsi="Times New Roman"/>
          <w:color w:val="000000"/>
          <w:szCs w:val="24"/>
        </w:rPr>
        <w:t> </w:t>
      </w:r>
      <w:r w:rsidR="008F6D6C" w:rsidRPr="00FB46CE">
        <w:rPr>
          <w:rFonts w:ascii="Times New Roman" w:hAnsi="Times New Roman"/>
          <w:color w:val="000000"/>
          <w:szCs w:val="24"/>
        </w:rPr>
        <w:t>gada 4.</w:t>
      </w:r>
      <w:r w:rsidR="00874266" w:rsidRPr="00FB46CE">
        <w:rPr>
          <w:rFonts w:ascii="Times New Roman" w:hAnsi="Times New Roman"/>
          <w:color w:val="000000"/>
          <w:szCs w:val="24"/>
        </w:rPr>
        <w:t> </w:t>
      </w:r>
      <w:r w:rsidR="008F6D6C" w:rsidRPr="00FB46CE">
        <w:rPr>
          <w:rFonts w:ascii="Times New Roman" w:hAnsi="Times New Roman"/>
          <w:color w:val="000000"/>
          <w:szCs w:val="24"/>
        </w:rPr>
        <w:t xml:space="preserve">decembra </w:t>
      </w:r>
      <w:r w:rsidR="008F6D6C" w:rsidRPr="00FB46CE">
        <w:rPr>
          <w:rFonts w:ascii="Times New Roman" w:hAnsi="Times New Roman"/>
          <w:szCs w:val="24"/>
        </w:rPr>
        <w:t xml:space="preserve">spriedumu </w:t>
      </w:r>
      <w:r w:rsidR="008B5334" w:rsidRPr="00FB46CE">
        <w:rPr>
          <w:rFonts w:ascii="Times New Roman" w:hAnsi="Times New Roman"/>
          <w:szCs w:val="24"/>
        </w:rPr>
        <w:t>SIA </w:t>
      </w:r>
      <w:r w:rsidR="0079792C">
        <w:rPr>
          <w:rFonts w:ascii="Times New Roman" w:hAnsi="Times New Roman"/>
          <w:szCs w:val="24"/>
        </w:rPr>
        <w:t>[firma A]</w:t>
      </w:r>
      <w:r w:rsidR="0079792C" w:rsidRPr="00FB46CE">
        <w:rPr>
          <w:rFonts w:ascii="Times New Roman" w:hAnsi="Times New Roman"/>
          <w:szCs w:val="24"/>
        </w:rPr>
        <w:t xml:space="preserve"> </w:t>
      </w:r>
      <w:r w:rsidR="008F6D6C" w:rsidRPr="00FB46CE">
        <w:rPr>
          <w:rFonts w:ascii="Times New Roman" w:hAnsi="Times New Roman"/>
          <w:szCs w:val="24"/>
        </w:rPr>
        <w:t xml:space="preserve">prasībā pret </w:t>
      </w:r>
      <w:r w:rsidR="00FB46CE">
        <w:rPr>
          <w:rFonts w:ascii="Times New Roman" w:hAnsi="Times New Roman"/>
          <w:szCs w:val="24"/>
        </w:rPr>
        <w:t>[pers. A]</w:t>
      </w:r>
      <w:r w:rsidR="008F6D6C" w:rsidRPr="00FB46CE">
        <w:rPr>
          <w:rFonts w:ascii="Times New Roman" w:hAnsi="Times New Roman"/>
          <w:szCs w:val="24"/>
        </w:rPr>
        <w:t xml:space="preserve">, </w:t>
      </w:r>
      <w:r w:rsidR="00FB46CE">
        <w:rPr>
          <w:rFonts w:ascii="Times New Roman" w:hAnsi="Times New Roman"/>
          <w:szCs w:val="24"/>
        </w:rPr>
        <w:t>[pers. B]</w:t>
      </w:r>
      <w:r w:rsidR="008F6D6C" w:rsidRPr="00FB46CE">
        <w:rPr>
          <w:rFonts w:ascii="Times New Roman" w:hAnsi="Times New Roman"/>
          <w:szCs w:val="24"/>
        </w:rPr>
        <w:t xml:space="preserve">, </w:t>
      </w:r>
      <w:r w:rsidR="00FB46CE">
        <w:rPr>
          <w:rFonts w:ascii="Times New Roman" w:hAnsi="Times New Roman"/>
          <w:szCs w:val="24"/>
        </w:rPr>
        <w:t>[pers. C], [pers. D]</w:t>
      </w:r>
      <w:r w:rsidR="008F6D6C" w:rsidRPr="00FB46CE">
        <w:rPr>
          <w:rFonts w:ascii="Times New Roman" w:hAnsi="Times New Roman"/>
          <w:szCs w:val="24"/>
        </w:rPr>
        <w:t xml:space="preserve">, </w:t>
      </w:r>
      <w:r w:rsidR="00FB46CE">
        <w:rPr>
          <w:rFonts w:ascii="Times New Roman" w:hAnsi="Times New Roman"/>
          <w:szCs w:val="24"/>
        </w:rPr>
        <w:t>[pers. E]</w:t>
      </w:r>
      <w:r w:rsidR="008F6D6C" w:rsidRPr="00FB46CE">
        <w:rPr>
          <w:rFonts w:ascii="Times New Roman" w:hAnsi="Times New Roman"/>
          <w:szCs w:val="24"/>
        </w:rPr>
        <w:t xml:space="preserve">, </w:t>
      </w:r>
      <w:r w:rsidR="00FB46CE">
        <w:rPr>
          <w:rFonts w:ascii="Times New Roman" w:hAnsi="Times New Roman"/>
          <w:szCs w:val="24"/>
        </w:rPr>
        <w:t>[pers. F]</w:t>
      </w:r>
      <w:r w:rsidR="008F6D6C" w:rsidRPr="00FB46CE">
        <w:rPr>
          <w:rFonts w:ascii="Times New Roman" w:hAnsi="Times New Roman"/>
          <w:szCs w:val="24"/>
        </w:rPr>
        <w:t xml:space="preserve">, </w:t>
      </w:r>
      <w:r w:rsidR="00FB46CE">
        <w:rPr>
          <w:rFonts w:ascii="Times New Roman" w:hAnsi="Times New Roman"/>
          <w:szCs w:val="24"/>
        </w:rPr>
        <w:t>[pers. G]</w:t>
      </w:r>
      <w:r w:rsidR="008F6D6C" w:rsidRPr="00FB46CE">
        <w:rPr>
          <w:rFonts w:ascii="Times New Roman" w:hAnsi="Times New Roman"/>
          <w:szCs w:val="24"/>
        </w:rPr>
        <w:t>, SIA</w:t>
      </w:r>
      <w:r w:rsidR="00FB46CE">
        <w:rPr>
          <w:rFonts w:ascii="Times New Roman" w:hAnsi="Times New Roman"/>
          <w:szCs w:val="24"/>
        </w:rPr>
        <w:t> </w:t>
      </w:r>
      <w:r w:rsidR="00880322">
        <w:rPr>
          <w:rFonts w:ascii="Times New Roman" w:hAnsi="Times New Roman"/>
          <w:szCs w:val="24"/>
        </w:rPr>
        <w:t>[firma B]</w:t>
      </w:r>
      <w:r w:rsidR="008F6D6C" w:rsidRPr="00FB46CE">
        <w:rPr>
          <w:rFonts w:ascii="Times New Roman" w:hAnsi="Times New Roman"/>
          <w:szCs w:val="24"/>
        </w:rPr>
        <w:t xml:space="preserve">, </w:t>
      </w:r>
      <w:r w:rsidR="00FB46CE">
        <w:rPr>
          <w:rFonts w:ascii="Times New Roman" w:hAnsi="Times New Roman"/>
          <w:szCs w:val="24"/>
        </w:rPr>
        <w:t>[pers. H]</w:t>
      </w:r>
      <w:r w:rsidR="008F6D6C" w:rsidRPr="00FB46CE">
        <w:rPr>
          <w:rFonts w:ascii="Times New Roman" w:hAnsi="Times New Roman"/>
          <w:szCs w:val="24"/>
        </w:rPr>
        <w:t xml:space="preserve">, </w:t>
      </w:r>
      <w:r w:rsidR="00FB46CE">
        <w:rPr>
          <w:rFonts w:ascii="Times New Roman" w:hAnsi="Times New Roman"/>
          <w:szCs w:val="24"/>
        </w:rPr>
        <w:t>[pers. I]</w:t>
      </w:r>
      <w:r w:rsidR="008F6D6C" w:rsidRPr="00FB46CE">
        <w:rPr>
          <w:rFonts w:ascii="Times New Roman" w:hAnsi="Times New Roman"/>
          <w:szCs w:val="24"/>
        </w:rPr>
        <w:t xml:space="preserve">, </w:t>
      </w:r>
      <w:r w:rsidR="0080262B">
        <w:rPr>
          <w:rFonts w:ascii="Times New Roman" w:hAnsi="Times New Roman"/>
          <w:szCs w:val="24"/>
        </w:rPr>
        <w:t>[pers. J]</w:t>
      </w:r>
      <w:r w:rsidR="008F6D6C" w:rsidRPr="00FB46CE">
        <w:rPr>
          <w:rFonts w:ascii="Times New Roman" w:hAnsi="Times New Roman"/>
          <w:szCs w:val="24"/>
        </w:rPr>
        <w:t xml:space="preserve">, </w:t>
      </w:r>
      <w:r w:rsidR="0080262B">
        <w:rPr>
          <w:rFonts w:ascii="Times New Roman" w:hAnsi="Times New Roman"/>
          <w:szCs w:val="24"/>
        </w:rPr>
        <w:t>[pers. K]</w:t>
      </w:r>
      <w:r w:rsidR="008F6D6C" w:rsidRPr="00FB46CE">
        <w:rPr>
          <w:rFonts w:ascii="Times New Roman" w:hAnsi="Times New Roman"/>
          <w:szCs w:val="24"/>
        </w:rPr>
        <w:t xml:space="preserve">, </w:t>
      </w:r>
      <w:r w:rsidR="0080262B">
        <w:rPr>
          <w:rFonts w:ascii="Times New Roman" w:hAnsi="Times New Roman"/>
          <w:szCs w:val="24"/>
        </w:rPr>
        <w:t>[pers. L]</w:t>
      </w:r>
      <w:r w:rsidR="008F6D6C" w:rsidRPr="00FB46CE">
        <w:rPr>
          <w:rFonts w:ascii="Times New Roman" w:hAnsi="Times New Roman"/>
          <w:szCs w:val="24"/>
        </w:rPr>
        <w:t xml:space="preserve">, </w:t>
      </w:r>
      <w:r w:rsidR="0080262B">
        <w:rPr>
          <w:rFonts w:ascii="Times New Roman" w:hAnsi="Times New Roman"/>
          <w:szCs w:val="24"/>
        </w:rPr>
        <w:t>[pers. M]</w:t>
      </w:r>
      <w:r w:rsidR="008F6D6C" w:rsidRPr="00FB46CE">
        <w:rPr>
          <w:rFonts w:ascii="Times New Roman" w:hAnsi="Times New Roman"/>
          <w:szCs w:val="24"/>
        </w:rPr>
        <w:t xml:space="preserve">, </w:t>
      </w:r>
      <w:r w:rsidR="0080262B">
        <w:rPr>
          <w:rFonts w:ascii="Times New Roman" w:hAnsi="Times New Roman"/>
          <w:szCs w:val="24"/>
        </w:rPr>
        <w:t>[pers. N]</w:t>
      </w:r>
      <w:r w:rsidR="008F6D6C" w:rsidRPr="00FB46CE">
        <w:rPr>
          <w:rFonts w:ascii="Times New Roman" w:hAnsi="Times New Roman"/>
          <w:szCs w:val="24"/>
        </w:rPr>
        <w:t xml:space="preserve">, </w:t>
      </w:r>
      <w:r w:rsidR="0080262B">
        <w:rPr>
          <w:rFonts w:ascii="Times New Roman" w:hAnsi="Times New Roman"/>
          <w:szCs w:val="24"/>
        </w:rPr>
        <w:t>[pers. O]</w:t>
      </w:r>
      <w:r w:rsidR="008F6D6C" w:rsidRPr="00FB46CE">
        <w:rPr>
          <w:rFonts w:ascii="Times New Roman" w:hAnsi="Times New Roman"/>
          <w:szCs w:val="24"/>
        </w:rPr>
        <w:t xml:space="preserve">, </w:t>
      </w:r>
      <w:r w:rsidR="0080262B">
        <w:rPr>
          <w:rFonts w:ascii="Times New Roman" w:hAnsi="Times New Roman"/>
          <w:szCs w:val="24"/>
        </w:rPr>
        <w:t>[pers. P]</w:t>
      </w:r>
      <w:r w:rsidR="008F6D6C" w:rsidRPr="00FB46CE">
        <w:rPr>
          <w:rFonts w:ascii="Times New Roman" w:hAnsi="Times New Roman"/>
          <w:szCs w:val="24"/>
        </w:rPr>
        <w:t xml:space="preserve">, </w:t>
      </w:r>
      <w:r w:rsidR="0080262B">
        <w:rPr>
          <w:rFonts w:ascii="Times New Roman" w:hAnsi="Times New Roman"/>
          <w:szCs w:val="24"/>
        </w:rPr>
        <w:t>[pers. R]</w:t>
      </w:r>
      <w:r w:rsidR="008F6D6C" w:rsidRPr="00FB46CE">
        <w:rPr>
          <w:rFonts w:ascii="Times New Roman" w:hAnsi="Times New Roman"/>
          <w:szCs w:val="24"/>
        </w:rPr>
        <w:t xml:space="preserve">, </w:t>
      </w:r>
      <w:r w:rsidR="0080262B">
        <w:rPr>
          <w:rFonts w:ascii="Times New Roman" w:hAnsi="Times New Roman"/>
          <w:szCs w:val="24"/>
        </w:rPr>
        <w:t>[pers. S]</w:t>
      </w:r>
      <w:r w:rsidR="008F6D6C" w:rsidRPr="00FB46CE">
        <w:rPr>
          <w:rFonts w:ascii="Times New Roman" w:hAnsi="Times New Roman"/>
          <w:szCs w:val="24"/>
        </w:rPr>
        <w:t>, AS</w:t>
      </w:r>
      <w:r w:rsidR="0080262B">
        <w:rPr>
          <w:rFonts w:ascii="Times New Roman" w:hAnsi="Times New Roman"/>
          <w:szCs w:val="24"/>
        </w:rPr>
        <w:t> </w:t>
      </w:r>
      <w:r w:rsidR="00880322">
        <w:rPr>
          <w:rFonts w:ascii="Times New Roman" w:hAnsi="Times New Roman"/>
          <w:szCs w:val="24"/>
        </w:rPr>
        <w:t>[firma C]</w:t>
      </w:r>
      <w:r w:rsidR="008F6D6C" w:rsidRPr="00FB46CE">
        <w:rPr>
          <w:rFonts w:ascii="Times New Roman" w:hAnsi="Times New Roman"/>
          <w:szCs w:val="24"/>
        </w:rPr>
        <w:t xml:space="preserve">, </w:t>
      </w:r>
      <w:r w:rsidR="0080262B">
        <w:rPr>
          <w:rFonts w:ascii="Times New Roman" w:hAnsi="Times New Roman"/>
          <w:szCs w:val="24"/>
        </w:rPr>
        <w:t>[pers. T]</w:t>
      </w:r>
      <w:r w:rsidR="008F6D6C" w:rsidRPr="00FB46CE">
        <w:rPr>
          <w:rFonts w:ascii="Times New Roman" w:hAnsi="Times New Roman"/>
          <w:szCs w:val="24"/>
        </w:rPr>
        <w:t xml:space="preserve">, </w:t>
      </w:r>
      <w:r w:rsidR="0080262B">
        <w:rPr>
          <w:rFonts w:ascii="Times New Roman" w:hAnsi="Times New Roman"/>
          <w:szCs w:val="24"/>
        </w:rPr>
        <w:t>[pers. U]</w:t>
      </w:r>
      <w:r w:rsidR="008F6D6C" w:rsidRPr="00FB46CE">
        <w:rPr>
          <w:rFonts w:ascii="Times New Roman" w:hAnsi="Times New Roman"/>
          <w:szCs w:val="24"/>
        </w:rPr>
        <w:t xml:space="preserve">, </w:t>
      </w:r>
      <w:r w:rsidR="0080262B">
        <w:rPr>
          <w:rFonts w:ascii="Times New Roman" w:hAnsi="Times New Roman"/>
          <w:szCs w:val="24"/>
        </w:rPr>
        <w:t>[pers. V]</w:t>
      </w:r>
      <w:r w:rsidR="008F6D6C" w:rsidRPr="00FB46CE">
        <w:rPr>
          <w:rFonts w:ascii="Times New Roman" w:hAnsi="Times New Roman"/>
          <w:szCs w:val="24"/>
        </w:rPr>
        <w:t xml:space="preserve">, </w:t>
      </w:r>
      <w:r w:rsidR="000224A0" w:rsidRPr="00FB46CE">
        <w:rPr>
          <w:rFonts w:ascii="Times New Roman" w:hAnsi="Times New Roman"/>
          <w:szCs w:val="24"/>
        </w:rPr>
        <w:t>SIA </w:t>
      </w:r>
      <w:r w:rsidR="00880322">
        <w:rPr>
          <w:rFonts w:ascii="Times New Roman" w:hAnsi="Times New Roman"/>
          <w:szCs w:val="24"/>
        </w:rPr>
        <w:t>[firma D]</w:t>
      </w:r>
      <w:r w:rsidR="008F6D6C" w:rsidRPr="00FB46CE">
        <w:rPr>
          <w:rFonts w:ascii="Times New Roman" w:hAnsi="Times New Roman"/>
          <w:szCs w:val="24"/>
        </w:rPr>
        <w:t>, SIA </w:t>
      </w:r>
      <w:r w:rsidR="00880322">
        <w:rPr>
          <w:rFonts w:ascii="Times New Roman" w:hAnsi="Times New Roman"/>
          <w:szCs w:val="24"/>
        </w:rPr>
        <w:t xml:space="preserve">[firma E], </w:t>
      </w:r>
      <w:r w:rsidR="0080262B">
        <w:rPr>
          <w:rFonts w:ascii="Times New Roman" w:hAnsi="Times New Roman"/>
          <w:szCs w:val="24"/>
        </w:rPr>
        <w:t>[pers. Z]</w:t>
      </w:r>
      <w:r w:rsidR="008F6D6C" w:rsidRPr="00FB46CE">
        <w:rPr>
          <w:rFonts w:ascii="Times New Roman" w:hAnsi="Times New Roman"/>
          <w:szCs w:val="24"/>
        </w:rPr>
        <w:t xml:space="preserve">, </w:t>
      </w:r>
      <w:r w:rsidR="0080262B">
        <w:rPr>
          <w:rFonts w:ascii="Times New Roman" w:hAnsi="Times New Roman"/>
          <w:szCs w:val="24"/>
        </w:rPr>
        <w:t>[pers. Ā]</w:t>
      </w:r>
      <w:r w:rsidR="008F6D6C" w:rsidRPr="00FB46CE">
        <w:rPr>
          <w:rFonts w:ascii="Times New Roman" w:hAnsi="Times New Roman"/>
          <w:szCs w:val="24"/>
        </w:rPr>
        <w:t xml:space="preserve">, </w:t>
      </w:r>
      <w:r w:rsidR="0080262B">
        <w:rPr>
          <w:rFonts w:ascii="Times New Roman" w:hAnsi="Times New Roman"/>
          <w:szCs w:val="24"/>
        </w:rPr>
        <w:t>[pers. Č]</w:t>
      </w:r>
      <w:r w:rsidR="008F6D6C" w:rsidRPr="00FB46CE">
        <w:rPr>
          <w:rFonts w:ascii="Times New Roman" w:hAnsi="Times New Roman"/>
          <w:szCs w:val="24"/>
        </w:rPr>
        <w:t xml:space="preserve">, </w:t>
      </w:r>
      <w:r w:rsidR="0080262B">
        <w:rPr>
          <w:rFonts w:ascii="Times New Roman" w:hAnsi="Times New Roman"/>
          <w:szCs w:val="24"/>
        </w:rPr>
        <w:t>[pers. Ē]</w:t>
      </w:r>
      <w:r w:rsidR="008F6D6C" w:rsidRPr="00FB46CE">
        <w:rPr>
          <w:rFonts w:ascii="Times New Roman" w:hAnsi="Times New Roman"/>
          <w:szCs w:val="24"/>
        </w:rPr>
        <w:t xml:space="preserve"> un </w:t>
      </w:r>
      <w:r w:rsidR="0080262B">
        <w:rPr>
          <w:rFonts w:ascii="Times New Roman" w:hAnsi="Times New Roman"/>
          <w:szCs w:val="24"/>
        </w:rPr>
        <w:t>[pers. Ģ]</w:t>
      </w:r>
      <w:r w:rsidR="008F6D6C" w:rsidRPr="00FB46CE">
        <w:rPr>
          <w:rFonts w:ascii="Times New Roman" w:hAnsi="Times New Roman"/>
          <w:szCs w:val="24"/>
        </w:rPr>
        <w:t xml:space="preserve"> par nekustamā īpašuma dalītas lietošanas kārtības noteikšanu.</w:t>
      </w:r>
    </w:p>
    <w:p w14:paraId="1E57D92B" w14:textId="77777777" w:rsidR="00DC7919" w:rsidRPr="00FB46CE" w:rsidRDefault="00DC7919" w:rsidP="00FB46CE">
      <w:pPr>
        <w:autoSpaceDE w:val="0"/>
        <w:autoSpaceDN w:val="0"/>
        <w:adjustRightInd w:val="0"/>
        <w:spacing w:line="276" w:lineRule="auto"/>
        <w:ind w:firstLine="709"/>
        <w:jc w:val="both"/>
        <w:rPr>
          <w:rFonts w:ascii="Times New Roman" w:hAnsi="Times New Roman"/>
          <w:szCs w:val="24"/>
        </w:rPr>
      </w:pPr>
    </w:p>
    <w:p w14:paraId="7B547F4D" w14:textId="77777777" w:rsidR="00DC7919" w:rsidRPr="00FB46CE" w:rsidRDefault="00D50E91" w:rsidP="00FB46CE">
      <w:pPr>
        <w:autoSpaceDE w:val="0"/>
        <w:autoSpaceDN w:val="0"/>
        <w:adjustRightInd w:val="0"/>
        <w:spacing w:line="276" w:lineRule="auto"/>
        <w:jc w:val="center"/>
        <w:rPr>
          <w:rFonts w:ascii="Times New Roman" w:hAnsi="Times New Roman"/>
          <w:b/>
          <w:szCs w:val="24"/>
        </w:rPr>
      </w:pPr>
      <w:r w:rsidRPr="00FB46CE">
        <w:rPr>
          <w:rFonts w:ascii="Times New Roman" w:hAnsi="Times New Roman"/>
          <w:b/>
          <w:szCs w:val="24"/>
        </w:rPr>
        <w:t>Aprakstošā daļa</w:t>
      </w:r>
    </w:p>
    <w:p w14:paraId="10F8EFFD" w14:textId="77777777" w:rsidR="00DC7919" w:rsidRPr="00FB46CE" w:rsidRDefault="00DC7919" w:rsidP="00FB46CE">
      <w:pPr>
        <w:autoSpaceDE w:val="0"/>
        <w:autoSpaceDN w:val="0"/>
        <w:adjustRightInd w:val="0"/>
        <w:spacing w:line="276" w:lineRule="auto"/>
        <w:ind w:firstLine="709"/>
        <w:jc w:val="both"/>
        <w:rPr>
          <w:rFonts w:ascii="Times New Roman" w:hAnsi="Times New Roman"/>
          <w:b/>
          <w:szCs w:val="24"/>
        </w:rPr>
      </w:pPr>
    </w:p>
    <w:p w14:paraId="0012D39E" w14:textId="4A48089E" w:rsidR="00263E8F" w:rsidRPr="00FB46CE" w:rsidRDefault="006A772E"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hAnsi="Times New Roman"/>
          <w:szCs w:val="24"/>
        </w:rPr>
        <w:lastRenderedPageBreak/>
        <w:t>[1] </w:t>
      </w:r>
      <w:r w:rsidR="00263E8F" w:rsidRPr="00FB46CE">
        <w:rPr>
          <w:rFonts w:ascii="Times New Roman" w:eastAsiaTheme="minorHAnsi" w:hAnsi="Times New Roman"/>
          <w:szCs w:val="24"/>
          <w:lang w:eastAsia="en-US"/>
        </w:rPr>
        <w:t xml:space="preserve">Nekustamais </w:t>
      </w:r>
      <w:r w:rsidR="00263E8F" w:rsidRPr="00FB46CE">
        <w:rPr>
          <w:rFonts w:ascii="Times New Roman" w:hAnsi="Times New Roman"/>
          <w:color w:val="000000"/>
          <w:szCs w:val="24"/>
        </w:rPr>
        <w:t xml:space="preserve">īpašums </w:t>
      </w:r>
      <w:r w:rsidR="0080262B">
        <w:rPr>
          <w:rFonts w:ascii="Times New Roman" w:hAnsi="Times New Roman"/>
          <w:color w:val="000000"/>
          <w:szCs w:val="24"/>
        </w:rPr>
        <w:t xml:space="preserve">[adrese A] </w:t>
      </w:r>
      <w:r w:rsidR="00263E8F" w:rsidRPr="00FB46CE">
        <w:rPr>
          <w:rFonts w:ascii="Times New Roman" w:eastAsiaTheme="minorHAnsi" w:hAnsi="Times New Roman"/>
          <w:szCs w:val="24"/>
          <w:lang w:eastAsia="en-US"/>
        </w:rPr>
        <w:t>un</w:t>
      </w:r>
      <w:r w:rsidR="0080262B">
        <w:rPr>
          <w:rFonts w:ascii="Times New Roman" w:eastAsiaTheme="minorHAnsi" w:hAnsi="Times New Roman"/>
          <w:szCs w:val="24"/>
          <w:lang w:eastAsia="en-US"/>
        </w:rPr>
        <w:t xml:space="preserve"> [adrese B]</w:t>
      </w:r>
      <w:r w:rsidR="00AE3C98" w:rsidRPr="00FB46CE">
        <w:rPr>
          <w:rFonts w:ascii="Times New Roman" w:eastAsiaTheme="minorHAnsi" w:hAnsi="Times New Roman"/>
          <w:szCs w:val="24"/>
          <w:lang w:eastAsia="en-US"/>
        </w:rPr>
        <w:t>,</w:t>
      </w:r>
      <w:r w:rsidR="00263E8F" w:rsidRPr="00FB46CE">
        <w:rPr>
          <w:rFonts w:ascii="Times New Roman" w:hAnsi="Times New Roman"/>
          <w:color w:val="000000"/>
          <w:szCs w:val="24"/>
        </w:rPr>
        <w:t xml:space="preserve"> sastāv no </w:t>
      </w:r>
      <w:r w:rsidR="00263E8F" w:rsidRPr="00FB46CE">
        <w:rPr>
          <w:rFonts w:ascii="Times New Roman" w:eastAsiaTheme="minorHAnsi" w:hAnsi="Times New Roman"/>
          <w:szCs w:val="24"/>
          <w:lang w:eastAsia="en-US"/>
        </w:rPr>
        <w:t>zemes gabala (1311 m</w:t>
      </w:r>
      <w:r w:rsidR="00263E8F" w:rsidRPr="00FB46CE">
        <w:rPr>
          <w:rFonts w:ascii="Times New Roman" w:eastAsiaTheme="minorHAnsi" w:hAnsi="Times New Roman"/>
          <w:szCs w:val="24"/>
          <w:vertAlign w:val="superscript"/>
          <w:lang w:eastAsia="en-US"/>
        </w:rPr>
        <w:t>2</w:t>
      </w:r>
      <w:r w:rsidR="00263E8F" w:rsidRPr="00FB46CE">
        <w:rPr>
          <w:rFonts w:ascii="Times New Roman" w:eastAsiaTheme="minorHAnsi" w:hAnsi="Times New Roman"/>
          <w:szCs w:val="24"/>
          <w:lang w:eastAsia="en-US"/>
        </w:rPr>
        <w:t>) un divām uz tā esošām būvēm: dzīvojamās ēkas, kas sadalīta dzīvokļu īpašumos (liters Nr.</w:t>
      </w:r>
      <w:r w:rsidR="00874266" w:rsidRPr="00FB46CE">
        <w:rPr>
          <w:rFonts w:ascii="Times New Roman" w:eastAsiaTheme="minorHAnsi" w:hAnsi="Times New Roman"/>
          <w:szCs w:val="24"/>
          <w:lang w:eastAsia="en-US"/>
        </w:rPr>
        <w:t> </w:t>
      </w:r>
      <w:r w:rsidR="00263E8F" w:rsidRPr="00FB46CE">
        <w:rPr>
          <w:rFonts w:ascii="Times New Roman" w:eastAsiaTheme="minorHAnsi" w:hAnsi="Times New Roman"/>
          <w:szCs w:val="24"/>
          <w:lang w:eastAsia="en-US"/>
        </w:rPr>
        <w:t>1) un aptiekas ēkas (liters Nr.</w:t>
      </w:r>
      <w:r w:rsidR="00874266" w:rsidRPr="00FB46CE">
        <w:rPr>
          <w:rFonts w:ascii="Times New Roman" w:eastAsiaTheme="minorHAnsi" w:hAnsi="Times New Roman"/>
          <w:szCs w:val="24"/>
          <w:lang w:eastAsia="en-US"/>
        </w:rPr>
        <w:t> </w:t>
      </w:r>
      <w:r w:rsidR="00263E8F" w:rsidRPr="00FB46CE">
        <w:rPr>
          <w:rFonts w:ascii="Times New Roman" w:eastAsiaTheme="minorHAnsi" w:hAnsi="Times New Roman"/>
          <w:szCs w:val="24"/>
          <w:lang w:eastAsia="en-US"/>
        </w:rPr>
        <w:t>2), kurā esošajai nedzīvojamai telpai Nr.</w:t>
      </w:r>
      <w:r w:rsidR="00874266" w:rsidRPr="00FB46CE">
        <w:rPr>
          <w:rFonts w:ascii="Times New Roman" w:eastAsiaTheme="minorHAnsi" w:hAnsi="Times New Roman"/>
          <w:szCs w:val="24"/>
          <w:lang w:eastAsia="en-US"/>
        </w:rPr>
        <w:t> </w:t>
      </w:r>
      <w:r w:rsidR="00263E8F" w:rsidRPr="00FB46CE">
        <w:rPr>
          <w:rFonts w:ascii="Times New Roman" w:eastAsiaTheme="minorHAnsi" w:hAnsi="Times New Roman"/>
          <w:szCs w:val="24"/>
          <w:lang w:eastAsia="en-US"/>
        </w:rPr>
        <w:t>601</w:t>
      </w:r>
      <w:r w:rsidR="00C3596C" w:rsidRPr="00FB46CE">
        <w:rPr>
          <w:rFonts w:ascii="Times New Roman" w:eastAsiaTheme="minorHAnsi" w:hAnsi="Times New Roman"/>
          <w:szCs w:val="24"/>
          <w:lang w:eastAsia="en-US"/>
        </w:rPr>
        <w:t>,</w:t>
      </w:r>
      <w:r w:rsidR="00263E8F" w:rsidRPr="00FB46CE">
        <w:rPr>
          <w:rFonts w:ascii="Times New Roman" w:eastAsiaTheme="minorHAnsi" w:hAnsi="Times New Roman"/>
          <w:szCs w:val="24"/>
          <w:lang w:eastAsia="en-US"/>
        </w:rPr>
        <w:t xml:space="preserve"> tāpat kā </w:t>
      </w:r>
      <w:r w:rsidR="00FB0B3C" w:rsidRPr="00FB46CE">
        <w:rPr>
          <w:rFonts w:ascii="Times New Roman" w:eastAsiaTheme="minorHAnsi" w:hAnsi="Times New Roman"/>
          <w:szCs w:val="24"/>
          <w:lang w:eastAsia="en-US"/>
        </w:rPr>
        <w:t xml:space="preserve">dzīvojamā ēkā esošiem </w:t>
      </w:r>
      <w:r w:rsidR="00263E8F" w:rsidRPr="00FB46CE">
        <w:rPr>
          <w:rFonts w:ascii="Times New Roman" w:eastAsiaTheme="minorHAnsi" w:hAnsi="Times New Roman"/>
          <w:szCs w:val="24"/>
          <w:lang w:eastAsia="en-US"/>
        </w:rPr>
        <w:t>dzīvokļu īpašumiem</w:t>
      </w:r>
      <w:r w:rsidR="00C3596C" w:rsidRPr="00FB46CE">
        <w:rPr>
          <w:rFonts w:ascii="Times New Roman" w:eastAsiaTheme="minorHAnsi" w:hAnsi="Times New Roman"/>
          <w:szCs w:val="24"/>
          <w:lang w:eastAsia="en-US"/>
        </w:rPr>
        <w:t>,</w:t>
      </w:r>
      <w:r w:rsidR="00263E8F" w:rsidRPr="00FB46CE">
        <w:rPr>
          <w:rFonts w:ascii="Times New Roman" w:eastAsiaTheme="minorHAnsi" w:hAnsi="Times New Roman"/>
          <w:szCs w:val="24"/>
          <w:lang w:eastAsia="en-US"/>
        </w:rPr>
        <w:t xml:space="preserve"> atvērts atsevišķs zemesgrāmat</w:t>
      </w:r>
      <w:r w:rsidR="00EF5F0F" w:rsidRPr="00FB46CE">
        <w:rPr>
          <w:rFonts w:ascii="Times New Roman" w:eastAsiaTheme="minorHAnsi" w:hAnsi="Times New Roman"/>
          <w:szCs w:val="24"/>
          <w:lang w:eastAsia="en-US"/>
        </w:rPr>
        <w:t>as</w:t>
      </w:r>
      <w:r w:rsidR="00263E8F" w:rsidRPr="00FB46CE">
        <w:rPr>
          <w:rFonts w:ascii="Times New Roman" w:eastAsiaTheme="minorHAnsi" w:hAnsi="Times New Roman"/>
          <w:szCs w:val="24"/>
          <w:lang w:eastAsia="en-US"/>
        </w:rPr>
        <w:t xml:space="preserve"> nodalījums.</w:t>
      </w:r>
    </w:p>
    <w:p w14:paraId="6D4D0E2A" w14:textId="736ED7EE" w:rsidR="00263E8F" w:rsidRPr="00FB46CE" w:rsidRDefault="00263E8F" w:rsidP="00FB46CE">
      <w:pPr>
        <w:autoSpaceDE w:val="0"/>
        <w:autoSpaceDN w:val="0"/>
        <w:adjustRightInd w:val="0"/>
        <w:spacing w:line="276" w:lineRule="auto"/>
        <w:ind w:firstLine="709"/>
        <w:jc w:val="both"/>
        <w:rPr>
          <w:rFonts w:ascii="Times New Roman" w:hAnsi="Times New Roman"/>
          <w:szCs w:val="24"/>
        </w:rPr>
      </w:pPr>
      <w:r w:rsidRPr="00FB46CE">
        <w:rPr>
          <w:rFonts w:ascii="Times New Roman" w:hAnsi="Times New Roman"/>
          <w:szCs w:val="24"/>
        </w:rPr>
        <w:t>SIA</w:t>
      </w:r>
      <w:r w:rsidR="0080262B">
        <w:rPr>
          <w:rFonts w:ascii="Times New Roman" w:hAnsi="Times New Roman"/>
          <w:szCs w:val="24"/>
        </w:rPr>
        <w:t> </w:t>
      </w:r>
      <w:r w:rsidR="0079792C">
        <w:rPr>
          <w:rFonts w:ascii="Times New Roman" w:hAnsi="Times New Roman"/>
          <w:szCs w:val="24"/>
        </w:rPr>
        <w:t>[firma A]</w:t>
      </w:r>
      <w:r w:rsidR="0079792C" w:rsidRPr="00FB46CE">
        <w:rPr>
          <w:rFonts w:ascii="Times New Roman" w:hAnsi="Times New Roman"/>
          <w:szCs w:val="24"/>
        </w:rPr>
        <w:t xml:space="preserve"> </w:t>
      </w:r>
      <w:r w:rsidRPr="00FB46CE">
        <w:rPr>
          <w:rFonts w:ascii="Times New Roman" w:hAnsi="Times New Roman"/>
          <w:szCs w:val="24"/>
        </w:rPr>
        <w:t>pieder neapdzīvojamā telpa Nr.</w:t>
      </w:r>
      <w:r w:rsidR="00874266" w:rsidRPr="00FB46CE">
        <w:rPr>
          <w:rFonts w:ascii="Times New Roman" w:hAnsi="Times New Roman"/>
          <w:szCs w:val="24"/>
        </w:rPr>
        <w:t> </w:t>
      </w:r>
      <w:r w:rsidRPr="00FB46CE">
        <w:rPr>
          <w:rFonts w:ascii="Times New Roman" w:hAnsi="Times New Roman"/>
          <w:szCs w:val="24"/>
        </w:rPr>
        <w:t xml:space="preserve">601 un 218/4674 domājamās daļas no </w:t>
      </w:r>
      <w:r w:rsidR="009771D9" w:rsidRPr="00FB46CE">
        <w:rPr>
          <w:rFonts w:ascii="Times New Roman" w:hAnsi="Times New Roman"/>
          <w:szCs w:val="24"/>
        </w:rPr>
        <w:t>visa īpašuma</w:t>
      </w:r>
      <w:r w:rsidRPr="00FB46CE">
        <w:rPr>
          <w:rFonts w:ascii="Times New Roman" w:hAnsi="Times New Roman"/>
          <w:szCs w:val="24"/>
        </w:rPr>
        <w:t>.</w:t>
      </w:r>
    </w:p>
    <w:p w14:paraId="3B909C36" w14:textId="77777777" w:rsidR="00263E8F" w:rsidRPr="00FB46CE" w:rsidRDefault="00263E8F" w:rsidP="00FB46CE">
      <w:pPr>
        <w:autoSpaceDE w:val="0"/>
        <w:autoSpaceDN w:val="0"/>
        <w:adjustRightInd w:val="0"/>
        <w:spacing w:line="276" w:lineRule="auto"/>
        <w:ind w:firstLine="709"/>
        <w:jc w:val="both"/>
        <w:rPr>
          <w:rFonts w:ascii="Times New Roman" w:hAnsi="Times New Roman"/>
          <w:color w:val="000000"/>
          <w:szCs w:val="24"/>
        </w:rPr>
      </w:pPr>
    </w:p>
    <w:p w14:paraId="054A52A0" w14:textId="15A0D332" w:rsidR="00DC7919" w:rsidRPr="00FB46CE" w:rsidRDefault="00263E8F"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hAnsi="Times New Roman"/>
          <w:szCs w:val="24"/>
        </w:rPr>
        <w:t xml:space="preserve">[2] </w:t>
      </w:r>
      <w:r w:rsidR="008F6D6C" w:rsidRPr="00FB46CE">
        <w:rPr>
          <w:rFonts w:ascii="Times New Roman" w:hAnsi="Times New Roman"/>
          <w:szCs w:val="24"/>
        </w:rPr>
        <w:t>SIA</w:t>
      </w:r>
      <w:r w:rsidR="0080262B">
        <w:rPr>
          <w:rFonts w:ascii="Times New Roman" w:hAnsi="Times New Roman"/>
          <w:szCs w:val="24"/>
        </w:rPr>
        <w:t> </w:t>
      </w:r>
      <w:r w:rsidR="0079792C">
        <w:rPr>
          <w:rFonts w:ascii="Times New Roman" w:hAnsi="Times New Roman"/>
          <w:szCs w:val="24"/>
        </w:rPr>
        <w:t>[firma A]</w:t>
      </w:r>
      <w:r w:rsidR="008F6D6C" w:rsidRPr="00FB46CE">
        <w:rPr>
          <w:rFonts w:ascii="Times New Roman" w:hAnsi="Times New Roman"/>
          <w:szCs w:val="24"/>
        </w:rPr>
        <w:t>”</w:t>
      </w:r>
      <w:r w:rsidR="00717C19" w:rsidRPr="00FB46CE">
        <w:rPr>
          <w:rFonts w:ascii="Times New Roman" w:hAnsi="Times New Roman"/>
          <w:szCs w:val="24"/>
        </w:rPr>
        <w:t xml:space="preserve"> </w:t>
      </w:r>
      <w:r w:rsidR="008F6D6C" w:rsidRPr="00FB46CE">
        <w:rPr>
          <w:rFonts w:ascii="Times New Roman" w:hAnsi="Times New Roman"/>
          <w:szCs w:val="24"/>
        </w:rPr>
        <w:t xml:space="preserve">cēlusi prasību pret atbildētājiem, </w:t>
      </w:r>
      <w:r w:rsidR="009771D9" w:rsidRPr="00FB46CE">
        <w:rPr>
          <w:rFonts w:ascii="Times New Roman" w:hAnsi="Times New Roman"/>
          <w:szCs w:val="24"/>
        </w:rPr>
        <w:t>kas ir ēkā liters Nr.</w:t>
      </w:r>
      <w:r w:rsidR="00874266" w:rsidRPr="00FB46CE">
        <w:rPr>
          <w:rFonts w:ascii="Times New Roman" w:hAnsi="Times New Roman"/>
          <w:szCs w:val="24"/>
        </w:rPr>
        <w:t> </w:t>
      </w:r>
      <w:r w:rsidR="009771D9" w:rsidRPr="00FB46CE">
        <w:rPr>
          <w:rFonts w:ascii="Times New Roman" w:hAnsi="Times New Roman"/>
          <w:szCs w:val="24"/>
        </w:rPr>
        <w:t xml:space="preserve">1 esošo dzīvokļu </w:t>
      </w:r>
      <w:r w:rsidR="00DE757D" w:rsidRPr="00FB46CE">
        <w:rPr>
          <w:rFonts w:ascii="Times New Roman" w:hAnsi="Times New Roman"/>
          <w:szCs w:val="24"/>
        </w:rPr>
        <w:t xml:space="preserve">īpašumu, kā arī kopīpašuma domājamo daļu </w:t>
      </w:r>
      <w:r w:rsidR="009771D9" w:rsidRPr="00FB46CE">
        <w:rPr>
          <w:rFonts w:ascii="Times New Roman" w:hAnsi="Times New Roman"/>
          <w:szCs w:val="24"/>
        </w:rPr>
        <w:t>īpašnieki. Prasītāja</w:t>
      </w:r>
      <w:r w:rsidR="00421CCA" w:rsidRPr="00FB46CE">
        <w:rPr>
          <w:rFonts w:ascii="Times New Roman" w:hAnsi="Times New Roman"/>
          <w:szCs w:val="24"/>
        </w:rPr>
        <w:t xml:space="preserve"> </w:t>
      </w:r>
      <w:r w:rsidR="008F6D6C" w:rsidRPr="00FB46CE">
        <w:rPr>
          <w:rFonts w:ascii="Times New Roman" w:eastAsiaTheme="minorHAnsi" w:hAnsi="Times New Roman"/>
          <w:szCs w:val="24"/>
          <w:lang w:eastAsia="en-US"/>
        </w:rPr>
        <w:t>lū</w:t>
      </w:r>
      <w:r w:rsidR="00217494" w:rsidRPr="00FB46CE">
        <w:rPr>
          <w:rFonts w:ascii="Times New Roman" w:eastAsiaTheme="minorHAnsi" w:hAnsi="Times New Roman"/>
          <w:szCs w:val="24"/>
          <w:lang w:eastAsia="en-US"/>
        </w:rPr>
        <w:t>dz</w:t>
      </w:r>
      <w:r w:rsidR="008B5334" w:rsidRPr="00FB46CE">
        <w:rPr>
          <w:rFonts w:ascii="Times New Roman" w:eastAsiaTheme="minorHAnsi" w:hAnsi="Times New Roman"/>
          <w:szCs w:val="24"/>
          <w:lang w:eastAsia="en-US"/>
        </w:rPr>
        <w:t>:</w:t>
      </w:r>
    </w:p>
    <w:p w14:paraId="2B97BED4" w14:textId="1B653633" w:rsidR="00DC7919" w:rsidRPr="00FB46CE" w:rsidRDefault="007F216C"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8B5334" w:rsidRPr="00FB46CE">
        <w:rPr>
          <w:rFonts w:ascii="Times New Roman" w:eastAsiaTheme="minorHAnsi" w:hAnsi="Times New Roman"/>
          <w:szCs w:val="24"/>
          <w:lang w:eastAsia="en-US"/>
        </w:rPr>
        <w:t> nodot SIA</w:t>
      </w:r>
      <w:r w:rsidR="0080262B">
        <w:rPr>
          <w:rFonts w:ascii="Times New Roman" w:eastAsiaTheme="minorHAnsi" w:hAnsi="Times New Roman"/>
          <w:szCs w:val="24"/>
          <w:lang w:eastAsia="en-US"/>
        </w:rPr>
        <w:t> </w:t>
      </w:r>
      <w:r w:rsidR="0079792C">
        <w:rPr>
          <w:rFonts w:ascii="Times New Roman" w:hAnsi="Times New Roman"/>
          <w:szCs w:val="24"/>
        </w:rPr>
        <w:t>[firma A]</w:t>
      </w:r>
      <w:r w:rsidR="008B5334" w:rsidRPr="00FB46CE">
        <w:rPr>
          <w:rFonts w:ascii="Times New Roman" w:eastAsiaTheme="minorHAnsi" w:hAnsi="Times New Roman"/>
          <w:szCs w:val="24"/>
          <w:lang w:eastAsia="en-US"/>
        </w:rPr>
        <w:t xml:space="preserve"> atsevišķā lietošanā</w:t>
      </w:r>
      <w:r w:rsidR="00C953A2" w:rsidRPr="00FB46CE">
        <w:rPr>
          <w:rFonts w:ascii="Times New Roman" w:eastAsiaTheme="minorHAnsi" w:hAnsi="Times New Roman"/>
          <w:szCs w:val="24"/>
          <w:lang w:eastAsia="en-US"/>
        </w:rPr>
        <w:t xml:space="preserve"> </w:t>
      </w:r>
      <w:r w:rsidR="008B5334" w:rsidRPr="00FB46CE">
        <w:rPr>
          <w:rFonts w:ascii="Times New Roman" w:eastAsiaTheme="minorHAnsi" w:hAnsi="Times New Roman"/>
          <w:szCs w:val="24"/>
          <w:lang w:eastAsia="en-US"/>
        </w:rPr>
        <w:t>divstāvu ēku – neapdzīvojamo telpu Nr. 601 (liters Nr.</w:t>
      </w:r>
      <w:r w:rsidR="00C3596C" w:rsidRPr="00FB46CE">
        <w:rPr>
          <w:rFonts w:ascii="Times New Roman" w:eastAsiaTheme="minorHAnsi" w:hAnsi="Times New Roman"/>
          <w:szCs w:val="24"/>
          <w:lang w:eastAsia="en-US"/>
        </w:rPr>
        <w:t> </w:t>
      </w:r>
      <w:r w:rsidR="008B5334" w:rsidRPr="00FB46CE">
        <w:rPr>
          <w:rFonts w:ascii="Times New Roman" w:eastAsiaTheme="minorHAnsi" w:hAnsi="Times New Roman"/>
          <w:szCs w:val="24"/>
          <w:lang w:eastAsia="en-US"/>
        </w:rPr>
        <w:t>2)</w:t>
      </w:r>
      <w:r w:rsidR="000752FC" w:rsidRPr="00FB46CE">
        <w:rPr>
          <w:rFonts w:ascii="Times New Roman" w:eastAsiaTheme="minorHAnsi" w:hAnsi="Times New Roman"/>
          <w:szCs w:val="24"/>
          <w:lang w:eastAsia="en-US"/>
        </w:rPr>
        <w:t xml:space="preserve"> un zemes gabalu zem tās 103 m</w:t>
      </w:r>
      <w:r w:rsidR="000752FC" w:rsidRPr="00FB46CE">
        <w:rPr>
          <w:rFonts w:ascii="Times New Roman" w:eastAsiaTheme="minorHAnsi" w:hAnsi="Times New Roman"/>
          <w:szCs w:val="24"/>
          <w:vertAlign w:val="superscript"/>
          <w:lang w:eastAsia="en-US"/>
        </w:rPr>
        <w:t>2</w:t>
      </w:r>
      <w:r w:rsidR="000752FC" w:rsidRPr="00FB46CE">
        <w:rPr>
          <w:rFonts w:ascii="Times New Roman" w:eastAsiaTheme="minorHAnsi" w:hAnsi="Times New Roman"/>
          <w:szCs w:val="24"/>
          <w:lang w:eastAsia="en-US"/>
        </w:rPr>
        <w:t xml:space="preserve"> platībā</w:t>
      </w:r>
      <w:r w:rsidR="00BF2365" w:rsidRPr="00FB46CE">
        <w:rPr>
          <w:rFonts w:ascii="Times New Roman" w:eastAsiaTheme="minorHAnsi" w:hAnsi="Times New Roman"/>
          <w:szCs w:val="24"/>
          <w:lang w:eastAsia="en-US"/>
        </w:rPr>
        <w:t xml:space="preserve"> (</w:t>
      </w:r>
      <w:r w:rsidR="00890913" w:rsidRPr="00FB46CE">
        <w:rPr>
          <w:rFonts w:ascii="Times New Roman" w:eastAsiaTheme="minorHAnsi" w:hAnsi="Times New Roman"/>
          <w:szCs w:val="24"/>
          <w:lang w:eastAsia="en-US"/>
        </w:rPr>
        <w:t xml:space="preserve">grafiskajā </w:t>
      </w:r>
      <w:r w:rsidR="00BF2365" w:rsidRPr="00FB46CE">
        <w:rPr>
          <w:rFonts w:ascii="Times New Roman" w:eastAsiaTheme="minorHAnsi" w:hAnsi="Times New Roman"/>
          <w:szCs w:val="24"/>
          <w:lang w:eastAsia="en-US"/>
        </w:rPr>
        <w:t>plānā atzīmēts kā „B”)</w:t>
      </w:r>
      <w:r w:rsidR="008B5334" w:rsidRPr="00FB46CE">
        <w:rPr>
          <w:rFonts w:ascii="Times New Roman" w:eastAsiaTheme="minorHAnsi" w:hAnsi="Times New Roman"/>
          <w:szCs w:val="24"/>
          <w:lang w:eastAsia="en-US"/>
        </w:rPr>
        <w:t>;</w:t>
      </w:r>
    </w:p>
    <w:p w14:paraId="1DF138CE" w14:textId="1751C049" w:rsidR="00DC7919" w:rsidRPr="00FB46CE" w:rsidRDefault="00EF79BA"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w:t>
      </w:r>
      <w:r w:rsidR="008B5334" w:rsidRPr="00FB46CE">
        <w:rPr>
          <w:rFonts w:ascii="Times New Roman" w:eastAsiaTheme="minorHAnsi" w:hAnsi="Times New Roman"/>
          <w:szCs w:val="24"/>
          <w:lang w:eastAsia="en-US"/>
        </w:rPr>
        <w:t xml:space="preserve">nodot atbildētāju atsevišķā lietošanā </w:t>
      </w:r>
      <w:r w:rsidR="00AD2B13" w:rsidRPr="00FB46CE">
        <w:rPr>
          <w:rFonts w:ascii="Times New Roman" w:eastAsiaTheme="minorHAnsi" w:hAnsi="Times New Roman"/>
          <w:szCs w:val="24"/>
          <w:lang w:eastAsia="en-US"/>
        </w:rPr>
        <w:t xml:space="preserve">daudzstāvu </w:t>
      </w:r>
      <w:r w:rsidR="008B5334" w:rsidRPr="00FB46CE">
        <w:rPr>
          <w:rFonts w:ascii="Times New Roman" w:eastAsiaTheme="minorHAnsi" w:hAnsi="Times New Roman"/>
          <w:szCs w:val="24"/>
          <w:lang w:eastAsia="en-US"/>
        </w:rPr>
        <w:t>dzīvojamo ēku (liters Nr.1)</w:t>
      </w:r>
      <w:r w:rsidR="000752FC" w:rsidRPr="00FB46CE">
        <w:rPr>
          <w:rFonts w:ascii="Times New Roman" w:eastAsiaTheme="minorHAnsi" w:hAnsi="Times New Roman"/>
          <w:szCs w:val="24"/>
          <w:lang w:eastAsia="en-US"/>
        </w:rPr>
        <w:t xml:space="preserve"> un zemes gabalu zem tās 968 m</w:t>
      </w:r>
      <w:r w:rsidR="000752FC" w:rsidRPr="00FB46CE">
        <w:rPr>
          <w:rFonts w:ascii="Times New Roman" w:eastAsiaTheme="minorHAnsi" w:hAnsi="Times New Roman"/>
          <w:szCs w:val="24"/>
          <w:vertAlign w:val="superscript"/>
          <w:lang w:eastAsia="en-US"/>
        </w:rPr>
        <w:t xml:space="preserve">2 </w:t>
      </w:r>
      <w:r w:rsidR="000752FC" w:rsidRPr="00FB46CE">
        <w:rPr>
          <w:rFonts w:ascii="Times New Roman" w:eastAsiaTheme="minorHAnsi" w:hAnsi="Times New Roman"/>
          <w:szCs w:val="24"/>
          <w:lang w:eastAsia="en-US"/>
        </w:rPr>
        <w:t>platībā</w:t>
      </w:r>
      <w:r w:rsidR="00BF2365" w:rsidRPr="00FB46CE">
        <w:rPr>
          <w:rFonts w:ascii="Times New Roman" w:eastAsiaTheme="minorHAnsi" w:hAnsi="Times New Roman"/>
          <w:szCs w:val="24"/>
          <w:lang w:eastAsia="en-US"/>
        </w:rPr>
        <w:t xml:space="preserve"> (</w:t>
      </w:r>
      <w:r w:rsidR="00483A88" w:rsidRPr="00FB46CE">
        <w:rPr>
          <w:rFonts w:ascii="Times New Roman" w:eastAsiaTheme="minorHAnsi" w:hAnsi="Times New Roman"/>
          <w:szCs w:val="24"/>
          <w:lang w:eastAsia="en-US"/>
        </w:rPr>
        <w:t xml:space="preserve">grafiskajā </w:t>
      </w:r>
      <w:r w:rsidR="00BF2365" w:rsidRPr="00FB46CE">
        <w:rPr>
          <w:rFonts w:ascii="Times New Roman" w:eastAsiaTheme="minorHAnsi" w:hAnsi="Times New Roman"/>
          <w:szCs w:val="24"/>
          <w:lang w:eastAsia="en-US"/>
        </w:rPr>
        <w:t xml:space="preserve">plānā </w:t>
      </w:r>
      <w:bookmarkStart w:id="1" w:name="_Hlk128064880"/>
      <w:r w:rsidR="008E6C1E" w:rsidRPr="00FB46CE">
        <w:rPr>
          <w:rFonts w:ascii="Times New Roman" w:eastAsiaTheme="minorHAnsi" w:hAnsi="Times New Roman"/>
          <w:szCs w:val="24"/>
          <w:lang w:eastAsia="en-US"/>
        </w:rPr>
        <w:t xml:space="preserve">– </w:t>
      </w:r>
      <w:r w:rsidR="00BF2365" w:rsidRPr="00FB46CE">
        <w:rPr>
          <w:rFonts w:ascii="Times New Roman" w:eastAsiaTheme="minorHAnsi" w:hAnsi="Times New Roman"/>
          <w:szCs w:val="24"/>
          <w:lang w:eastAsia="en-US"/>
        </w:rPr>
        <w:t>„</w:t>
      </w:r>
      <w:bookmarkEnd w:id="1"/>
      <w:r w:rsidR="00BF2365" w:rsidRPr="00FB46CE">
        <w:rPr>
          <w:rFonts w:ascii="Times New Roman" w:eastAsiaTheme="minorHAnsi" w:hAnsi="Times New Roman"/>
          <w:szCs w:val="24"/>
          <w:lang w:eastAsia="en-US"/>
        </w:rPr>
        <w:t>A”)</w:t>
      </w:r>
      <w:r w:rsidR="008B5334" w:rsidRPr="00FB46CE">
        <w:rPr>
          <w:rFonts w:ascii="Times New Roman" w:eastAsiaTheme="minorHAnsi" w:hAnsi="Times New Roman"/>
          <w:szCs w:val="24"/>
          <w:lang w:eastAsia="en-US"/>
        </w:rPr>
        <w:t>;</w:t>
      </w:r>
    </w:p>
    <w:p w14:paraId="504D9917" w14:textId="001EBF41" w:rsidR="00DC7919" w:rsidRPr="00FB46CE" w:rsidRDefault="00410BFB"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xml:space="preserve">- </w:t>
      </w:r>
      <w:r w:rsidR="0048052D" w:rsidRPr="00FB46CE">
        <w:rPr>
          <w:rFonts w:ascii="Times New Roman" w:eastAsiaTheme="minorHAnsi" w:hAnsi="Times New Roman"/>
          <w:szCs w:val="24"/>
          <w:lang w:eastAsia="en-US"/>
        </w:rPr>
        <w:t> </w:t>
      </w:r>
      <w:r w:rsidR="008B5334" w:rsidRPr="00FB46CE">
        <w:rPr>
          <w:rFonts w:ascii="Times New Roman" w:eastAsiaTheme="minorHAnsi" w:hAnsi="Times New Roman"/>
          <w:szCs w:val="24"/>
          <w:lang w:eastAsia="en-US"/>
        </w:rPr>
        <w:t xml:space="preserve">atstāt kopīpašnieku kopīgā lietošanā </w:t>
      </w:r>
      <w:r w:rsidR="000752FC" w:rsidRPr="00FB46CE">
        <w:rPr>
          <w:rFonts w:ascii="Times New Roman" w:eastAsiaTheme="minorHAnsi" w:hAnsi="Times New Roman"/>
          <w:szCs w:val="24"/>
          <w:lang w:eastAsia="en-US"/>
        </w:rPr>
        <w:t>pagalma zemes</w:t>
      </w:r>
      <w:r w:rsidR="00BF2365" w:rsidRPr="00FB46CE">
        <w:rPr>
          <w:rFonts w:ascii="Times New Roman" w:eastAsiaTheme="minorHAnsi" w:hAnsi="Times New Roman"/>
          <w:szCs w:val="24"/>
          <w:lang w:eastAsia="en-US"/>
        </w:rPr>
        <w:t xml:space="preserve"> </w:t>
      </w:r>
      <w:r w:rsidR="000752FC" w:rsidRPr="00FB46CE">
        <w:rPr>
          <w:rFonts w:ascii="Times New Roman" w:eastAsiaTheme="minorHAnsi" w:hAnsi="Times New Roman"/>
          <w:szCs w:val="24"/>
          <w:lang w:eastAsia="en-US"/>
        </w:rPr>
        <w:t>platību 240 m</w:t>
      </w:r>
      <w:r w:rsidR="000752FC" w:rsidRPr="00FB46CE">
        <w:rPr>
          <w:rFonts w:ascii="Times New Roman" w:eastAsiaTheme="minorHAnsi" w:hAnsi="Times New Roman"/>
          <w:szCs w:val="24"/>
          <w:vertAlign w:val="superscript"/>
          <w:lang w:eastAsia="en-US"/>
        </w:rPr>
        <w:t>2</w:t>
      </w:r>
      <w:r w:rsidR="00BF2365" w:rsidRPr="00FB46CE">
        <w:rPr>
          <w:rFonts w:ascii="Times New Roman" w:eastAsiaTheme="minorHAnsi" w:hAnsi="Times New Roman"/>
          <w:szCs w:val="24"/>
          <w:vertAlign w:val="superscript"/>
          <w:lang w:eastAsia="en-US"/>
        </w:rPr>
        <w:t xml:space="preserve"> </w:t>
      </w:r>
      <w:r w:rsidR="00BF2365" w:rsidRPr="00FB46CE">
        <w:rPr>
          <w:rFonts w:ascii="Times New Roman" w:eastAsiaTheme="minorHAnsi" w:hAnsi="Times New Roman"/>
          <w:szCs w:val="24"/>
          <w:lang w:eastAsia="en-US"/>
        </w:rPr>
        <w:t>(</w:t>
      </w:r>
      <w:r w:rsidR="008E6C1E" w:rsidRPr="00FB46CE">
        <w:rPr>
          <w:rFonts w:ascii="Times New Roman" w:eastAsiaTheme="minorHAnsi" w:hAnsi="Times New Roman"/>
          <w:szCs w:val="24"/>
          <w:lang w:eastAsia="en-US"/>
        </w:rPr>
        <w:t xml:space="preserve">grafiskajā </w:t>
      </w:r>
      <w:r w:rsidR="00BF2365" w:rsidRPr="00FB46CE">
        <w:rPr>
          <w:rFonts w:ascii="Times New Roman" w:eastAsiaTheme="minorHAnsi" w:hAnsi="Times New Roman"/>
          <w:szCs w:val="24"/>
          <w:lang w:eastAsia="en-US"/>
        </w:rPr>
        <w:t xml:space="preserve">plānā </w:t>
      </w:r>
      <w:r w:rsidR="008E6C1E" w:rsidRPr="00FB46CE">
        <w:rPr>
          <w:rFonts w:ascii="Times New Roman" w:eastAsiaTheme="minorHAnsi" w:hAnsi="Times New Roman"/>
          <w:szCs w:val="24"/>
          <w:lang w:eastAsia="en-US"/>
        </w:rPr>
        <w:t xml:space="preserve">– </w:t>
      </w:r>
      <w:r w:rsidR="00BF2365" w:rsidRPr="00FB46CE">
        <w:rPr>
          <w:rFonts w:ascii="Times New Roman" w:eastAsiaTheme="minorHAnsi" w:hAnsi="Times New Roman"/>
          <w:szCs w:val="24"/>
          <w:lang w:eastAsia="en-US"/>
        </w:rPr>
        <w:t>„C”);</w:t>
      </w:r>
    </w:p>
    <w:p w14:paraId="0FECBB42" w14:textId="55D2E96C" w:rsidR="00DC7919" w:rsidRPr="00FB46CE" w:rsidRDefault="008B5334"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48052D" w:rsidRPr="00FB46CE">
        <w:rPr>
          <w:rFonts w:ascii="Times New Roman" w:eastAsiaTheme="minorHAnsi" w:hAnsi="Times New Roman"/>
          <w:szCs w:val="24"/>
          <w:lang w:eastAsia="en-US"/>
        </w:rPr>
        <w:t> </w:t>
      </w:r>
      <w:r w:rsidRPr="00FB46CE">
        <w:rPr>
          <w:rFonts w:ascii="Times New Roman" w:eastAsiaTheme="minorHAnsi" w:hAnsi="Times New Roman"/>
          <w:szCs w:val="24"/>
          <w:lang w:eastAsia="en-US"/>
        </w:rPr>
        <w:t>ierakstīt lietošanas kārtību zemesgrāmatā.</w:t>
      </w:r>
    </w:p>
    <w:p w14:paraId="77445854" w14:textId="77777777" w:rsidR="00D07138" w:rsidRPr="00FB46CE" w:rsidRDefault="00D07138"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hAnsi="Times New Roman"/>
          <w:szCs w:val="24"/>
        </w:rPr>
        <w:t xml:space="preserve">Sākotnējās prasības pieteikuma redakcijās prasītāja bija norādījusi, ka ir neatrisināts jautājums par pārvaldīšanas un apsaimniekošanas izdevumu sadali pušu starpā. Bez pārējo kopīpašnieku saskaņojuma nevar lemt par ēkas remontēšanu, rekonstrukciju, renovāciju, kas nepieciešama, jo </w:t>
      </w:r>
      <w:r w:rsidRPr="00FB46CE">
        <w:rPr>
          <w:rFonts w:ascii="Times New Roman" w:eastAsiaTheme="minorHAnsi" w:hAnsi="Times New Roman"/>
          <w:szCs w:val="24"/>
          <w:lang w:eastAsia="en-US"/>
        </w:rPr>
        <w:t>Rīgas dome prasītājas īpašumam piešķīrusi vidi degradējošas būves statusu.</w:t>
      </w:r>
    </w:p>
    <w:p w14:paraId="0E5AEFB2" w14:textId="2B988D88" w:rsidR="00DC7919" w:rsidRPr="00FB46CE" w:rsidRDefault="00D07138"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Taču p</w:t>
      </w:r>
      <w:r w:rsidR="008B5334" w:rsidRPr="00FB46CE">
        <w:rPr>
          <w:rFonts w:ascii="Times New Roman" w:eastAsiaTheme="minorHAnsi" w:hAnsi="Times New Roman"/>
          <w:szCs w:val="24"/>
          <w:lang w:eastAsia="en-US"/>
        </w:rPr>
        <w:t xml:space="preserve">rasība </w:t>
      </w:r>
      <w:r w:rsidR="0086438E" w:rsidRPr="00FB46CE">
        <w:rPr>
          <w:rFonts w:ascii="Times New Roman" w:eastAsiaTheme="minorHAnsi" w:hAnsi="Times New Roman"/>
          <w:szCs w:val="24"/>
          <w:lang w:eastAsia="en-US"/>
        </w:rPr>
        <w:t>tās pēd</w:t>
      </w:r>
      <w:r w:rsidRPr="00FB46CE">
        <w:rPr>
          <w:rFonts w:ascii="Times New Roman" w:eastAsiaTheme="minorHAnsi" w:hAnsi="Times New Roman"/>
          <w:szCs w:val="24"/>
          <w:lang w:eastAsia="en-US"/>
        </w:rPr>
        <w:t>ē</w:t>
      </w:r>
      <w:r w:rsidR="0086438E" w:rsidRPr="00FB46CE">
        <w:rPr>
          <w:rFonts w:ascii="Times New Roman" w:eastAsiaTheme="minorHAnsi" w:hAnsi="Times New Roman"/>
          <w:szCs w:val="24"/>
          <w:lang w:eastAsia="en-US"/>
        </w:rPr>
        <w:t xml:space="preserve">jā redakcijā </w:t>
      </w:r>
      <w:r w:rsidR="008B5334" w:rsidRPr="00FB46CE">
        <w:rPr>
          <w:rFonts w:ascii="Times New Roman" w:eastAsiaTheme="minorHAnsi" w:hAnsi="Times New Roman"/>
          <w:szCs w:val="24"/>
          <w:lang w:eastAsia="en-US"/>
        </w:rPr>
        <w:t>pamatota ar šādiem apstākļiem.</w:t>
      </w:r>
    </w:p>
    <w:p w14:paraId="64D7EF4B" w14:textId="07A90AB4" w:rsidR="00953303" w:rsidRPr="00FB46CE" w:rsidRDefault="00DC7919"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9771D9" w:rsidRPr="00FB46CE">
        <w:rPr>
          <w:rFonts w:ascii="Times New Roman" w:eastAsiaTheme="minorHAnsi" w:hAnsi="Times New Roman"/>
          <w:szCs w:val="24"/>
          <w:lang w:eastAsia="en-US"/>
        </w:rPr>
        <w:t>2</w:t>
      </w:r>
      <w:r w:rsidRPr="00FB46CE">
        <w:rPr>
          <w:rFonts w:ascii="Times New Roman" w:eastAsiaTheme="minorHAnsi" w:hAnsi="Times New Roman"/>
          <w:szCs w:val="24"/>
          <w:lang w:eastAsia="en-US"/>
        </w:rPr>
        <w:t>.1]</w:t>
      </w:r>
      <w:r w:rsidR="000224A0" w:rsidRPr="00FB46CE">
        <w:rPr>
          <w:rFonts w:ascii="Times New Roman" w:eastAsiaTheme="minorHAnsi" w:hAnsi="Times New Roman"/>
          <w:szCs w:val="24"/>
          <w:lang w:eastAsia="en-US"/>
        </w:rPr>
        <w:t> </w:t>
      </w:r>
      <w:r w:rsidR="00953303" w:rsidRPr="00FB46CE">
        <w:rPr>
          <w:rFonts w:ascii="Times New Roman" w:eastAsiaTheme="minorHAnsi" w:hAnsi="Times New Roman"/>
          <w:szCs w:val="24"/>
          <w:lang w:eastAsia="en-US"/>
        </w:rPr>
        <w:t>Pu</w:t>
      </w:r>
      <w:r w:rsidR="00DE757D" w:rsidRPr="00FB46CE">
        <w:rPr>
          <w:rFonts w:ascii="Times New Roman" w:eastAsiaTheme="minorHAnsi" w:hAnsi="Times New Roman"/>
          <w:szCs w:val="24"/>
          <w:lang w:eastAsia="en-US"/>
        </w:rPr>
        <w:t xml:space="preserve">sēm pieder </w:t>
      </w:r>
      <w:r w:rsidR="00953303" w:rsidRPr="00FB46CE">
        <w:rPr>
          <w:rFonts w:ascii="Times New Roman" w:eastAsiaTheme="minorHAnsi" w:hAnsi="Times New Roman"/>
          <w:szCs w:val="24"/>
          <w:lang w:eastAsia="en-US"/>
        </w:rPr>
        <w:t>dzīvojamā</w:t>
      </w:r>
      <w:r w:rsidR="00DE757D" w:rsidRPr="00FB46CE">
        <w:rPr>
          <w:rFonts w:ascii="Times New Roman" w:eastAsiaTheme="minorHAnsi" w:hAnsi="Times New Roman"/>
          <w:szCs w:val="24"/>
          <w:lang w:eastAsia="en-US"/>
        </w:rPr>
        <w:t>s</w:t>
      </w:r>
      <w:r w:rsidR="00953303" w:rsidRPr="00FB46CE">
        <w:rPr>
          <w:rFonts w:ascii="Times New Roman" w:eastAsiaTheme="minorHAnsi" w:hAnsi="Times New Roman"/>
          <w:szCs w:val="24"/>
          <w:lang w:eastAsia="en-US"/>
        </w:rPr>
        <w:t xml:space="preserve"> māja</w:t>
      </w:r>
      <w:r w:rsidR="00DE757D" w:rsidRPr="00FB46CE">
        <w:rPr>
          <w:rFonts w:ascii="Times New Roman" w:eastAsiaTheme="minorHAnsi" w:hAnsi="Times New Roman"/>
          <w:szCs w:val="24"/>
          <w:lang w:eastAsia="en-US"/>
        </w:rPr>
        <w:t xml:space="preserve">s un mājas, kurā ir </w:t>
      </w:r>
      <w:r w:rsidR="00953303" w:rsidRPr="00FB46CE">
        <w:rPr>
          <w:rFonts w:ascii="Times New Roman" w:eastAsiaTheme="minorHAnsi" w:hAnsi="Times New Roman"/>
          <w:szCs w:val="24"/>
          <w:lang w:eastAsia="en-US"/>
        </w:rPr>
        <w:t>nedzīvojamā telpa</w:t>
      </w:r>
      <w:r w:rsidR="00DE757D" w:rsidRPr="00FB46CE">
        <w:rPr>
          <w:rFonts w:ascii="Times New Roman" w:eastAsiaTheme="minorHAnsi" w:hAnsi="Times New Roman"/>
          <w:szCs w:val="24"/>
          <w:lang w:eastAsia="en-US"/>
        </w:rPr>
        <w:t>, kopīpašumā esošās daļas</w:t>
      </w:r>
      <w:r w:rsidR="00953303" w:rsidRPr="00FB46CE">
        <w:rPr>
          <w:rFonts w:ascii="Times New Roman" w:eastAsiaTheme="minorHAnsi" w:hAnsi="Times New Roman"/>
          <w:szCs w:val="24"/>
          <w:lang w:eastAsia="en-US"/>
        </w:rPr>
        <w:t>, kuru reāla sadale ir neiespēj</w:t>
      </w:r>
      <w:r w:rsidR="006D36EB" w:rsidRPr="00FB46CE">
        <w:rPr>
          <w:rFonts w:ascii="Times New Roman" w:eastAsiaTheme="minorHAnsi" w:hAnsi="Times New Roman"/>
          <w:szCs w:val="24"/>
          <w:lang w:eastAsia="en-US"/>
        </w:rPr>
        <w:t>a</w:t>
      </w:r>
      <w:r w:rsidR="00953303" w:rsidRPr="00FB46CE">
        <w:rPr>
          <w:rFonts w:ascii="Times New Roman" w:eastAsiaTheme="minorHAnsi" w:hAnsi="Times New Roman"/>
          <w:szCs w:val="24"/>
          <w:lang w:eastAsia="en-US"/>
        </w:rPr>
        <w:t>ma.</w:t>
      </w:r>
    </w:p>
    <w:p w14:paraId="0F452B37" w14:textId="2BE903B6" w:rsidR="009771D9" w:rsidRPr="00FB46CE" w:rsidRDefault="0086438E" w:rsidP="00FB46CE">
      <w:pPr>
        <w:autoSpaceDE w:val="0"/>
        <w:autoSpaceDN w:val="0"/>
        <w:adjustRightInd w:val="0"/>
        <w:spacing w:line="276" w:lineRule="auto"/>
        <w:ind w:firstLine="709"/>
        <w:jc w:val="both"/>
        <w:rPr>
          <w:rFonts w:ascii="Times New Roman" w:hAnsi="Times New Roman"/>
          <w:color w:val="000000"/>
          <w:szCs w:val="24"/>
        </w:rPr>
      </w:pPr>
      <w:r w:rsidRPr="00FB46CE">
        <w:rPr>
          <w:rFonts w:ascii="Times New Roman" w:eastAsiaTheme="minorHAnsi" w:hAnsi="Times New Roman"/>
          <w:szCs w:val="24"/>
          <w:lang w:eastAsia="en-US"/>
        </w:rPr>
        <w:t xml:space="preserve">[2.2] </w:t>
      </w:r>
      <w:r w:rsidR="00953303" w:rsidRPr="00FB46CE">
        <w:rPr>
          <w:rFonts w:ascii="Times New Roman" w:eastAsiaTheme="minorHAnsi" w:hAnsi="Times New Roman"/>
          <w:szCs w:val="24"/>
          <w:lang w:eastAsia="en-US"/>
        </w:rPr>
        <w:t>Faktiski nedzīvojamā telpa Nr.</w:t>
      </w:r>
      <w:r w:rsidR="006D36EB" w:rsidRPr="00FB46CE">
        <w:rPr>
          <w:rFonts w:ascii="Times New Roman" w:eastAsiaTheme="minorHAnsi" w:hAnsi="Times New Roman"/>
          <w:szCs w:val="24"/>
          <w:lang w:eastAsia="en-US"/>
        </w:rPr>
        <w:t> </w:t>
      </w:r>
      <w:r w:rsidR="00953303" w:rsidRPr="00FB46CE">
        <w:rPr>
          <w:rFonts w:ascii="Times New Roman" w:eastAsiaTheme="minorHAnsi" w:hAnsi="Times New Roman"/>
          <w:szCs w:val="24"/>
          <w:lang w:eastAsia="en-US"/>
        </w:rPr>
        <w:t xml:space="preserve">601 ir atsevišķa divstāvu ēka, kura ir atslēgta no otras ēkas komunikācijām un kuru </w:t>
      </w:r>
      <w:r w:rsidR="004D0BCB" w:rsidRPr="00FB46CE">
        <w:rPr>
          <w:rFonts w:ascii="Times New Roman" w:eastAsiaTheme="minorHAnsi" w:hAnsi="Times New Roman"/>
          <w:szCs w:val="24"/>
          <w:lang w:eastAsia="en-US"/>
        </w:rPr>
        <w:t xml:space="preserve">lieto un </w:t>
      </w:r>
      <w:r w:rsidR="00953303" w:rsidRPr="00FB46CE">
        <w:rPr>
          <w:rFonts w:ascii="Times New Roman" w:eastAsiaTheme="minorHAnsi" w:hAnsi="Times New Roman"/>
          <w:szCs w:val="24"/>
          <w:lang w:eastAsia="en-US"/>
        </w:rPr>
        <w:t>apsaimnieko prasītāja</w:t>
      </w:r>
      <w:r w:rsidR="00DE757D" w:rsidRPr="00FB46CE">
        <w:rPr>
          <w:rFonts w:ascii="Times New Roman" w:eastAsiaTheme="minorHAnsi" w:hAnsi="Times New Roman"/>
          <w:szCs w:val="24"/>
          <w:lang w:eastAsia="en-US"/>
        </w:rPr>
        <w:t xml:space="preserve">. Prasītāja izmanto zemes gabalu „B”, lai piekļūtu savai nedzīvojamai telpai, bet </w:t>
      </w:r>
      <w:r w:rsidRPr="00FB46CE">
        <w:rPr>
          <w:rFonts w:ascii="Times New Roman" w:eastAsiaTheme="minorHAnsi" w:hAnsi="Times New Roman"/>
          <w:szCs w:val="24"/>
          <w:lang w:eastAsia="en-US"/>
        </w:rPr>
        <w:t>nelieto dzīvojamo ēku</w:t>
      </w:r>
      <w:r w:rsidR="00953303" w:rsidRPr="00FB46CE">
        <w:rPr>
          <w:rFonts w:ascii="Times New Roman" w:eastAsiaTheme="minorHAnsi" w:hAnsi="Times New Roman"/>
          <w:szCs w:val="24"/>
          <w:lang w:eastAsia="en-US"/>
        </w:rPr>
        <w:t>.</w:t>
      </w:r>
      <w:r w:rsidRPr="00FB46CE">
        <w:rPr>
          <w:rFonts w:ascii="Times New Roman" w:eastAsiaTheme="minorHAnsi" w:hAnsi="Times New Roman"/>
          <w:szCs w:val="24"/>
          <w:lang w:eastAsia="en-US"/>
        </w:rPr>
        <w:t xml:space="preserve"> </w:t>
      </w:r>
      <w:r w:rsidR="00953303" w:rsidRPr="00FB46CE">
        <w:rPr>
          <w:rFonts w:ascii="Times New Roman" w:eastAsiaTheme="minorHAnsi" w:hAnsi="Times New Roman"/>
          <w:szCs w:val="24"/>
          <w:lang w:eastAsia="en-US"/>
        </w:rPr>
        <w:t>Atbildētāji</w:t>
      </w:r>
      <w:r w:rsidRPr="00FB46CE">
        <w:rPr>
          <w:rFonts w:ascii="Times New Roman" w:eastAsiaTheme="minorHAnsi" w:hAnsi="Times New Roman"/>
          <w:szCs w:val="24"/>
          <w:lang w:eastAsia="en-US"/>
        </w:rPr>
        <w:t xml:space="preserve"> savukārt lieto dzīvojamo ēku un</w:t>
      </w:r>
      <w:r w:rsidR="004D0BCB" w:rsidRPr="00FB46CE">
        <w:rPr>
          <w:rFonts w:ascii="Times New Roman" w:eastAsiaTheme="minorHAnsi" w:hAnsi="Times New Roman"/>
          <w:szCs w:val="24"/>
          <w:lang w:eastAsia="en-US"/>
        </w:rPr>
        <w:t>, lai piek</w:t>
      </w:r>
      <w:r w:rsidRPr="00FB46CE">
        <w:rPr>
          <w:rFonts w:ascii="Times New Roman" w:eastAsiaTheme="minorHAnsi" w:hAnsi="Times New Roman"/>
          <w:szCs w:val="24"/>
          <w:lang w:eastAsia="en-US"/>
        </w:rPr>
        <w:t>ļ</w:t>
      </w:r>
      <w:r w:rsidR="004D0BCB" w:rsidRPr="00FB46CE">
        <w:rPr>
          <w:rFonts w:ascii="Times New Roman" w:eastAsiaTheme="minorHAnsi" w:hAnsi="Times New Roman"/>
          <w:szCs w:val="24"/>
          <w:lang w:eastAsia="en-US"/>
        </w:rPr>
        <w:t xml:space="preserve">ūtu </w:t>
      </w:r>
      <w:r w:rsidRPr="00FB46CE">
        <w:rPr>
          <w:rFonts w:ascii="Times New Roman" w:eastAsiaTheme="minorHAnsi" w:hAnsi="Times New Roman"/>
          <w:szCs w:val="24"/>
          <w:lang w:eastAsia="en-US"/>
        </w:rPr>
        <w:t xml:space="preserve">tajā esošajiem </w:t>
      </w:r>
      <w:r w:rsidR="004D0BCB" w:rsidRPr="00FB46CE">
        <w:rPr>
          <w:rFonts w:ascii="Times New Roman" w:eastAsiaTheme="minorHAnsi" w:hAnsi="Times New Roman"/>
          <w:szCs w:val="24"/>
          <w:lang w:eastAsia="en-US"/>
        </w:rPr>
        <w:t>dzīvokļu īpašumiem</w:t>
      </w:r>
      <w:r w:rsidR="00805397" w:rsidRPr="00FB46CE">
        <w:rPr>
          <w:rFonts w:ascii="Times New Roman" w:eastAsiaTheme="minorHAnsi" w:hAnsi="Times New Roman"/>
          <w:szCs w:val="24"/>
          <w:lang w:eastAsia="en-US"/>
        </w:rPr>
        <w:t>,</w:t>
      </w:r>
      <w:r w:rsidR="004D0BCB" w:rsidRPr="00FB46CE">
        <w:rPr>
          <w:rFonts w:ascii="Times New Roman" w:eastAsiaTheme="minorHAnsi" w:hAnsi="Times New Roman"/>
          <w:szCs w:val="24"/>
          <w:lang w:eastAsia="en-US"/>
        </w:rPr>
        <w:t xml:space="preserve"> </w:t>
      </w:r>
      <w:r w:rsidRPr="00FB46CE">
        <w:rPr>
          <w:rFonts w:ascii="Times New Roman" w:eastAsiaTheme="minorHAnsi" w:hAnsi="Times New Roman"/>
          <w:szCs w:val="24"/>
          <w:lang w:eastAsia="en-US"/>
        </w:rPr>
        <w:t xml:space="preserve">izmanto </w:t>
      </w:r>
      <w:r w:rsidR="00953303" w:rsidRPr="00FB46CE">
        <w:rPr>
          <w:rFonts w:ascii="Times New Roman" w:eastAsiaTheme="minorHAnsi" w:hAnsi="Times New Roman"/>
          <w:szCs w:val="24"/>
          <w:lang w:eastAsia="en-US"/>
        </w:rPr>
        <w:t>zemes gabalu „A”</w:t>
      </w:r>
      <w:r w:rsidRPr="00FB46CE">
        <w:rPr>
          <w:rFonts w:ascii="Times New Roman" w:eastAsiaTheme="minorHAnsi" w:hAnsi="Times New Roman"/>
          <w:szCs w:val="24"/>
          <w:lang w:eastAsia="en-US"/>
        </w:rPr>
        <w:t xml:space="preserve">. </w:t>
      </w:r>
      <w:r w:rsidR="009771D9" w:rsidRPr="00FB46CE">
        <w:rPr>
          <w:rFonts w:ascii="Times New Roman" w:hAnsi="Times New Roman"/>
          <w:color w:val="000000"/>
          <w:szCs w:val="24"/>
        </w:rPr>
        <w:t>Šāda lietošanas kārtība ir iespējama, bet nosakāma tiesas ceļā, jo par to nav iespējams vienoties.</w:t>
      </w:r>
    </w:p>
    <w:p w14:paraId="671407F4" w14:textId="77777777" w:rsidR="00DC7919" w:rsidRPr="004032ED" w:rsidRDefault="00DC7919" w:rsidP="00FB46CE">
      <w:pPr>
        <w:autoSpaceDE w:val="0"/>
        <w:autoSpaceDN w:val="0"/>
        <w:adjustRightInd w:val="0"/>
        <w:spacing w:line="276" w:lineRule="auto"/>
        <w:ind w:firstLine="709"/>
        <w:jc w:val="both"/>
        <w:rPr>
          <w:rFonts w:ascii="Times New Roman" w:eastAsiaTheme="minorHAnsi" w:hAnsi="Times New Roman"/>
          <w:szCs w:val="24"/>
          <w:lang w:eastAsia="en-US"/>
        </w:rPr>
      </w:pPr>
    </w:p>
    <w:p w14:paraId="287BC9B9" w14:textId="06A3E660" w:rsidR="00DC7919" w:rsidRPr="00FB46CE" w:rsidRDefault="00922BA3"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B01A45" w:rsidRPr="00FB46CE">
        <w:rPr>
          <w:rFonts w:ascii="Times New Roman" w:eastAsiaTheme="minorHAnsi" w:hAnsi="Times New Roman"/>
          <w:szCs w:val="24"/>
          <w:lang w:eastAsia="en-US"/>
        </w:rPr>
        <w:t>3</w:t>
      </w:r>
      <w:r w:rsidRPr="00FB46CE">
        <w:rPr>
          <w:rFonts w:ascii="Times New Roman" w:eastAsiaTheme="minorHAnsi" w:hAnsi="Times New Roman"/>
          <w:szCs w:val="24"/>
          <w:lang w:eastAsia="en-US"/>
        </w:rPr>
        <w:t>] </w:t>
      </w:r>
      <w:r w:rsidR="007F216C" w:rsidRPr="00FB46CE">
        <w:rPr>
          <w:rFonts w:ascii="Times New Roman" w:eastAsiaTheme="minorHAnsi" w:hAnsi="Times New Roman"/>
          <w:szCs w:val="24"/>
          <w:lang w:eastAsia="en-US"/>
        </w:rPr>
        <w:t>Ar Rīgas pilsētas Vidzemes priekšpilsētas tiesa</w:t>
      </w:r>
      <w:r w:rsidR="00BB5E42" w:rsidRPr="00FB46CE">
        <w:rPr>
          <w:rFonts w:ascii="Times New Roman" w:eastAsiaTheme="minorHAnsi" w:hAnsi="Times New Roman"/>
          <w:szCs w:val="24"/>
          <w:lang w:eastAsia="en-US"/>
        </w:rPr>
        <w:t>s 2020.</w:t>
      </w:r>
      <w:r w:rsidR="008E3140" w:rsidRPr="00FB46CE">
        <w:rPr>
          <w:rFonts w:ascii="Times New Roman" w:eastAsiaTheme="minorHAnsi" w:hAnsi="Times New Roman"/>
          <w:szCs w:val="24"/>
          <w:lang w:eastAsia="en-US"/>
        </w:rPr>
        <w:t> </w:t>
      </w:r>
      <w:r w:rsidR="00BB5E42" w:rsidRPr="00FB46CE">
        <w:rPr>
          <w:rFonts w:ascii="Times New Roman" w:eastAsiaTheme="minorHAnsi" w:hAnsi="Times New Roman"/>
          <w:szCs w:val="24"/>
          <w:lang w:eastAsia="en-US"/>
        </w:rPr>
        <w:t xml:space="preserve">gada </w:t>
      </w:r>
      <w:r w:rsidR="00A82717" w:rsidRPr="00FB46CE">
        <w:rPr>
          <w:rFonts w:ascii="Times New Roman" w:eastAsiaTheme="minorHAnsi" w:hAnsi="Times New Roman"/>
          <w:szCs w:val="24"/>
          <w:lang w:eastAsia="en-US"/>
        </w:rPr>
        <w:t>27.</w:t>
      </w:r>
      <w:r w:rsidR="008E3140" w:rsidRPr="00FB46CE">
        <w:rPr>
          <w:rFonts w:ascii="Times New Roman" w:eastAsiaTheme="minorHAnsi" w:hAnsi="Times New Roman"/>
          <w:szCs w:val="24"/>
          <w:lang w:eastAsia="en-US"/>
        </w:rPr>
        <w:t> </w:t>
      </w:r>
      <w:r w:rsidR="00A82717" w:rsidRPr="00FB46CE">
        <w:rPr>
          <w:rFonts w:ascii="Times New Roman" w:eastAsiaTheme="minorHAnsi" w:hAnsi="Times New Roman"/>
          <w:szCs w:val="24"/>
          <w:lang w:eastAsia="en-US"/>
        </w:rPr>
        <w:t xml:space="preserve">marta </w:t>
      </w:r>
      <w:r w:rsidR="00BB5E42" w:rsidRPr="00FB46CE">
        <w:rPr>
          <w:rFonts w:ascii="Times New Roman" w:eastAsiaTheme="minorHAnsi" w:hAnsi="Times New Roman"/>
          <w:szCs w:val="24"/>
          <w:lang w:eastAsia="en-US"/>
        </w:rPr>
        <w:t>spriedumu</w:t>
      </w:r>
      <w:r w:rsidR="00DC7919" w:rsidRPr="00FB46CE">
        <w:rPr>
          <w:rFonts w:ascii="Times New Roman" w:eastAsiaTheme="minorHAnsi" w:hAnsi="Times New Roman"/>
          <w:szCs w:val="24"/>
          <w:lang w:eastAsia="en-US"/>
        </w:rPr>
        <w:t>:</w:t>
      </w:r>
    </w:p>
    <w:p w14:paraId="73E9AF4C" w14:textId="5C8455EF" w:rsidR="00DC7919" w:rsidRPr="00FB46CE" w:rsidRDefault="00895FC9"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xml:space="preserve">1) </w:t>
      </w:r>
      <w:r w:rsidR="00AD2B13" w:rsidRPr="00FB46CE">
        <w:rPr>
          <w:rFonts w:ascii="Times New Roman" w:eastAsiaTheme="minorHAnsi" w:hAnsi="Times New Roman"/>
          <w:szCs w:val="24"/>
          <w:lang w:eastAsia="en-US"/>
        </w:rPr>
        <w:t>noraidīta</w:t>
      </w:r>
      <w:r w:rsidR="00BB5E42" w:rsidRPr="00FB46CE">
        <w:rPr>
          <w:rFonts w:ascii="Times New Roman" w:eastAsiaTheme="minorHAnsi" w:hAnsi="Times New Roman"/>
          <w:szCs w:val="24"/>
          <w:lang w:eastAsia="en-US"/>
        </w:rPr>
        <w:t xml:space="preserve"> </w:t>
      </w:r>
      <w:r w:rsidR="007F216C" w:rsidRPr="00FB46CE">
        <w:rPr>
          <w:rFonts w:ascii="Times New Roman" w:eastAsiaTheme="minorHAnsi" w:hAnsi="Times New Roman"/>
          <w:szCs w:val="24"/>
          <w:lang w:eastAsia="en-US"/>
        </w:rPr>
        <w:t>prasība</w:t>
      </w:r>
      <w:r w:rsidR="00B12CC2" w:rsidRPr="00FB46CE">
        <w:rPr>
          <w:rFonts w:ascii="Times New Roman" w:eastAsiaTheme="minorHAnsi" w:hAnsi="Times New Roman"/>
          <w:szCs w:val="24"/>
          <w:lang w:eastAsia="en-US"/>
        </w:rPr>
        <w:t xml:space="preserve"> par </w:t>
      </w:r>
      <w:r w:rsidR="00DA0332" w:rsidRPr="00FB46CE">
        <w:rPr>
          <w:rFonts w:ascii="Times New Roman" w:eastAsiaTheme="minorHAnsi" w:hAnsi="Times New Roman"/>
          <w:szCs w:val="24"/>
          <w:lang w:eastAsia="en-US"/>
        </w:rPr>
        <w:t xml:space="preserve">kopīpašuma </w:t>
      </w:r>
      <w:r w:rsidR="00B12CC2" w:rsidRPr="00FB46CE">
        <w:rPr>
          <w:rFonts w:ascii="Times New Roman" w:eastAsiaTheme="minorHAnsi" w:hAnsi="Times New Roman"/>
          <w:szCs w:val="24"/>
          <w:lang w:eastAsia="en-US"/>
        </w:rPr>
        <w:t>dalītas lietošanas kārtības noteikšanu</w:t>
      </w:r>
      <w:r w:rsidR="00DC7919" w:rsidRPr="00FB46CE">
        <w:rPr>
          <w:rFonts w:ascii="Times New Roman" w:eastAsiaTheme="minorHAnsi" w:hAnsi="Times New Roman"/>
          <w:szCs w:val="24"/>
          <w:lang w:eastAsia="en-US"/>
        </w:rPr>
        <w:t>;</w:t>
      </w:r>
    </w:p>
    <w:p w14:paraId="43AEE6DE" w14:textId="77777777" w:rsidR="00895FC9" w:rsidRPr="00FB46CE" w:rsidRDefault="00895FC9"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xml:space="preserve">2) </w:t>
      </w:r>
      <w:r w:rsidR="00217494" w:rsidRPr="00FB46CE">
        <w:rPr>
          <w:rFonts w:ascii="Times New Roman" w:eastAsiaTheme="minorHAnsi" w:hAnsi="Times New Roman"/>
          <w:szCs w:val="24"/>
          <w:lang w:eastAsia="en-US"/>
        </w:rPr>
        <w:t>izbeigta tiesvedība prasības daļā par zemes gabala daļas „C”, 240 m</w:t>
      </w:r>
      <w:r w:rsidR="00217494" w:rsidRPr="00FB46CE">
        <w:rPr>
          <w:rFonts w:ascii="Times New Roman" w:eastAsiaTheme="minorHAnsi" w:hAnsi="Times New Roman"/>
          <w:szCs w:val="24"/>
          <w:vertAlign w:val="superscript"/>
          <w:lang w:eastAsia="en-US"/>
        </w:rPr>
        <w:t xml:space="preserve">2 </w:t>
      </w:r>
      <w:r w:rsidR="00217494" w:rsidRPr="00FB46CE">
        <w:rPr>
          <w:rFonts w:ascii="Times New Roman" w:eastAsiaTheme="minorHAnsi" w:hAnsi="Times New Roman"/>
          <w:szCs w:val="24"/>
          <w:lang w:eastAsia="en-US"/>
        </w:rPr>
        <w:t xml:space="preserve">platībā kopīgas lietošanas noteikšanu, </w:t>
      </w:r>
      <w:r w:rsidR="00DC7919" w:rsidRPr="00FB46CE">
        <w:rPr>
          <w:rFonts w:ascii="Times New Roman" w:eastAsiaTheme="minorHAnsi" w:hAnsi="Times New Roman"/>
          <w:szCs w:val="24"/>
          <w:lang w:eastAsia="en-US"/>
        </w:rPr>
        <w:t>pamatojoties uz Civilprocesa likuma 223. panta 4. punktu (</w:t>
      </w:r>
      <w:r w:rsidR="00DC7919" w:rsidRPr="00FB46CE">
        <w:rPr>
          <w:rFonts w:ascii="Times New Roman" w:eastAsiaTheme="minorHAnsi" w:hAnsi="Times New Roman"/>
          <w:i/>
          <w:iCs/>
          <w:szCs w:val="24"/>
          <w:lang w:eastAsia="en-US"/>
        </w:rPr>
        <w:t>prasītājs atteicies no prasības</w:t>
      </w:r>
      <w:r w:rsidR="00DC7919" w:rsidRPr="00FB46CE">
        <w:rPr>
          <w:rFonts w:ascii="Times New Roman" w:eastAsiaTheme="minorHAnsi" w:hAnsi="Times New Roman"/>
          <w:szCs w:val="24"/>
          <w:lang w:eastAsia="en-US"/>
        </w:rPr>
        <w:t>).</w:t>
      </w:r>
    </w:p>
    <w:p w14:paraId="2C6C4E56" w14:textId="40EF9EE1" w:rsidR="000F26E6" w:rsidRPr="00FB46CE" w:rsidRDefault="00217494"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xml:space="preserve"> S</w:t>
      </w:r>
      <w:r w:rsidR="00DC7919" w:rsidRPr="00FB46CE">
        <w:rPr>
          <w:rFonts w:ascii="Times New Roman" w:eastAsiaTheme="minorHAnsi" w:hAnsi="Times New Roman"/>
          <w:szCs w:val="24"/>
          <w:lang w:eastAsia="en-US"/>
        </w:rPr>
        <w:t>priedums daļā, kurā tiesvedība izbeigta,</w:t>
      </w:r>
      <w:r w:rsidR="0002243F" w:rsidRPr="00FB46CE">
        <w:rPr>
          <w:rFonts w:ascii="Times New Roman" w:eastAsiaTheme="minorHAnsi" w:hAnsi="Times New Roman"/>
          <w:szCs w:val="24"/>
          <w:lang w:eastAsia="en-US"/>
        </w:rPr>
        <w:t xml:space="preserve"> </w:t>
      </w:r>
      <w:r w:rsidR="00DC7919" w:rsidRPr="00FB46CE">
        <w:rPr>
          <w:rFonts w:ascii="Times New Roman" w:eastAsiaTheme="minorHAnsi" w:hAnsi="Times New Roman"/>
          <w:szCs w:val="24"/>
          <w:lang w:eastAsia="en-US"/>
        </w:rPr>
        <w:t xml:space="preserve">ir </w:t>
      </w:r>
      <w:r w:rsidR="0002243F" w:rsidRPr="00FB46CE">
        <w:rPr>
          <w:rFonts w:ascii="Times New Roman" w:eastAsiaTheme="minorHAnsi" w:hAnsi="Times New Roman"/>
          <w:szCs w:val="24"/>
          <w:lang w:eastAsia="en-US"/>
        </w:rPr>
        <w:t>stājies spēkā.</w:t>
      </w:r>
    </w:p>
    <w:p w14:paraId="4A0C0CDC" w14:textId="77777777" w:rsidR="000F26E6" w:rsidRPr="00FB46CE" w:rsidRDefault="000F26E6" w:rsidP="00FB46CE">
      <w:pPr>
        <w:autoSpaceDE w:val="0"/>
        <w:autoSpaceDN w:val="0"/>
        <w:adjustRightInd w:val="0"/>
        <w:spacing w:line="276" w:lineRule="auto"/>
        <w:ind w:firstLine="709"/>
        <w:jc w:val="both"/>
        <w:rPr>
          <w:rFonts w:ascii="Times New Roman" w:eastAsiaTheme="minorHAnsi" w:hAnsi="Times New Roman"/>
          <w:szCs w:val="24"/>
          <w:lang w:eastAsia="en-US"/>
        </w:rPr>
      </w:pPr>
    </w:p>
    <w:p w14:paraId="0EA0556B" w14:textId="7C45FCFC" w:rsidR="000F26E6" w:rsidRPr="00FB46CE" w:rsidRDefault="00B12CC2"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B01A45" w:rsidRPr="00FB46CE">
        <w:rPr>
          <w:rFonts w:ascii="Times New Roman" w:eastAsiaTheme="minorHAnsi" w:hAnsi="Times New Roman"/>
          <w:szCs w:val="24"/>
          <w:lang w:eastAsia="en-US"/>
        </w:rPr>
        <w:t>4</w:t>
      </w:r>
      <w:r w:rsidRPr="00FB46CE">
        <w:rPr>
          <w:rFonts w:ascii="Times New Roman" w:eastAsiaTheme="minorHAnsi" w:hAnsi="Times New Roman"/>
          <w:szCs w:val="24"/>
          <w:lang w:eastAsia="en-US"/>
        </w:rPr>
        <w:t xml:space="preserve">] </w:t>
      </w:r>
      <w:r w:rsidR="000F26E6" w:rsidRPr="00FB46CE">
        <w:rPr>
          <w:rFonts w:ascii="Times New Roman" w:eastAsiaTheme="minorHAnsi" w:hAnsi="Times New Roman"/>
          <w:szCs w:val="24"/>
          <w:lang w:eastAsia="en-US"/>
        </w:rPr>
        <w:t>Prasītāja ar a</w:t>
      </w:r>
      <w:r w:rsidRPr="00FB46CE">
        <w:rPr>
          <w:rFonts w:ascii="Times New Roman" w:eastAsiaTheme="minorHAnsi" w:hAnsi="Times New Roman"/>
          <w:szCs w:val="24"/>
          <w:lang w:eastAsia="en-US"/>
        </w:rPr>
        <w:t>pelācijas sūdzīb</w:t>
      </w:r>
      <w:r w:rsidR="000F26E6" w:rsidRPr="00FB46CE">
        <w:rPr>
          <w:rFonts w:ascii="Times New Roman" w:eastAsiaTheme="minorHAnsi" w:hAnsi="Times New Roman"/>
          <w:szCs w:val="24"/>
          <w:lang w:eastAsia="en-US"/>
        </w:rPr>
        <w:t>u</w:t>
      </w:r>
      <w:r w:rsidRPr="00FB46CE">
        <w:rPr>
          <w:rFonts w:ascii="Times New Roman" w:eastAsiaTheme="minorHAnsi" w:hAnsi="Times New Roman"/>
          <w:szCs w:val="24"/>
          <w:lang w:eastAsia="en-US"/>
        </w:rPr>
        <w:t xml:space="preserve"> pārsūdzējusi spriedumu daļā, ar kuru prasība noraid</w:t>
      </w:r>
      <w:r w:rsidR="00AF5842" w:rsidRPr="00FB46CE">
        <w:rPr>
          <w:rFonts w:ascii="Times New Roman" w:eastAsiaTheme="minorHAnsi" w:hAnsi="Times New Roman"/>
          <w:szCs w:val="24"/>
          <w:lang w:eastAsia="en-US"/>
        </w:rPr>
        <w:t>īta</w:t>
      </w:r>
      <w:r w:rsidR="0086438E" w:rsidRPr="00FB46CE">
        <w:rPr>
          <w:rFonts w:ascii="Times New Roman" w:eastAsiaTheme="minorHAnsi" w:hAnsi="Times New Roman"/>
          <w:szCs w:val="24"/>
          <w:lang w:eastAsia="en-US"/>
        </w:rPr>
        <w:t xml:space="preserve">, </w:t>
      </w:r>
      <w:r w:rsidR="00AB7C5C" w:rsidRPr="00FB46CE">
        <w:rPr>
          <w:rFonts w:ascii="Times New Roman" w:eastAsiaTheme="minorHAnsi" w:hAnsi="Times New Roman"/>
          <w:szCs w:val="24"/>
          <w:lang w:eastAsia="en-US"/>
        </w:rPr>
        <w:t xml:space="preserve">un </w:t>
      </w:r>
      <w:r w:rsidR="0086438E" w:rsidRPr="00FB46CE">
        <w:rPr>
          <w:rFonts w:ascii="Times New Roman" w:eastAsiaTheme="minorHAnsi" w:hAnsi="Times New Roman"/>
          <w:szCs w:val="24"/>
          <w:lang w:eastAsia="en-US"/>
        </w:rPr>
        <w:t>Rīgas apgabaltiesa</w:t>
      </w:r>
      <w:r w:rsidR="00217494" w:rsidRPr="00FB46CE">
        <w:rPr>
          <w:rFonts w:ascii="Times New Roman" w:eastAsiaTheme="minorHAnsi" w:hAnsi="Times New Roman"/>
          <w:szCs w:val="24"/>
          <w:lang w:eastAsia="en-US"/>
        </w:rPr>
        <w:t xml:space="preserve"> </w:t>
      </w:r>
      <w:r w:rsidR="00BB5E42" w:rsidRPr="00FB46CE">
        <w:rPr>
          <w:rFonts w:ascii="Times New Roman" w:eastAsiaTheme="minorHAnsi" w:hAnsi="Times New Roman"/>
          <w:szCs w:val="24"/>
          <w:lang w:eastAsia="en-US"/>
        </w:rPr>
        <w:t xml:space="preserve">ar </w:t>
      </w:r>
      <w:r w:rsidRPr="00FB46CE">
        <w:rPr>
          <w:rFonts w:ascii="Times New Roman" w:eastAsiaTheme="minorHAnsi" w:hAnsi="Times New Roman"/>
          <w:szCs w:val="24"/>
          <w:lang w:eastAsia="en-US"/>
        </w:rPr>
        <w:t>2020.</w:t>
      </w:r>
      <w:r w:rsidR="00805397" w:rsidRPr="00FB46CE">
        <w:rPr>
          <w:rFonts w:ascii="Times New Roman" w:eastAsiaTheme="minorHAnsi" w:hAnsi="Times New Roman"/>
          <w:szCs w:val="24"/>
          <w:lang w:eastAsia="en-US"/>
        </w:rPr>
        <w:t> </w:t>
      </w:r>
      <w:r w:rsidRPr="00FB46CE">
        <w:rPr>
          <w:rFonts w:ascii="Times New Roman" w:eastAsiaTheme="minorHAnsi" w:hAnsi="Times New Roman"/>
          <w:szCs w:val="24"/>
          <w:lang w:eastAsia="en-US"/>
        </w:rPr>
        <w:t>gada 4.</w:t>
      </w:r>
      <w:r w:rsidR="00805397" w:rsidRPr="00FB46CE">
        <w:rPr>
          <w:rFonts w:ascii="Times New Roman" w:eastAsiaTheme="minorHAnsi" w:hAnsi="Times New Roman"/>
          <w:szCs w:val="24"/>
          <w:lang w:eastAsia="en-US"/>
        </w:rPr>
        <w:t> </w:t>
      </w:r>
      <w:r w:rsidRPr="00FB46CE">
        <w:rPr>
          <w:rFonts w:ascii="Times New Roman" w:eastAsiaTheme="minorHAnsi" w:hAnsi="Times New Roman"/>
          <w:szCs w:val="24"/>
          <w:lang w:eastAsia="en-US"/>
        </w:rPr>
        <w:t>decembra</w:t>
      </w:r>
      <w:r w:rsidR="00D07CDA" w:rsidRPr="00FB46CE">
        <w:rPr>
          <w:rFonts w:ascii="Times New Roman" w:eastAsiaTheme="minorHAnsi" w:hAnsi="Times New Roman"/>
          <w:szCs w:val="24"/>
          <w:lang w:eastAsia="en-US"/>
        </w:rPr>
        <w:t xml:space="preserve"> spriedumu prasību noraidīja</w:t>
      </w:r>
      <w:r w:rsidR="00DE757D" w:rsidRPr="00FB46CE">
        <w:rPr>
          <w:rFonts w:ascii="Times New Roman" w:eastAsiaTheme="minorHAnsi" w:hAnsi="Times New Roman"/>
          <w:szCs w:val="24"/>
          <w:lang w:eastAsia="en-US"/>
        </w:rPr>
        <w:t>, pamatojoties uz turpmāk minētajiem argumentiem</w:t>
      </w:r>
      <w:r w:rsidR="00D07CDA" w:rsidRPr="00FB46CE">
        <w:rPr>
          <w:rFonts w:ascii="Times New Roman" w:eastAsiaTheme="minorHAnsi" w:hAnsi="Times New Roman"/>
          <w:szCs w:val="24"/>
          <w:lang w:eastAsia="en-US"/>
        </w:rPr>
        <w:t>.</w:t>
      </w:r>
    </w:p>
    <w:p w14:paraId="2DE62CA8" w14:textId="3DE05D21" w:rsidR="00217494" w:rsidRPr="00FB46CE" w:rsidRDefault="00AF5842"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lastRenderedPageBreak/>
        <w:t>[</w:t>
      </w:r>
      <w:r w:rsidR="00B01A45" w:rsidRPr="00FB46CE">
        <w:rPr>
          <w:rFonts w:ascii="Times New Roman" w:eastAsiaTheme="minorHAnsi" w:hAnsi="Times New Roman"/>
          <w:szCs w:val="24"/>
          <w:lang w:eastAsia="en-US"/>
        </w:rPr>
        <w:t>4</w:t>
      </w:r>
      <w:r w:rsidR="00643509" w:rsidRPr="00FB46CE">
        <w:rPr>
          <w:rFonts w:ascii="Times New Roman" w:eastAsiaTheme="minorHAnsi" w:hAnsi="Times New Roman"/>
          <w:szCs w:val="24"/>
          <w:lang w:eastAsia="en-US"/>
        </w:rPr>
        <w:t>.1</w:t>
      </w:r>
      <w:r w:rsidR="00DE38C3" w:rsidRPr="00FB46CE">
        <w:rPr>
          <w:rFonts w:ascii="Times New Roman" w:eastAsiaTheme="minorHAnsi" w:hAnsi="Times New Roman"/>
          <w:szCs w:val="24"/>
          <w:lang w:eastAsia="en-US"/>
        </w:rPr>
        <w:t>] </w:t>
      </w:r>
      <w:r w:rsidR="002F3A48" w:rsidRPr="00FB46CE">
        <w:rPr>
          <w:rFonts w:ascii="Times New Roman" w:eastAsiaTheme="minorHAnsi" w:hAnsi="Times New Roman"/>
          <w:szCs w:val="24"/>
          <w:lang w:eastAsia="en-US"/>
        </w:rPr>
        <w:t xml:space="preserve">Ievērojot </w:t>
      </w:r>
      <w:r w:rsidR="00421CCA" w:rsidRPr="00FB46CE">
        <w:rPr>
          <w:rFonts w:ascii="Times New Roman" w:eastAsiaTheme="minorHAnsi" w:hAnsi="Times New Roman"/>
          <w:szCs w:val="24"/>
          <w:lang w:eastAsia="en-US"/>
        </w:rPr>
        <w:t>ierakstus zemesgrāmatās un Senāta nodibināto (</w:t>
      </w:r>
      <w:r w:rsidR="00400055" w:rsidRPr="00FB46CE">
        <w:rPr>
          <w:rFonts w:ascii="Times New Roman" w:eastAsiaTheme="minorHAnsi" w:hAnsi="Times New Roman"/>
          <w:i/>
          <w:iCs/>
          <w:szCs w:val="24"/>
          <w:lang w:eastAsia="en-US"/>
        </w:rPr>
        <w:t>Civilprocesa likuma 96.</w:t>
      </w:r>
      <w:r w:rsidR="0033723F" w:rsidRPr="00FB46CE">
        <w:rPr>
          <w:rFonts w:ascii="Times New Roman" w:eastAsiaTheme="minorHAnsi" w:hAnsi="Times New Roman"/>
          <w:i/>
          <w:iCs/>
          <w:szCs w:val="24"/>
          <w:lang w:eastAsia="en-US"/>
        </w:rPr>
        <w:t> </w:t>
      </w:r>
      <w:r w:rsidR="00400055" w:rsidRPr="00FB46CE">
        <w:rPr>
          <w:rFonts w:ascii="Times New Roman" w:eastAsiaTheme="minorHAnsi" w:hAnsi="Times New Roman"/>
          <w:i/>
          <w:iCs/>
          <w:szCs w:val="24"/>
          <w:lang w:eastAsia="en-US"/>
        </w:rPr>
        <w:t>panta otr</w:t>
      </w:r>
      <w:r w:rsidR="00C11105" w:rsidRPr="00FB46CE">
        <w:rPr>
          <w:rFonts w:ascii="Times New Roman" w:eastAsiaTheme="minorHAnsi" w:hAnsi="Times New Roman"/>
          <w:i/>
          <w:iCs/>
          <w:szCs w:val="24"/>
          <w:lang w:eastAsia="en-US"/>
        </w:rPr>
        <w:t xml:space="preserve">ā </w:t>
      </w:r>
      <w:r w:rsidR="00421CCA" w:rsidRPr="00FB46CE">
        <w:rPr>
          <w:rFonts w:ascii="Times New Roman" w:eastAsiaTheme="minorHAnsi" w:hAnsi="Times New Roman"/>
          <w:i/>
          <w:iCs/>
          <w:szCs w:val="24"/>
          <w:lang w:eastAsia="en-US"/>
        </w:rPr>
        <w:t>daļa</w:t>
      </w:r>
      <w:r w:rsidR="00C11105" w:rsidRPr="00FB46CE">
        <w:rPr>
          <w:rFonts w:ascii="Times New Roman" w:eastAsiaTheme="minorHAnsi" w:hAnsi="Times New Roman"/>
          <w:szCs w:val="24"/>
          <w:lang w:eastAsia="en-US"/>
        </w:rPr>
        <w:t>),</w:t>
      </w:r>
      <w:r w:rsidR="00421CCA" w:rsidRPr="00FB46CE">
        <w:rPr>
          <w:rFonts w:ascii="Times New Roman" w:eastAsiaTheme="minorHAnsi" w:hAnsi="Times New Roman"/>
          <w:szCs w:val="24"/>
          <w:lang w:eastAsia="en-US"/>
        </w:rPr>
        <w:t xml:space="preserve"> </w:t>
      </w:r>
      <w:r w:rsidR="00C11105" w:rsidRPr="00FB46CE">
        <w:rPr>
          <w:rFonts w:ascii="Times New Roman" w:eastAsiaTheme="minorHAnsi" w:hAnsi="Times New Roman"/>
          <w:szCs w:val="24"/>
          <w:lang w:eastAsia="en-US"/>
        </w:rPr>
        <w:t>puses ir nekustamā īpašuma kopīpašnieces atbilstoši Civillikuma 1067.</w:t>
      </w:r>
      <w:r w:rsidR="00805397" w:rsidRPr="00FB46CE">
        <w:rPr>
          <w:rFonts w:ascii="Times New Roman" w:eastAsiaTheme="minorHAnsi" w:hAnsi="Times New Roman"/>
          <w:szCs w:val="24"/>
          <w:lang w:eastAsia="en-US"/>
        </w:rPr>
        <w:t> </w:t>
      </w:r>
      <w:r w:rsidR="00C11105" w:rsidRPr="00FB46CE">
        <w:rPr>
          <w:rFonts w:ascii="Times New Roman" w:eastAsiaTheme="minorHAnsi" w:hAnsi="Times New Roman"/>
          <w:szCs w:val="24"/>
          <w:lang w:eastAsia="en-US"/>
        </w:rPr>
        <w:t>pantam</w:t>
      </w:r>
      <w:r w:rsidR="00DA0332" w:rsidRPr="00FB46CE">
        <w:rPr>
          <w:rFonts w:ascii="Times New Roman" w:eastAsiaTheme="minorHAnsi" w:hAnsi="Times New Roman"/>
          <w:szCs w:val="24"/>
          <w:lang w:eastAsia="en-US"/>
        </w:rPr>
        <w:t xml:space="preserve">; </w:t>
      </w:r>
      <w:r w:rsidR="00DE757D" w:rsidRPr="00FB46CE">
        <w:rPr>
          <w:rFonts w:ascii="Times New Roman" w:eastAsiaTheme="minorHAnsi" w:hAnsi="Times New Roman"/>
          <w:szCs w:val="24"/>
          <w:lang w:eastAsia="en-US"/>
        </w:rPr>
        <w:t xml:space="preserve">kā arī </w:t>
      </w:r>
      <w:r w:rsidR="00C11105" w:rsidRPr="00FB46CE">
        <w:rPr>
          <w:rFonts w:ascii="Times New Roman" w:eastAsiaTheme="minorHAnsi" w:hAnsi="Times New Roman"/>
          <w:szCs w:val="24"/>
          <w:lang w:eastAsia="en-US"/>
        </w:rPr>
        <w:t>prasītājai, kaut arī viņa ir nedzīvojamās telpas īpašniece, saskaņā ar likuma „Par dzīvokļa īpašumu” 4. panta 2. punktu piemērojams dzīvokļa īpašnieka statuss</w:t>
      </w:r>
      <w:r w:rsidR="00A37649" w:rsidRPr="00FB46CE">
        <w:rPr>
          <w:rFonts w:ascii="Times New Roman" w:eastAsiaTheme="minorHAnsi" w:hAnsi="Times New Roman"/>
          <w:szCs w:val="24"/>
          <w:lang w:eastAsia="en-US"/>
        </w:rPr>
        <w:t xml:space="preserve"> (sk. </w:t>
      </w:r>
      <w:r w:rsidR="00895FC9" w:rsidRPr="00FB46CE">
        <w:rPr>
          <w:rFonts w:ascii="Times New Roman" w:eastAsiaTheme="minorHAnsi" w:hAnsi="Times New Roman"/>
          <w:i/>
          <w:iCs/>
          <w:szCs w:val="24"/>
          <w:lang w:eastAsia="en-US"/>
        </w:rPr>
        <w:t xml:space="preserve">Senāta </w:t>
      </w:r>
      <w:r w:rsidR="00A37649" w:rsidRPr="00FB46CE">
        <w:rPr>
          <w:rFonts w:ascii="Times New Roman" w:eastAsiaTheme="minorHAnsi" w:hAnsi="Times New Roman"/>
          <w:i/>
          <w:iCs/>
          <w:szCs w:val="24"/>
          <w:lang w:eastAsia="en-US"/>
        </w:rPr>
        <w:t xml:space="preserve">2014. gada 17. aprīļa sprieduma civillietā Nr. SKC – 92/2014 </w:t>
      </w:r>
      <w:r w:rsidR="00895FC9" w:rsidRPr="00FB46CE">
        <w:rPr>
          <w:rFonts w:ascii="Times New Roman" w:eastAsiaTheme="minorHAnsi" w:hAnsi="Times New Roman"/>
          <w:i/>
          <w:iCs/>
          <w:szCs w:val="24"/>
          <w:lang w:eastAsia="en-US"/>
        </w:rPr>
        <w:t>,</w:t>
      </w:r>
      <w:r w:rsidR="00A37649" w:rsidRPr="00FB46CE">
        <w:rPr>
          <w:rFonts w:ascii="Times New Roman" w:eastAsiaTheme="minorHAnsi" w:hAnsi="Times New Roman"/>
          <w:i/>
          <w:iCs/>
          <w:szCs w:val="24"/>
          <w:lang w:eastAsia="en-US"/>
        </w:rPr>
        <w:t>C29352706</w:t>
      </w:r>
      <w:r w:rsidR="00895FC9" w:rsidRPr="00FB46CE">
        <w:rPr>
          <w:rFonts w:ascii="Times New Roman" w:eastAsiaTheme="minorHAnsi" w:hAnsi="Times New Roman"/>
          <w:i/>
          <w:iCs/>
          <w:szCs w:val="24"/>
          <w:lang w:eastAsia="en-US"/>
        </w:rPr>
        <w:t xml:space="preserve">, </w:t>
      </w:r>
      <w:r w:rsidR="00A37649" w:rsidRPr="00FB46CE">
        <w:rPr>
          <w:rFonts w:ascii="Times New Roman" w:eastAsiaTheme="minorHAnsi" w:hAnsi="Times New Roman"/>
          <w:i/>
          <w:iCs/>
          <w:szCs w:val="24"/>
          <w:lang w:eastAsia="en-US"/>
        </w:rPr>
        <w:t>9.2 un 10. punktu</w:t>
      </w:r>
      <w:r w:rsidR="00A37649" w:rsidRPr="00FB46CE">
        <w:rPr>
          <w:rFonts w:ascii="Times New Roman" w:eastAsiaTheme="minorHAnsi" w:hAnsi="Times New Roman"/>
          <w:szCs w:val="24"/>
          <w:lang w:eastAsia="en-US"/>
        </w:rPr>
        <w:t>)</w:t>
      </w:r>
      <w:r w:rsidR="00C11105" w:rsidRPr="00FB46CE">
        <w:rPr>
          <w:rFonts w:ascii="Times New Roman" w:eastAsiaTheme="minorHAnsi" w:hAnsi="Times New Roman"/>
          <w:szCs w:val="24"/>
          <w:lang w:eastAsia="en-US"/>
        </w:rPr>
        <w:t>.</w:t>
      </w:r>
      <w:r w:rsidR="00217494" w:rsidRPr="00FB46CE">
        <w:rPr>
          <w:rFonts w:ascii="Times New Roman" w:eastAsiaTheme="minorHAnsi" w:hAnsi="Times New Roman"/>
          <w:szCs w:val="24"/>
          <w:lang w:eastAsia="en-US"/>
        </w:rPr>
        <w:t xml:space="preserve"> </w:t>
      </w:r>
    </w:p>
    <w:p w14:paraId="2F5CA052" w14:textId="724BE5A5" w:rsidR="000F26E6" w:rsidRPr="0079792C" w:rsidRDefault="00DD73BA"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xml:space="preserve">Tāpēc nav pareizs </w:t>
      </w:r>
      <w:r w:rsidR="00483A88" w:rsidRPr="00FB46CE">
        <w:rPr>
          <w:rFonts w:ascii="Times New Roman" w:eastAsiaTheme="minorHAnsi" w:hAnsi="Times New Roman"/>
          <w:szCs w:val="24"/>
          <w:lang w:eastAsia="en-US"/>
        </w:rPr>
        <w:t>pirmās instances tiesa</w:t>
      </w:r>
      <w:r w:rsidRPr="00FB46CE">
        <w:rPr>
          <w:rFonts w:ascii="Times New Roman" w:eastAsiaTheme="minorHAnsi" w:hAnsi="Times New Roman"/>
          <w:szCs w:val="24"/>
          <w:lang w:eastAsia="en-US"/>
        </w:rPr>
        <w:t>s secinājums</w:t>
      </w:r>
      <w:r w:rsidR="00410BFB" w:rsidRPr="00FB46CE">
        <w:rPr>
          <w:rFonts w:ascii="Times New Roman" w:eastAsiaTheme="minorHAnsi" w:hAnsi="Times New Roman"/>
          <w:szCs w:val="24"/>
          <w:lang w:eastAsia="en-US"/>
        </w:rPr>
        <w:t xml:space="preserve">, ka </w:t>
      </w:r>
      <w:r w:rsidR="002C3C52" w:rsidRPr="00FB46CE">
        <w:rPr>
          <w:rFonts w:ascii="Times New Roman" w:eastAsiaTheme="minorHAnsi" w:hAnsi="Times New Roman"/>
          <w:szCs w:val="24"/>
          <w:lang w:eastAsia="en-US"/>
        </w:rPr>
        <w:t xml:space="preserve">prasītājai </w:t>
      </w:r>
      <w:r w:rsidRPr="00FB46CE">
        <w:rPr>
          <w:rFonts w:ascii="Times New Roman" w:eastAsiaTheme="minorHAnsi" w:hAnsi="Times New Roman"/>
          <w:szCs w:val="24"/>
          <w:lang w:eastAsia="en-US"/>
        </w:rPr>
        <w:t xml:space="preserve">atsevišķi pieder nedzīvojamā telpa un </w:t>
      </w:r>
      <w:r w:rsidR="002E0088" w:rsidRPr="00FB46CE">
        <w:rPr>
          <w:rFonts w:ascii="Times New Roman" w:eastAsiaTheme="minorHAnsi" w:hAnsi="Times New Roman"/>
          <w:szCs w:val="24"/>
          <w:lang w:eastAsia="en-US"/>
        </w:rPr>
        <w:t>dalītas lietošanas kārtības noteikšana nav nepieciešama.</w:t>
      </w:r>
      <w:r w:rsidR="002D7AD8" w:rsidRPr="00FB46CE">
        <w:rPr>
          <w:rFonts w:ascii="Times New Roman" w:eastAsiaTheme="minorHAnsi" w:hAnsi="Times New Roman"/>
          <w:szCs w:val="24"/>
          <w:lang w:eastAsia="en-US"/>
        </w:rPr>
        <w:t xml:space="preserve"> </w:t>
      </w:r>
      <w:r w:rsidR="00DE38C3" w:rsidRPr="00FB46CE">
        <w:rPr>
          <w:rFonts w:ascii="Times New Roman" w:eastAsiaTheme="minorHAnsi" w:hAnsi="Times New Roman"/>
          <w:szCs w:val="24"/>
          <w:lang w:eastAsia="en-US"/>
        </w:rPr>
        <w:t>Tomēr</w:t>
      </w:r>
      <w:r w:rsidR="00B42DFE" w:rsidRPr="00FB46CE">
        <w:rPr>
          <w:rFonts w:ascii="Times New Roman" w:eastAsiaTheme="minorHAnsi" w:hAnsi="Times New Roman"/>
          <w:szCs w:val="24"/>
          <w:lang w:eastAsia="en-US"/>
        </w:rPr>
        <w:t xml:space="preserve"> </w:t>
      </w:r>
      <w:r w:rsidR="00D34ED5" w:rsidRPr="00FB46CE">
        <w:rPr>
          <w:rFonts w:ascii="Times New Roman" w:eastAsiaTheme="minorHAnsi" w:hAnsi="Times New Roman"/>
          <w:szCs w:val="24"/>
          <w:lang w:eastAsia="en-US"/>
        </w:rPr>
        <w:t>šī kļūda ne</w:t>
      </w:r>
      <w:r w:rsidRPr="00FB46CE">
        <w:rPr>
          <w:rFonts w:ascii="Times New Roman" w:eastAsiaTheme="minorHAnsi" w:hAnsi="Times New Roman"/>
          <w:szCs w:val="24"/>
          <w:lang w:eastAsia="en-US"/>
        </w:rPr>
        <w:t>rada</w:t>
      </w:r>
      <w:r w:rsidR="002E0088" w:rsidRPr="00FB46CE">
        <w:rPr>
          <w:rFonts w:ascii="Times New Roman" w:eastAsiaTheme="minorHAnsi" w:hAnsi="Times New Roman"/>
          <w:szCs w:val="24"/>
          <w:lang w:eastAsia="en-US"/>
        </w:rPr>
        <w:t xml:space="preserve"> pama</w:t>
      </w:r>
      <w:r w:rsidR="00DE38C3" w:rsidRPr="00FB46CE">
        <w:rPr>
          <w:rFonts w:ascii="Times New Roman" w:eastAsiaTheme="minorHAnsi" w:hAnsi="Times New Roman"/>
          <w:szCs w:val="24"/>
          <w:lang w:eastAsia="en-US"/>
        </w:rPr>
        <w:t>t</w:t>
      </w:r>
      <w:r w:rsidR="00D34ED5" w:rsidRPr="00FB46CE">
        <w:rPr>
          <w:rFonts w:ascii="Times New Roman" w:eastAsiaTheme="minorHAnsi" w:hAnsi="Times New Roman"/>
          <w:szCs w:val="24"/>
          <w:lang w:eastAsia="en-US"/>
        </w:rPr>
        <w:t>u</w:t>
      </w:r>
      <w:r w:rsidR="00DE38C3" w:rsidRPr="00FB46CE">
        <w:rPr>
          <w:rFonts w:ascii="Times New Roman" w:eastAsiaTheme="minorHAnsi" w:hAnsi="Times New Roman"/>
          <w:szCs w:val="24"/>
          <w:lang w:eastAsia="en-US"/>
        </w:rPr>
        <w:t xml:space="preserve"> pretēja sprieduma taisīšanai.</w:t>
      </w:r>
    </w:p>
    <w:p w14:paraId="647D427A" w14:textId="64E975D3" w:rsidR="000F26E6" w:rsidRPr="00FB46CE" w:rsidRDefault="002E0088"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B01A45" w:rsidRPr="00FB46CE">
        <w:rPr>
          <w:rFonts w:ascii="Times New Roman" w:eastAsiaTheme="minorHAnsi" w:hAnsi="Times New Roman"/>
          <w:szCs w:val="24"/>
          <w:lang w:eastAsia="en-US"/>
        </w:rPr>
        <w:t>4</w:t>
      </w:r>
      <w:r w:rsidR="002F3A48" w:rsidRPr="00FB46CE">
        <w:rPr>
          <w:rFonts w:ascii="Times New Roman" w:eastAsiaTheme="minorHAnsi" w:hAnsi="Times New Roman"/>
          <w:szCs w:val="24"/>
          <w:lang w:eastAsia="en-US"/>
        </w:rPr>
        <w:t>.2</w:t>
      </w:r>
      <w:r w:rsidRPr="00FB46CE">
        <w:rPr>
          <w:rFonts w:ascii="Times New Roman" w:eastAsiaTheme="minorHAnsi" w:hAnsi="Times New Roman"/>
          <w:szCs w:val="24"/>
          <w:lang w:eastAsia="en-US"/>
        </w:rPr>
        <w:t xml:space="preserve">] </w:t>
      </w:r>
      <w:r w:rsidR="00C038EA" w:rsidRPr="00FB46CE">
        <w:rPr>
          <w:rFonts w:ascii="Times New Roman" w:eastAsiaTheme="minorHAnsi" w:hAnsi="Times New Roman"/>
          <w:szCs w:val="24"/>
          <w:lang w:eastAsia="en-US"/>
        </w:rPr>
        <w:t xml:space="preserve">Tā </w:t>
      </w:r>
      <w:r w:rsidR="00DE38C3" w:rsidRPr="00FB46CE">
        <w:rPr>
          <w:rFonts w:ascii="Times New Roman" w:eastAsiaTheme="minorHAnsi" w:hAnsi="Times New Roman"/>
          <w:szCs w:val="24"/>
          <w:lang w:eastAsia="en-US"/>
        </w:rPr>
        <w:t xml:space="preserve">kā </w:t>
      </w:r>
      <w:r w:rsidR="008A50D4" w:rsidRPr="00FB46CE">
        <w:rPr>
          <w:rFonts w:ascii="Times New Roman" w:eastAsiaTheme="minorHAnsi" w:hAnsi="Times New Roman"/>
          <w:szCs w:val="24"/>
          <w:lang w:eastAsia="en-US"/>
        </w:rPr>
        <w:t xml:space="preserve">pušu </w:t>
      </w:r>
      <w:r w:rsidR="00DE38C3" w:rsidRPr="00FB46CE">
        <w:rPr>
          <w:rFonts w:ascii="Times New Roman" w:eastAsiaTheme="minorHAnsi" w:hAnsi="Times New Roman"/>
          <w:szCs w:val="24"/>
          <w:lang w:eastAsia="en-US"/>
        </w:rPr>
        <w:t>kopīpašums</w:t>
      </w:r>
      <w:r w:rsidR="002D7AD8" w:rsidRPr="00FB46CE">
        <w:rPr>
          <w:rFonts w:ascii="Times New Roman" w:eastAsiaTheme="minorHAnsi" w:hAnsi="Times New Roman"/>
          <w:szCs w:val="24"/>
          <w:lang w:eastAsia="en-US"/>
        </w:rPr>
        <w:t xml:space="preserve"> </w:t>
      </w:r>
      <w:r w:rsidR="002F3A48" w:rsidRPr="00FB46CE">
        <w:rPr>
          <w:rFonts w:ascii="Times New Roman" w:eastAsiaTheme="minorHAnsi" w:hAnsi="Times New Roman"/>
          <w:szCs w:val="24"/>
          <w:lang w:eastAsia="en-US"/>
        </w:rPr>
        <w:t xml:space="preserve">ir </w:t>
      </w:r>
      <w:r w:rsidRPr="00FB46CE">
        <w:rPr>
          <w:rFonts w:ascii="Times New Roman" w:eastAsiaTheme="minorHAnsi" w:hAnsi="Times New Roman"/>
          <w:szCs w:val="24"/>
          <w:lang w:eastAsia="en-US"/>
        </w:rPr>
        <w:t>sadalīts dzīvokļa īpašumos, lietas izspriešanai</w:t>
      </w:r>
      <w:r w:rsidR="00B42DFE" w:rsidRPr="00FB46CE">
        <w:rPr>
          <w:rFonts w:ascii="Times New Roman" w:eastAsiaTheme="minorHAnsi" w:hAnsi="Times New Roman"/>
          <w:szCs w:val="24"/>
          <w:lang w:eastAsia="en-US"/>
        </w:rPr>
        <w:t xml:space="preserve"> </w:t>
      </w:r>
      <w:r w:rsidRPr="00FB46CE">
        <w:rPr>
          <w:rFonts w:ascii="Times New Roman" w:eastAsiaTheme="minorHAnsi" w:hAnsi="Times New Roman"/>
          <w:szCs w:val="24"/>
          <w:lang w:eastAsia="en-US"/>
        </w:rPr>
        <w:t>Civilli</w:t>
      </w:r>
      <w:r w:rsidR="00B42DFE" w:rsidRPr="00FB46CE">
        <w:rPr>
          <w:rFonts w:ascii="Times New Roman" w:eastAsiaTheme="minorHAnsi" w:hAnsi="Times New Roman"/>
          <w:szCs w:val="24"/>
          <w:lang w:eastAsia="en-US"/>
        </w:rPr>
        <w:t>kuma normas piemērojamas tiktāl, ciktāl</w:t>
      </w:r>
      <w:r w:rsidRPr="00FB46CE">
        <w:rPr>
          <w:rFonts w:ascii="Times New Roman" w:eastAsiaTheme="minorHAnsi" w:hAnsi="Times New Roman"/>
          <w:szCs w:val="24"/>
          <w:lang w:eastAsia="en-US"/>
        </w:rPr>
        <w:t xml:space="preserve"> tās neierobežo speciālā likuma </w:t>
      </w:r>
      <w:r w:rsidR="00B42DFE" w:rsidRPr="00FB46CE">
        <w:rPr>
          <w:rFonts w:ascii="Times New Roman" w:eastAsiaTheme="minorHAnsi" w:hAnsi="Times New Roman"/>
          <w:szCs w:val="24"/>
          <w:lang w:eastAsia="en-US"/>
        </w:rPr>
        <w:t>–</w:t>
      </w:r>
      <w:r w:rsidRPr="00FB46CE">
        <w:rPr>
          <w:rFonts w:ascii="Times New Roman" w:eastAsiaTheme="minorHAnsi" w:hAnsi="Times New Roman"/>
          <w:szCs w:val="24"/>
          <w:lang w:eastAsia="en-US"/>
        </w:rPr>
        <w:t xml:space="preserve"> Dzīvokļa</w:t>
      </w:r>
      <w:r w:rsidR="00B42DFE" w:rsidRPr="00FB46CE">
        <w:rPr>
          <w:rFonts w:ascii="Times New Roman" w:eastAsiaTheme="minorHAnsi" w:hAnsi="Times New Roman"/>
          <w:szCs w:val="24"/>
          <w:lang w:eastAsia="en-US"/>
        </w:rPr>
        <w:t xml:space="preserve"> </w:t>
      </w:r>
      <w:r w:rsidRPr="00FB46CE">
        <w:rPr>
          <w:rFonts w:ascii="Times New Roman" w:eastAsiaTheme="minorHAnsi" w:hAnsi="Times New Roman"/>
          <w:szCs w:val="24"/>
          <w:lang w:eastAsia="en-US"/>
        </w:rPr>
        <w:t xml:space="preserve">īpašuma likuma </w:t>
      </w:r>
      <w:r w:rsidR="00984047" w:rsidRPr="00FB46CE">
        <w:rPr>
          <w:rFonts w:ascii="Times New Roman" w:eastAsiaTheme="minorHAnsi" w:hAnsi="Times New Roman"/>
          <w:szCs w:val="24"/>
          <w:lang w:eastAsia="en-US"/>
        </w:rPr>
        <w:t xml:space="preserve">– </w:t>
      </w:r>
      <w:r w:rsidRPr="00FB46CE">
        <w:rPr>
          <w:rFonts w:ascii="Times New Roman" w:eastAsiaTheme="minorHAnsi" w:hAnsi="Times New Roman"/>
          <w:szCs w:val="24"/>
          <w:lang w:eastAsia="en-US"/>
        </w:rPr>
        <w:t>noteikumi.</w:t>
      </w:r>
    </w:p>
    <w:p w14:paraId="483E1488" w14:textId="4603840C" w:rsidR="000F26E6" w:rsidRPr="00FB46CE" w:rsidRDefault="00A70E5C"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D</w:t>
      </w:r>
      <w:r w:rsidR="00C038EA" w:rsidRPr="00FB46CE">
        <w:rPr>
          <w:rFonts w:ascii="Times New Roman" w:eastAsiaTheme="minorHAnsi" w:hAnsi="Times New Roman"/>
          <w:szCs w:val="24"/>
          <w:lang w:eastAsia="en-US"/>
        </w:rPr>
        <w:t xml:space="preserve">zīvokļu īpašnieku kopība </w:t>
      </w:r>
      <w:r w:rsidR="00AD2B13" w:rsidRPr="00FB46CE">
        <w:rPr>
          <w:rFonts w:ascii="Times New Roman" w:eastAsiaTheme="minorHAnsi" w:hAnsi="Times New Roman"/>
          <w:szCs w:val="24"/>
          <w:lang w:eastAsia="en-US"/>
        </w:rPr>
        <w:t>nav</w:t>
      </w:r>
      <w:r w:rsidR="00C038EA" w:rsidRPr="00FB46CE">
        <w:rPr>
          <w:rFonts w:ascii="Times New Roman" w:eastAsiaTheme="minorHAnsi" w:hAnsi="Times New Roman"/>
          <w:szCs w:val="24"/>
          <w:lang w:eastAsia="en-US"/>
        </w:rPr>
        <w:t xml:space="preserve"> </w:t>
      </w:r>
      <w:r w:rsidR="00AD2B13" w:rsidRPr="00FB46CE">
        <w:rPr>
          <w:rFonts w:ascii="Times New Roman" w:eastAsiaTheme="minorHAnsi" w:hAnsi="Times New Roman"/>
          <w:szCs w:val="24"/>
          <w:lang w:eastAsia="en-US"/>
        </w:rPr>
        <w:t>lēmusi</w:t>
      </w:r>
      <w:r w:rsidR="00C038EA" w:rsidRPr="00FB46CE">
        <w:rPr>
          <w:rFonts w:ascii="Times New Roman" w:eastAsiaTheme="minorHAnsi" w:hAnsi="Times New Roman"/>
          <w:szCs w:val="24"/>
          <w:lang w:eastAsia="en-US"/>
        </w:rPr>
        <w:t xml:space="preserve"> par kopīpašumā esošās daļas lietošanas kārtības noteikšanu dzīvokļu īpašnieku starpā </w:t>
      </w:r>
      <w:r w:rsidR="00C038EA" w:rsidRPr="00FB46CE">
        <w:rPr>
          <w:rFonts w:ascii="Times New Roman" w:eastAsiaTheme="minorHAnsi" w:hAnsi="Times New Roman"/>
          <w:i/>
          <w:iCs/>
          <w:szCs w:val="24"/>
          <w:lang w:eastAsia="en-US"/>
        </w:rPr>
        <w:t>(</w:t>
      </w:r>
      <w:r w:rsidR="002E0088" w:rsidRPr="00FB46CE">
        <w:rPr>
          <w:rFonts w:ascii="Times New Roman" w:eastAsiaTheme="minorHAnsi" w:hAnsi="Times New Roman"/>
          <w:i/>
          <w:iCs/>
          <w:szCs w:val="24"/>
          <w:lang w:eastAsia="en-US"/>
        </w:rPr>
        <w:t>Dzīvokļa īpašuma likuma 16.</w:t>
      </w:r>
      <w:r w:rsidR="0033723F" w:rsidRPr="00FB46CE">
        <w:rPr>
          <w:rFonts w:ascii="Times New Roman" w:eastAsiaTheme="minorHAnsi" w:hAnsi="Times New Roman"/>
          <w:i/>
          <w:iCs/>
          <w:szCs w:val="24"/>
          <w:lang w:eastAsia="en-US"/>
        </w:rPr>
        <w:t> </w:t>
      </w:r>
      <w:r w:rsidR="002E0088" w:rsidRPr="00FB46CE">
        <w:rPr>
          <w:rFonts w:ascii="Times New Roman" w:eastAsiaTheme="minorHAnsi" w:hAnsi="Times New Roman"/>
          <w:i/>
          <w:iCs/>
          <w:szCs w:val="24"/>
          <w:lang w:eastAsia="en-US"/>
        </w:rPr>
        <w:t>panta otrās daļas 2.</w:t>
      </w:r>
      <w:r w:rsidR="002F3A48" w:rsidRPr="00FB46CE">
        <w:rPr>
          <w:rFonts w:ascii="Times New Roman" w:eastAsiaTheme="minorHAnsi" w:hAnsi="Times New Roman"/>
          <w:i/>
          <w:iCs/>
          <w:szCs w:val="24"/>
          <w:lang w:eastAsia="en-US"/>
        </w:rPr>
        <w:t> </w:t>
      </w:r>
      <w:r w:rsidR="008E3140" w:rsidRPr="00FB46CE">
        <w:rPr>
          <w:rFonts w:ascii="Times New Roman" w:eastAsiaTheme="minorHAnsi" w:hAnsi="Times New Roman"/>
          <w:i/>
          <w:iCs/>
          <w:szCs w:val="24"/>
          <w:lang w:eastAsia="en-US"/>
        </w:rPr>
        <w:t>punkts</w:t>
      </w:r>
      <w:r w:rsidR="008E3140" w:rsidRPr="00FB46CE">
        <w:rPr>
          <w:rFonts w:ascii="Times New Roman" w:eastAsiaTheme="minorHAnsi" w:hAnsi="Times New Roman"/>
          <w:szCs w:val="24"/>
          <w:lang w:eastAsia="en-US"/>
        </w:rPr>
        <w:t xml:space="preserve">), </w:t>
      </w:r>
      <w:r w:rsidR="002E0088" w:rsidRPr="00FB46CE">
        <w:rPr>
          <w:rFonts w:ascii="Times New Roman" w:eastAsiaTheme="minorHAnsi" w:hAnsi="Times New Roman"/>
          <w:szCs w:val="24"/>
          <w:lang w:eastAsia="en-US"/>
        </w:rPr>
        <w:t>uz prasītāja</w:t>
      </w:r>
      <w:r w:rsidR="00C038EA" w:rsidRPr="00FB46CE">
        <w:rPr>
          <w:rFonts w:ascii="Times New Roman" w:eastAsiaTheme="minorHAnsi" w:hAnsi="Times New Roman"/>
          <w:szCs w:val="24"/>
          <w:lang w:eastAsia="en-US"/>
        </w:rPr>
        <w:t>s ierosinājumiem</w:t>
      </w:r>
      <w:r w:rsidR="00AD2B13" w:rsidRPr="00FB46CE">
        <w:rPr>
          <w:rFonts w:ascii="Times New Roman" w:eastAsiaTheme="minorHAnsi" w:hAnsi="Times New Roman"/>
          <w:szCs w:val="24"/>
          <w:lang w:eastAsia="en-US"/>
        </w:rPr>
        <w:t xml:space="preserve"> nav reaģējusi</w:t>
      </w:r>
      <w:r w:rsidR="00C038EA" w:rsidRPr="00FB46CE">
        <w:rPr>
          <w:rFonts w:ascii="Times New Roman" w:eastAsiaTheme="minorHAnsi" w:hAnsi="Times New Roman"/>
          <w:szCs w:val="24"/>
          <w:lang w:eastAsia="en-US"/>
        </w:rPr>
        <w:t>. Taču</w:t>
      </w:r>
      <w:r w:rsidR="002D7AD8" w:rsidRPr="00FB46CE">
        <w:rPr>
          <w:rFonts w:ascii="Times New Roman" w:eastAsiaTheme="minorHAnsi" w:hAnsi="Times New Roman"/>
          <w:szCs w:val="24"/>
          <w:lang w:eastAsia="en-US"/>
        </w:rPr>
        <w:t xml:space="preserve"> </w:t>
      </w:r>
      <w:r w:rsidR="00AD2B13" w:rsidRPr="00FB46CE">
        <w:rPr>
          <w:rFonts w:ascii="Times New Roman" w:eastAsiaTheme="minorHAnsi" w:hAnsi="Times New Roman"/>
          <w:szCs w:val="24"/>
          <w:lang w:eastAsia="en-US"/>
        </w:rPr>
        <w:t xml:space="preserve">šāda </w:t>
      </w:r>
      <w:r w:rsidR="002E0088" w:rsidRPr="00FB46CE">
        <w:rPr>
          <w:rFonts w:ascii="Times New Roman" w:eastAsiaTheme="minorHAnsi" w:hAnsi="Times New Roman"/>
          <w:szCs w:val="24"/>
          <w:lang w:eastAsia="en-US"/>
        </w:rPr>
        <w:t>kopības rīcī</w:t>
      </w:r>
      <w:r w:rsidR="002D7AD8" w:rsidRPr="00FB46CE">
        <w:rPr>
          <w:rFonts w:ascii="Times New Roman" w:eastAsiaTheme="minorHAnsi" w:hAnsi="Times New Roman"/>
          <w:szCs w:val="24"/>
          <w:lang w:eastAsia="en-US"/>
        </w:rPr>
        <w:t>ba n</w:t>
      </w:r>
      <w:r w:rsidR="00C038EA" w:rsidRPr="00FB46CE">
        <w:rPr>
          <w:rFonts w:ascii="Times New Roman" w:eastAsiaTheme="minorHAnsi" w:hAnsi="Times New Roman"/>
          <w:szCs w:val="24"/>
          <w:lang w:eastAsia="en-US"/>
        </w:rPr>
        <w:t xml:space="preserve">av </w:t>
      </w:r>
      <w:r w:rsidR="002D7AD8" w:rsidRPr="00FB46CE">
        <w:rPr>
          <w:rFonts w:ascii="Times New Roman" w:eastAsiaTheme="minorHAnsi" w:hAnsi="Times New Roman"/>
          <w:szCs w:val="24"/>
          <w:lang w:eastAsia="en-US"/>
        </w:rPr>
        <w:t>šķērslis prasītājai</w:t>
      </w:r>
      <w:r w:rsidR="002E0088" w:rsidRPr="00FB46CE">
        <w:rPr>
          <w:rFonts w:ascii="Times New Roman" w:eastAsiaTheme="minorHAnsi" w:hAnsi="Times New Roman"/>
          <w:szCs w:val="24"/>
          <w:lang w:eastAsia="en-US"/>
        </w:rPr>
        <w:t xml:space="preserve"> aizstāvēt savas tiesības tiesā</w:t>
      </w:r>
      <w:r w:rsidR="00AE0608" w:rsidRPr="00FB46CE">
        <w:rPr>
          <w:rFonts w:ascii="Times New Roman" w:eastAsiaTheme="minorHAnsi" w:hAnsi="Times New Roman"/>
          <w:szCs w:val="24"/>
          <w:lang w:eastAsia="en-US"/>
        </w:rPr>
        <w:t xml:space="preserve"> (</w:t>
      </w:r>
      <w:r w:rsidR="002E0088" w:rsidRPr="00FB46CE">
        <w:rPr>
          <w:rFonts w:ascii="Times New Roman" w:eastAsiaTheme="minorHAnsi" w:hAnsi="Times New Roman"/>
          <w:i/>
          <w:iCs/>
          <w:szCs w:val="24"/>
          <w:lang w:eastAsia="en-US"/>
        </w:rPr>
        <w:t>Civilprocesa likum</w:t>
      </w:r>
      <w:r w:rsidR="008A50D4" w:rsidRPr="00FB46CE">
        <w:rPr>
          <w:rFonts w:ascii="Times New Roman" w:eastAsiaTheme="minorHAnsi" w:hAnsi="Times New Roman"/>
          <w:i/>
          <w:iCs/>
          <w:szCs w:val="24"/>
          <w:lang w:eastAsia="en-US"/>
        </w:rPr>
        <w:t>a 1.</w:t>
      </w:r>
      <w:r w:rsidR="00D34ED5" w:rsidRPr="00FB46CE">
        <w:rPr>
          <w:rFonts w:ascii="Times New Roman" w:eastAsiaTheme="minorHAnsi" w:hAnsi="Times New Roman"/>
          <w:i/>
          <w:iCs/>
          <w:szCs w:val="24"/>
          <w:lang w:eastAsia="en-US"/>
        </w:rPr>
        <w:t> </w:t>
      </w:r>
      <w:r w:rsidR="008A50D4" w:rsidRPr="00FB46CE">
        <w:rPr>
          <w:rFonts w:ascii="Times New Roman" w:eastAsiaTheme="minorHAnsi" w:hAnsi="Times New Roman"/>
          <w:i/>
          <w:iCs/>
          <w:szCs w:val="24"/>
          <w:lang w:eastAsia="en-US"/>
        </w:rPr>
        <w:t>pants</w:t>
      </w:r>
      <w:r w:rsidR="00AE0608" w:rsidRPr="00FB46CE">
        <w:rPr>
          <w:rFonts w:ascii="Times New Roman" w:eastAsiaTheme="minorHAnsi" w:hAnsi="Times New Roman"/>
          <w:szCs w:val="24"/>
          <w:lang w:eastAsia="en-US"/>
        </w:rPr>
        <w:t>).</w:t>
      </w:r>
    </w:p>
    <w:p w14:paraId="1DDCE4B1" w14:textId="7E60F765" w:rsidR="00AC15AF" w:rsidRPr="00FB46CE" w:rsidRDefault="002E0088"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B01A45" w:rsidRPr="00FB46CE">
        <w:rPr>
          <w:rFonts w:ascii="Times New Roman" w:eastAsiaTheme="minorHAnsi" w:hAnsi="Times New Roman"/>
          <w:szCs w:val="24"/>
          <w:lang w:eastAsia="en-US"/>
        </w:rPr>
        <w:t>4</w:t>
      </w:r>
      <w:r w:rsidR="002F3A48" w:rsidRPr="00FB46CE">
        <w:rPr>
          <w:rFonts w:ascii="Times New Roman" w:eastAsiaTheme="minorHAnsi" w:hAnsi="Times New Roman"/>
          <w:szCs w:val="24"/>
          <w:lang w:eastAsia="en-US"/>
        </w:rPr>
        <w:t>.</w:t>
      </w:r>
      <w:r w:rsidR="00AC15AF" w:rsidRPr="00FB46CE">
        <w:rPr>
          <w:rFonts w:ascii="Times New Roman" w:eastAsiaTheme="minorHAnsi" w:hAnsi="Times New Roman"/>
          <w:szCs w:val="24"/>
          <w:lang w:eastAsia="en-US"/>
        </w:rPr>
        <w:t>3</w:t>
      </w:r>
      <w:r w:rsidRPr="00FB46CE">
        <w:rPr>
          <w:rFonts w:ascii="Times New Roman" w:eastAsiaTheme="minorHAnsi" w:hAnsi="Times New Roman"/>
          <w:szCs w:val="24"/>
          <w:lang w:eastAsia="en-US"/>
        </w:rPr>
        <w:t>]</w:t>
      </w:r>
      <w:r w:rsidR="00AC15AF" w:rsidRPr="00FB46CE">
        <w:rPr>
          <w:rFonts w:ascii="Times New Roman" w:eastAsiaTheme="minorHAnsi" w:hAnsi="Times New Roman"/>
          <w:szCs w:val="24"/>
          <w:lang w:eastAsia="en-US"/>
        </w:rPr>
        <w:t xml:space="preserve"> Prasība uzturēta tikai daļā par ēku dalītas lietošanas kārtības noteikšanu.</w:t>
      </w:r>
    </w:p>
    <w:p w14:paraId="309EF587" w14:textId="2C849073" w:rsidR="00AC15AF" w:rsidRPr="00FB46CE" w:rsidRDefault="008B797A"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[4.3.1]</w:t>
      </w:r>
      <w:r w:rsidR="00984047" w:rsidRPr="00FB46CE">
        <w:rPr>
          <w:rFonts w:ascii="Times New Roman" w:eastAsiaTheme="minorHAnsi" w:hAnsi="Times New Roman"/>
          <w:szCs w:val="24"/>
          <w:lang w:eastAsia="en-US"/>
        </w:rPr>
        <w:t> </w:t>
      </w:r>
      <w:r w:rsidR="00AC15AF" w:rsidRPr="00FB46CE">
        <w:rPr>
          <w:rFonts w:ascii="Times New Roman" w:eastAsiaTheme="minorHAnsi" w:hAnsi="Times New Roman"/>
          <w:szCs w:val="24"/>
          <w:lang w:eastAsia="en-US"/>
        </w:rPr>
        <w:t>Prasītāja atsaukusies uz neapdzīvojamās telpas renovēšanas un apsaimniekošanas vajadzībām, kurām nav iespējams saņemt atbildētāju piekrišanu, k</w:t>
      </w:r>
      <w:r w:rsidR="0091798A" w:rsidRPr="00FB46CE">
        <w:rPr>
          <w:rFonts w:ascii="Times New Roman" w:eastAsiaTheme="minorHAnsi" w:hAnsi="Times New Roman"/>
          <w:szCs w:val="24"/>
          <w:lang w:eastAsia="en-US"/>
        </w:rPr>
        <w:t>ā</w:t>
      </w:r>
      <w:r w:rsidR="00AC15AF" w:rsidRPr="00FB46CE">
        <w:rPr>
          <w:rFonts w:ascii="Times New Roman" w:eastAsiaTheme="minorHAnsi" w:hAnsi="Times New Roman"/>
          <w:szCs w:val="24"/>
          <w:lang w:eastAsia="en-US"/>
        </w:rPr>
        <w:t xml:space="preserve"> arī paudusi uzskatu, ka</w:t>
      </w:r>
      <w:r w:rsidR="00217494" w:rsidRPr="00FB46CE">
        <w:rPr>
          <w:rFonts w:ascii="Times New Roman" w:eastAsiaTheme="minorHAnsi" w:hAnsi="Times New Roman"/>
          <w:szCs w:val="24"/>
          <w:lang w:eastAsia="en-US"/>
        </w:rPr>
        <w:t>,</w:t>
      </w:r>
      <w:r w:rsidR="00AC15AF" w:rsidRPr="00FB46CE">
        <w:rPr>
          <w:rFonts w:ascii="Times New Roman" w:eastAsiaTheme="minorHAnsi" w:hAnsi="Times New Roman"/>
          <w:szCs w:val="24"/>
          <w:lang w:eastAsia="en-US"/>
        </w:rPr>
        <w:t xml:space="preserve"> nosakot dalītu lietošanas kārtību, tiks atbrīvota no pienākuma uzturēt kopīpašumā esošo domājamo daļu no dzīvojamās mājas.</w:t>
      </w:r>
    </w:p>
    <w:p w14:paraId="52E14ABC" w14:textId="609083E9" w:rsidR="0054129A" w:rsidRPr="00FB46CE" w:rsidRDefault="002D7AD8"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P</w:t>
      </w:r>
      <w:r w:rsidR="002E0088" w:rsidRPr="00FB46CE">
        <w:rPr>
          <w:rFonts w:ascii="Times New Roman" w:eastAsiaTheme="minorHAnsi" w:hAnsi="Times New Roman"/>
          <w:szCs w:val="24"/>
          <w:lang w:eastAsia="en-US"/>
        </w:rPr>
        <w:t xml:space="preserve">rasītājas arguments, ka </w:t>
      </w:r>
      <w:r w:rsidR="00AC15AF" w:rsidRPr="00FB46CE">
        <w:rPr>
          <w:rFonts w:ascii="Times New Roman" w:eastAsiaTheme="minorHAnsi" w:hAnsi="Times New Roman"/>
          <w:szCs w:val="24"/>
          <w:lang w:eastAsia="en-US"/>
        </w:rPr>
        <w:t xml:space="preserve">nedzīvojamās ēkas </w:t>
      </w:r>
      <w:r w:rsidR="002E0088" w:rsidRPr="00FB46CE">
        <w:rPr>
          <w:rFonts w:ascii="Times New Roman" w:eastAsiaTheme="minorHAnsi" w:hAnsi="Times New Roman"/>
          <w:szCs w:val="24"/>
          <w:lang w:eastAsia="en-US"/>
        </w:rPr>
        <w:t>renovācijai</w:t>
      </w:r>
      <w:r w:rsidR="00B42DFE" w:rsidRPr="00FB46CE">
        <w:rPr>
          <w:rFonts w:ascii="Times New Roman" w:eastAsiaTheme="minorHAnsi" w:hAnsi="Times New Roman"/>
          <w:szCs w:val="24"/>
          <w:lang w:eastAsia="en-US"/>
        </w:rPr>
        <w:t xml:space="preserve"> </w:t>
      </w:r>
      <w:r w:rsidR="002E0088" w:rsidRPr="00FB46CE">
        <w:rPr>
          <w:rFonts w:ascii="Times New Roman" w:eastAsiaTheme="minorHAnsi" w:hAnsi="Times New Roman"/>
          <w:szCs w:val="24"/>
          <w:lang w:eastAsia="en-US"/>
        </w:rPr>
        <w:t>jāsaņem citu kopīpašnieku piekrišana n</w:t>
      </w:r>
      <w:r w:rsidR="002F3A48" w:rsidRPr="00FB46CE">
        <w:rPr>
          <w:rFonts w:ascii="Times New Roman" w:eastAsiaTheme="minorHAnsi" w:hAnsi="Times New Roman"/>
          <w:szCs w:val="24"/>
          <w:lang w:eastAsia="en-US"/>
        </w:rPr>
        <w:t>eatbilst faktiskajai situācijai. Dzīvokļa īp</w:t>
      </w:r>
      <w:r w:rsidR="0083602A" w:rsidRPr="00FB46CE">
        <w:rPr>
          <w:rFonts w:ascii="Times New Roman" w:eastAsiaTheme="minorHAnsi" w:hAnsi="Times New Roman"/>
          <w:szCs w:val="24"/>
          <w:lang w:eastAsia="en-US"/>
        </w:rPr>
        <w:t>ašums kā lietu kopība sastāv no</w:t>
      </w:r>
      <w:r w:rsidR="002F3A48" w:rsidRPr="00FB46CE">
        <w:rPr>
          <w:rFonts w:ascii="Times New Roman" w:eastAsiaTheme="minorHAnsi" w:hAnsi="Times New Roman"/>
          <w:szCs w:val="24"/>
          <w:lang w:eastAsia="en-US"/>
        </w:rPr>
        <w:t xml:space="preserve"> atsevišķā īpašuma un attiecīgas kopīpašuma domājamās daļas (</w:t>
      </w:r>
      <w:r w:rsidR="002F3A48" w:rsidRPr="00FB46CE">
        <w:rPr>
          <w:rFonts w:ascii="Times New Roman" w:eastAsiaTheme="minorHAnsi" w:hAnsi="Times New Roman"/>
          <w:i/>
          <w:iCs/>
          <w:szCs w:val="24"/>
          <w:lang w:eastAsia="en-US"/>
        </w:rPr>
        <w:t>Dzīvokļa īpašuma likuma 2. panta otrā daļa</w:t>
      </w:r>
      <w:r w:rsidR="002F3A48" w:rsidRPr="00FB46CE">
        <w:rPr>
          <w:rFonts w:ascii="Times New Roman" w:eastAsiaTheme="minorHAnsi" w:hAnsi="Times New Roman"/>
          <w:szCs w:val="24"/>
          <w:lang w:eastAsia="en-US"/>
        </w:rPr>
        <w:t>); atsevišķo</w:t>
      </w:r>
      <w:r w:rsidR="002E0088" w:rsidRPr="00FB46CE">
        <w:rPr>
          <w:rFonts w:ascii="Times New Roman" w:eastAsiaTheme="minorHAnsi" w:hAnsi="Times New Roman"/>
          <w:szCs w:val="24"/>
          <w:lang w:eastAsia="en-US"/>
        </w:rPr>
        <w:t xml:space="preserve"> īpašumu prasītāja var renovēt, rekonstruēt un restaurēt</w:t>
      </w:r>
      <w:r w:rsidR="00B42DFE" w:rsidRPr="00FB46CE">
        <w:rPr>
          <w:rFonts w:ascii="Times New Roman" w:eastAsiaTheme="minorHAnsi" w:hAnsi="Times New Roman"/>
          <w:szCs w:val="24"/>
          <w:lang w:eastAsia="en-US"/>
        </w:rPr>
        <w:t xml:space="preserve"> </w:t>
      </w:r>
      <w:r w:rsidR="002E0088" w:rsidRPr="00FB46CE">
        <w:rPr>
          <w:rFonts w:ascii="Times New Roman" w:eastAsiaTheme="minorHAnsi" w:hAnsi="Times New Roman"/>
          <w:szCs w:val="24"/>
          <w:lang w:eastAsia="en-US"/>
        </w:rPr>
        <w:t>bez saskaņošanas ar citie</w:t>
      </w:r>
      <w:r w:rsidRPr="00FB46CE">
        <w:rPr>
          <w:rFonts w:ascii="Times New Roman" w:eastAsiaTheme="minorHAnsi" w:hAnsi="Times New Roman"/>
          <w:szCs w:val="24"/>
          <w:lang w:eastAsia="en-US"/>
        </w:rPr>
        <w:t>m dzīvokļu īpašniekiem</w:t>
      </w:r>
      <w:r w:rsidR="002F3A48" w:rsidRPr="00FB46CE">
        <w:rPr>
          <w:rFonts w:ascii="Times New Roman" w:eastAsiaTheme="minorHAnsi" w:hAnsi="Times New Roman"/>
          <w:szCs w:val="24"/>
          <w:lang w:eastAsia="en-US"/>
        </w:rPr>
        <w:t xml:space="preserve"> (</w:t>
      </w:r>
      <w:r w:rsidR="00A137C8" w:rsidRPr="00FB46CE">
        <w:rPr>
          <w:rFonts w:ascii="Times New Roman" w:eastAsiaTheme="minorHAnsi" w:hAnsi="Times New Roman"/>
          <w:i/>
          <w:iCs/>
          <w:szCs w:val="24"/>
          <w:lang w:eastAsia="en-US"/>
        </w:rPr>
        <w:t xml:space="preserve">Dzīvokļa īpašuma likuma </w:t>
      </w:r>
      <w:proofErr w:type="gramStart"/>
      <w:r w:rsidR="002F3A48" w:rsidRPr="00FB46CE">
        <w:rPr>
          <w:rFonts w:ascii="Times New Roman" w:eastAsiaTheme="minorHAnsi" w:hAnsi="Times New Roman"/>
          <w:i/>
          <w:iCs/>
          <w:szCs w:val="24"/>
          <w:lang w:eastAsia="en-US"/>
        </w:rPr>
        <w:t>11.panta</w:t>
      </w:r>
      <w:proofErr w:type="gramEnd"/>
      <w:r w:rsidR="002F3A48" w:rsidRPr="00FB46CE">
        <w:rPr>
          <w:rFonts w:ascii="Times New Roman" w:eastAsiaTheme="minorHAnsi" w:hAnsi="Times New Roman"/>
          <w:i/>
          <w:iCs/>
          <w:szCs w:val="24"/>
          <w:lang w:eastAsia="en-US"/>
        </w:rPr>
        <w:t xml:space="preserve"> pirmā daļa</w:t>
      </w:r>
      <w:r w:rsidR="002F3A48" w:rsidRPr="00FB46CE">
        <w:rPr>
          <w:rFonts w:ascii="Times New Roman" w:eastAsiaTheme="minorHAnsi" w:hAnsi="Times New Roman"/>
          <w:szCs w:val="24"/>
          <w:lang w:eastAsia="en-US"/>
        </w:rPr>
        <w:t xml:space="preserve">), </w:t>
      </w:r>
      <w:r w:rsidR="00C038EA" w:rsidRPr="00FB46CE">
        <w:rPr>
          <w:rFonts w:ascii="Times New Roman" w:eastAsiaTheme="minorHAnsi" w:hAnsi="Times New Roman"/>
          <w:szCs w:val="24"/>
          <w:lang w:eastAsia="en-US"/>
        </w:rPr>
        <w:t>bet</w:t>
      </w:r>
      <w:r w:rsidR="002F3A48" w:rsidRPr="00FB46CE">
        <w:rPr>
          <w:rFonts w:ascii="Times New Roman" w:eastAsiaTheme="minorHAnsi" w:hAnsi="Times New Roman"/>
          <w:szCs w:val="24"/>
          <w:lang w:eastAsia="en-US"/>
        </w:rPr>
        <w:t xml:space="preserve"> </w:t>
      </w:r>
      <w:r w:rsidR="002E0088" w:rsidRPr="00FB46CE">
        <w:rPr>
          <w:rFonts w:ascii="Times New Roman" w:eastAsiaTheme="minorHAnsi" w:hAnsi="Times New Roman"/>
          <w:szCs w:val="24"/>
          <w:lang w:eastAsia="en-US"/>
        </w:rPr>
        <w:t>par kopīpašuma renovēšanu,</w:t>
      </w:r>
      <w:r w:rsidR="00B42DFE" w:rsidRPr="00FB46CE">
        <w:rPr>
          <w:rFonts w:ascii="Times New Roman" w:eastAsiaTheme="minorHAnsi" w:hAnsi="Times New Roman"/>
          <w:szCs w:val="24"/>
          <w:lang w:eastAsia="en-US"/>
        </w:rPr>
        <w:t xml:space="preserve"> </w:t>
      </w:r>
      <w:r w:rsidR="002E0088" w:rsidRPr="00FB46CE">
        <w:rPr>
          <w:rFonts w:ascii="Times New Roman" w:eastAsiaTheme="minorHAnsi" w:hAnsi="Times New Roman"/>
          <w:szCs w:val="24"/>
          <w:lang w:eastAsia="en-US"/>
        </w:rPr>
        <w:t xml:space="preserve">rekonstruēšanu un restaurēšanu </w:t>
      </w:r>
      <w:r w:rsidR="00AE0608" w:rsidRPr="00FB46CE">
        <w:rPr>
          <w:rFonts w:ascii="Times New Roman" w:eastAsiaTheme="minorHAnsi" w:hAnsi="Times New Roman"/>
          <w:szCs w:val="24"/>
          <w:lang w:eastAsia="en-US"/>
        </w:rPr>
        <w:t>jā</w:t>
      </w:r>
      <w:r w:rsidR="002E0088" w:rsidRPr="00FB46CE">
        <w:rPr>
          <w:rFonts w:ascii="Times New Roman" w:eastAsiaTheme="minorHAnsi" w:hAnsi="Times New Roman"/>
          <w:szCs w:val="24"/>
          <w:lang w:eastAsia="en-US"/>
        </w:rPr>
        <w:t>lemj dzīvokļu</w:t>
      </w:r>
      <w:r w:rsidR="00B42DFE" w:rsidRPr="00FB46CE">
        <w:rPr>
          <w:rFonts w:ascii="Times New Roman" w:eastAsiaTheme="minorHAnsi" w:hAnsi="Times New Roman"/>
          <w:szCs w:val="24"/>
          <w:lang w:eastAsia="en-US"/>
        </w:rPr>
        <w:t xml:space="preserve"> </w:t>
      </w:r>
      <w:r w:rsidR="002E0088" w:rsidRPr="00FB46CE">
        <w:rPr>
          <w:rFonts w:ascii="Times New Roman" w:eastAsiaTheme="minorHAnsi" w:hAnsi="Times New Roman"/>
          <w:szCs w:val="24"/>
          <w:lang w:eastAsia="en-US"/>
        </w:rPr>
        <w:t>īpašnieku kopība</w:t>
      </w:r>
      <w:r w:rsidR="00AE0608" w:rsidRPr="00FB46CE">
        <w:rPr>
          <w:rFonts w:ascii="Times New Roman" w:eastAsiaTheme="minorHAnsi" w:hAnsi="Times New Roman"/>
          <w:szCs w:val="24"/>
          <w:lang w:eastAsia="en-US"/>
        </w:rPr>
        <w:t>i</w:t>
      </w:r>
      <w:r w:rsidR="002F3A48" w:rsidRPr="00FB46CE">
        <w:rPr>
          <w:rFonts w:ascii="Times New Roman" w:eastAsiaTheme="minorHAnsi" w:hAnsi="Times New Roman"/>
          <w:szCs w:val="24"/>
          <w:lang w:eastAsia="en-US"/>
        </w:rPr>
        <w:t xml:space="preserve"> (</w:t>
      </w:r>
      <w:r w:rsidR="00A137C8" w:rsidRPr="00FB46CE">
        <w:rPr>
          <w:rFonts w:ascii="Times New Roman" w:eastAsiaTheme="minorHAnsi" w:hAnsi="Times New Roman"/>
          <w:i/>
          <w:iCs/>
          <w:szCs w:val="24"/>
          <w:lang w:eastAsia="en-US"/>
        </w:rPr>
        <w:t xml:space="preserve">Dzīvokļa īpašuma likuma </w:t>
      </w:r>
      <w:r w:rsidR="002F3A48" w:rsidRPr="00FB46CE">
        <w:rPr>
          <w:rFonts w:ascii="Times New Roman" w:eastAsiaTheme="minorHAnsi" w:hAnsi="Times New Roman"/>
          <w:i/>
          <w:iCs/>
          <w:szCs w:val="24"/>
          <w:lang w:eastAsia="en-US"/>
        </w:rPr>
        <w:t>17. pants</w:t>
      </w:r>
      <w:r w:rsidR="002F3A48" w:rsidRPr="00FB46CE">
        <w:rPr>
          <w:rFonts w:ascii="Times New Roman" w:eastAsiaTheme="minorHAnsi" w:hAnsi="Times New Roman"/>
          <w:szCs w:val="24"/>
          <w:lang w:eastAsia="en-US"/>
        </w:rPr>
        <w:t>).</w:t>
      </w:r>
    </w:p>
    <w:p w14:paraId="42D62813" w14:textId="676E3D5B" w:rsidR="0054129A" w:rsidRPr="004032ED" w:rsidRDefault="002E0088"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B01A45" w:rsidRPr="00FB46CE">
        <w:rPr>
          <w:rFonts w:ascii="Times New Roman" w:eastAsiaTheme="minorHAnsi" w:hAnsi="Times New Roman"/>
          <w:szCs w:val="24"/>
          <w:lang w:eastAsia="en-US"/>
        </w:rPr>
        <w:t>4</w:t>
      </w:r>
      <w:r w:rsidR="003F34D5" w:rsidRPr="00FB46CE">
        <w:rPr>
          <w:rFonts w:ascii="Times New Roman" w:eastAsiaTheme="minorHAnsi" w:hAnsi="Times New Roman"/>
          <w:szCs w:val="24"/>
          <w:lang w:eastAsia="en-US"/>
        </w:rPr>
        <w:t>.</w:t>
      </w:r>
      <w:r w:rsidR="00AC15AF" w:rsidRPr="00FB46CE">
        <w:rPr>
          <w:rFonts w:ascii="Times New Roman" w:eastAsiaTheme="minorHAnsi" w:hAnsi="Times New Roman"/>
          <w:szCs w:val="24"/>
          <w:lang w:eastAsia="en-US"/>
        </w:rPr>
        <w:t>3</w:t>
      </w:r>
      <w:r w:rsidR="002D7AD8" w:rsidRPr="00FB46CE">
        <w:rPr>
          <w:rFonts w:ascii="Times New Roman" w:eastAsiaTheme="minorHAnsi" w:hAnsi="Times New Roman"/>
          <w:szCs w:val="24"/>
          <w:lang w:eastAsia="en-US"/>
        </w:rPr>
        <w:t xml:space="preserve">.2] </w:t>
      </w:r>
      <w:r w:rsidR="00217494" w:rsidRPr="00FB46CE">
        <w:rPr>
          <w:rFonts w:ascii="Times New Roman" w:eastAsiaTheme="minorHAnsi" w:hAnsi="Times New Roman"/>
          <w:szCs w:val="24"/>
          <w:lang w:eastAsia="en-US"/>
        </w:rPr>
        <w:t>G</w:t>
      </w:r>
      <w:r w:rsidR="002D7AD8" w:rsidRPr="00FB46CE">
        <w:rPr>
          <w:rFonts w:ascii="Times New Roman" w:eastAsiaTheme="minorHAnsi" w:hAnsi="Times New Roman"/>
          <w:szCs w:val="24"/>
          <w:lang w:eastAsia="en-US"/>
        </w:rPr>
        <w:t>an Civillikuma 1071.</w:t>
      </w:r>
      <w:r w:rsidR="0033723F" w:rsidRPr="00FB46CE">
        <w:rPr>
          <w:rFonts w:ascii="Times New Roman" w:eastAsiaTheme="minorHAnsi" w:hAnsi="Times New Roman"/>
          <w:szCs w:val="24"/>
          <w:lang w:eastAsia="en-US"/>
        </w:rPr>
        <w:t> </w:t>
      </w:r>
      <w:r w:rsidR="002D7AD8" w:rsidRPr="00FB46CE">
        <w:rPr>
          <w:rFonts w:ascii="Times New Roman" w:eastAsiaTheme="minorHAnsi" w:hAnsi="Times New Roman"/>
          <w:szCs w:val="24"/>
          <w:lang w:eastAsia="en-US"/>
        </w:rPr>
        <w:t>pants,</w:t>
      </w:r>
      <w:r w:rsidRPr="00FB46CE">
        <w:rPr>
          <w:rFonts w:ascii="Times New Roman" w:eastAsiaTheme="minorHAnsi" w:hAnsi="Times New Roman"/>
          <w:szCs w:val="24"/>
          <w:lang w:eastAsia="en-US"/>
        </w:rPr>
        <w:t xml:space="preserve"> gan Dzīvokļu īpašuma likuma 10.</w:t>
      </w:r>
      <w:r w:rsidR="0033723F" w:rsidRPr="00FB46CE">
        <w:rPr>
          <w:rFonts w:ascii="Times New Roman" w:eastAsiaTheme="minorHAnsi" w:hAnsi="Times New Roman"/>
          <w:szCs w:val="24"/>
          <w:lang w:eastAsia="en-US"/>
        </w:rPr>
        <w:t> </w:t>
      </w:r>
      <w:r w:rsidRPr="00FB46CE">
        <w:rPr>
          <w:rFonts w:ascii="Times New Roman" w:eastAsiaTheme="minorHAnsi" w:hAnsi="Times New Roman"/>
          <w:szCs w:val="24"/>
          <w:lang w:eastAsia="en-US"/>
        </w:rPr>
        <w:t>pants noteic kopīpašniekiem pienākumu nest lietas uzturēšanai vajadzīgos izdevumus samērīgi ar viņu domājamām daļām</w:t>
      </w:r>
      <w:r w:rsidRPr="004032ED">
        <w:rPr>
          <w:rFonts w:ascii="Times New Roman" w:eastAsiaTheme="minorHAnsi" w:hAnsi="Times New Roman"/>
          <w:szCs w:val="24"/>
          <w:lang w:eastAsia="en-US"/>
        </w:rPr>
        <w:t>.</w:t>
      </w:r>
    </w:p>
    <w:p w14:paraId="0FC49785" w14:textId="0E62A3C5" w:rsidR="000F26E6" w:rsidRPr="00FB46CE" w:rsidRDefault="0054129A"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Saskaņā ar Civillikuma 1070. pantu k</w:t>
      </w:r>
      <w:r w:rsidR="002E0088" w:rsidRPr="00FB46CE">
        <w:rPr>
          <w:rFonts w:ascii="Times New Roman" w:eastAsiaTheme="minorHAnsi" w:hAnsi="Times New Roman"/>
          <w:szCs w:val="24"/>
          <w:lang w:eastAsia="en-US"/>
        </w:rPr>
        <w:t>opējās lietas dalīta lietošana pielaižama tikai tad, kad šo</w:t>
      </w:r>
      <w:r w:rsidR="00B42DFE" w:rsidRPr="00FB46CE">
        <w:rPr>
          <w:rFonts w:ascii="Times New Roman" w:eastAsiaTheme="minorHAnsi" w:hAnsi="Times New Roman"/>
          <w:szCs w:val="24"/>
          <w:lang w:eastAsia="en-US"/>
        </w:rPr>
        <w:t xml:space="preserve"> </w:t>
      </w:r>
      <w:r w:rsidR="002E0088" w:rsidRPr="00FB46CE">
        <w:rPr>
          <w:rFonts w:ascii="Times New Roman" w:eastAsiaTheme="minorHAnsi" w:hAnsi="Times New Roman"/>
          <w:szCs w:val="24"/>
          <w:lang w:eastAsia="en-US"/>
        </w:rPr>
        <w:t>lietu var dalīt, bet arī šajā gadījumā lietošana samērojama ar atsevišķo daļu lielumu</w:t>
      </w:r>
      <w:r w:rsidR="004A1E5B" w:rsidRPr="00FB46CE">
        <w:rPr>
          <w:rFonts w:ascii="Times New Roman" w:eastAsiaTheme="minorHAnsi" w:hAnsi="Times New Roman"/>
          <w:szCs w:val="24"/>
          <w:lang w:eastAsia="en-US"/>
        </w:rPr>
        <w:t>.</w:t>
      </w:r>
      <w:r w:rsidRPr="00FB46CE">
        <w:rPr>
          <w:rFonts w:ascii="Times New Roman" w:eastAsiaTheme="minorHAnsi" w:hAnsi="Times New Roman"/>
          <w:szCs w:val="24"/>
          <w:lang w:eastAsia="en-US"/>
        </w:rPr>
        <w:t xml:space="preserve"> </w:t>
      </w:r>
      <w:r w:rsidR="004A1E5B" w:rsidRPr="00FB46CE">
        <w:rPr>
          <w:rFonts w:ascii="Times New Roman" w:eastAsiaTheme="minorHAnsi" w:hAnsi="Times New Roman"/>
          <w:szCs w:val="24"/>
          <w:lang w:eastAsia="en-US"/>
        </w:rPr>
        <w:t xml:space="preserve">Dalītas lietošanas gadījumā </w:t>
      </w:r>
      <w:r w:rsidR="002E0088" w:rsidRPr="00FB46CE">
        <w:rPr>
          <w:rFonts w:ascii="Times New Roman" w:eastAsiaTheme="minorHAnsi" w:hAnsi="Times New Roman"/>
          <w:szCs w:val="24"/>
          <w:lang w:eastAsia="en-US"/>
        </w:rPr>
        <w:t>kopīpašums turpina pastāvēt kā vienots nedalīts īpašuma objekts ar tajā pastāvošām domāj</w:t>
      </w:r>
      <w:r w:rsidR="008826ED" w:rsidRPr="00FB46CE">
        <w:rPr>
          <w:rFonts w:ascii="Times New Roman" w:eastAsiaTheme="minorHAnsi" w:hAnsi="Times New Roman"/>
          <w:szCs w:val="24"/>
          <w:lang w:eastAsia="en-US"/>
        </w:rPr>
        <w:t>am</w:t>
      </w:r>
      <w:r w:rsidR="002E0088" w:rsidRPr="00FB46CE">
        <w:rPr>
          <w:rFonts w:ascii="Times New Roman" w:eastAsiaTheme="minorHAnsi" w:hAnsi="Times New Roman"/>
          <w:szCs w:val="24"/>
          <w:lang w:eastAsia="en-US"/>
        </w:rPr>
        <w:t>ām daļām kopīpašniekiem</w:t>
      </w:r>
      <w:r w:rsidR="00DA7DAC" w:rsidRPr="00FB46CE">
        <w:rPr>
          <w:rFonts w:ascii="Times New Roman" w:eastAsiaTheme="minorHAnsi" w:hAnsi="Times New Roman"/>
          <w:i/>
          <w:iCs/>
          <w:szCs w:val="24"/>
          <w:lang w:eastAsia="en-US"/>
        </w:rPr>
        <w:t>.</w:t>
      </w:r>
      <w:r w:rsidRPr="00FB46CE">
        <w:rPr>
          <w:rFonts w:ascii="Times New Roman" w:eastAsiaTheme="minorHAnsi" w:hAnsi="Times New Roman"/>
          <w:szCs w:val="24"/>
          <w:lang w:eastAsia="en-US"/>
        </w:rPr>
        <w:t xml:space="preserve"> </w:t>
      </w:r>
      <w:r w:rsidR="00D0413B" w:rsidRPr="00FB46CE">
        <w:rPr>
          <w:rFonts w:ascii="Times New Roman" w:eastAsiaTheme="minorHAnsi" w:hAnsi="Times New Roman"/>
          <w:szCs w:val="24"/>
          <w:lang w:eastAsia="en-US"/>
        </w:rPr>
        <w:t xml:space="preserve">Tādēļ </w:t>
      </w:r>
      <w:r w:rsidR="002E0088" w:rsidRPr="00FB46CE">
        <w:rPr>
          <w:rFonts w:ascii="Times New Roman" w:eastAsiaTheme="minorHAnsi" w:hAnsi="Times New Roman"/>
          <w:szCs w:val="24"/>
          <w:lang w:eastAsia="en-US"/>
        </w:rPr>
        <w:t xml:space="preserve">ēku </w:t>
      </w:r>
      <w:r w:rsidR="0010628F" w:rsidRPr="00FB46CE">
        <w:rPr>
          <w:rFonts w:ascii="Times New Roman" w:eastAsiaTheme="minorHAnsi" w:hAnsi="Times New Roman"/>
          <w:szCs w:val="24"/>
          <w:lang w:eastAsia="en-US"/>
        </w:rPr>
        <w:t>dalītas lietošanas kārtības noteikšana</w:t>
      </w:r>
      <w:r w:rsidR="004A1E5B" w:rsidRPr="00FB46CE">
        <w:rPr>
          <w:rFonts w:ascii="Times New Roman" w:eastAsiaTheme="minorHAnsi" w:hAnsi="Times New Roman"/>
          <w:szCs w:val="24"/>
          <w:lang w:eastAsia="en-US"/>
        </w:rPr>
        <w:t xml:space="preserve"> un nostiprināšana zemesgrāmatā</w:t>
      </w:r>
      <w:r w:rsidR="0010628F" w:rsidRPr="00FB46CE">
        <w:rPr>
          <w:rFonts w:ascii="Times New Roman" w:eastAsiaTheme="minorHAnsi" w:hAnsi="Times New Roman"/>
          <w:szCs w:val="24"/>
          <w:lang w:eastAsia="en-US"/>
        </w:rPr>
        <w:t xml:space="preserve"> neatbrīvo</w:t>
      </w:r>
      <w:r w:rsidR="00AD2B13" w:rsidRPr="00FB46CE">
        <w:rPr>
          <w:rFonts w:ascii="Times New Roman" w:eastAsiaTheme="minorHAnsi" w:hAnsi="Times New Roman"/>
          <w:szCs w:val="24"/>
          <w:lang w:eastAsia="en-US"/>
        </w:rPr>
        <w:t>s</w:t>
      </w:r>
      <w:r w:rsidR="0010628F" w:rsidRPr="00FB46CE">
        <w:rPr>
          <w:rFonts w:ascii="Times New Roman" w:eastAsiaTheme="minorHAnsi" w:hAnsi="Times New Roman"/>
          <w:szCs w:val="24"/>
          <w:lang w:eastAsia="en-US"/>
        </w:rPr>
        <w:t xml:space="preserve"> kopīpašniekus no likumā noteiktiem pienākumiem</w:t>
      </w:r>
      <w:r w:rsidR="0083602A" w:rsidRPr="00FB46CE">
        <w:rPr>
          <w:rFonts w:ascii="Times New Roman" w:eastAsiaTheme="minorHAnsi" w:hAnsi="Times New Roman"/>
          <w:szCs w:val="24"/>
          <w:lang w:eastAsia="en-US"/>
        </w:rPr>
        <w:t>.</w:t>
      </w:r>
      <w:r w:rsidR="00217494" w:rsidRPr="00FB46CE">
        <w:rPr>
          <w:rFonts w:ascii="Times New Roman" w:eastAsiaTheme="minorHAnsi" w:hAnsi="Times New Roman"/>
          <w:szCs w:val="24"/>
          <w:lang w:eastAsia="en-US"/>
        </w:rPr>
        <w:t xml:space="preserve"> </w:t>
      </w:r>
      <w:r w:rsidRPr="00FB46CE">
        <w:rPr>
          <w:rFonts w:ascii="Times New Roman" w:eastAsiaTheme="minorHAnsi" w:hAnsi="Times New Roman"/>
          <w:szCs w:val="24"/>
          <w:lang w:eastAsia="en-US"/>
        </w:rPr>
        <w:t>Ņemot vērā minēto</w:t>
      </w:r>
      <w:r w:rsidR="00984047" w:rsidRPr="00FB46CE">
        <w:rPr>
          <w:rFonts w:ascii="Times New Roman" w:eastAsiaTheme="minorHAnsi" w:hAnsi="Times New Roman"/>
          <w:szCs w:val="24"/>
          <w:lang w:eastAsia="en-US"/>
        </w:rPr>
        <w:t>,</w:t>
      </w:r>
      <w:r w:rsidRPr="00FB46CE">
        <w:rPr>
          <w:rFonts w:ascii="Times New Roman" w:eastAsiaTheme="minorHAnsi" w:hAnsi="Times New Roman"/>
          <w:szCs w:val="24"/>
          <w:lang w:eastAsia="en-US"/>
        </w:rPr>
        <w:t xml:space="preserve"> prasība ir noraidāma.</w:t>
      </w:r>
    </w:p>
    <w:p w14:paraId="7443786C" w14:textId="430575CD" w:rsidR="000F26E6" w:rsidRPr="00FB46CE" w:rsidRDefault="002E0088"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B01A45" w:rsidRPr="00FB46CE">
        <w:rPr>
          <w:rFonts w:ascii="Times New Roman" w:eastAsiaTheme="minorHAnsi" w:hAnsi="Times New Roman"/>
          <w:szCs w:val="24"/>
          <w:lang w:eastAsia="en-US"/>
        </w:rPr>
        <w:t>4</w:t>
      </w:r>
      <w:r w:rsidR="00DA7DAC" w:rsidRPr="00FB46CE">
        <w:rPr>
          <w:rFonts w:ascii="Times New Roman" w:eastAsiaTheme="minorHAnsi" w:hAnsi="Times New Roman"/>
          <w:szCs w:val="24"/>
          <w:lang w:eastAsia="en-US"/>
        </w:rPr>
        <w:t>.</w:t>
      </w:r>
      <w:r w:rsidR="0054129A" w:rsidRPr="00FB46CE">
        <w:rPr>
          <w:rFonts w:ascii="Times New Roman" w:eastAsiaTheme="minorHAnsi" w:hAnsi="Times New Roman"/>
          <w:szCs w:val="24"/>
          <w:lang w:eastAsia="en-US"/>
        </w:rPr>
        <w:t>4</w:t>
      </w:r>
      <w:r w:rsidRPr="00FB46CE">
        <w:rPr>
          <w:rFonts w:ascii="Times New Roman" w:eastAsiaTheme="minorHAnsi" w:hAnsi="Times New Roman"/>
          <w:szCs w:val="24"/>
          <w:lang w:eastAsia="en-US"/>
        </w:rPr>
        <w:t>]</w:t>
      </w:r>
      <w:r w:rsidR="002C3C52" w:rsidRPr="00FB46CE">
        <w:rPr>
          <w:rFonts w:ascii="Times New Roman" w:eastAsiaTheme="minorHAnsi" w:hAnsi="Times New Roman"/>
          <w:szCs w:val="24"/>
          <w:lang w:eastAsia="en-US"/>
        </w:rPr>
        <w:t xml:space="preserve"> </w:t>
      </w:r>
      <w:r w:rsidR="008D63D3" w:rsidRPr="00FB46CE">
        <w:rPr>
          <w:rFonts w:ascii="Times New Roman" w:eastAsiaTheme="minorHAnsi" w:hAnsi="Times New Roman"/>
          <w:szCs w:val="24"/>
          <w:lang w:eastAsia="en-US"/>
        </w:rPr>
        <w:t>Prasību n</w:t>
      </w:r>
      <w:r w:rsidR="008A50D4" w:rsidRPr="00FB46CE">
        <w:rPr>
          <w:rFonts w:ascii="Times New Roman" w:eastAsiaTheme="minorHAnsi" w:hAnsi="Times New Roman"/>
          <w:szCs w:val="24"/>
          <w:lang w:eastAsia="en-US"/>
        </w:rPr>
        <w:t xml:space="preserve">oraidot, </w:t>
      </w:r>
      <w:r w:rsidR="008D63D3" w:rsidRPr="00FB46CE">
        <w:rPr>
          <w:rFonts w:ascii="Times New Roman" w:eastAsiaTheme="minorHAnsi" w:hAnsi="Times New Roman"/>
          <w:szCs w:val="24"/>
          <w:lang w:eastAsia="en-US"/>
        </w:rPr>
        <w:t xml:space="preserve">piespriežami </w:t>
      </w:r>
      <w:r w:rsidR="008B797A" w:rsidRPr="00FB46CE">
        <w:rPr>
          <w:rFonts w:ascii="Times New Roman" w:eastAsiaTheme="minorHAnsi" w:hAnsi="Times New Roman"/>
          <w:szCs w:val="24"/>
          <w:lang w:eastAsia="en-US"/>
        </w:rPr>
        <w:t>ar lietas vešanu saistītie izdevumi advokāta palīdzības samaksai</w:t>
      </w:r>
      <w:r w:rsidR="008D63D3" w:rsidRPr="00FB46CE">
        <w:rPr>
          <w:rFonts w:ascii="Times New Roman" w:eastAsiaTheme="minorHAnsi" w:hAnsi="Times New Roman"/>
          <w:szCs w:val="24"/>
          <w:lang w:eastAsia="en-US"/>
        </w:rPr>
        <w:t xml:space="preserve">, tostarp piedzenot </w:t>
      </w:r>
      <w:r w:rsidR="0054129A" w:rsidRPr="00FB46CE">
        <w:rPr>
          <w:rFonts w:ascii="Times New Roman" w:eastAsiaTheme="minorHAnsi" w:hAnsi="Times New Roman"/>
          <w:szCs w:val="24"/>
          <w:lang w:eastAsia="en-US"/>
        </w:rPr>
        <w:t xml:space="preserve">no prasītājas </w:t>
      </w:r>
      <w:r w:rsidR="000564CA" w:rsidRPr="00FB46CE">
        <w:rPr>
          <w:rFonts w:ascii="Times New Roman" w:eastAsiaTheme="minorHAnsi" w:hAnsi="Times New Roman"/>
          <w:szCs w:val="24"/>
          <w:lang w:eastAsia="en-US"/>
        </w:rPr>
        <w:t xml:space="preserve">par labu </w:t>
      </w:r>
      <w:r w:rsidR="00C038EA" w:rsidRPr="00FB46CE">
        <w:rPr>
          <w:rFonts w:ascii="Times New Roman" w:eastAsiaTheme="minorHAnsi" w:hAnsi="Times New Roman"/>
          <w:szCs w:val="24"/>
          <w:lang w:eastAsia="en-US"/>
        </w:rPr>
        <w:t>SIA</w:t>
      </w:r>
      <w:r w:rsidR="008358A3">
        <w:rPr>
          <w:rFonts w:ascii="Times New Roman" w:eastAsiaTheme="minorHAnsi" w:hAnsi="Times New Roman"/>
          <w:szCs w:val="24"/>
          <w:lang w:eastAsia="en-US"/>
        </w:rPr>
        <w:t> </w:t>
      </w:r>
      <w:r w:rsidR="00880322">
        <w:rPr>
          <w:rFonts w:ascii="Times New Roman" w:hAnsi="Times New Roman"/>
          <w:szCs w:val="24"/>
        </w:rPr>
        <w:t>[firma</w:t>
      </w:r>
      <w:r w:rsidR="004032ED">
        <w:rPr>
          <w:rFonts w:ascii="Times New Roman" w:hAnsi="Times New Roman"/>
          <w:szCs w:val="24"/>
        </w:rPr>
        <w:t> </w:t>
      </w:r>
      <w:r w:rsidR="00880322">
        <w:rPr>
          <w:rFonts w:ascii="Times New Roman" w:hAnsi="Times New Roman"/>
          <w:szCs w:val="24"/>
        </w:rPr>
        <w:t>D]</w:t>
      </w:r>
      <w:r w:rsidR="00C038EA" w:rsidRPr="00FB46CE">
        <w:rPr>
          <w:rFonts w:ascii="Times New Roman" w:eastAsiaTheme="minorHAnsi" w:hAnsi="Times New Roman"/>
          <w:szCs w:val="24"/>
          <w:lang w:eastAsia="en-US"/>
        </w:rPr>
        <w:t xml:space="preserve"> </w:t>
      </w:r>
      <w:r w:rsidR="0054129A" w:rsidRPr="00FB46CE">
        <w:rPr>
          <w:rFonts w:ascii="Times New Roman" w:eastAsiaTheme="minorHAnsi" w:hAnsi="Times New Roman"/>
          <w:szCs w:val="24"/>
          <w:lang w:eastAsia="en-US"/>
        </w:rPr>
        <w:t xml:space="preserve">– </w:t>
      </w:r>
      <w:r w:rsidR="00C038EA" w:rsidRPr="00FB46CE">
        <w:rPr>
          <w:rFonts w:ascii="Times New Roman" w:eastAsiaTheme="minorHAnsi" w:hAnsi="Times New Roman"/>
          <w:szCs w:val="24"/>
          <w:lang w:eastAsia="en-US"/>
        </w:rPr>
        <w:t>1138,80 </w:t>
      </w:r>
      <w:proofErr w:type="spellStart"/>
      <w:r w:rsidR="00C038EA" w:rsidRPr="00FB46CE">
        <w:rPr>
          <w:rFonts w:ascii="Times New Roman" w:eastAsiaTheme="minorHAnsi" w:hAnsi="Times New Roman"/>
          <w:i/>
          <w:iCs/>
          <w:szCs w:val="24"/>
          <w:lang w:eastAsia="en-US"/>
        </w:rPr>
        <w:t>euro</w:t>
      </w:r>
      <w:proofErr w:type="spellEnd"/>
      <w:r w:rsidR="00C038EA" w:rsidRPr="00FB46CE">
        <w:rPr>
          <w:rFonts w:ascii="Times New Roman" w:eastAsiaTheme="minorHAnsi" w:hAnsi="Times New Roman"/>
          <w:szCs w:val="24"/>
          <w:lang w:eastAsia="en-US"/>
        </w:rPr>
        <w:t xml:space="preserve"> un SIA</w:t>
      </w:r>
      <w:r w:rsidR="008358A3">
        <w:rPr>
          <w:rFonts w:ascii="Times New Roman" w:eastAsiaTheme="minorHAnsi" w:hAnsi="Times New Roman"/>
          <w:szCs w:val="24"/>
          <w:lang w:eastAsia="en-US"/>
        </w:rPr>
        <w:t> </w:t>
      </w:r>
      <w:r w:rsidR="004032ED">
        <w:rPr>
          <w:rFonts w:ascii="Times New Roman" w:hAnsi="Times New Roman"/>
          <w:szCs w:val="24"/>
        </w:rPr>
        <w:t xml:space="preserve">[firma B] </w:t>
      </w:r>
      <w:r w:rsidR="0054129A" w:rsidRPr="00FB46CE">
        <w:rPr>
          <w:rFonts w:ascii="Times New Roman" w:eastAsiaTheme="minorHAnsi" w:hAnsi="Times New Roman"/>
          <w:szCs w:val="24"/>
          <w:lang w:eastAsia="en-US"/>
        </w:rPr>
        <w:t xml:space="preserve">– </w:t>
      </w:r>
      <w:r w:rsidR="00C038EA" w:rsidRPr="00FB46CE">
        <w:rPr>
          <w:rFonts w:ascii="Times New Roman" w:eastAsiaTheme="minorHAnsi" w:hAnsi="Times New Roman"/>
          <w:szCs w:val="24"/>
          <w:lang w:eastAsia="en-US"/>
        </w:rPr>
        <w:t xml:space="preserve">1259,63 </w:t>
      </w:r>
      <w:proofErr w:type="spellStart"/>
      <w:r w:rsidR="00C038EA" w:rsidRPr="00FB46CE">
        <w:rPr>
          <w:rFonts w:ascii="Times New Roman" w:hAnsi="Times New Roman"/>
          <w:i/>
          <w:szCs w:val="24"/>
        </w:rPr>
        <w:t>euro</w:t>
      </w:r>
      <w:proofErr w:type="spellEnd"/>
      <w:r w:rsidR="00C038EA" w:rsidRPr="00FB46CE">
        <w:rPr>
          <w:rFonts w:ascii="Times New Roman" w:eastAsiaTheme="minorHAnsi" w:hAnsi="Times New Roman"/>
          <w:szCs w:val="24"/>
          <w:lang w:eastAsia="en-US"/>
        </w:rPr>
        <w:t>.</w:t>
      </w:r>
    </w:p>
    <w:p w14:paraId="6E611779" w14:textId="77777777" w:rsidR="000F26E6" w:rsidRPr="004032ED" w:rsidRDefault="000F26E6" w:rsidP="00FB46CE">
      <w:pPr>
        <w:autoSpaceDE w:val="0"/>
        <w:autoSpaceDN w:val="0"/>
        <w:adjustRightInd w:val="0"/>
        <w:spacing w:line="276" w:lineRule="auto"/>
        <w:ind w:firstLine="709"/>
        <w:jc w:val="both"/>
        <w:rPr>
          <w:rFonts w:ascii="Times New Roman" w:eastAsiaTheme="minorHAnsi" w:hAnsi="Times New Roman"/>
          <w:szCs w:val="24"/>
          <w:lang w:eastAsia="en-US"/>
        </w:rPr>
      </w:pPr>
    </w:p>
    <w:p w14:paraId="47749190" w14:textId="43204359" w:rsidR="000F26E6" w:rsidRPr="00FB46CE" w:rsidRDefault="006E045A"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B01A45" w:rsidRPr="00FB46CE">
        <w:rPr>
          <w:rFonts w:ascii="Times New Roman" w:eastAsiaTheme="minorHAnsi" w:hAnsi="Times New Roman"/>
          <w:szCs w:val="24"/>
          <w:lang w:eastAsia="en-US"/>
        </w:rPr>
        <w:t>5</w:t>
      </w:r>
      <w:r w:rsidR="00B91077" w:rsidRPr="00FB46CE">
        <w:rPr>
          <w:rFonts w:ascii="Times New Roman" w:eastAsiaTheme="minorHAnsi" w:hAnsi="Times New Roman"/>
          <w:szCs w:val="24"/>
          <w:lang w:eastAsia="en-US"/>
        </w:rPr>
        <w:t xml:space="preserve">] Kasācijas sūdzībā </w:t>
      </w:r>
      <w:r w:rsidR="002E0088" w:rsidRPr="00FB46CE">
        <w:rPr>
          <w:rFonts w:ascii="Times New Roman" w:eastAsiaTheme="minorHAnsi" w:hAnsi="Times New Roman"/>
          <w:szCs w:val="24"/>
          <w:lang w:eastAsia="en-US"/>
        </w:rPr>
        <w:t>prasītāja lūgusi</w:t>
      </w:r>
      <w:r w:rsidRPr="00FB46CE">
        <w:rPr>
          <w:rFonts w:ascii="Times New Roman" w:eastAsiaTheme="minorHAnsi" w:hAnsi="Times New Roman"/>
          <w:szCs w:val="24"/>
          <w:lang w:eastAsia="en-US"/>
        </w:rPr>
        <w:t xml:space="preserve"> </w:t>
      </w:r>
      <w:r w:rsidR="00B91077" w:rsidRPr="00FB46CE">
        <w:rPr>
          <w:rFonts w:ascii="Times New Roman" w:eastAsiaTheme="minorHAnsi" w:hAnsi="Times New Roman"/>
          <w:szCs w:val="24"/>
          <w:lang w:eastAsia="en-US"/>
        </w:rPr>
        <w:t>spriedumu atcelt un lietu nodot jaunai izskatīšanai</w:t>
      </w:r>
      <w:r w:rsidR="00A428D8" w:rsidRPr="00FB46CE">
        <w:rPr>
          <w:rFonts w:ascii="Times New Roman" w:eastAsiaTheme="minorHAnsi" w:hAnsi="Times New Roman"/>
          <w:szCs w:val="24"/>
          <w:lang w:eastAsia="en-US"/>
        </w:rPr>
        <w:t>, jo p</w:t>
      </w:r>
      <w:r w:rsidR="00A137C8" w:rsidRPr="00FB46CE">
        <w:rPr>
          <w:rFonts w:ascii="Times New Roman" w:eastAsiaTheme="minorHAnsi" w:hAnsi="Times New Roman"/>
          <w:szCs w:val="24"/>
          <w:lang w:eastAsia="en-US"/>
        </w:rPr>
        <w:t xml:space="preserve">ie prasības noraidīšanas novedusi </w:t>
      </w:r>
      <w:r w:rsidR="00A428D8" w:rsidRPr="00FB46CE">
        <w:rPr>
          <w:rFonts w:ascii="Times New Roman" w:eastAsiaTheme="minorHAnsi" w:hAnsi="Times New Roman"/>
          <w:szCs w:val="24"/>
          <w:lang w:eastAsia="en-US"/>
        </w:rPr>
        <w:t xml:space="preserve">turpmāk norādīto </w:t>
      </w:r>
      <w:r w:rsidR="00A137C8" w:rsidRPr="00FB46CE">
        <w:rPr>
          <w:rFonts w:ascii="Times New Roman" w:eastAsiaTheme="minorHAnsi" w:hAnsi="Times New Roman"/>
          <w:szCs w:val="24"/>
          <w:lang w:eastAsia="en-US"/>
        </w:rPr>
        <w:t xml:space="preserve">materiālo tiesību normu </w:t>
      </w:r>
      <w:r w:rsidR="0092743A" w:rsidRPr="00FB46CE">
        <w:rPr>
          <w:rFonts w:ascii="Times New Roman" w:eastAsiaTheme="minorHAnsi" w:hAnsi="Times New Roman"/>
          <w:szCs w:val="24"/>
          <w:lang w:eastAsia="en-US"/>
        </w:rPr>
        <w:t xml:space="preserve">nepareiza </w:t>
      </w:r>
      <w:r w:rsidR="00A137C8" w:rsidRPr="00FB46CE">
        <w:rPr>
          <w:rFonts w:ascii="Times New Roman" w:eastAsiaTheme="minorHAnsi" w:hAnsi="Times New Roman"/>
          <w:szCs w:val="24"/>
          <w:lang w:eastAsia="en-US"/>
        </w:rPr>
        <w:t>piemērošana</w:t>
      </w:r>
      <w:r w:rsidR="00B91077" w:rsidRPr="00FB46CE">
        <w:rPr>
          <w:rFonts w:ascii="Times New Roman" w:eastAsiaTheme="minorHAnsi" w:hAnsi="Times New Roman"/>
          <w:szCs w:val="24"/>
          <w:lang w:eastAsia="en-US"/>
        </w:rPr>
        <w:t>.</w:t>
      </w:r>
    </w:p>
    <w:p w14:paraId="3AA3E7E2" w14:textId="33894800" w:rsidR="006B0B49" w:rsidRPr="00FB46CE" w:rsidRDefault="000A3DE7"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lastRenderedPageBreak/>
        <w:t>[</w:t>
      </w:r>
      <w:r w:rsidR="00B01A45" w:rsidRPr="00FB46CE">
        <w:rPr>
          <w:rFonts w:ascii="Times New Roman" w:eastAsiaTheme="minorHAnsi" w:hAnsi="Times New Roman"/>
          <w:szCs w:val="24"/>
          <w:lang w:eastAsia="en-US"/>
        </w:rPr>
        <w:t>5</w:t>
      </w:r>
      <w:r w:rsidR="00F54919" w:rsidRPr="00FB46CE">
        <w:rPr>
          <w:rFonts w:ascii="Times New Roman" w:eastAsiaTheme="minorHAnsi" w:hAnsi="Times New Roman"/>
          <w:szCs w:val="24"/>
          <w:lang w:eastAsia="en-US"/>
        </w:rPr>
        <w:t>.1]</w:t>
      </w:r>
      <w:r w:rsidR="00396191" w:rsidRPr="00FB46CE">
        <w:rPr>
          <w:rFonts w:ascii="Times New Roman" w:eastAsiaTheme="minorHAnsi" w:hAnsi="Times New Roman"/>
          <w:szCs w:val="24"/>
          <w:lang w:eastAsia="en-US"/>
        </w:rPr>
        <w:t xml:space="preserve"> </w:t>
      </w:r>
      <w:r w:rsidR="006B0B49" w:rsidRPr="00FB46CE">
        <w:rPr>
          <w:rFonts w:ascii="Times New Roman" w:eastAsiaTheme="minorHAnsi" w:hAnsi="Times New Roman"/>
          <w:szCs w:val="24"/>
          <w:lang w:eastAsia="en-US"/>
        </w:rPr>
        <w:t>Tiesa nepareizi un pretēji Dzīvokļa īpašuma likuma 3.</w:t>
      </w:r>
      <w:r w:rsidR="00984047" w:rsidRPr="00FB46CE">
        <w:rPr>
          <w:rFonts w:ascii="Times New Roman" w:eastAsiaTheme="minorHAnsi" w:hAnsi="Times New Roman"/>
          <w:szCs w:val="24"/>
          <w:lang w:eastAsia="en-US"/>
        </w:rPr>
        <w:t> </w:t>
      </w:r>
      <w:r w:rsidR="006B0B49" w:rsidRPr="00FB46CE">
        <w:rPr>
          <w:rFonts w:ascii="Times New Roman" w:eastAsiaTheme="minorHAnsi" w:hAnsi="Times New Roman"/>
          <w:szCs w:val="24"/>
          <w:lang w:eastAsia="en-US"/>
        </w:rPr>
        <w:t>panta pirmajai daļai un 4.</w:t>
      </w:r>
      <w:r w:rsidR="00984047" w:rsidRPr="00FB46CE">
        <w:rPr>
          <w:rFonts w:ascii="Times New Roman" w:eastAsiaTheme="minorHAnsi" w:hAnsi="Times New Roman"/>
          <w:szCs w:val="24"/>
          <w:lang w:eastAsia="en-US"/>
        </w:rPr>
        <w:t> </w:t>
      </w:r>
      <w:r w:rsidR="006B0B49" w:rsidRPr="00FB46CE">
        <w:rPr>
          <w:rFonts w:ascii="Times New Roman" w:eastAsiaTheme="minorHAnsi" w:hAnsi="Times New Roman"/>
          <w:szCs w:val="24"/>
          <w:lang w:eastAsia="en-US"/>
        </w:rPr>
        <w:t>panta pirmajai daļai attiecinājusi prasītājas atsevišķā īpašuma statusu uz visu būvi ar literu Nr.</w:t>
      </w:r>
      <w:r w:rsidR="00984047" w:rsidRPr="00FB46CE">
        <w:rPr>
          <w:rFonts w:ascii="Times New Roman" w:eastAsiaTheme="minorHAnsi" w:hAnsi="Times New Roman"/>
          <w:szCs w:val="24"/>
          <w:lang w:eastAsia="en-US"/>
        </w:rPr>
        <w:t> </w:t>
      </w:r>
      <w:r w:rsidR="006B0B49" w:rsidRPr="00FB46CE">
        <w:rPr>
          <w:rFonts w:ascii="Times New Roman" w:eastAsiaTheme="minorHAnsi" w:hAnsi="Times New Roman"/>
          <w:szCs w:val="24"/>
          <w:lang w:eastAsia="en-US"/>
        </w:rPr>
        <w:t>2</w:t>
      </w:r>
      <w:r w:rsidR="00BF03BA" w:rsidRPr="00FB46CE">
        <w:rPr>
          <w:rFonts w:ascii="Times New Roman" w:eastAsiaTheme="minorHAnsi" w:hAnsi="Times New Roman"/>
          <w:szCs w:val="24"/>
          <w:lang w:eastAsia="en-US"/>
        </w:rPr>
        <w:t xml:space="preserve"> un kļūdaini secinājusi, ka renovācijai nav nepieciešama atbildētāju piekrišana.</w:t>
      </w:r>
    </w:p>
    <w:p w14:paraId="4C614DD2" w14:textId="2B347FF4" w:rsidR="006B0B49" w:rsidRPr="00FB46CE" w:rsidRDefault="006B0B49"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Kaut arī prasīt</w:t>
      </w:r>
      <w:r w:rsidR="006E2955" w:rsidRPr="00FB46CE">
        <w:rPr>
          <w:rFonts w:ascii="Times New Roman" w:eastAsiaTheme="minorHAnsi" w:hAnsi="Times New Roman"/>
          <w:szCs w:val="24"/>
          <w:lang w:eastAsia="en-US"/>
        </w:rPr>
        <w:t>ā</w:t>
      </w:r>
      <w:r w:rsidRPr="00FB46CE">
        <w:rPr>
          <w:rFonts w:ascii="Times New Roman" w:eastAsiaTheme="minorHAnsi" w:hAnsi="Times New Roman"/>
          <w:szCs w:val="24"/>
          <w:lang w:eastAsia="en-US"/>
        </w:rPr>
        <w:t>jai piederošā īpašuma sastāvā atrodas neapdzīvojamā telpa Nr.</w:t>
      </w:r>
      <w:r w:rsidR="00984047" w:rsidRPr="00FB46CE">
        <w:rPr>
          <w:rFonts w:ascii="Times New Roman" w:eastAsiaTheme="minorHAnsi" w:hAnsi="Times New Roman"/>
          <w:szCs w:val="24"/>
          <w:lang w:eastAsia="en-US"/>
        </w:rPr>
        <w:t> </w:t>
      </w:r>
      <w:r w:rsidRPr="00FB46CE">
        <w:rPr>
          <w:rFonts w:ascii="Times New Roman" w:eastAsiaTheme="minorHAnsi" w:hAnsi="Times New Roman"/>
          <w:szCs w:val="24"/>
          <w:lang w:eastAsia="en-US"/>
        </w:rPr>
        <w:t>601, tomēr tās sienas, arhitektūras elementi, jumts, koplietošanas telpu logi un durvis, ārdurvis, iekšējās slodzi nesošās konstrukcijas, starpstāvu pārsegumi, koplietošanas telpas ietilpst prasītājas un atbildētāju kopīpašumā esošajā daļā.</w:t>
      </w:r>
    </w:p>
    <w:p w14:paraId="6D2958AB" w14:textId="16082EAD" w:rsidR="00BF03BA" w:rsidRPr="00FB46CE" w:rsidRDefault="00BF03BA" w:rsidP="00FB46CE">
      <w:pPr>
        <w:autoSpaceDE w:val="0"/>
        <w:autoSpaceDN w:val="0"/>
        <w:adjustRightInd w:val="0"/>
        <w:spacing w:line="276" w:lineRule="auto"/>
        <w:ind w:firstLine="709"/>
        <w:jc w:val="both"/>
        <w:rPr>
          <w:rFonts w:ascii="Times New Roman" w:hAnsi="Times New Roman"/>
          <w:szCs w:val="24"/>
        </w:rPr>
      </w:pPr>
      <w:r w:rsidRPr="00FB46CE">
        <w:rPr>
          <w:rFonts w:ascii="Times New Roman" w:hAnsi="Times New Roman"/>
          <w:szCs w:val="24"/>
        </w:rPr>
        <w:t>Turklāt ēkas ar literu Nr.</w:t>
      </w:r>
      <w:r w:rsidR="00984047" w:rsidRPr="00FB46CE">
        <w:rPr>
          <w:rFonts w:ascii="Times New Roman" w:hAnsi="Times New Roman"/>
          <w:szCs w:val="24"/>
        </w:rPr>
        <w:t> </w:t>
      </w:r>
      <w:r w:rsidRPr="00FB46CE">
        <w:rPr>
          <w:rFonts w:ascii="Times New Roman" w:hAnsi="Times New Roman"/>
          <w:szCs w:val="24"/>
        </w:rPr>
        <w:t>2 kā kultūrvēsturiska pieminekļa saglabāšana, kuru kavē atbildētāju vienaldzība, ir tikai viens no iemesliem</w:t>
      </w:r>
      <w:r w:rsidR="006E2955" w:rsidRPr="00FB46CE">
        <w:rPr>
          <w:rFonts w:ascii="Times New Roman" w:hAnsi="Times New Roman"/>
          <w:szCs w:val="24"/>
        </w:rPr>
        <w:t>,</w:t>
      </w:r>
      <w:r w:rsidRPr="00FB46CE">
        <w:rPr>
          <w:rFonts w:ascii="Times New Roman" w:hAnsi="Times New Roman"/>
          <w:szCs w:val="24"/>
        </w:rPr>
        <w:t xml:space="preserve"> kādēļ celta prasība.</w:t>
      </w:r>
    </w:p>
    <w:p w14:paraId="66C57E2B" w14:textId="40957A0C" w:rsidR="009333F1" w:rsidRPr="00FB46CE" w:rsidRDefault="00BF03BA"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hAnsi="Times New Roman"/>
          <w:szCs w:val="24"/>
        </w:rPr>
        <w:t>[</w:t>
      </w:r>
      <w:r w:rsidR="00B01A45" w:rsidRPr="00FB46CE">
        <w:rPr>
          <w:rFonts w:ascii="Times New Roman" w:hAnsi="Times New Roman"/>
          <w:szCs w:val="24"/>
        </w:rPr>
        <w:t>5</w:t>
      </w:r>
      <w:r w:rsidRPr="00FB46CE">
        <w:rPr>
          <w:rFonts w:ascii="Times New Roman" w:hAnsi="Times New Roman"/>
          <w:szCs w:val="24"/>
        </w:rPr>
        <w:t>.</w:t>
      </w:r>
      <w:r w:rsidR="00A137C8" w:rsidRPr="00FB46CE">
        <w:rPr>
          <w:rFonts w:ascii="Times New Roman" w:hAnsi="Times New Roman"/>
          <w:szCs w:val="24"/>
        </w:rPr>
        <w:t>2</w:t>
      </w:r>
      <w:r w:rsidRPr="00FB46CE">
        <w:rPr>
          <w:rFonts w:ascii="Times New Roman" w:hAnsi="Times New Roman"/>
          <w:szCs w:val="24"/>
        </w:rPr>
        <w:t xml:space="preserve">] </w:t>
      </w:r>
      <w:r w:rsidRPr="00FB46CE">
        <w:rPr>
          <w:rFonts w:ascii="Times New Roman" w:eastAsiaTheme="minorHAnsi" w:hAnsi="Times New Roman"/>
          <w:szCs w:val="24"/>
          <w:lang w:eastAsia="en-US"/>
        </w:rPr>
        <w:t>Aplams ir tiesas secinājums, ka ēku dalītas lietošanas kārtības noteikšana neatbrīvos kopīpašniekus no likumā noteiktiem pienākumiem.</w:t>
      </w:r>
    </w:p>
    <w:p w14:paraId="60F6FEBF" w14:textId="77777777" w:rsidR="008109F6" w:rsidRPr="00FB46CE" w:rsidRDefault="009333F1" w:rsidP="00FB46CE">
      <w:pPr>
        <w:autoSpaceDE w:val="0"/>
        <w:autoSpaceDN w:val="0"/>
        <w:adjustRightInd w:val="0"/>
        <w:spacing w:line="276" w:lineRule="auto"/>
        <w:ind w:firstLine="709"/>
        <w:jc w:val="both"/>
        <w:rPr>
          <w:rFonts w:ascii="Times New Roman" w:hAnsi="Times New Roman"/>
          <w:bCs/>
          <w:color w:val="4472C4" w:themeColor="accent5"/>
          <w:szCs w:val="24"/>
        </w:rPr>
      </w:pPr>
      <w:r w:rsidRPr="00FB46CE">
        <w:rPr>
          <w:rFonts w:ascii="Times New Roman" w:eastAsiaTheme="minorHAnsi" w:hAnsi="Times New Roman"/>
          <w:szCs w:val="24"/>
          <w:lang w:eastAsia="en-US"/>
        </w:rPr>
        <w:t>Taisnīguma princips paredz, ka, piešķirot prasītājai atsevišķas lietošanas tiesības, tiek norobežoti arī pušu pienākumi, kas izriet no atsevišķajām lietošanas tiesībām, jo dabā varēs identificēt kopīpašuma daļu, kura nodota katrai pusei atsevišķā faktiskā lietošanā (</w:t>
      </w:r>
      <w:r w:rsidRPr="00FB46CE">
        <w:rPr>
          <w:rFonts w:ascii="Times New Roman" w:eastAsiaTheme="minorHAnsi" w:hAnsi="Times New Roman"/>
          <w:i/>
          <w:iCs/>
          <w:szCs w:val="24"/>
          <w:lang w:eastAsia="en-US"/>
        </w:rPr>
        <w:t>Civillikuma 1218. pants</w:t>
      </w:r>
      <w:r w:rsidRPr="00FB46CE">
        <w:rPr>
          <w:rFonts w:ascii="Times New Roman" w:eastAsiaTheme="minorHAnsi" w:hAnsi="Times New Roman"/>
          <w:szCs w:val="24"/>
          <w:lang w:eastAsia="en-US"/>
        </w:rPr>
        <w:t>).</w:t>
      </w:r>
    </w:p>
    <w:p w14:paraId="5D7DCA20" w14:textId="5AF60C91" w:rsidR="00A137C8" w:rsidRPr="00FB46CE" w:rsidRDefault="00733F13" w:rsidP="00FB46CE">
      <w:pPr>
        <w:autoSpaceDE w:val="0"/>
        <w:autoSpaceDN w:val="0"/>
        <w:adjustRightInd w:val="0"/>
        <w:spacing w:line="276" w:lineRule="auto"/>
        <w:ind w:firstLine="709"/>
        <w:jc w:val="both"/>
        <w:rPr>
          <w:rFonts w:ascii="Times New Roman" w:hAnsi="Times New Roman"/>
          <w:bCs/>
          <w:szCs w:val="24"/>
        </w:rPr>
      </w:pPr>
      <w:r w:rsidRPr="00FB46CE">
        <w:rPr>
          <w:rFonts w:ascii="Times New Roman" w:hAnsi="Times New Roman"/>
          <w:bCs/>
          <w:szCs w:val="24"/>
        </w:rPr>
        <w:t>T</w:t>
      </w:r>
      <w:r w:rsidR="008109F6" w:rsidRPr="00FB46CE">
        <w:rPr>
          <w:rFonts w:ascii="Times New Roman" w:hAnsi="Times New Roman"/>
          <w:bCs/>
          <w:szCs w:val="24"/>
        </w:rPr>
        <w:t>iesa pretēji Civilprocesa likuma 189. un 190. panta prasībām nav sniegusi ar tiesību normām pamatotu motivāciju, kādēļ</w:t>
      </w:r>
      <w:r w:rsidRPr="00FB46CE">
        <w:rPr>
          <w:rFonts w:ascii="Times New Roman" w:hAnsi="Times New Roman"/>
          <w:bCs/>
          <w:szCs w:val="24"/>
        </w:rPr>
        <w:t xml:space="preserve">, </w:t>
      </w:r>
      <w:r w:rsidR="008109F6" w:rsidRPr="00FB46CE">
        <w:rPr>
          <w:rFonts w:ascii="Times New Roman" w:hAnsi="Times New Roman"/>
          <w:bCs/>
          <w:szCs w:val="24"/>
        </w:rPr>
        <w:t>nosakot dalītu lietošanas kārtību, nevar tikt mainīts kopīpašnieku pienākumu apjoms.</w:t>
      </w:r>
    </w:p>
    <w:p w14:paraId="5087E5F7" w14:textId="2F6E758B" w:rsidR="000072A3" w:rsidRPr="00FB46CE" w:rsidRDefault="000072A3" w:rsidP="00FB46CE">
      <w:pPr>
        <w:autoSpaceDE w:val="0"/>
        <w:autoSpaceDN w:val="0"/>
        <w:adjustRightInd w:val="0"/>
        <w:spacing w:line="276" w:lineRule="auto"/>
        <w:ind w:firstLine="709"/>
        <w:jc w:val="both"/>
        <w:rPr>
          <w:rFonts w:ascii="Times New Roman" w:hAnsi="Times New Roman"/>
          <w:bCs/>
          <w:szCs w:val="24"/>
        </w:rPr>
      </w:pPr>
      <w:r w:rsidRPr="00FB46CE">
        <w:rPr>
          <w:rFonts w:ascii="Times New Roman" w:hAnsi="Times New Roman"/>
          <w:bCs/>
          <w:szCs w:val="24"/>
        </w:rPr>
        <w:t>Prasītāja vēlas patstāvīgi apsaimniekot</w:t>
      </w:r>
      <w:r w:rsidR="00847F4D" w:rsidRPr="00FB46CE">
        <w:rPr>
          <w:rFonts w:ascii="Times New Roman" w:hAnsi="Times New Roman"/>
          <w:bCs/>
          <w:szCs w:val="24"/>
        </w:rPr>
        <w:t xml:space="preserve"> savā lietošanā esošo ēku</w:t>
      </w:r>
      <w:r w:rsidRPr="00FB46CE">
        <w:rPr>
          <w:rFonts w:ascii="Times New Roman" w:hAnsi="Times New Roman"/>
          <w:bCs/>
          <w:szCs w:val="24"/>
        </w:rPr>
        <w:t>, jo atbildētāji nepiedalās tās apsaimniekošanā</w:t>
      </w:r>
      <w:r w:rsidR="00847F4D" w:rsidRPr="00FB46CE">
        <w:rPr>
          <w:rFonts w:ascii="Times New Roman" w:hAnsi="Times New Roman"/>
          <w:bCs/>
          <w:szCs w:val="24"/>
        </w:rPr>
        <w:t>, prasītāja nevar panākt pat jumta remontu.</w:t>
      </w:r>
    </w:p>
    <w:p w14:paraId="5FB8566C" w14:textId="61EB718F" w:rsidR="00A137C8" w:rsidRPr="00FB46CE" w:rsidRDefault="00A137C8"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hAnsi="Times New Roman"/>
          <w:szCs w:val="24"/>
        </w:rPr>
        <w:t>[5.3] Prasība pamatota ar Civillikuma 1070. pantu</w:t>
      </w:r>
      <w:proofErr w:type="gramStart"/>
      <w:r w:rsidRPr="00FB46CE">
        <w:rPr>
          <w:rFonts w:ascii="Times New Roman" w:hAnsi="Times New Roman"/>
          <w:szCs w:val="24"/>
        </w:rPr>
        <w:t xml:space="preserve"> un</w:t>
      </w:r>
      <w:proofErr w:type="gramEnd"/>
      <w:r w:rsidRPr="00FB46CE">
        <w:rPr>
          <w:rFonts w:ascii="Times New Roman" w:hAnsi="Times New Roman"/>
          <w:szCs w:val="24"/>
        </w:rPr>
        <w:t xml:space="preserve"> celta, lai noteiktu atsevišķu ēkas ar literu Nr.</w:t>
      </w:r>
      <w:r w:rsidR="00984047" w:rsidRPr="00FB46CE">
        <w:rPr>
          <w:rFonts w:ascii="Times New Roman" w:hAnsi="Times New Roman"/>
          <w:szCs w:val="24"/>
        </w:rPr>
        <w:t> </w:t>
      </w:r>
      <w:r w:rsidRPr="00FB46CE">
        <w:rPr>
          <w:rFonts w:ascii="Times New Roman" w:hAnsi="Times New Roman"/>
          <w:szCs w:val="24"/>
        </w:rPr>
        <w:t>2 lietošanu prasītājai, bet atbildētājiem atsevišķu būves ar literu Nr.</w:t>
      </w:r>
      <w:r w:rsidR="00984047" w:rsidRPr="00FB46CE">
        <w:rPr>
          <w:rFonts w:ascii="Times New Roman" w:hAnsi="Times New Roman"/>
          <w:szCs w:val="24"/>
        </w:rPr>
        <w:t> </w:t>
      </w:r>
      <w:r w:rsidRPr="00FB46CE">
        <w:rPr>
          <w:rFonts w:ascii="Times New Roman" w:hAnsi="Times New Roman"/>
          <w:szCs w:val="24"/>
        </w:rPr>
        <w:t>1 lietošanu. Dabā šāda dalīšana ir iespējama</w:t>
      </w:r>
      <w:r w:rsidR="00A428D8" w:rsidRPr="00FB46CE">
        <w:rPr>
          <w:rFonts w:ascii="Times New Roman" w:hAnsi="Times New Roman"/>
          <w:szCs w:val="24"/>
        </w:rPr>
        <w:t xml:space="preserve">, kā arī </w:t>
      </w:r>
      <w:r w:rsidRPr="00FB46CE">
        <w:rPr>
          <w:rFonts w:ascii="Times New Roman" w:hAnsi="Times New Roman"/>
          <w:szCs w:val="24"/>
        </w:rPr>
        <w:t xml:space="preserve">ir maksimāli saudzīga. </w:t>
      </w:r>
      <w:r w:rsidR="005D05B1" w:rsidRPr="00FB46CE">
        <w:rPr>
          <w:rFonts w:ascii="Times New Roman" w:hAnsi="Times New Roman"/>
          <w:szCs w:val="24"/>
        </w:rPr>
        <w:t>Atbildētājiem p</w:t>
      </w:r>
      <w:r w:rsidRPr="00FB46CE">
        <w:rPr>
          <w:rFonts w:ascii="Times New Roman" w:hAnsi="Times New Roman"/>
          <w:szCs w:val="24"/>
        </w:rPr>
        <w:t xml:space="preserve">ar šo mērķi vismaz konceptuāli </w:t>
      </w:r>
      <w:r w:rsidR="005D05B1" w:rsidRPr="00FB46CE">
        <w:rPr>
          <w:rFonts w:ascii="Times New Roman" w:hAnsi="Times New Roman"/>
          <w:szCs w:val="24"/>
        </w:rPr>
        <w:t xml:space="preserve">nav </w:t>
      </w:r>
      <w:r w:rsidRPr="00FB46CE">
        <w:rPr>
          <w:rFonts w:ascii="Times New Roman" w:hAnsi="Times New Roman"/>
          <w:szCs w:val="24"/>
        </w:rPr>
        <w:t>iebildumu.</w:t>
      </w:r>
    </w:p>
    <w:p w14:paraId="454FE243" w14:textId="5A05E6E9" w:rsidR="000F26E6" w:rsidRPr="00FB46CE" w:rsidRDefault="000A3DE7" w:rsidP="00FB46CE">
      <w:pPr>
        <w:autoSpaceDE w:val="0"/>
        <w:autoSpaceDN w:val="0"/>
        <w:adjustRightInd w:val="0"/>
        <w:spacing w:line="276" w:lineRule="auto"/>
        <w:ind w:firstLine="709"/>
        <w:jc w:val="both"/>
        <w:rPr>
          <w:rFonts w:ascii="Times New Roman" w:hAnsi="Times New Roman"/>
          <w:szCs w:val="24"/>
        </w:rPr>
      </w:pPr>
      <w:r w:rsidRPr="00FB46CE">
        <w:rPr>
          <w:rFonts w:ascii="Times New Roman" w:hAnsi="Times New Roman"/>
          <w:szCs w:val="24"/>
        </w:rPr>
        <w:t>[</w:t>
      </w:r>
      <w:r w:rsidR="00B01A45" w:rsidRPr="00FB46CE">
        <w:rPr>
          <w:rFonts w:ascii="Times New Roman" w:hAnsi="Times New Roman"/>
          <w:szCs w:val="24"/>
        </w:rPr>
        <w:t>5</w:t>
      </w:r>
      <w:r w:rsidR="00CB2624" w:rsidRPr="00FB46CE">
        <w:rPr>
          <w:rFonts w:ascii="Times New Roman" w:hAnsi="Times New Roman"/>
          <w:szCs w:val="24"/>
        </w:rPr>
        <w:t>.</w:t>
      </w:r>
      <w:r w:rsidR="00731C42" w:rsidRPr="00FB46CE">
        <w:rPr>
          <w:rFonts w:ascii="Times New Roman" w:hAnsi="Times New Roman"/>
          <w:szCs w:val="24"/>
        </w:rPr>
        <w:t>4</w:t>
      </w:r>
      <w:r w:rsidR="00CB2624" w:rsidRPr="00FB46CE">
        <w:rPr>
          <w:rFonts w:ascii="Times New Roman" w:hAnsi="Times New Roman"/>
          <w:szCs w:val="24"/>
        </w:rPr>
        <w:t>] </w:t>
      </w:r>
      <w:r w:rsidR="00285601" w:rsidRPr="00FB46CE">
        <w:rPr>
          <w:rFonts w:ascii="Times New Roman" w:hAnsi="Times New Roman"/>
          <w:szCs w:val="24"/>
        </w:rPr>
        <w:t xml:space="preserve">Spriedums daļā par izdevumu </w:t>
      </w:r>
      <w:r w:rsidR="00E3069C" w:rsidRPr="00FB46CE">
        <w:rPr>
          <w:rFonts w:ascii="Times New Roman" w:hAnsi="Times New Roman"/>
          <w:szCs w:val="24"/>
        </w:rPr>
        <w:t xml:space="preserve">piedziņu </w:t>
      </w:r>
      <w:r w:rsidR="00436E06" w:rsidRPr="00FB46CE">
        <w:rPr>
          <w:rFonts w:ascii="Times New Roman" w:hAnsi="Times New Roman"/>
          <w:szCs w:val="24"/>
        </w:rPr>
        <w:t>zvērinātu advokātu</w:t>
      </w:r>
      <w:r w:rsidR="00285601" w:rsidRPr="00FB46CE">
        <w:rPr>
          <w:rFonts w:ascii="Times New Roman" w:hAnsi="Times New Roman"/>
          <w:szCs w:val="24"/>
        </w:rPr>
        <w:t xml:space="preserve"> atlīdzības samaksai no prasītājas par labu </w:t>
      </w:r>
      <w:r w:rsidR="00E3069C" w:rsidRPr="00FB46CE">
        <w:rPr>
          <w:rFonts w:ascii="Times New Roman" w:hAnsi="Times New Roman"/>
          <w:szCs w:val="24"/>
        </w:rPr>
        <w:t>SIA</w:t>
      </w:r>
      <w:r w:rsidR="008358A3">
        <w:rPr>
          <w:rFonts w:ascii="Times New Roman" w:hAnsi="Times New Roman"/>
          <w:szCs w:val="24"/>
        </w:rPr>
        <w:t> </w:t>
      </w:r>
      <w:r w:rsidR="00880322">
        <w:rPr>
          <w:rFonts w:ascii="Times New Roman" w:hAnsi="Times New Roman"/>
          <w:szCs w:val="24"/>
        </w:rPr>
        <w:t>[firma</w:t>
      </w:r>
      <w:r w:rsidR="004032ED">
        <w:rPr>
          <w:rFonts w:ascii="Times New Roman" w:hAnsi="Times New Roman"/>
          <w:szCs w:val="24"/>
        </w:rPr>
        <w:t> </w:t>
      </w:r>
      <w:r w:rsidR="00880322">
        <w:rPr>
          <w:rFonts w:ascii="Times New Roman" w:hAnsi="Times New Roman"/>
          <w:szCs w:val="24"/>
        </w:rPr>
        <w:t>D]</w:t>
      </w:r>
      <w:r w:rsidR="00285601" w:rsidRPr="00FB46CE">
        <w:rPr>
          <w:rFonts w:ascii="Times New Roman" w:hAnsi="Times New Roman"/>
          <w:szCs w:val="24"/>
        </w:rPr>
        <w:t xml:space="preserve"> 1138,80 </w:t>
      </w:r>
      <w:proofErr w:type="spellStart"/>
      <w:r w:rsidR="0033723F" w:rsidRPr="00FB46CE">
        <w:rPr>
          <w:rFonts w:ascii="Times New Roman" w:hAnsi="Times New Roman"/>
          <w:i/>
          <w:szCs w:val="24"/>
        </w:rPr>
        <w:t>euro</w:t>
      </w:r>
      <w:proofErr w:type="spellEnd"/>
      <w:r w:rsidR="00285601" w:rsidRPr="00FB46CE">
        <w:rPr>
          <w:rFonts w:ascii="Times New Roman" w:hAnsi="Times New Roman"/>
          <w:szCs w:val="24"/>
        </w:rPr>
        <w:t xml:space="preserve"> un </w:t>
      </w:r>
      <w:r w:rsidR="00E3069C" w:rsidRPr="00FB46CE">
        <w:rPr>
          <w:rFonts w:ascii="Times New Roman" w:hAnsi="Times New Roman"/>
          <w:szCs w:val="24"/>
        </w:rPr>
        <w:t>SIA</w:t>
      </w:r>
      <w:r w:rsidR="008358A3">
        <w:rPr>
          <w:rFonts w:ascii="Times New Roman" w:hAnsi="Times New Roman"/>
          <w:szCs w:val="24"/>
        </w:rPr>
        <w:t> </w:t>
      </w:r>
      <w:r w:rsidR="004032ED">
        <w:rPr>
          <w:rFonts w:ascii="Times New Roman" w:hAnsi="Times New Roman"/>
          <w:szCs w:val="24"/>
        </w:rPr>
        <w:t>[firma B]</w:t>
      </w:r>
      <w:r w:rsidR="00285601" w:rsidRPr="00FB46CE">
        <w:rPr>
          <w:rFonts w:ascii="Times New Roman" w:hAnsi="Times New Roman"/>
          <w:szCs w:val="24"/>
        </w:rPr>
        <w:t xml:space="preserve"> 1259,63</w:t>
      </w:r>
      <w:r w:rsidR="00AE0608" w:rsidRPr="00FB46CE">
        <w:rPr>
          <w:rFonts w:ascii="Times New Roman" w:hAnsi="Times New Roman"/>
          <w:szCs w:val="24"/>
        </w:rPr>
        <w:t> </w:t>
      </w:r>
      <w:proofErr w:type="spellStart"/>
      <w:r w:rsidR="0033723F" w:rsidRPr="00FB46CE">
        <w:rPr>
          <w:rFonts w:ascii="Times New Roman" w:hAnsi="Times New Roman"/>
          <w:i/>
          <w:szCs w:val="24"/>
        </w:rPr>
        <w:t>euro</w:t>
      </w:r>
      <w:proofErr w:type="spellEnd"/>
      <w:r w:rsidR="00285601" w:rsidRPr="00FB46CE">
        <w:rPr>
          <w:rFonts w:ascii="Times New Roman" w:hAnsi="Times New Roman"/>
          <w:szCs w:val="24"/>
        </w:rPr>
        <w:t xml:space="preserve"> ir netaisnīgs</w:t>
      </w:r>
      <w:r w:rsidR="00436E06" w:rsidRPr="00FB46CE">
        <w:rPr>
          <w:rFonts w:ascii="Times New Roman" w:hAnsi="Times New Roman"/>
          <w:szCs w:val="24"/>
        </w:rPr>
        <w:t xml:space="preserve">, jo tiesa </w:t>
      </w:r>
      <w:r w:rsidR="00285601" w:rsidRPr="00FB46CE">
        <w:rPr>
          <w:rFonts w:ascii="Times New Roman" w:hAnsi="Times New Roman"/>
          <w:szCs w:val="24"/>
        </w:rPr>
        <w:t xml:space="preserve">nav </w:t>
      </w:r>
      <w:r w:rsidR="00731C42" w:rsidRPr="00FB46CE">
        <w:rPr>
          <w:rFonts w:ascii="Times New Roman" w:hAnsi="Times New Roman"/>
          <w:szCs w:val="24"/>
        </w:rPr>
        <w:t xml:space="preserve">pamatojusi šāda apmēra atlīdzības piedziņu un nav </w:t>
      </w:r>
      <w:r w:rsidR="00E3069C" w:rsidRPr="00FB46CE">
        <w:rPr>
          <w:rFonts w:ascii="Times New Roman" w:hAnsi="Times New Roman"/>
          <w:szCs w:val="24"/>
        </w:rPr>
        <w:t xml:space="preserve">samērojusi atlīdzības apmēru </w:t>
      </w:r>
      <w:r w:rsidR="00285601" w:rsidRPr="00FB46CE">
        <w:rPr>
          <w:rFonts w:ascii="Times New Roman" w:hAnsi="Times New Roman"/>
          <w:szCs w:val="24"/>
        </w:rPr>
        <w:t xml:space="preserve">ar </w:t>
      </w:r>
      <w:r w:rsidR="002C3C52" w:rsidRPr="00FB46CE">
        <w:rPr>
          <w:rFonts w:ascii="Times New Roman" w:hAnsi="Times New Roman"/>
          <w:szCs w:val="24"/>
        </w:rPr>
        <w:t>advokāt</w:t>
      </w:r>
      <w:r w:rsidR="00436E06" w:rsidRPr="00FB46CE">
        <w:rPr>
          <w:rFonts w:ascii="Times New Roman" w:hAnsi="Times New Roman"/>
          <w:szCs w:val="24"/>
        </w:rPr>
        <w:t xml:space="preserve">u </w:t>
      </w:r>
      <w:r w:rsidR="00285601" w:rsidRPr="00FB46CE">
        <w:rPr>
          <w:rFonts w:ascii="Times New Roman" w:hAnsi="Times New Roman"/>
          <w:szCs w:val="24"/>
        </w:rPr>
        <w:t>ieguldītā darba a</w:t>
      </w:r>
      <w:r w:rsidR="00E3069C" w:rsidRPr="00FB46CE">
        <w:rPr>
          <w:rFonts w:ascii="Times New Roman" w:hAnsi="Times New Roman"/>
          <w:szCs w:val="24"/>
        </w:rPr>
        <w:t>pjomu.</w:t>
      </w:r>
    </w:p>
    <w:p w14:paraId="59C6B3CA" w14:textId="77777777" w:rsidR="000F26E6" w:rsidRPr="00FB46CE" w:rsidRDefault="000F26E6" w:rsidP="00FB46CE">
      <w:pPr>
        <w:autoSpaceDE w:val="0"/>
        <w:autoSpaceDN w:val="0"/>
        <w:adjustRightInd w:val="0"/>
        <w:spacing w:line="276" w:lineRule="auto"/>
        <w:ind w:firstLine="709"/>
        <w:jc w:val="both"/>
        <w:rPr>
          <w:rFonts w:ascii="Times New Roman" w:hAnsi="Times New Roman"/>
          <w:szCs w:val="24"/>
        </w:rPr>
      </w:pPr>
    </w:p>
    <w:p w14:paraId="6C82BF86" w14:textId="77777777" w:rsidR="000F26E6" w:rsidRPr="00FB46CE" w:rsidRDefault="00BC7587" w:rsidP="00FB46CE">
      <w:pPr>
        <w:autoSpaceDE w:val="0"/>
        <w:autoSpaceDN w:val="0"/>
        <w:adjustRightInd w:val="0"/>
        <w:spacing w:line="276" w:lineRule="auto"/>
        <w:jc w:val="center"/>
        <w:rPr>
          <w:rFonts w:ascii="Times New Roman" w:hAnsi="Times New Roman"/>
          <w:b/>
          <w:szCs w:val="24"/>
        </w:rPr>
      </w:pPr>
      <w:r w:rsidRPr="00FB46CE">
        <w:rPr>
          <w:rFonts w:ascii="Times New Roman" w:hAnsi="Times New Roman"/>
          <w:b/>
          <w:szCs w:val="24"/>
        </w:rPr>
        <w:t>Motīvu daļa</w:t>
      </w:r>
    </w:p>
    <w:p w14:paraId="1612F61A" w14:textId="77777777" w:rsidR="000F26E6" w:rsidRPr="00FB46CE" w:rsidRDefault="000F26E6" w:rsidP="00FB46CE">
      <w:pPr>
        <w:autoSpaceDE w:val="0"/>
        <w:autoSpaceDN w:val="0"/>
        <w:adjustRightInd w:val="0"/>
        <w:spacing w:line="276" w:lineRule="auto"/>
        <w:ind w:firstLine="709"/>
        <w:jc w:val="both"/>
        <w:rPr>
          <w:rFonts w:ascii="Times New Roman" w:hAnsi="Times New Roman"/>
          <w:b/>
          <w:szCs w:val="24"/>
        </w:rPr>
      </w:pPr>
    </w:p>
    <w:p w14:paraId="70CF7E2F" w14:textId="7148CB2F" w:rsidR="00D6213C" w:rsidRPr="00FB46CE" w:rsidRDefault="000A3DE7"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B01A45" w:rsidRPr="00FB46CE">
        <w:rPr>
          <w:rFonts w:ascii="Times New Roman" w:eastAsiaTheme="minorHAnsi" w:hAnsi="Times New Roman"/>
          <w:szCs w:val="24"/>
          <w:lang w:eastAsia="en-US"/>
        </w:rPr>
        <w:t>6</w:t>
      </w:r>
      <w:r w:rsidR="00BC7587" w:rsidRPr="00FB46CE">
        <w:rPr>
          <w:rFonts w:ascii="Times New Roman" w:eastAsiaTheme="minorHAnsi" w:hAnsi="Times New Roman"/>
          <w:szCs w:val="24"/>
          <w:lang w:eastAsia="en-US"/>
        </w:rPr>
        <w:t>] </w:t>
      </w:r>
      <w:r w:rsidR="00D6213C" w:rsidRPr="00FB46CE">
        <w:rPr>
          <w:rFonts w:ascii="Times New Roman" w:eastAsiaTheme="minorHAnsi" w:hAnsi="Times New Roman"/>
          <w:szCs w:val="24"/>
          <w:lang w:eastAsia="en-US"/>
        </w:rPr>
        <w:t>Pārbaudījis sprieduma likumību attiecībā uz personu, kas to pārsūdzējusi, un attiecībā uz argumentiem, kas minēti kasācijas sūdzībā, kā to nosaka Civilprocesa likuma 473.</w:t>
      </w:r>
      <w:r w:rsidR="008358A3">
        <w:rPr>
          <w:rFonts w:ascii="Times New Roman" w:eastAsiaTheme="minorHAnsi" w:hAnsi="Times New Roman"/>
          <w:szCs w:val="24"/>
          <w:lang w:eastAsia="en-US"/>
        </w:rPr>
        <w:t> </w:t>
      </w:r>
      <w:r w:rsidR="00D6213C" w:rsidRPr="00FB46CE">
        <w:rPr>
          <w:rFonts w:ascii="Times New Roman" w:eastAsiaTheme="minorHAnsi" w:hAnsi="Times New Roman"/>
          <w:szCs w:val="24"/>
          <w:lang w:eastAsia="en-US"/>
        </w:rPr>
        <w:t>panta pirmā daļa, Senāts atzīst, ka pārsūdzētais spriedums atceļams.</w:t>
      </w:r>
    </w:p>
    <w:p w14:paraId="55B9E2E1" w14:textId="77777777" w:rsidR="00B01A45" w:rsidRPr="00FB46CE" w:rsidRDefault="00B01A45" w:rsidP="00FB46CE">
      <w:pPr>
        <w:autoSpaceDE w:val="0"/>
        <w:autoSpaceDN w:val="0"/>
        <w:adjustRightInd w:val="0"/>
        <w:spacing w:line="276" w:lineRule="auto"/>
        <w:ind w:firstLine="709"/>
        <w:jc w:val="both"/>
        <w:rPr>
          <w:rFonts w:ascii="Times New Roman" w:eastAsiaTheme="minorHAnsi" w:hAnsi="Times New Roman"/>
          <w:szCs w:val="24"/>
          <w:lang w:eastAsia="en-US"/>
        </w:rPr>
      </w:pPr>
    </w:p>
    <w:p w14:paraId="6DA2F6A3" w14:textId="2C48B03B" w:rsidR="00D6213C" w:rsidRPr="00FB46CE" w:rsidRDefault="00A847D5"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A97B3B" w:rsidRPr="00FB46CE">
        <w:rPr>
          <w:rFonts w:ascii="Times New Roman" w:eastAsiaTheme="minorHAnsi" w:hAnsi="Times New Roman"/>
          <w:szCs w:val="24"/>
          <w:lang w:eastAsia="en-US"/>
        </w:rPr>
        <w:t>7</w:t>
      </w:r>
      <w:r w:rsidRPr="00FB46CE">
        <w:rPr>
          <w:rFonts w:ascii="Times New Roman" w:eastAsiaTheme="minorHAnsi" w:hAnsi="Times New Roman"/>
          <w:szCs w:val="24"/>
          <w:lang w:eastAsia="en-US"/>
        </w:rPr>
        <w:t>] </w:t>
      </w:r>
      <w:r w:rsidR="00A137C8" w:rsidRPr="00FB46CE">
        <w:rPr>
          <w:rFonts w:ascii="Times New Roman" w:eastAsiaTheme="minorHAnsi" w:hAnsi="Times New Roman"/>
          <w:szCs w:val="24"/>
          <w:lang w:eastAsia="en-US"/>
        </w:rPr>
        <w:t xml:space="preserve">Izskatāmā </w:t>
      </w:r>
      <w:r w:rsidR="00315AF7" w:rsidRPr="00FB46CE">
        <w:rPr>
          <w:rFonts w:ascii="Times New Roman" w:eastAsiaTheme="minorHAnsi" w:hAnsi="Times New Roman"/>
          <w:szCs w:val="24"/>
          <w:lang w:eastAsia="en-US"/>
        </w:rPr>
        <w:t xml:space="preserve">lieta </w:t>
      </w:r>
      <w:r w:rsidR="00D97179" w:rsidRPr="00FB46CE">
        <w:rPr>
          <w:rFonts w:ascii="Times New Roman" w:eastAsiaTheme="minorHAnsi" w:hAnsi="Times New Roman"/>
          <w:szCs w:val="24"/>
          <w:lang w:eastAsia="en-US"/>
        </w:rPr>
        <w:t>ir par</w:t>
      </w:r>
      <w:r w:rsidR="00315AF7" w:rsidRPr="00FB46CE">
        <w:rPr>
          <w:rFonts w:ascii="Times New Roman" w:eastAsiaTheme="minorHAnsi" w:hAnsi="Times New Roman"/>
          <w:szCs w:val="24"/>
          <w:lang w:eastAsia="en-US"/>
        </w:rPr>
        <w:t xml:space="preserve"> </w:t>
      </w:r>
      <w:r w:rsidR="00967D30" w:rsidRPr="00FB46CE">
        <w:rPr>
          <w:rFonts w:ascii="Times New Roman" w:eastAsiaTheme="minorHAnsi" w:hAnsi="Times New Roman"/>
          <w:szCs w:val="24"/>
          <w:lang w:eastAsia="en-US"/>
        </w:rPr>
        <w:t xml:space="preserve">kopīpašumā esošās daļas no </w:t>
      </w:r>
      <w:r w:rsidR="00315AF7" w:rsidRPr="00FB46CE">
        <w:rPr>
          <w:rFonts w:ascii="Times New Roman" w:eastAsiaTheme="minorHAnsi" w:hAnsi="Times New Roman"/>
          <w:szCs w:val="24"/>
          <w:lang w:eastAsia="en-US"/>
        </w:rPr>
        <w:t>dzīvokļ</w:t>
      </w:r>
      <w:r w:rsidR="00AC617F" w:rsidRPr="00FB46CE">
        <w:rPr>
          <w:rFonts w:ascii="Times New Roman" w:eastAsiaTheme="minorHAnsi" w:hAnsi="Times New Roman"/>
          <w:szCs w:val="24"/>
          <w:lang w:eastAsia="en-US"/>
        </w:rPr>
        <w:t>a</w:t>
      </w:r>
      <w:r w:rsidR="00315AF7" w:rsidRPr="00FB46CE">
        <w:rPr>
          <w:rFonts w:ascii="Times New Roman" w:eastAsiaTheme="minorHAnsi" w:hAnsi="Times New Roman"/>
          <w:szCs w:val="24"/>
          <w:lang w:eastAsia="en-US"/>
        </w:rPr>
        <w:t xml:space="preserve"> īpašumos sadalīta nekustamā īpašuma</w:t>
      </w:r>
      <w:r w:rsidR="00D97179" w:rsidRPr="00FB46CE">
        <w:rPr>
          <w:rFonts w:ascii="Times New Roman" w:eastAsiaTheme="minorHAnsi" w:hAnsi="Times New Roman"/>
          <w:szCs w:val="24"/>
          <w:lang w:eastAsia="en-US"/>
        </w:rPr>
        <w:t xml:space="preserve"> </w:t>
      </w:r>
      <w:r w:rsidR="00D75A24" w:rsidRPr="00FB46CE">
        <w:rPr>
          <w:rFonts w:ascii="Times New Roman" w:eastAsiaTheme="minorHAnsi" w:hAnsi="Times New Roman"/>
          <w:szCs w:val="24"/>
          <w:lang w:eastAsia="en-US"/>
        </w:rPr>
        <w:t xml:space="preserve">dalītas </w:t>
      </w:r>
      <w:r w:rsidR="00D97179" w:rsidRPr="00FB46CE">
        <w:rPr>
          <w:rFonts w:ascii="Times New Roman" w:eastAsiaTheme="minorHAnsi" w:hAnsi="Times New Roman"/>
          <w:szCs w:val="24"/>
          <w:lang w:eastAsia="en-US"/>
        </w:rPr>
        <w:t>lietošanas kārtības noteik</w:t>
      </w:r>
      <w:r w:rsidR="00B77987" w:rsidRPr="00FB46CE">
        <w:rPr>
          <w:rFonts w:ascii="Times New Roman" w:eastAsiaTheme="minorHAnsi" w:hAnsi="Times New Roman"/>
          <w:szCs w:val="24"/>
          <w:lang w:eastAsia="en-US"/>
        </w:rPr>
        <w:t>ša</w:t>
      </w:r>
      <w:r w:rsidR="00D97179" w:rsidRPr="00FB46CE">
        <w:rPr>
          <w:rFonts w:ascii="Times New Roman" w:eastAsiaTheme="minorHAnsi" w:hAnsi="Times New Roman"/>
          <w:szCs w:val="24"/>
          <w:lang w:eastAsia="en-US"/>
        </w:rPr>
        <w:t>nu</w:t>
      </w:r>
      <w:r w:rsidR="00315AF7" w:rsidRPr="00FB46CE">
        <w:rPr>
          <w:rFonts w:ascii="Times New Roman" w:eastAsiaTheme="minorHAnsi" w:hAnsi="Times New Roman"/>
          <w:szCs w:val="24"/>
          <w:lang w:eastAsia="en-US"/>
        </w:rPr>
        <w:t>,</w:t>
      </w:r>
      <w:r w:rsidR="00D6213C" w:rsidRPr="00FB46CE">
        <w:rPr>
          <w:rFonts w:ascii="Times New Roman" w:eastAsiaTheme="minorHAnsi" w:hAnsi="Times New Roman"/>
          <w:szCs w:val="24"/>
          <w:lang w:eastAsia="en-US"/>
        </w:rPr>
        <w:t xml:space="preserve"> un Senātam risināmais</w:t>
      </w:r>
      <w:r w:rsidR="0083737C" w:rsidRPr="00FB46CE">
        <w:rPr>
          <w:rFonts w:ascii="Times New Roman" w:eastAsiaTheme="minorHAnsi" w:hAnsi="Times New Roman"/>
          <w:szCs w:val="24"/>
          <w:lang w:eastAsia="en-US"/>
        </w:rPr>
        <w:t xml:space="preserve"> tiesību</w:t>
      </w:r>
      <w:r w:rsidR="00D6213C" w:rsidRPr="00FB46CE">
        <w:rPr>
          <w:rFonts w:ascii="Times New Roman" w:eastAsiaTheme="minorHAnsi" w:hAnsi="Times New Roman"/>
          <w:szCs w:val="24"/>
          <w:lang w:eastAsia="en-US"/>
        </w:rPr>
        <w:t xml:space="preserve"> jautājums </w:t>
      </w:r>
      <w:r w:rsidR="0083737C" w:rsidRPr="00FB46CE">
        <w:rPr>
          <w:rFonts w:ascii="Times New Roman" w:eastAsiaTheme="minorHAnsi" w:hAnsi="Times New Roman"/>
          <w:szCs w:val="24"/>
          <w:lang w:eastAsia="en-US"/>
        </w:rPr>
        <w:t xml:space="preserve">ir par šādas lietošanas kārtības noteikšanas pieļaujamību gadījumā, kad dzīvokļu īpašnieki nav </w:t>
      </w:r>
      <w:r w:rsidR="00AC617F" w:rsidRPr="00FB46CE">
        <w:rPr>
          <w:rFonts w:ascii="Times New Roman" w:eastAsiaTheme="minorHAnsi" w:hAnsi="Times New Roman"/>
          <w:szCs w:val="24"/>
          <w:lang w:eastAsia="en-US"/>
        </w:rPr>
        <w:t>pieņēmuši Dzīvokļa īpašuma likuma 16. panta otrās daļas 2. punktā</w:t>
      </w:r>
      <w:r w:rsidR="0083737C" w:rsidRPr="00FB46CE">
        <w:rPr>
          <w:rFonts w:ascii="Times New Roman" w:eastAsiaTheme="minorHAnsi" w:hAnsi="Times New Roman"/>
          <w:szCs w:val="24"/>
          <w:lang w:eastAsia="en-US"/>
        </w:rPr>
        <w:t xml:space="preserve"> </w:t>
      </w:r>
      <w:r w:rsidR="00AC617F" w:rsidRPr="00FB46CE">
        <w:rPr>
          <w:rFonts w:ascii="Times New Roman" w:eastAsiaTheme="minorHAnsi" w:hAnsi="Times New Roman"/>
          <w:szCs w:val="24"/>
          <w:lang w:eastAsia="en-US"/>
        </w:rPr>
        <w:t>paredzēto lēmumu (</w:t>
      </w:r>
      <w:r w:rsidR="00AC617F" w:rsidRPr="00FB46CE">
        <w:rPr>
          <w:rFonts w:ascii="Times New Roman" w:eastAsiaTheme="minorHAnsi" w:hAnsi="Times New Roman"/>
          <w:i/>
          <w:iCs/>
          <w:szCs w:val="24"/>
          <w:lang w:eastAsia="en-US"/>
        </w:rPr>
        <w:t>par kopīpašumā esošās daļas lietošanas kārtības noteikšanu dzīvokļu īpašnieku starpā</w:t>
      </w:r>
      <w:r w:rsidR="00AC617F" w:rsidRPr="00FB46CE">
        <w:rPr>
          <w:rFonts w:ascii="Times New Roman" w:eastAsiaTheme="minorHAnsi" w:hAnsi="Times New Roman"/>
          <w:szCs w:val="24"/>
          <w:lang w:eastAsia="en-US"/>
        </w:rPr>
        <w:t>)</w:t>
      </w:r>
      <w:r w:rsidR="00D6213C" w:rsidRPr="00FB46CE">
        <w:rPr>
          <w:rFonts w:ascii="Times New Roman" w:eastAsiaTheme="minorHAnsi" w:hAnsi="Times New Roman"/>
          <w:szCs w:val="24"/>
          <w:lang w:eastAsia="en-US"/>
        </w:rPr>
        <w:t>.</w:t>
      </w:r>
    </w:p>
    <w:p w14:paraId="0DD25E74" w14:textId="1FC943D9" w:rsidR="00AC617F" w:rsidRPr="00FB46CE" w:rsidRDefault="00F55564"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xml:space="preserve">[7.1] </w:t>
      </w:r>
      <w:r w:rsidR="00AC617F" w:rsidRPr="00FB46CE">
        <w:rPr>
          <w:rFonts w:ascii="Times New Roman" w:eastAsiaTheme="minorHAnsi" w:hAnsi="Times New Roman"/>
          <w:szCs w:val="24"/>
          <w:lang w:eastAsia="en-US"/>
        </w:rPr>
        <w:t>Atbilstoši Dzīvokļa īpašuma likuma 4. panta otrajai daļai uz kopīpašum</w:t>
      </w:r>
      <w:r w:rsidR="00967D30" w:rsidRPr="00FB46CE">
        <w:rPr>
          <w:rFonts w:ascii="Times New Roman" w:eastAsiaTheme="minorHAnsi" w:hAnsi="Times New Roman"/>
          <w:szCs w:val="24"/>
          <w:lang w:eastAsia="en-US"/>
        </w:rPr>
        <w:t>ā</w:t>
      </w:r>
      <w:r w:rsidR="00AC617F" w:rsidRPr="00FB46CE">
        <w:rPr>
          <w:rFonts w:ascii="Times New Roman" w:eastAsiaTheme="minorHAnsi" w:hAnsi="Times New Roman"/>
          <w:szCs w:val="24"/>
          <w:lang w:eastAsia="en-US"/>
        </w:rPr>
        <w:t xml:space="preserve"> </w:t>
      </w:r>
      <w:r w:rsidR="00967D30" w:rsidRPr="00FB46CE">
        <w:rPr>
          <w:rFonts w:ascii="Times New Roman" w:eastAsiaTheme="minorHAnsi" w:hAnsi="Times New Roman"/>
          <w:szCs w:val="24"/>
          <w:lang w:eastAsia="en-US"/>
        </w:rPr>
        <w:t xml:space="preserve">esošo daļu attiecināms Civillikuma </w:t>
      </w:r>
      <w:proofErr w:type="gramStart"/>
      <w:r w:rsidR="00967D30" w:rsidRPr="00FB46CE">
        <w:rPr>
          <w:rFonts w:ascii="Times New Roman" w:eastAsiaTheme="minorHAnsi" w:hAnsi="Times New Roman"/>
          <w:szCs w:val="24"/>
          <w:lang w:eastAsia="en-US"/>
        </w:rPr>
        <w:t>1067.</w:t>
      </w:r>
      <w:r w:rsidR="0032729D" w:rsidRPr="00FB46CE">
        <w:rPr>
          <w:rFonts w:ascii="Times New Roman" w:eastAsiaTheme="minorHAnsi" w:hAnsi="Times New Roman"/>
          <w:szCs w:val="24"/>
          <w:lang w:eastAsia="en-US"/>
        </w:rPr>
        <w:t xml:space="preserve"> – </w:t>
      </w:r>
      <w:r w:rsidR="00967D30" w:rsidRPr="00FB46CE">
        <w:rPr>
          <w:rFonts w:ascii="Times New Roman" w:eastAsiaTheme="minorHAnsi" w:hAnsi="Times New Roman"/>
          <w:szCs w:val="24"/>
          <w:lang w:eastAsia="en-US"/>
        </w:rPr>
        <w:t>1072.</w:t>
      </w:r>
      <w:proofErr w:type="gramEnd"/>
      <w:r w:rsidR="00967D30" w:rsidRPr="00FB46CE">
        <w:rPr>
          <w:rFonts w:ascii="Times New Roman" w:eastAsiaTheme="minorHAnsi" w:hAnsi="Times New Roman"/>
          <w:szCs w:val="24"/>
          <w:lang w:eastAsia="en-US"/>
        </w:rPr>
        <w:t xml:space="preserve"> pants. Minēto Civillikuma pantu noteikumi piemērojami kopīpašumā esošajai daļai tiktāl, ciktāl tie nenonāk pretrunā ar </w:t>
      </w:r>
      <w:r w:rsidR="00967D30" w:rsidRPr="00FB46CE">
        <w:rPr>
          <w:rFonts w:ascii="Times New Roman" w:eastAsiaTheme="minorHAnsi" w:hAnsi="Times New Roman"/>
          <w:szCs w:val="24"/>
          <w:lang w:eastAsia="en-US"/>
        </w:rPr>
        <w:lastRenderedPageBreak/>
        <w:t xml:space="preserve">Dzīvokļa īpašuma likuma noteikumiem, tostarp </w:t>
      </w:r>
      <w:r w:rsidR="0032729D" w:rsidRPr="00FB46CE">
        <w:rPr>
          <w:rFonts w:ascii="Times New Roman" w:eastAsiaTheme="minorHAnsi" w:hAnsi="Times New Roman"/>
          <w:szCs w:val="24"/>
          <w:lang w:eastAsia="en-US"/>
        </w:rPr>
        <w:t xml:space="preserve">jāņem </w:t>
      </w:r>
      <w:r w:rsidR="00967D30" w:rsidRPr="00FB46CE">
        <w:rPr>
          <w:rFonts w:ascii="Times New Roman" w:eastAsiaTheme="minorHAnsi" w:hAnsi="Times New Roman"/>
          <w:szCs w:val="24"/>
          <w:lang w:eastAsia="en-US"/>
        </w:rPr>
        <w:t>vērā dzīvokļa īpašuma kā īpaša tiesību institūta būtīb</w:t>
      </w:r>
      <w:r w:rsidR="00EE588B" w:rsidRPr="00FB46CE">
        <w:rPr>
          <w:rFonts w:ascii="Times New Roman" w:eastAsiaTheme="minorHAnsi" w:hAnsi="Times New Roman"/>
          <w:szCs w:val="24"/>
          <w:lang w:eastAsia="en-US"/>
        </w:rPr>
        <w:t>a</w:t>
      </w:r>
      <w:r w:rsidR="00967D30" w:rsidRPr="00FB46CE">
        <w:rPr>
          <w:rFonts w:ascii="Times New Roman" w:eastAsiaTheme="minorHAnsi" w:hAnsi="Times New Roman"/>
          <w:szCs w:val="24"/>
          <w:lang w:eastAsia="en-US"/>
        </w:rPr>
        <w:t>.</w:t>
      </w:r>
    </w:p>
    <w:p w14:paraId="744387D6" w14:textId="7760D40B" w:rsidR="00A41474" w:rsidRPr="00FB46CE" w:rsidRDefault="00C33197"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Lai arī Dzīvokļa īpašuma likuma 16. panta otrās daļas 2. punktā paredzēts, ka lēmum</w:t>
      </w:r>
      <w:r w:rsidR="006316BC" w:rsidRPr="00FB46CE">
        <w:rPr>
          <w:rFonts w:ascii="Times New Roman" w:eastAsiaTheme="minorHAnsi" w:hAnsi="Times New Roman"/>
          <w:szCs w:val="24"/>
          <w:lang w:eastAsia="en-US"/>
        </w:rPr>
        <w:t>a par kopīpašumā esošās daļas lietošanas kārtības noteikšanu dzīvokļu īpašnieku starpā pieņemšana ir dzīvokļu īpašnieku kopības ekskluzīvā kompetencē, par kopīpašuma daļas dalītu lietošanu dzīvokļu īpašnieki var vienoties arī saskaņā ar Civillikuma 1070. pantu</w:t>
      </w:r>
      <w:r w:rsidR="00AA7745" w:rsidRPr="00FB46CE">
        <w:rPr>
          <w:rFonts w:ascii="Times New Roman" w:eastAsiaTheme="minorHAnsi" w:hAnsi="Times New Roman"/>
          <w:szCs w:val="24"/>
          <w:lang w:eastAsia="en-US"/>
        </w:rPr>
        <w:t xml:space="preserve">. Tas izriet no principa, ka ar savstarpēju vienošanos (darījumu) dzīvokļu īpašnieki var izlemt dzīvokļa īpašuma tiesisko likteni visplašākā nozīmē (sk. </w:t>
      </w:r>
      <w:r w:rsidR="00AA7745" w:rsidRPr="00FB46CE">
        <w:rPr>
          <w:rFonts w:ascii="Times New Roman" w:eastAsiaTheme="minorHAnsi" w:hAnsi="Times New Roman"/>
          <w:i/>
          <w:iCs/>
          <w:szCs w:val="24"/>
          <w:lang w:eastAsia="en-US"/>
        </w:rPr>
        <w:t>Dzīvokļa īpašuma likuma 6. panta pirmo daļu</w:t>
      </w:r>
      <w:r w:rsidR="00A41474" w:rsidRPr="00FB46CE">
        <w:rPr>
          <w:rFonts w:ascii="Times New Roman" w:eastAsiaTheme="minorHAnsi" w:hAnsi="Times New Roman"/>
          <w:i/>
          <w:iCs/>
          <w:szCs w:val="24"/>
          <w:lang w:eastAsia="en-US"/>
        </w:rPr>
        <w:t xml:space="preserve"> un 7. pantu</w:t>
      </w:r>
      <w:r w:rsidR="00A41474" w:rsidRPr="00FB46CE">
        <w:rPr>
          <w:rFonts w:ascii="Times New Roman" w:eastAsiaTheme="minorHAnsi" w:hAnsi="Times New Roman"/>
          <w:szCs w:val="24"/>
          <w:lang w:eastAsia="en-US"/>
        </w:rPr>
        <w:t xml:space="preserve">), jo ar iekļaušanos dzīvokļu īpašnieku kopībā dzīvokļu īpašnieki nezaudē savu īpašnieka statusu </w:t>
      </w:r>
      <w:r w:rsidR="0032729D" w:rsidRPr="00FB46CE">
        <w:rPr>
          <w:rFonts w:ascii="Times New Roman" w:eastAsiaTheme="minorHAnsi" w:hAnsi="Times New Roman"/>
          <w:szCs w:val="24"/>
          <w:lang w:eastAsia="en-US"/>
        </w:rPr>
        <w:t>a</w:t>
      </w:r>
      <w:r w:rsidR="00A41474" w:rsidRPr="00FB46CE">
        <w:rPr>
          <w:rFonts w:ascii="Times New Roman" w:eastAsiaTheme="minorHAnsi" w:hAnsi="Times New Roman"/>
          <w:szCs w:val="24"/>
          <w:lang w:eastAsia="en-US"/>
        </w:rPr>
        <w:t>ttiecībā uz kopīpašumā esošo daļu.</w:t>
      </w:r>
    </w:p>
    <w:p w14:paraId="22CD0BE0" w14:textId="381BF081" w:rsidR="000113C7" w:rsidRPr="00FB46CE" w:rsidRDefault="00A41474"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xml:space="preserve">Tādējādi vispārīgi </w:t>
      </w:r>
      <w:r w:rsidR="000113C7" w:rsidRPr="00FB46CE">
        <w:rPr>
          <w:rFonts w:ascii="Times New Roman" w:eastAsiaTheme="minorHAnsi" w:hAnsi="Times New Roman"/>
          <w:szCs w:val="24"/>
          <w:lang w:eastAsia="en-US"/>
        </w:rPr>
        <w:t>attiecībā uz kopīpašumā esošo daļu no dzīvokļa īpašumos sadalīta nekustamā īpašuma var noteikt dalītas lietošanas kārtību saskaņā ar Civillikuma 1070. pantu. Vienlaikus iespējamība noteikt dalītas lietošanas kārtību ir pārbaudāma katrā konkrētajā gadījumā, ievērojot Senāta judikatūrā norādītos apsvērumus, kā arī ievērojot īpatnības, kas izriet no dzīvokļa īpašuma tiesiskās dabas.</w:t>
      </w:r>
    </w:p>
    <w:p w14:paraId="58E15C2E" w14:textId="19853695" w:rsidR="00E529DA" w:rsidRPr="00FB46CE" w:rsidRDefault="000113C7"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[7.2] </w:t>
      </w:r>
      <w:r w:rsidR="00A847D5" w:rsidRPr="00FB46CE">
        <w:rPr>
          <w:rFonts w:ascii="Times New Roman" w:eastAsiaTheme="minorHAnsi" w:hAnsi="Times New Roman"/>
          <w:szCs w:val="24"/>
          <w:lang w:eastAsia="en-US"/>
        </w:rPr>
        <w:t>Civillikum</w:t>
      </w:r>
      <w:r w:rsidR="00567033" w:rsidRPr="00FB46CE">
        <w:rPr>
          <w:rFonts w:ascii="Times New Roman" w:eastAsiaTheme="minorHAnsi" w:hAnsi="Times New Roman"/>
          <w:szCs w:val="24"/>
          <w:lang w:eastAsia="en-US"/>
        </w:rPr>
        <w:t>a 1070.</w:t>
      </w:r>
      <w:r w:rsidR="00DB60E7" w:rsidRPr="00FB46CE">
        <w:rPr>
          <w:rFonts w:ascii="Times New Roman" w:eastAsiaTheme="minorHAnsi" w:hAnsi="Times New Roman"/>
          <w:szCs w:val="24"/>
          <w:lang w:eastAsia="en-US"/>
        </w:rPr>
        <w:t> </w:t>
      </w:r>
      <w:r w:rsidR="00567033" w:rsidRPr="00FB46CE">
        <w:rPr>
          <w:rFonts w:ascii="Times New Roman" w:eastAsiaTheme="minorHAnsi" w:hAnsi="Times New Roman"/>
          <w:szCs w:val="24"/>
          <w:lang w:eastAsia="en-US"/>
        </w:rPr>
        <w:t>panta pirmajā daļā paredzē</w:t>
      </w:r>
      <w:r w:rsidR="00A847D5" w:rsidRPr="00FB46CE">
        <w:rPr>
          <w:rFonts w:ascii="Times New Roman" w:eastAsiaTheme="minorHAnsi" w:hAnsi="Times New Roman"/>
          <w:szCs w:val="24"/>
          <w:lang w:eastAsia="en-US"/>
        </w:rPr>
        <w:t>ts, ka k</w:t>
      </w:r>
      <w:r w:rsidR="00CB2624" w:rsidRPr="00FB46CE">
        <w:rPr>
          <w:rFonts w:ascii="Times New Roman" w:eastAsiaTheme="minorHAnsi" w:hAnsi="Times New Roman"/>
          <w:szCs w:val="24"/>
          <w:lang w:eastAsia="en-US"/>
        </w:rPr>
        <w:t xml:space="preserve">opējās lietas dalīta lietošana pielaižama tikai tad, kad šo lietu var dalīt, bet arī šajā gadījumā lietošana samērojama ar atsevišķo daļu </w:t>
      </w:r>
      <w:r w:rsidR="00A847D5" w:rsidRPr="00FB46CE">
        <w:rPr>
          <w:rFonts w:ascii="Times New Roman" w:eastAsiaTheme="minorHAnsi" w:hAnsi="Times New Roman"/>
          <w:szCs w:val="24"/>
          <w:lang w:eastAsia="en-US"/>
        </w:rPr>
        <w:t>lielumu.</w:t>
      </w:r>
      <w:r w:rsidR="00E529DA" w:rsidRPr="00FB46CE">
        <w:rPr>
          <w:rFonts w:ascii="Times New Roman" w:eastAsiaTheme="minorHAnsi" w:hAnsi="Times New Roman"/>
          <w:szCs w:val="24"/>
          <w:lang w:eastAsia="en-US"/>
        </w:rPr>
        <w:t xml:space="preserve"> </w:t>
      </w:r>
    </w:p>
    <w:p w14:paraId="670AAD93" w14:textId="74679060" w:rsidR="000F26E6" w:rsidRPr="00FB46CE" w:rsidRDefault="00E529DA"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Lietas dalāmība nozīmē iespēju noteikt pietiekoši norobežotas kopējās lietas daļas, kas atrodas katra kopīpašnieka individuālā valdījumā un lietošanā.</w:t>
      </w:r>
    </w:p>
    <w:p w14:paraId="5E0DF190" w14:textId="6F813C10" w:rsidR="009300B6" w:rsidRPr="00FB46CE" w:rsidRDefault="009300B6"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Līdz ar to prasības</w:t>
      </w:r>
      <w:r w:rsidR="00E81BD8" w:rsidRPr="00FB46CE">
        <w:rPr>
          <w:rFonts w:ascii="Times New Roman" w:eastAsiaTheme="minorHAnsi" w:hAnsi="Times New Roman"/>
          <w:szCs w:val="24"/>
          <w:lang w:eastAsia="en-US"/>
        </w:rPr>
        <w:t xml:space="preserve"> par dalītu lietošanas kārtību izskatīšanā ir nozīmīgi šādi apstākļi:</w:t>
      </w:r>
    </w:p>
    <w:p w14:paraId="4BEA2BDF" w14:textId="7B9A6983" w:rsidR="00E81BD8" w:rsidRPr="00FB46CE" w:rsidRDefault="00E81BD8" w:rsidP="00FB46CE">
      <w:pPr>
        <w:pStyle w:val="ListParagraph"/>
        <w:numPr>
          <w:ilvl w:val="0"/>
          <w:numId w:val="15"/>
        </w:numPr>
        <w:autoSpaceDE w:val="0"/>
        <w:autoSpaceDN w:val="0"/>
        <w:adjustRightInd w:val="0"/>
        <w:spacing w:line="276" w:lineRule="auto"/>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priekšmets, kura lietošana dalāma;</w:t>
      </w:r>
    </w:p>
    <w:p w14:paraId="6DCEB81B" w14:textId="5AD5C189" w:rsidR="00E81BD8" w:rsidRPr="00FB46CE" w:rsidRDefault="00E81BD8" w:rsidP="00FB46CE">
      <w:pPr>
        <w:pStyle w:val="ListParagraph"/>
        <w:numPr>
          <w:ilvl w:val="0"/>
          <w:numId w:val="15"/>
        </w:numPr>
        <w:autoSpaceDE w:val="0"/>
        <w:autoSpaceDN w:val="0"/>
        <w:adjustRightInd w:val="0"/>
        <w:spacing w:line="276" w:lineRule="auto"/>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dalāmās lietas piederība kopīpašniekiem;</w:t>
      </w:r>
    </w:p>
    <w:p w14:paraId="3EA2D194" w14:textId="27D39E98" w:rsidR="00E81BD8" w:rsidRPr="00FB46CE" w:rsidRDefault="00E81BD8" w:rsidP="00FB46CE">
      <w:pPr>
        <w:pStyle w:val="ListParagraph"/>
        <w:numPr>
          <w:ilvl w:val="0"/>
          <w:numId w:val="15"/>
        </w:numPr>
        <w:autoSpaceDE w:val="0"/>
        <w:autoSpaceDN w:val="0"/>
        <w:adjustRightInd w:val="0"/>
        <w:spacing w:line="276" w:lineRule="auto"/>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vai lietu var dalīt</w:t>
      </w:r>
      <w:r w:rsidR="00D75A24" w:rsidRPr="00FB46CE">
        <w:rPr>
          <w:rFonts w:ascii="Times New Roman" w:eastAsiaTheme="minorHAnsi" w:hAnsi="Times New Roman"/>
          <w:szCs w:val="24"/>
          <w:lang w:eastAsia="en-US"/>
        </w:rPr>
        <w:t xml:space="preserve"> (</w:t>
      </w:r>
      <w:r w:rsidR="00A54CD3" w:rsidRPr="00FB46CE">
        <w:rPr>
          <w:rFonts w:ascii="Times New Roman" w:eastAsiaTheme="minorHAnsi" w:hAnsi="Times New Roman"/>
          <w:szCs w:val="24"/>
          <w:lang w:eastAsia="en-US"/>
        </w:rPr>
        <w:t xml:space="preserve">vai var </w:t>
      </w:r>
      <w:r w:rsidR="00D75A24" w:rsidRPr="00FB46CE">
        <w:rPr>
          <w:rFonts w:ascii="Times New Roman" w:eastAsiaTheme="minorHAnsi" w:hAnsi="Times New Roman"/>
          <w:szCs w:val="24"/>
          <w:lang w:eastAsia="en-US"/>
        </w:rPr>
        <w:t>noteikt tādas kopējās lietas daļas, kuras var nodot atsevišķā lietošanā)</w:t>
      </w:r>
      <w:r w:rsidRPr="00FB46CE">
        <w:rPr>
          <w:rFonts w:ascii="Times New Roman" w:eastAsiaTheme="minorHAnsi" w:hAnsi="Times New Roman"/>
          <w:szCs w:val="24"/>
          <w:lang w:eastAsia="en-US"/>
        </w:rPr>
        <w:t>;</w:t>
      </w:r>
    </w:p>
    <w:p w14:paraId="740340DF" w14:textId="3D5A41E3" w:rsidR="00D75A24" w:rsidRPr="00FB46CE" w:rsidRDefault="00D75A24" w:rsidP="00FB46CE">
      <w:pPr>
        <w:pStyle w:val="ListParagraph"/>
        <w:numPr>
          <w:ilvl w:val="0"/>
          <w:numId w:val="15"/>
        </w:numPr>
        <w:autoSpaceDE w:val="0"/>
        <w:autoSpaceDN w:val="0"/>
        <w:adjustRightInd w:val="0"/>
        <w:spacing w:line="276" w:lineRule="auto"/>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xml:space="preserve">samērs starp </w:t>
      </w:r>
      <w:r w:rsidR="00E81BD8" w:rsidRPr="00FB46CE">
        <w:rPr>
          <w:rFonts w:ascii="Times New Roman" w:eastAsiaTheme="minorHAnsi" w:hAnsi="Times New Roman"/>
          <w:szCs w:val="24"/>
          <w:lang w:eastAsia="en-US"/>
        </w:rPr>
        <w:t>lietošan</w:t>
      </w:r>
      <w:r w:rsidR="00651039" w:rsidRPr="00FB46CE">
        <w:rPr>
          <w:rFonts w:ascii="Times New Roman" w:eastAsiaTheme="minorHAnsi" w:hAnsi="Times New Roman"/>
          <w:szCs w:val="24"/>
          <w:lang w:eastAsia="en-US"/>
        </w:rPr>
        <w:t>ā nododam</w:t>
      </w:r>
      <w:r w:rsidR="00F55564" w:rsidRPr="00FB46CE">
        <w:rPr>
          <w:rFonts w:ascii="Times New Roman" w:eastAsiaTheme="minorHAnsi" w:hAnsi="Times New Roman"/>
          <w:szCs w:val="24"/>
          <w:lang w:eastAsia="en-US"/>
        </w:rPr>
        <w:t xml:space="preserve">o </w:t>
      </w:r>
      <w:r w:rsidR="00651039" w:rsidRPr="00FB46CE">
        <w:rPr>
          <w:rFonts w:ascii="Times New Roman" w:eastAsiaTheme="minorHAnsi" w:hAnsi="Times New Roman"/>
          <w:szCs w:val="24"/>
          <w:lang w:eastAsia="en-US"/>
        </w:rPr>
        <w:t>daļ</w:t>
      </w:r>
      <w:r w:rsidR="00F55564" w:rsidRPr="00FB46CE">
        <w:rPr>
          <w:rFonts w:ascii="Times New Roman" w:eastAsiaTheme="minorHAnsi" w:hAnsi="Times New Roman"/>
          <w:szCs w:val="24"/>
          <w:lang w:eastAsia="en-US"/>
        </w:rPr>
        <w:t xml:space="preserve">u </w:t>
      </w:r>
      <w:r w:rsidRPr="00FB46CE">
        <w:rPr>
          <w:rFonts w:ascii="Times New Roman" w:eastAsiaTheme="minorHAnsi" w:hAnsi="Times New Roman"/>
          <w:szCs w:val="24"/>
          <w:lang w:eastAsia="en-US"/>
        </w:rPr>
        <w:t xml:space="preserve">un </w:t>
      </w:r>
      <w:r w:rsidR="00E529DA" w:rsidRPr="00FB46CE">
        <w:rPr>
          <w:rFonts w:ascii="Times New Roman" w:eastAsiaTheme="minorHAnsi" w:hAnsi="Times New Roman"/>
          <w:szCs w:val="24"/>
          <w:lang w:eastAsia="en-US"/>
        </w:rPr>
        <w:t>kopīpašumā esoš</w:t>
      </w:r>
      <w:r w:rsidRPr="00FB46CE">
        <w:rPr>
          <w:rFonts w:ascii="Times New Roman" w:eastAsiaTheme="minorHAnsi" w:hAnsi="Times New Roman"/>
          <w:szCs w:val="24"/>
          <w:lang w:eastAsia="en-US"/>
        </w:rPr>
        <w:t xml:space="preserve">o </w:t>
      </w:r>
      <w:r w:rsidR="00E81BD8" w:rsidRPr="00FB46CE">
        <w:rPr>
          <w:rFonts w:ascii="Times New Roman" w:eastAsiaTheme="minorHAnsi" w:hAnsi="Times New Roman"/>
          <w:szCs w:val="24"/>
          <w:lang w:eastAsia="en-US"/>
        </w:rPr>
        <w:t>daļ</w:t>
      </w:r>
      <w:r w:rsidRPr="00FB46CE">
        <w:rPr>
          <w:rFonts w:ascii="Times New Roman" w:eastAsiaTheme="minorHAnsi" w:hAnsi="Times New Roman"/>
          <w:szCs w:val="24"/>
          <w:lang w:eastAsia="en-US"/>
        </w:rPr>
        <w:t>u;</w:t>
      </w:r>
    </w:p>
    <w:p w14:paraId="2160B3FD" w14:textId="332F0C84" w:rsidR="00FB3B71" w:rsidRPr="00FB46CE" w:rsidRDefault="00FB3B71" w:rsidP="00FB46CE">
      <w:pPr>
        <w:pStyle w:val="ListParagraph"/>
        <w:numPr>
          <w:ilvl w:val="0"/>
          <w:numId w:val="15"/>
        </w:numPr>
        <w:autoSpaceDE w:val="0"/>
        <w:autoSpaceDN w:val="0"/>
        <w:adjustRightInd w:val="0"/>
        <w:spacing w:line="276" w:lineRule="auto"/>
        <w:rPr>
          <w:rFonts w:ascii="Times New Roman" w:eastAsiaTheme="minorHAnsi" w:hAnsi="Times New Roman"/>
          <w:szCs w:val="24"/>
          <w:lang w:eastAsia="en-US"/>
        </w:rPr>
      </w:pPr>
      <w:r w:rsidRPr="00FB46CE">
        <w:rPr>
          <w:rFonts w:ascii="Times New Roman" w:eastAsiaTheme="minorHAnsi" w:hAnsi="Times New Roman"/>
          <w:szCs w:val="24"/>
          <w:lang w:eastAsia="en-US"/>
        </w:rPr>
        <w:t>lietas izmantošanas mērķi</w:t>
      </w:r>
      <w:r w:rsidR="00D75A24" w:rsidRPr="00FB46CE">
        <w:rPr>
          <w:rFonts w:ascii="Times New Roman" w:eastAsiaTheme="minorHAnsi" w:hAnsi="Times New Roman"/>
          <w:szCs w:val="24"/>
          <w:lang w:eastAsia="en-US"/>
        </w:rPr>
        <w:t>s</w:t>
      </w:r>
      <w:r w:rsidRPr="00FB46CE">
        <w:rPr>
          <w:rFonts w:ascii="Times New Roman" w:eastAsiaTheme="minorHAnsi" w:hAnsi="Times New Roman"/>
          <w:szCs w:val="24"/>
          <w:lang w:eastAsia="en-US"/>
        </w:rPr>
        <w:t xml:space="preserve"> un saimniecisk</w:t>
      </w:r>
      <w:r w:rsidR="00D75A24" w:rsidRPr="00FB46CE">
        <w:rPr>
          <w:rFonts w:ascii="Times New Roman" w:eastAsiaTheme="minorHAnsi" w:hAnsi="Times New Roman"/>
          <w:szCs w:val="24"/>
          <w:lang w:eastAsia="en-US"/>
        </w:rPr>
        <w:t xml:space="preserve">ā </w:t>
      </w:r>
      <w:r w:rsidRPr="00FB46CE">
        <w:rPr>
          <w:rFonts w:ascii="Times New Roman" w:eastAsiaTheme="minorHAnsi" w:hAnsi="Times New Roman"/>
          <w:szCs w:val="24"/>
          <w:lang w:eastAsia="en-US"/>
        </w:rPr>
        <w:t>nozīm</w:t>
      </w:r>
      <w:r w:rsidR="00D75A24" w:rsidRPr="00FB46CE">
        <w:rPr>
          <w:rFonts w:ascii="Times New Roman" w:eastAsiaTheme="minorHAnsi" w:hAnsi="Times New Roman"/>
          <w:szCs w:val="24"/>
          <w:lang w:eastAsia="en-US"/>
        </w:rPr>
        <w:t>e</w:t>
      </w:r>
      <w:r w:rsidRPr="00FB46CE">
        <w:rPr>
          <w:rFonts w:ascii="Times New Roman" w:eastAsiaTheme="minorHAnsi" w:hAnsi="Times New Roman"/>
          <w:szCs w:val="24"/>
          <w:lang w:eastAsia="en-US"/>
        </w:rPr>
        <w:t xml:space="preserve"> (sk. </w:t>
      </w:r>
      <w:r w:rsidRPr="00FB46CE">
        <w:rPr>
          <w:rFonts w:ascii="Times New Roman" w:eastAsiaTheme="minorHAnsi" w:hAnsi="Times New Roman"/>
          <w:i/>
          <w:iCs/>
          <w:szCs w:val="24"/>
          <w:lang w:eastAsia="en-US"/>
        </w:rPr>
        <w:t>Senāta 2007. gada 14. februāra spriedumu lietā Nr. SKC </w:t>
      </w:r>
      <w:r w:rsidR="00534BEB" w:rsidRPr="00FB46CE">
        <w:rPr>
          <w:rFonts w:ascii="Times New Roman" w:eastAsiaTheme="minorHAnsi" w:hAnsi="Times New Roman"/>
          <w:i/>
          <w:iCs/>
          <w:szCs w:val="24"/>
          <w:lang w:eastAsia="en-US"/>
        </w:rPr>
        <w:t>-</w:t>
      </w:r>
      <w:r w:rsidRPr="00FB46CE">
        <w:rPr>
          <w:rFonts w:ascii="Times New Roman" w:eastAsiaTheme="minorHAnsi" w:hAnsi="Times New Roman"/>
          <w:i/>
          <w:iCs/>
          <w:szCs w:val="24"/>
          <w:lang w:eastAsia="en-US"/>
        </w:rPr>
        <w:t> 63/2007</w:t>
      </w:r>
      <w:r w:rsidR="00534BEB" w:rsidRPr="00FB46CE">
        <w:rPr>
          <w:rFonts w:ascii="Times New Roman" w:eastAsiaTheme="minorHAnsi" w:hAnsi="Times New Roman"/>
          <w:i/>
          <w:iCs/>
          <w:szCs w:val="24"/>
          <w:lang w:eastAsia="en-US"/>
        </w:rPr>
        <w:t>,</w:t>
      </w:r>
      <w:r w:rsidRPr="00FB46CE">
        <w:rPr>
          <w:rFonts w:ascii="Times New Roman" w:eastAsiaTheme="minorHAnsi" w:hAnsi="Times New Roman"/>
          <w:i/>
          <w:iCs/>
          <w:szCs w:val="24"/>
          <w:lang w:eastAsia="en-US"/>
        </w:rPr>
        <w:t xml:space="preserve"> </w:t>
      </w:r>
      <w:r w:rsidR="00D75A24" w:rsidRPr="00FB46CE">
        <w:rPr>
          <w:rFonts w:ascii="Times New Roman" w:eastAsiaTheme="minorHAnsi" w:hAnsi="Times New Roman"/>
          <w:i/>
          <w:iCs/>
          <w:szCs w:val="24"/>
          <w:lang w:eastAsia="en-US"/>
        </w:rPr>
        <w:t>C10052103</w:t>
      </w:r>
      <w:r w:rsidRPr="00FB46CE">
        <w:rPr>
          <w:rFonts w:ascii="Times New Roman" w:eastAsiaTheme="minorHAnsi" w:hAnsi="Times New Roman"/>
          <w:szCs w:val="24"/>
          <w:lang w:eastAsia="en-US"/>
        </w:rPr>
        <w:t>)</w:t>
      </w:r>
      <w:r w:rsidR="008826ED" w:rsidRPr="00FB46CE">
        <w:rPr>
          <w:rFonts w:ascii="Times New Roman" w:eastAsiaTheme="minorHAnsi" w:hAnsi="Times New Roman"/>
          <w:szCs w:val="24"/>
          <w:lang w:eastAsia="en-US"/>
        </w:rPr>
        <w:t>.</w:t>
      </w:r>
    </w:p>
    <w:p w14:paraId="200F280E" w14:textId="484BE545" w:rsidR="00A31BB4" w:rsidRPr="00FB46CE" w:rsidRDefault="0092743A"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F55564" w:rsidRPr="00FB46CE">
        <w:rPr>
          <w:rFonts w:ascii="Times New Roman" w:eastAsiaTheme="minorHAnsi" w:hAnsi="Times New Roman"/>
          <w:szCs w:val="24"/>
          <w:lang w:eastAsia="en-US"/>
        </w:rPr>
        <w:t>7</w:t>
      </w:r>
      <w:r w:rsidR="00EA4FDC" w:rsidRPr="00FB46CE">
        <w:rPr>
          <w:rFonts w:ascii="Times New Roman" w:eastAsiaTheme="minorHAnsi" w:hAnsi="Times New Roman"/>
          <w:szCs w:val="24"/>
          <w:lang w:eastAsia="en-US"/>
        </w:rPr>
        <w:t>.</w:t>
      </w:r>
      <w:r w:rsidR="000113C7" w:rsidRPr="00FB46CE">
        <w:rPr>
          <w:rFonts w:ascii="Times New Roman" w:eastAsiaTheme="minorHAnsi" w:hAnsi="Times New Roman"/>
          <w:szCs w:val="24"/>
          <w:lang w:eastAsia="en-US"/>
        </w:rPr>
        <w:t>3</w:t>
      </w:r>
      <w:r w:rsidR="00EA4FDC" w:rsidRPr="00FB46CE">
        <w:rPr>
          <w:rFonts w:ascii="Times New Roman" w:eastAsiaTheme="minorHAnsi" w:hAnsi="Times New Roman"/>
          <w:szCs w:val="24"/>
          <w:lang w:eastAsia="en-US"/>
        </w:rPr>
        <w:t xml:space="preserve">] </w:t>
      </w:r>
      <w:r w:rsidR="00D05DB6" w:rsidRPr="00FB46CE">
        <w:rPr>
          <w:rFonts w:ascii="Times New Roman" w:eastAsiaTheme="minorHAnsi" w:hAnsi="Times New Roman"/>
          <w:szCs w:val="24"/>
          <w:lang w:eastAsia="en-US"/>
        </w:rPr>
        <w:t>Izvērtējot priekšmetu, kura lietošana dalāma</w:t>
      </w:r>
      <w:r w:rsidR="00EE588B" w:rsidRPr="00FB46CE">
        <w:rPr>
          <w:rFonts w:ascii="Times New Roman" w:eastAsiaTheme="minorHAnsi" w:hAnsi="Times New Roman"/>
          <w:szCs w:val="24"/>
          <w:lang w:eastAsia="en-US"/>
        </w:rPr>
        <w:t>,</w:t>
      </w:r>
      <w:r w:rsidR="00D05DB6" w:rsidRPr="00FB46CE">
        <w:rPr>
          <w:rFonts w:ascii="Times New Roman" w:eastAsiaTheme="minorHAnsi" w:hAnsi="Times New Roman"/>
          <w:szCs w:val="24"/>
          <w:lang w:eastAsia="en-US"/>
        </w:rPr>
        <w:t xml:space="preserve"> un to, vai kopējās lietas daļas var nodot atsevišķā lietošanā, dzīvokļa īpašumos sadalīta nekustamā īpašuma gadījumā ņem vērā pārējo dzīvokļu īpašnieku pamatotās intereses, tostarp attiecībā uz iespēju piekļūt saviem atsevišķajiem īpašumiem, </w:t>
      </w:r>
      <w:r w:rsidR="00DA6755" w:rsidRPr="00FB46CE">
        <w:rPr>
          <w:rFonts w:ascii="Times New Roman" w:eastAsiaTheme="minorHAnsi" w:hAnsi="Times New Roman"/>
          <w:szCs w:val="24"/>
          <w:lang w:eastAsia="en-US"/>
        </w:rPr>
        <w:t>kopīpašumā esošajiem inženiertīkliem un inženierkomunikācijām (veikt arī to uzturēšanas un nomaiņas darbus).</w:t>
      </w:r>
    </w:p>
    <w:p w14:paraId="241A3C11" w14:textId="0B958AC2" w:rsidR="0092743A" w:rsidRPr="00FB46CE" w:rsidRDefault="00A31BB4"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[7.</w:t>
      </w:r>
      <w:r w:rsidR="000113C7" w:rsidRPr="00FB46CE">
        <w:rPr>
          <w:rFonts w:ascii="Times New Roman" w:eastAsiaTheme="minorHAnsi" w:hAnsi="Times New Roman"/>
          <w:szCs w:val="24"/>
          <w:lang w:eastAsia="en-US"/>
        </w:rPr>
        <w:t>4</w:t>
      </w:r>
      <w:r w:rsidRPr="00FB46CE">
        <w:rPr>
          <w:rFonts w:ascii="Times New Roman" w:eastAsiaTheme="minorHAnsi" w:hAnsi="Times New Roman"/>
          <w:szCs w:val="24"/>
          <w:lang w:eastAsia="en-US"/>
        </w:rPr>
        <w:t xml:space="preserve">] </w:t>
      </w:r>
      <w:r w:rsidR="00B7059D" w:rsidRPr="00FB46CE">
        <w:rPr>
          <w:rFonts w:ascii="Times New Roman" w:eastAsiaTheme="minorHAnsi" w:hAnsi="Times New Roman"/>
          <w:szCs w:val="24"/>
          <w:lang w:eastAsia="en-US"/>
        </w:rPr>
        <w:t>Civilprocesa likuma 192.</w:t>
      </w:r>
      <w:r w:rsidR="008358A3">
        <w:rPr>
          <w:rFonts w:ascii="Times New Roman" w:eastAsiaTheme="minorHAnsi" w:hAnsi="Times New Roman"/>
          <w:szCs w:val="24"/>
          <w:lang w:eastAsia="en-US"/>
        </w:rPr>
        <w:t> </w:t>
      </w:r>
      <w:r w:rsidR="00B7059D" w:rsidRPr="00FB46CE">
        <w:rPr>
          <w:rFonts w:ascii="Times New Roman" w:eastAsiaTheme="minorHAnsi" w:hAnsi="Times New Roman"/>
          <w:szCs w:val="24"/>
          <w:lang w:eastAsia="en-US"/>
        </w:rPr>
        <w:t>pants noteic tos prasības elementus – priekšmetu un pamatu, par kuriem tiesai jātaisa spriedums.</w:t>
      </w:r>
    </w:p>
    <w:p w14:paraId="1D7F29C6" w14:textId="77777777" w:rsidR="0092743A" w:rsidRPr="00FB46CE" w:rsidRDefault="0092743A"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Lietas izskatīšanas robežas apelācijas instances tiesā reglamentē Civilprocesa likuma 426. pants, citastarp paredzot, ka apelācijas instances tiesa izskata lietu pēc būtības sakarā ar apelācijas sūdzību, tādā apjomā, kādā lūgts sūdzībā; apelācijas instance izskata tikai tos prasījumus, kas izskatīti pirmās instances tiesā.</w:t>
      </w:r>
    </w:p>
    <w:p w14:paraId="49D24413" w14:textId="048C92D6" w:rsidR="00B7059D" w:rsidRPr="00FB46CE" w:rsidRDefault="00B7059D"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Kā apelācijas sūdzībā ietvertajā lūgumā, tā prasībā i</w:t>
      </w:r>
      <w:r w:rsidR="00213485" w:rsidRPr="00FB46CE">
        <w:rPr>
          <w:rFonts w:ascii="Times New Roman" w:eastAsiaTheme="minorHAnsi" w:hAnsi="Times New Roman"/>
          <w:szCs w:val="24"/>
          <w:lang w:eastAsia="en-US"/>
        </w:rPr>
        <w:t xml:space="preserve">zteikts konkrēts </w:t>
      </w:r>
      <w:r w:rsidRPr="00FB46CE">
        <w:rPr>
          <w:rFonts w:ascii="Times New Roman" w:eastAsiaTheme="minorHAnsi" w:hAnsi="Times New Roman"/>
          <w:szCs w:val="24"/>
          <w:lang w:eastAsia="en-US"/>
        </w:rPr>
        <w:t>prasījums par dalītas lietošanas kārtības noteikšanu.</w:t>
      </w:r>
    </w:p>
    <w:p w14:paraId="77279D9B" w14:textId="17698CC5" w:rsidR="00217494" w:rsidRPr="008358A3" w:rsidRDefault="0092743A"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xml:space="preserve">Lai </w:t>
      </w:r>
      <w:r w:rsidR="00B7059D" w:rsidRPr="00FB46CE">
        <w:rPr>
          <w:rFonts w:ascii="Times New Roman" w:eastAsiaTheme="minorHAnsi" w:hAnsi="Times New Roman"/>
          <w:szCs w:val="24"/>
          <w:lang w:eastAsia="en-US"/>
        </w:rPr>
        <w:t xml:space="preserve">lieta būtu izskatīta pēc būtības un </w:t>
      </w:r>
      <w:r w:rsidRPr="00FB46CE">
        <w:rPr>
          <w:rFonts w:ascii="Times New Roman" w:eastAsiaTheme="minorHAnsi" w:hAnsi="Times New Roman"/>
          <w:szCs w:val="24"/>
          <w:lang w:eastAsia="en-US"/>
        </w:rPr>
        <w:t xml:space="preserve">spriedums </w:t>
      </w:r>
      <w:r w:rsidR="00B7059D" w:rsidRPr="00FB46CE">
        <w:rPr>
          <w:rFonts w:ascii="Times New Roman" w:eastAsiaTheme="minorHAnsi" w:hAnsi="Times New Roman"/>
          <w:szCs w:val="24"/>
          <w:lang w:eastAsia="en-US"/>
        </w:rPr>
        <w:t xml:space="preserve">atbilstu </w:t>
      </w:r>
      <w:r w:rsidRPr="00FB46CE">
        <w:rPr>
          <w:rFonts w:ascii="Times New Roman" w:eastAsiaTheme="minorHAnsi" w:hAnsi="Times New Roman"/>
          <w:szCs w:val="24"/>
          <w:lang w:eastAsia="en-US"/>
        </w:rPr>
        <w:t>Civilprocesa likuma priekšnoteikumiem (</w:t>
      </w:r>
      <w:proofErr w:type="gramStart"/>
      <w:r w:rsidRPr="00FB46CE">
        <w:rPr>
          <w:rFonts w:ascii="Times New Roman" w:eastAsiaTheme="minorHAnsi" w:hAnsi="Times New Roman"/>
          <w:szCs w:val="24"/>
          <w:lang w:eastAsia="en-US"/>
        </w:rPr>
        <w:t>189. – 193.</w:t>
      </w:r>
      <w:proofErr w:type="gramEnd"/>
      <w:r w:rsidRPr="00FB46CE">
        <w:rPr>
          <w:rFonts w:ascii="Times New Roman" w:eastAsiaTheme="minorHAnsi" w:hAnsi="Times New Roman"/>
          <w:szCs w:val="24"/>
          <w:lang w:eastAsia="en-US"/>
        </w:rPr>
        <w:t xml:space="preserve"> pants), tiesai </w:t>
      </w:r>
      <w:r w:rsidR="0013032D" w:rsidRPr="00FB46CE">
        <w:rPr>
          <w:rFonts w:ascii="Times New Roman" w:eastAsiaTheme="minorHAnsi" w:hAnsi="Times New Roman"/>
          <w:szCs w:val="24"/>
          <w:lang w:eastAsia="en-US"/>
        </w:rPr>
        <w:t>jā</w:t>
      </w:r>
      <w:r w:rsidR="00B7059D" w:rsidRPr="00FB46CE">
        <w:rPr>
          <w:rFonts w:ascii="Times New Roman" w:eastAsiaTheme="minorHAnsi" w:hAnsi="Times New Roman"/>
          <w:szCs w:val="24"/>
          <w:lang w:eastAsia="en-US"/>
        </w:rPr>
        <w:t xml:space="preserve">sniedz argumenti par </w:t>
      </w:r>
      <w:r w:rsidR="0013032D" w:rsidRPr="00FB46CE">
        <w:rPr>
          <w:rFonts w:ascii="Times New Roman" w:eastAsiaTheme="minorHAnsi" w:hAnsi="Times New Roman"/>
          <w:szCs w:val="24"/>
          <w:lang w:eastAsia="en-US"/>
        </w:rPr>
        <w:t>prasība</w:t>
      </w:r>
      <w:r w:rsidR="00B7059D" w:rsidRPr="00FB46CE">
        <w:rPr>
          <w:rFonts w:ascii="Times New Roman" w:eastAsiaTheme="minorHAnsi" w:hAnsi="Times New Roman"/>
          <w:szCs w:val="24"/>
          <w:lang w:eastAsia="en-US"/>
        </w:rPr>
        <w:t>s</w:t>
      </w:r>
      <w:r w:rsidR="0013032D" w:rsidRPr="00FB46CE">
        <w:rPr>
          <w:rFonts w:ascii="Times New Roman" w:eastAsiaTheme="minorHAnsi" w:hAnsi="Times New Roman"/>
          <w:szCs w:val="24"/>
          <w:lang w:eastAsia="en-US"/>
        </w:rPr>
        <w:t xml:space="preserve"> </w:t>
      </w:r>
      <w:r w:rsidR="00B7059D" w:rsidRPr="00FB46CE">
        <w:rPr>
          <w:rFonts w:ascii="Times New Roman" w:eastAsiaTheme="minorHAnsi" w:hAnsi="Times New Roman"/>
          <w:szCs w:val="24"/>
          <w:lang w:eastAsia="en-US"/>
        </w:rPr>
        <w:t xml:space="preserve">priekšmetu </w:t>
      </w:r>
      <w:r w:rsidRPr="00FB46CE">
        <w:rPr>
          <w:rFonts w:ascii="Times New Roman" w:eastAsiaTheme="minorHAnsi" w:hAnsi="Times New Roman"/>
          <w:szCs w:val="24"/>
          <w:lang w:eastAsia="en-US"/>
        </w:rPr>
        <w:lastRenderedPageBreak/>
        <w:t>(</w:t>
      </w:r>
      <w:r w:rsidR="00B7059D" w:rsidRPr="00FB46CE">
        <w:rPr>
          <w:rFonts w:ascii="Times New Roman" w:eastAsiaTheme="minorHAnsi" w:hAnsi="Times New Roman"/>
          <w:szCs w:val="24"/>
          <w:lang w:eastAsia="en-US"/>
        </w:rPr>
        <w:t xml:space="preserve">dalītas </w:t>
      </w:r>
      <w:r w:rsidRPr="00FB46CE">
        <w:rPr>
          <w:rFonts w:ascii="Times New Roman" w:eastAsiaTheme="minorHAnsi" w:hAnsi="Times New Roman"/>
          <w:szCs w:val="24"/>
          <w:lang w:eastAsia="en-US"/>
        </w:rPr>
        <w:t xml:space="preserve">lietošanas kārtības noteikšana </w:t>
      </w:r>
      <w:r w:rsidR="00DA6755" w:rsidRPr="00FB46CE">
        <w:rPr>
          <w:rFonts w:ascii="Times New Roman" w:eastAsiaTheme="minorHAnsi" w:hAnsi="Times New Roman"/>
          <w:szCs w:val="24"/>
          <w:lang w:eastAsia="en-US"/>
        </w:rPr>
        <w:t>dzīvokļa īpašumos sadalītā nekustamā īpašumā</w:t>
      </w:r>
      <w:r w:rsidRPr="00FB46CE">
        <w:rPr>
          <w:rFonts w:ascii="Times New Roman" w:eastAsiaTheme="minorHAnsi" w:hAnsi="Times New Roman"/>
          <w:szCs w:val="24"/>
          <w:lang w:eastAsia="en-US"/>
        </w:rPr>
        <w:t xml:space="preserve">), </w:t>
      </w:r>
      <w:r w:rsidR="00A54CD3" w:rsidRPr="00FB46CE">
        <w:rPr>
          <w:rFonts w:ascii="Times New Roman" w:eastAsiaTheme="minorHAnsi" w:hAnsi="Times New Roman"/>
          <w:szCs w:val="24"/>
          <w:lang w:eastAsia="en-US"/>
        </w:rPr>
        <w:t xml:space="preserve">jāveic </w:t>
      </w:r>
      <w:r w:rsidR="00B7059D" w:rsidRPr="00FB46CE">
        <w:rPr>
          <w:rFonts w:ascii="Times New Roman" w:eastAsiaTheme="minorHAnsi" w:hAnsi="Times New Roman"/>
          <w:szCs w:val="24"/>
          <w:lang w:eastAsia="en-US"/>
        </w:rPr>
        <w:t>faktisko apstākļu kvalificēšan</w:t>
      </w:r>
      <w:r w:rsidR="00A54CD3" w:rsidRPr="00FB46CE">
        <w:rPr>
          <w:rFonts w:ascii="Times New Roman" w:eastAsiaTheme="minorHAnsi" w:hAnsi="Times New Roman"/>
          <w:szCs w:val="24"/>
          <w:lang w:eastAsia="en-US"/>
        </w:rPr>
        <w:t>a</w:t>
      </w:r>
      <w:r w:rsidR="00B7059D" w:rsidRPr="00FB46CE">
        <w:rPr>
          <w:rFonts w:ascii="Times New Roman" w:eastAsiaTheme="minorHAnsi" w:hAnsi="Times New Roman"/>
          <w:szCs w:val="24"/>
          <w:lang w:eastAsia="en-US"/>
        </w:rPr>
        <w:t xml:space="preserve"> atbilstoši </w:t>
      </w:r>
      <w:r w:rsidRPr="00FB46CE">
        <w:rPr>
          <w:rFonts w:ascii="Times New Roman" w:eastAsiaTheme="minorHAnsi" w:hAnsi="Times New Roman"/>
          <w:szCs w:val="24"/>
          <w:lang w:eastAsia="en-US"/>
        </w:rPr>
        <w:t>piemērojam</w:t>
      </w:r>
      <w:r w:rsidR="00B7059D" w:rsidRPr="00FB46CE">
        <w:rPr>
          <w:rFonts w:ascii="Times New Roman" w:eastAsiaTheme="minorHAnsi" w:hAnsi="Times New Roman"/>
          <w:szCs w:val="24"/>
          <w:lang w:eastAsia="en-US"/>
        </w:rPr>
        <w:t xml:space="preserve">ai </w:t>
      </w:r>
      <w:r w:rsidRPr="00FB46CE">
        <w:rPr>
          <w:rFonts w:ascii="Times New Roman" w:eastAsiaTheme="minorHAnsi" w:hAnsi="Times New Roman"/>
          <w:szCs w:val="24"/>
          <w:lang w:eastAsia="en-US"/>
        </w:rPr>
        <w:t>norm</w:t>
      </w:r>
      <w:r w:rsidR="00B7059D" w:rsidRPr="00FB46CE">
        <w:rPr>
          <w:rFonts w:ascii="Times New Roman" w:eastAsiaTheme="minorHAnsi" w:hAnsi="Times New Roman"/>
          <w:szCs w:val="24"/>
          <w:lang w:eastAsia="en-US"/>
        </w:rPr>
        <w:t>ai</w:t>
      </w:r>
      <w:r w:rsidRPr="00FB46CE">
        <w:rPr>
          <w:rFonts w:ascii="Times New Roman" w:eastAsiaTheme="minorHAnsi" w:hAnsi="Times New Roman"/>
          <w:szCs w:val="24"/>
          <w:lang w:eastAsia="en-US"/>
        </w:rPr>
        <w:t xml:space="preserve"> (Civillikuma 1070.</w:t>
      </w:r>
      <w:r w:rsidR="00DA6755" w:rsidRPr="00FB46CE">
        <w:rPr>
          <w:rFonts w:ascii="Times New Roman" w:eastAsiaTheme="minorHAnsi" w:hAnsi="Times New Roman"/>
          <w:szCs w:val="24"/>
          <w:lang w:eastAsia="en-US"/>
        </w:rPr>
        <w:t> </w:t>
      </w:r>
      <w:r w:rsidRPr="00FB46CE">
        <w:rPr>
          <w:rFonts w:ascii="Times New Roman" w:eastAsiaTheme="minorHAnsi" w:hAnsi="Times New Roman"/>
          <w:szCs w:val="24"/>
          <w:lang w:eastAsia="en-US"/>
        </w:rPr>
        <w:t xml:space="preserve">panta pirmā daļa) un </w:t>
      </w:r>
      <w:r w:rsidR="00A54CD3" w:rsidRPr="00FB46CE">
        <w:rPr>
          <w:rFonts w:ascii="Times New Roman" w:eastAsiaTheme="minorHAnsi" w:hAnsi="Times New Roman"/>
          <w:szCs w:val="24"/>
          <w:lang w:eastAsia="en-US"/>
        </w:rPr>
        <w:t xml:space="preserve">jāizvērtē </w:t>
      </w:r>
      <w:r w:rsidR="0013032D" w:rsidRPr="00FB46CE">
        <w:rPr>
          <w:rFonts w:ascii="Times New Roman" w:eastAsiaTheme="minorHAnsi" w:hAnsi="Times New Roman"/>
          <w:szCs w:val="24"/>
          <w:lang w:eastAsia="en-US"/>
        </w:rPr>
        <w:t>prasīb</w:t>
      </w:r>
      <w:r w:rsidR="00B7059D" w:rsidRPr="00FB46CE">
        <w:rPr>
          <w:rFonts w:ascii="Times New Roman" w:eastAsiaTheme="minorHAnsi" w:hAnsi="Times New Roman"/>
          <w:szCs w:val="24"/>
          <w:lang w:eastAsia="en-US"/>
        </w:rPr>
        <w:t xml:space="preserve">as </w:t>
      </w:r>
      <w:r w:rsidR="0013032D" w:rsidRPr="00FB46CE">
        <w:rPr>
          <w:rFonts w:ascii="Times New Roman" w:eastAsiaTheme="minorHAnsi" w:hAnsi="Times New Roman"/>
          <w:szCs w:val="24"/>
          <w:lang w:eastAsia="en-US"/>
        </w:rPr>
        <w:t>piete</w:t>
      </w:r>
      <w:r w:rsidR="00A54CD3" w:rsidRPr="00FB46CE">
        <w:rPr>
          <w:rFonts w:ascii="Times New Roman" w:eastAsiaTheme="minorHAnsi" w:hAnsi="Times New Roman"/>
          <w:szCs w:val="24"/>
          <w:lang w:eastAsia="en-US"/>
        </w:rPr>
        <w:t>i</w:t>
      </w:r>
      <w:r w:rsidR="0013032D" w:rsidRPr="00FB46CE">
        <w:rPr>
          <w:rFonts w:ascii="Times New Roman" w:eastAsiaTheme="minorHAnsi" w:hAnsi="Times New Roman"/>
          <w:szCs w:val="24"/>
          <w:lang w:eastAsia="en-US"/>
        </w:rPr>
        <w:t xml:space="preserve">kumā </w:t>
      </w:r>
      <w:r w:rsidRPr="00FB46CE">
        <w:rPr>
          <w:rFonts w:ascii="Times New Roman" w:eastAsiaTheme="minorHAnsi" w:hAnsi="Times New Roman"/>
          <w:szCs w:val="24"/>
          <w:lang w:eastAsia="en-US"/>
        </w:rPr>
        <w:t>norādīt</w:t>
      </w:r>
      <w:r w:rsidR="00A54CD3" w:rsidRPr="00FB46CE">
        <w:rPr>
          <w:rFonts w:ascii="Times New Roman" w:eastAsiaTheme="minorHAnsi" w:hAnsi="Times New Roman"/>
          <w:szCs w:val="24"/>
          <w:lang w:eastAsia="en-US"/>
        </w:rPr>
        <w:t xml:space="preserve">ais </w:t>
      </w:r>
      <w:r w:rsidRPr="00FB46CE">
        <w:rPr>
          <w:rFonts w:ascii="Times New Roman" w:eastAsiaTheme="minorHAnsi" w:hAnsi="Times New Roman"/>
          <w:szCs w:val="24"/>
          <w:lang w:eastAsia="en-US"/>
        </w:rPr>
        <w:t>pamat</w:t>
      </w:r>
      <w:r w:rsidR="00A54CD3" w:rsidRPr="00FB46CE">
        <w:rPr>
          <w:rFonts w:ascii="Times New Roman" w:eastAsiaTheme="minorHAnsi" w:hAnsi="Times New Roman"/>
          <w:szCs w:val="24"/>
          <w:lang w:eastAsia="en-US"/>
        </w:rPr>
        <w:t>s</w:t>
      </w:r>
      <w:r w:rsidR="006A3081" w:rsidRPr="00FB46CE">
        <w:rPr>
          <w:rFonts w:ascii="Times New Roman" w:eastAsiaTheme="minorHAnsi" w:hAnsi="Times New Roman"/>
          <w:szCs w:val="24"/>
          <w:lang w:eastAsia="en-US"/>
        </w:rPr>
        <w:t xml:space="preserve"> </w:t>
      </w:r>
      <w:r w:rsidRPr="00FB46CE">
        <w:rPr>
          <w:rFonts w:ascii="Times New Roman" w:eastAsiaTheme="minorHAnsi" w:hAnsi="Times New Roman"/>
          <w:szCs w:val="24"/>
          <w:lang w:eastAsia="en-US"/>
        </w:rPr>
        <w:t>tiktāl, ciktāl tam ir nozīme pieteiktā prasījuma izspriešanā</w:t>
      </w:r>
      <w:r w:rsidRPr="008358A3">
        <w:rPr>
          <w:rFonts w:ascii="Times New Roman" w:eastAsiaTheme="minorHAnsi" w:hAnsi="Times New Roman"/>
          <w:szCs w:val="24"/>
          <w:lang w:eastAsia="en-US"/>
        </w:rPr>
        <w:t>.</w:t>
      </w:r>
    </w:p>
    <w:p w14:paraId="176DA09B" w14:textId="3AB3D91B" w:rsidR="0061163E" w:rsidRPr="00FB46CE" w:rsidRDefault="00F55564"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Pārsūdzēt</w:t>
      </w:r>
      <w:r w:rsidR="00217494" w:rsidRPr="00FB46CE">
        <w:rPr>
          <w:rFonts w:ascii="Times New Roman" w:eastAsiaTheme="minorHAnsi" w:hAnsi="Times New Roman"/>
          <w:szCs w:val="24"/>
          <w:lang w:eastAsia="en-US"/>
        </w:rPr>
        <w:t xml:space="preserve">ajā spriedumā </w:t>
      </w:r>
      <w:r w:rsidR="00213485" w:rsidRPr="00FB46CE">
        <w:rPr>
          <w:rFonts w:ascii="Times New Roman" w:eastAsiaTheme="minorHAnsi" w:hAnsi="Times New Roman"/>
          <w:szCs w:val="24"/>
          <w:lang w:eastAsia="en-US"/>
        </w:rPr>
        <w:t>minētie priekšnoteikumi nav ievēroti</w:t>
      </w:r>
      <w:r w:rsidR="00D1787E" w:rsidRPr="00FB46CE">
        <w:rPr>
          <w:rFonts w:ascii="Times New Roman" w:eastAsiaTheme="minorHAnsi" w:hAnsi="Times New Roman"/>
          <w:szCs w:val="24"/>
          <w:lang w:eastAsia="en-US"/>
        </w:rPr>
        <w:t>.</w:t>
      </w:r>
    </w:p>
    <w:p w14:paraId="5224712F" w14:textId="77777777" w:rsidR="00EC65A9" w:rsidRPr="00FB46CE" w:rsidRDefault="00EC65A9" w:rsidP="00FB46CE">
      <w:pPr>
        <w:autoSpaceDE w:val="0"/>
        <w:autoSpaceDN w:val="0"/>
        <w:adjustRightInd w:val="0"/>
        <w:spacing w:line="276" w:lineRule="auto"/>
        <w:ind w:firstLine="709"/>
        <w:jc w:val="both"/>
        <w:rPr>
          <w:rFonts w:ascii="Times New Roman" w:eastAsiaTheme="minorHAnsi" w:hAnsi="Times New Roman"/>
          <w:szCs w:val="24"/>
          <w:lang w:eastAsia="en-US"/>
        </w:rPr>
      </w:pPr>
    </w:p>
    <w:p w14:paraId="1FC94009" w14:textId="1CF09629" w:rsidR="00890A21" w:rsidRPr="00FB46CE" w:rsidRDefault="00EC65A9"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xml:space="preserve">[8] </w:t>
      </w:r>
      <w:r w:rsidR="0061163E" w:rsidRPr="00FB46CE">
        <w:rPr>
          <w:rFonts w:ascii="Times New Roman" w:eastAsiaTheme="minorHAnsi" w:hAnsi="Times New Roman"/>
          <w:szCs w:val="24"/>
          <w:lang w:eastAsia="en-US"/>
        </w:rPr>
        <w:t xml:space="preserve">Tiesa </w:t>
      </w:r>
      <w:r w:rsidR="00C55062" w:rsidRPr="00FB46CE">
        <w:rPr>
          <w:rFonts w:ascii="Times New Roman" w:eastAsiaTheme="minorHAnsi" w:hAnsi="Times New Roman"/>
          <w:szCs w:val="24"/>
          <w:lang w:eastAsia="en-US"/>
        </w:rPr>
        <w:t xml:space="preserve">atzinusi, </w:t>
      </w:r>
      <w:proofErr w:type="gramStart"/>
      <w:r w:rsidR="00C55062" w:rsidRPr="00FB46CE">
        <w:rPr>
          <w:rFonts w:ascii="Times New Roman" w:eastAsiaTheme="minorHAnsi" w:hAnsi="Times New Roman"/>
          <w:szCs w:val="24"/>
          <w:lang w:eastAsia="en-US"/>
        </w:rPr>
        <w:t>ka dzīvokļu īpašnieku kopības bezdarbība, neizlemjot par kopīpašumā esošās daļas lietošanas kārtības noteikšanu, nav šķērslis prasītājai aizstāvēt savas tiesības</w:t>
      </w:r>
      <w:proofErr w:type="gramEnd"/>
      <w:r w:rsidR="00C55062" w:rsidRPr="00FB46CE">
        <w:rPr>
          <w:rFonts w:ascii="Times New Roman" w:eastAsiaTheme="minorHAnsi" w:hAnsi="Times New Roman"/>
          <w:szCs w:val="24"/>
          <w:lang w:eastAsia="en-US"/>
        </w:rPr>
        <w:t xml:space="preserve"> tiesā, bet </w:t>
      </w:r>
      <w:r w:rsidR="00890A21" w:rsidRPr="00FB46CE">
        <w:rPr>
          <w:rFonts w:ascii="Times New Roman" w:eastAsiaTheme="minorHAnsi" w:hAnsi="Times New Roman"/>
          <w:szCs w:val="24"/>
          <w:lang w:eastAsia="en-US"/>
        </w:rPr>
        <w:t xml:space="preserve">pretēji </w:t>
      </w:r>
      <w:r w:rsidR="00C55062" w:rsidRPr="00FB46CE">
        <w:rPr>
          <w:rFonts w:ascii="Times New Roman" w:eastAsiaTheme="minorHAnsi" w:hAnsi="Times New Roman"/>
          <w:szCs w:val="24"/>
          <w:lang w:eastAsia="en-US"/>
        </w:rPr>
        <w:t xml:space="preserve">pašas atzītajam un </w:t>
      </w:r>
      <w:r w:rsidR="00890A21" w:rsidRPr="00FB46CE">
        <w:rPr>
          <w:rFonts w:ascii="Times New Roman" w:eastAsiaTheme="minorHAnsi" w:hAnsi="Times New Roman"/>
          <w:szCs w:val="24"/>
          <w:lang w:eastAsia="en-US"/>
        </w:rPr>
        <w:t xml:space="preserve">Civilprocesa likuma 192. un 426. panta pirmās daļas noteikumiem </w:t>
      </w:r>
      <w:r w:rsidR="00C55062" w:rsidRPr="00FB46CE">
        <w:rPr>
          <w:rFonts w:ascii="Times New Roman" w:eastAsiaTheme="minorHAnsi" w:hAnsi="Times New Roman"/>
          <w:szCs w:val="24"/>
          <w:lang w:eastAsia="en-US"/>
        </w:rPr>
        <w:t xml:space="preserve">nav </w:t>
      </w:r>
      <w:r w:rsidR="0061163E" w:rsidRPr="00FB46CE">
        <w:rPr>
          <w:rFonts w:ascii="Times New Roman" w:eastAsiaTheme="minorHAnsi" w:hAnsi="Times New Roman"/>
          <w:szCs w:val="24"/>
          <w:lang w:eastAsia="en-US"/>
        </w:rPr>
        <w:t xml:space="preserve">noteikusi </w:t>
      </w:r>
      <w:r w:rsidR="00CA77B0" w:rsidRPr="00FB46CE">
        <w:rPr>
          <w:rFonts w:ascii="Times New Roman" w:eastAsiaTheme="minorHAnsi" w:hAnsi="Times New Roman"/>
          <w:szCs w:val="24"/>
          <w:lang w:eastAsia="en-US"/>
        </w:rPr>
        <w:t xml:space="preserve">visus </w:t>
      </w:r>
      <w:r w:rsidR="0061163E" w:rsidRPr="00FB46CE">
        <w:rPr>
          <w:rFonts w:ascii="Times New Roman" w:eastAsiaTheme="minorHAnsi" w:hAnsi="Times New Roman"/>
          <w:szCs w:val="24"/>
          <w:lang w:eastAsia="en-US"/>
        </w:rPr>
        <w:t>Civillikuma 1070.</w:t>
      </w:r>
      <w:r w:rsidR="00DA6755" w:rsidRPr="00FB46CE">
        <w:rPr>
          <w:rFonts w:ascii="Times New Roman" w:eastAsiaTheme="minorHAnsi" w:hAnsi="Times New Roman"/>
          <w:szCs w:val="24"/>
          <w:lang w:eastAsia="en-US"/>
        </w:rPr>
        <w:t> </w:t>
      </w:r>
      <w:r w:rsidR="0061163E" w:rsidRPr="00FB46CE">
        <w:rPr>
          <w:rFonts w:ascii="Times New Roman" w:eastAsiaTheme="minorHAnsi" w:hAnsi="Times New Roman"/>
          <w:szCs w:val="24"/>
          <w:lang w:eastAsia="en-US"/>
        </w:rPr>
        <w:t xml:space="preserve">panta piemērošanā nozīmīgos </w:t>
      </w:r>
      <w:r w:rsidR="00CA77B0" w:rsidRPr="00FB46CE">
        <w:rPr>
          <w:rFonts w:ascii="Times New Roman" w:eastAsiaTheme="minorHAnsi" w:hAnsi="Times New Roman"/>
          <w:szCs w:val="24"/>
          <w:lang w:eastAsia="en-US"/>
        </w:rPr>
        <w:t xml:space="preserve">tiesiskos </w:t>
      </w:r>
      <w:r w:rsidR="0061163E" w:rsidRPr="00FB46CE">
        <w:rPr>
          <w:rFonts w:ascii="Times New Roman" w:eastAsiaTheme="minorHAnsi" w:hAnsi="Times New Roman"/>
          <w:szCs w:val="24"/>
          <w:lang w:eastAsia="en-US"/>
        </w:rPr>
        <w:t>apstākļus</w:t>
      </w:r>
      <w:r w:rsidR="00890A21" w:rsidRPr="00FB46CE">
        <w:rPr>
          <w:rFonts w:ascii="Times New Roman" w:hAnsi="Times New Roman"/>
          <w:szCs w:val="24"/>
        </w:rPr>
        <w:t xml:space="preserve"> </w:t>
      </w:r>
      <w:r w:rsidR="00890A21" w:rsidRPr="00FB46CE">
        <w:rPr>
          <w:rFonts w:ascii="Times New Roman" w:eastAsiaTheme="minorHAnsi" w:hAnsi="Times New Roman"/>
          <w:szCs w:val="24"/>
          <w:lang w:eastAsia="en-US"/>
        </w:rPr>
        <w:t>un nav sniegusi Civilprocesa likuma 193.</w:t>
      </w:r>
      <w:r w:rsidR="00DA6755" w:rsidRPr="00FB46CE">
        <w:rPr>
          <w:rFonts w:ascii="Times New Roman" w:eastAsiaTheme="minorHAnsi" w:hAnsi="Times New Roman"/>
          <w:szCs w:val="24"/>
          <w:lang w:eastAsia="en-US"/>
        </w:rPr>
        <w:t> </w:t>
      </w:r>
      <w:r w:rsidR="00890A21" w:rsidRPr="00FB46CE">
        <w:rPr>
          <w:rFonts w:ascii="Times New Roman" w:eastAsiaTheme="minorHAnsi" w:hAnsi="Times New Roman"/>
          <w:szCs w:val="24"/>
          <w:lang w:eastAsia="en-US"/>
        </w:rPr>
        <w:t>panta piektās daļas noteikumiem atbilstošu faktisko apstākļu analīzi, lai noskaidrotu vai tie abilst Civillikuma 1070. pantā norādītajam tiesiskajam sastāvam.</w:t>
      </w:r>
    </w:p>
    <w:p w14:paraId="29A373F4" w14:textId="77777777" w:rsidR="0032729D" w:rsidRPr="00FB46CE" w:rsidRDefault="00436F23"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Prasītājas faktiski lietotā nekustamā īpašuma daļa spriedumā tikusi vērtēta tikai saistībā ar iespēju to renovēt, rekonstruēt un restaurēt bez saskaņošanas ar citiem dzīvokļu īpašniekiem,</w:t>
      </w:r>
      <w:r w:rsidR="00845A05" w:rsidRPr="00FB46CE">
        <w:rPr>
          <w:rFonts w:ascii="Times New Roman" w:eastAsiaTheme="minorHAnsi" w:hAnsi="Times New Roman"/>
          <w:szCs w:val="24"/>
          <w:lang w:eastAsia="en-US"/>
        </w:rPr>
        <w:t xml:space="preserve"> </w:t>
      </w:r>
      <w:r w:rsidR="006165FE" w:rsidRPr="00FB46CE">
        <w:rPr>
          <w:rFonts w:ascii="Times New Roman" w:eastAsiaTheme="minorHAnsi" w:hAnsi="Times New Roman"/>
          <w:szCs w:val="24"/>
          <w:lang w:eastAsia="en-US"/>
        </w:rPr>
        <w:t xml:space="preserve">turklāt nenošķirot atsevišķo īpašumu (sk. </w:t>
      </w:r>
      <w:r w:rsidR="006165FE" w:rsidRPr="00FB46CE">
        <w:rPr>
          <w:rFonts w:ascii="Times New Roman" w:eastAsiaTheme="minorHAnsi" w:hAnsi="Times New Roman"/>
          <w:i/>
          <w:iCs/>
          <w:szCs w:val="24"/>
          <w:lang w:eastAsia="en-US"/>
        </w:rPr>
        <w:t>Dzīvokļa īpašuma likuma 3.</w:t>
      </w:r>
      <w:r w:rsidR="00EE2E29" w:rsidRPr="00FB46CE">
        <w:rPr>
          <w:rFonts w:ascii="Times New Roman" w:eastAsiaTheme="minorHAnsi" w:hAnsi="Times New Roman"/>
          <w:i/>
          <w:iCs/>
          <w:szCs w:val="24"/>
          <w:lang w:eastAsia="en-US"/>
        </w:rPr>
        <w:t> </w:t>
      </w:r>
      <w:r w:rsidR="006165FE" w:rsidRPr="00FB46CE">
        <w:rPr>
          <w:rFonts w:ascii="Times New Roman" w:eastAsiaTheme="minorHAnsi" w:hAnsi="Times New Roman"/>
          <w:i/>
          <w:iCs/>
          <w:szCs w:val="24"/>
          <w:lang w:eastAsia="en-US"/>
        </w:rPr>
        <w:t>pantu</w:t>
      </w:r>
      <w:r w:rsidR="006165FE" w:rsidRPr="00FB46CE">
        <w:rPr>
          <w:rFonts w:ascii="Times New Roman" w:eastAsiaTheme="minorHAnsi" w:hAnsi="Times New Roman"/>
          <w:szCs w:val="24"/>
          <w:lang w:eastAsia="en-US"/>
        </w:rPr>
        <w:t xml:space="preserve">) no kopīpašumā esošās daļas (sk. </w:t>
      </w:r>
      <w:r w:rsidR="006165FE" w:rsidRPr="00FB46CE">
        <w:rPr>
          <w:rFonts w:ascii="Times New Roman" w:eastAsiaTheme="minorHAnsi" w:hAnsi="Times New Roman"/>
          <w:i/>
          <w:iCs/>
          <w:szCs w:val="24"/>
          <w:lang w:eastAsia="en-US"/>
        </w:rPr>
        <w:t>Dzīvokļa īpašuma</w:t>
      </w:r>
      <w:r w:rsidR="00845A05" w:rsidRPr="00FB46CE">
        <w:rPr>
          <w:rFonts w:ascii="Times New Roman" w:eastAsiaTheme="minorHAnsi" w:hAnsi="Times New Roman"/>
          <w:i/>
          <w:iCs/>
          <w:szCs w:val="24"/>
          <w:lang w:eastAsia="en-US"/>
        </w:rPr>
        <w:t xml:space="preserve"> likuma</w:t>
      </w:r>
      <w:r w:rsidR="006165FE" w:rsidRPr="00FB46CE">
        <w:rPr>
          <w:rFonts w:ascii="Times New Roman" w:eastAsiaTheme="minorHAnsi" w:hAnsi="Times New Roman"/>
          <w:i/>
          <w:iCs/>
          <w:szCs w:val="24"/>
          <w:lang w:eastAsia="en-US"/>
        </w:rPr>
        <w:t xml:space="preserve"> 4. pantu</w:t>
      </w:r>
      <w:r w:rsidR="006165FE" w:rsidRPr="00FB46CE">
        <w:rPr>
          <w:rFonts w:ascii="Times New Roman" w:eastAsiaTheme="minorHAnsi" w:hAnsi="Times New Roman"/>
          <w:szCs w:val="24"/>
          <w:lang w:eastAsia="en-US"/>
        </w:rPr>
        <w:t>).</w:t>
      </w:r>
    </w:p>
    <w:p w14:paraId="25A4776B" w14:textId="6562D7E9" w:rsidR="006165FE" w:rsidRPr="00FB46CE" w:rsidRDefault="006165FE"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Atbilstoši Dzīvokļa īpašuma</w:t>
      </w:r>
      <w:r w:rsidR="00845A05" w:rsidRPr="00FB46CE">
        <w:rPr>
          <w:rFonts w:ascii="Times New Roman" w:eastAsiaTheme="minorHAnsi" w:hAnsi="Times New Roman"/>
          <w:szCs w:val="24"/>
          <w:lang w:eastAsia="en-US"/>
        </w:rPr>
        <w:t xml:space="preserve"> likuma</w:t>
      </w:r>
      <w:r w:rsidRPr="00FB46CE">
        <w:rPr>
          <w:rFonts w:ascii="Times New Roman" w:eastAsiaTheme="minorHAnsi" w:hAnsi="Times New Roman"/>
          <w:szCs w:val="24"/>
          <w:lang w:eastAsia="en-US"/>
        </w:rPr>
        <w:t xml:space="preserve"> noteikumiem, kas bija spēkā laikā, kad lieta tika izskatīta apgabaltiesā, secinājum</w:t>
      </w:r>
      <w:r w:rsidR="0032729D" w:rsidRPr="00FB46CE">
        <w:rPr>
          <w:rFonts w:ascii="Times New Roman" w:eastAsiaTheme="minorHAnsi" w:hAnsi="Times New Roman"/>
          <w:szCs w:val="24"/>
          <w:lang w:eastAsia="en-US"/>
        </w:rPr>
        <w:t>u</w:t>
      </w:r>
      <w:r w:rsidRPr="00FB46CE">
        <w:rPr>
          <w:rFonts w:ascii="Times New Roman" w:eastAsiaTheme="minorHAnsi" w:hAnsi="Times New Roman"/>
          <w:szCs w:val="24"/>
          <w:lang w:eastAsia="en-US"/>
        </w:rPr>
        <w:t xml:space="preserve"> par iespēju rīkoties bez saskaņošanas ar citiem dzīvokļu īpašniekiem varēja attiecināt tikai uz prasītājas atsevišķo īpašumu.</w:t>
      </w:r>
    </w:p>
    <w:p w14:paraId="4AC8CDE0" w14:textId="6A9729C6" w:rsidR="000F26E6" w:rsidRPr="00FB46CE" w:rsidRDefault="0032729D"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Pārsūdzētajā spriedumā</w:t>
      </w:r>
      <w:r w:rsidR="006165FE" w:rsidRPr="00FB46CE">
        <w:rPr>
          <w:rFonts w:ascii="Times New Roman" w:eastAsiaTheme="minorHAnsi" w:hAnsi="Times New Roman"/>
          <w:szCs w:val="24"/>
          <w:lang w:eastAsia="en-US"/>
        </w:rPr>
        <w:t xml:space="preserve"> kopīpašumā esošās daļas dalītas lietošanas kārtības noteikšanas iespēja vispār nav apsvērta</w:t>
      </w:r>
      <w:r w:rsidR="002F05B4" w:rsidRPr="00FB46CE">
        <w:rPr>
          <w:rFonts w:ascii="Times New Roman" w:eastAsiaTheme="minorHAnsi" w:hAnsi="Times New Roman"/>
          <w:szCs w:val="24"/>
          <w:lang w:eastAsia="en-US"/>
        </w:rPr>
        <w:t>.</w:t>
      </w:r>
      <w:r w:rsidR="00A31BB4" w:rsidRPr="00FB46CE">
        <w:rPr>
          <w:rFonts w:ascii="Times New Roman" w:eastAsiaTheme="minorHAnsi" w:hAnsi="Times New Roman"/>
          <w:szCs w:val="24"/>
          <w:lang w:eastAsia="en-US"/>
        </w:rPr>
        <w:t xml:space="preserve"> </w:t>
      </w:r>
      <w:r w:rsidR="00890A21" w:rsidRPr="00FB46CE">
        <w:rPr>
          <w:rFonts w:ascii="Times New Roman" w:eastAsiaTheme="minorHAnsi" w:hAnsi="Times New Roman"/>
          <w:szCs w:val="24"/>
          <w:lang w:eastAsia="en-US"/>
        </w:rPr>
        <w:t>Līdz ar to</w:t>
      </w:r>
      <w:r w:rsidR="00213485" w:rsidRPr="00FB46CE">
        <w:rPr>
          <w:rFonts w:ascii="Times New Roman" w:eastAsiaTheme="minorHAnsi" w:hAnsi="Times New Roman"/>
          <w:szCs w:val="24"/>
          <w:lang w:eastAsia="en-US"/>
        </w:rPr>
        <w:t xml:space="preserve"> lieta par prasībā pieteikto prasījumu uz prasībā norādītā pamata un par prasības priekšmetu pēc būtības nemaz nav izskatīta</w:t>
      </w:r>
      <w:r w:rsidR="00A54CD3" w:rsidRPr="00FB46CE">
        <w:rPr>
          <w:rFonts w:ascii="Times New Roman" w:eastAsiaTheme="minorHAnsi" w:hAnsi="Times New Roman"/>
          <w:szCs w:val="24"/>
          <w:lang w:eastAsia="en-US"/>
        </w:rPr>
        <w:t xml:space="preserve">. Tāpēc </w:t>
      </w:r>
      <w:r w:rsidR="00CA77B0" w:rsidRPr="00FB46CE">
        <w:rPr>
          <w:rFonts w:ascii="Times New Roman" w:eastAsiaTheme="minorHAnsi" w:hAnsi="Times New Roman"/>
          <w:szCs w:val="24"/>
          <w:lang w:eastAsia="en-US"/>
        </w:rPr>
        <w:t>Civillikuma 1070. </w:t>
      </w:r>
      <w:r w:rsidR="00C55062" w:rsidRPr="00FB46CE">
        <w:rPr>
          <w:rFonts w:ascii="Times New Roman" w:eastAsiaTheme="minorHAnsi" w:hAnsi="Times New Roman"/>
          <w:szCs w:val="24"/>
          <w:lang w:eastAsia="en-US"/>
        </w:rPr>
        <w:t xml:space="preserve">panta </w:t>
      </w:r>
      <w:r w:rsidR="00F11176" w:rsidRPr="00FB46CE">
        <w:rPr>
          <w:rFonts w:ascii="Times New Roman" w:eastAsiaTheme="minorHAnsi" w:hAnsi="Times New Roman"/>
          <w:szCs w:val="24"/>
          <w:lang w:eastAsia="en-US"/>
        </w:rPr>
        <w:t xml:space="preserve">piemērošana nav atzīstama par pareizu un </w:t>
      </w:r>
      <w:r w:rsidR="00EE00F6" w:rsidRPr="00FB46CE">
        <w:rPr>
          <w:rFonts w:ascii="Times New Roman" w:eastAsiaTheme="minorHAnsi" w:hAnsi="Times New Roman"/>
          <w:szCs w:val="24"/>
          <w:lang w:eastAsia="en-US"/>
        </w:rPr>
        <w:t>spriedums atceļams</w:t>
      </w:r>
      <w:r w:rsidR="00090C5F" w:rsidRPr="00FB46CE">
        <w:rPr>
          <w:rFonts w:ascii="Times New Roman" w:eastAsiaTheme="minorHAnsi" w:hAnsi="Times New Roman"/>
          <w:szCs w:val="24"/>
          <w:lang w:eastAsia="en-US"/>
        </w:rPr>
        <w:t>.</w:t>
      </w:r>
    </w:p>
    <w:p w14:paraId="74480ABD" w14:textId="77777777" w:rsidR="00A97B3B" w:rsidRPr="008358A3" w:rsidRDefault="00A97B3B" w:rsidP="00FB46CE">
      <w:pPr>
        <w:autoSpaceDE w:val="0"/>
        <w:autoSpaceDN w:val="0"/>
        <w:adjustRightInd w:val="0"/>
        <w:spacing w:line="276" w:lineRule="auto"/>
        <w:ind w:firstLine="709"/>
        <w:jc w:val="both"/>
        <w:rPr>
          <w:rFonts w:ascii="Times New Roman" w:eastAsiaTheme="minorHAnsi" w:hAnsi="Times New Roman"/>
          <w:szCs w:val="24"/>
          <w:lang w:eastAsia="en-US"/>
        </w:rPr>
      </w:pPr>
    </w:p>
    <w:p w14:paraId="5DCB0DED" w14:textId="4B71D77A" w:rsidR="000F26E6" w:rsidRPr="00FB46CE" w:rsidRDefault="00C853AC"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DD7DF8" w:rsidRPr="00FB46CE">
        <w:rPr>
          <w:rFonts w:ascii="Times New Roman" w:eastAsiaTheme="minorHAnsi" w:hAnsi="Times New Roman"/>
          <w:szCs w:val="24"/>
          <w:lang w:eastAsia="en-US"/>
        </w:rPr>
        <w:t>9</w:t>
      </w:r>
      <w:r w:rsidRPr="00FB46CE">
        <w:rPr>
          <w:rFonts w:ascii="Times New Roman" w:eastAsiaTheme="minorHAnsi" w:hAnsi="Times New Roman"/>
          <w:szCs w:val="24"/>
          <w:lang w:eastAsia="en-US"/>
        </w:rPr>
        <w:t xml:space="preserve">] </w:t>
      </w:r>
      <w:r w:rsidR="00090C5F" w:rsidRPr="00FB46CE">
        <w:rPr>
          <w:rFonts w:ascii="Times New Roman" w:eastAsiaTheme="minorHAnsi" w:hAnsi="Times New Roman"/>
          <w:szCs w:val="24"/>
          <w:lang w:eastAsia="en-US"/>
        </w:rPr>
        <w:t xml:space="preserve">Tā kā tiesāšanās izdevumu atlīdzināšana </w:t>
      </w:r>
      <w:r w:rsidR="00005090" w:rsidRPr="00FB46CE">
        <w:rPr>
          <w:rFonts w:ascii="Times New Roman" w:eastAsiaTheme="minorHAnsi" w:hAnsi="Times New Roman"/>
          <w:szCs w:val="24"/>
          <w:lang w:eastAsia="en-US"/>
        </w:rPr>
        <w:t xml:space="preserve">ir </w:t>
      </w:r>
      <w:r w:rsidR="00F11176" w:rsidRPr="00FB46CE">
        <w:rPr>
          <w:rFonts w:ascii="Times New Roman" w:eastAsiaTheme="minorHAnsi" w:hAnsi="Times New Roman"/>
          <w:szCs w:val="24"/>
          <w:lang w:eastAsia="en-US"/>
        </w:rPr>
        <w:t>pakārtota strīda izšķiršanai pēc būtības</w:t>
      </w:r>
      <w:r w:rsidR="00090C5F" w:rsidRPr="00FB46CE">
        <w:rPr>
          <w:rFonts w:ascii="Times New Roman" w:eastAsiaTheme="minorHAnsi" w:hAnsi="Times New Roman"/>
          <w:szCs w:val="24"/>
          <w:lang w:eastAsia="en-US"/>
        </w:rPr>
        <w:t>, spriedums atceļams arī daļā par tiesāšanās izdevumu</w:t>
      </w:r>
      <w:r w:rsidR="00A97B3B" w:rsidRPr="00FB46CE">
        <w:rPr>
          <w:rFonts w:ascii="Times New Roman" w:eastAsiaTheme="minorHAnsi" w:hAnsi="Times New Roman"/>
          <w:szCs w:val="24"/>
          <w:lang w:eastAsia="en-US"/>
        </w:rPr>
        <w:t xml:space="preserve">, tostarp ar lietas vešanu saistīto izdevumu </w:t>
      </w:r>
      <w:r w:rsidR="00090C5F" w:rsidRPr="00FB46CE">
        <w:rPr>
          <w:rFonts w:ascii="Times New Roman" w:eastAsiaTheme="minorHAnsi" w:hAnsi="Times New Roman"/>
          <w:szCs w:val="24"/>
          <w:lang w:eastAsia="en-US"/>
        </w:rPr>
        <w:t>piedziņu</w:t>
      </w:r>
      <w:r w:rsidR="00F11176" w:rsidRPr="00FB46CE">
        <w:rPr>
          <w:rFonts w:ascii="Times New Roman" w:eastAsiaTheme="minorHAnsi" w:hAnsi="Times New Roman"/>
          <w:szCs w:val="24"/>
          <w:lang w:eastAsia="en-US"/>
        </w:rPr>
        <w:t xml:space="preserve"> un nav nozīmes apsvērt kasācijas sūdzībā ietvertos iebildumus par ar lietas vešanu saistīto izdevumu piespriešanu.</w:t>
      </w:r>
    </w:p>
    <w:p w14:paraId="02AF10BD" w14:textId="1121D996" w:rsidR="00A97B3B" w:rsidRPr="00FB46CE" w:rsidRDefault="00A97B3B" w:rsidP="00FB46CE">
      <w:pPr>
        <w:autoSpaceDE w:val="0"/>
        <w:autoSpaceDN w:val="0"/>
        <w:adjustRightInd w:val="0"/>
        <w:spacing w:line="276" w:lineRule="auto"/>
        <w:ind w:firstLine="709"/>
        <w:jc w:val="both"/>
        <w:rPr>
          <w:rFonts w:ascii="Times New Roman" w:eastAsiaTheme="minorHAnsi" w:hAnsi="Times New Roman"/>
          <w:color w:val="4472C4" w:themeColor="accent5"/>
          <w:szCs w:val="24"/>
          <w:lang w:eastAsia="en-US"/>
        </w:rPr>
      </w:pPr>
    </w:p>
    <w:p w14:paraId="693C10A1" w14:textId="77777777" w:rsidR="000B6EEC" w:rsidRPr="00FB46CE" w:rsidRDefault="00B7587A"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w:t>
      </w:r>
      <w:r w:rsidR="00890A21" w:rsidRPr="00FB46CE">
        <w:rPr>
          <w:rFonts w:ascii="Times New Roman" w:eastAsiaTheme="minorHAnsi" w:hAnsi="Times New Roman"/>
          <w:szCs w:val="24"/>
          <w:lang w:eastAsia="en-US"/>
        </w:rPr>
        <w:t>1</w:t>
      </w:r>
      <w:r w:rsidR="00DD7DF8" w:rsidRPr="00FB46CE">
        <w:rPr>
          <w:rFonts w:ascii="Times New Roman" w:eastAsiaTheme="minorHAnsi" w:hAnsi="Times New Roman"/>
          <w:szCs w:val="24"/>
          <w:lang w:eastAsia="en-US"/>
        </w:rPr>
        <w:t>0</w:t>
      </w:r>
      <w:r w:rsidRPr="00FB46CE">
        <w:rPr>
          <w:rFonts w:ascii="Times New Roman" w:eastAsiaTheme="minorHAnsi" w:hAnsi="Times New Roman"/>
          <w:szCs w:val="24"/>
          <w:lang w:eastAsia="en-US"/>
        </w:rPr>
        <w:t>] </w:t>
      </w:r>
      <w:r w:rsidR="00EE2E29" w:rsidRPr="00FB46CE">
        <w:rPr>
          <w:rFonts w:ascii="Times New Roman" w:eastAsiaTheme="minorHAnsi" w:hAnsi="Times New Roman"/>
          <w:szCs w:val="24"/>
          <w:lang w:eastAsia="en-US"/>
        </w:rPr>
        <w:t xml:space="preserve">Attiecībā uz dalītas lietošanas kārtības noteikšanas tiesiskajām sekām dzīvokļa īpašumos sadalītā nekustamā īpašuma gadījumā norādāms, ka kopīpašumā esošās daļas nodošana lietošanā vienam no dzīvokļu īpašniekiem pati par sevi nepārgroza dzīvokļu īpašnieku pienākumu segt izdevumus atbilstoši Dzīvokļa īpašuma likuma 10. panta pirmās daļas </w:t>
      </w:r>
      <w:r w:rsidR="007508B0" w:rsidRPr="00FB46CE">
        <w:rPr>
          <w:rFonts w:ascii="Times New Roman" w:eastAsiaTheme="minorHAnsi" w:hAnsi="Times New Roman"/>
          <w:szCs w:val="24"/>
          <w:lang w:eastAsia="en-US"/>
        </w:rPr>
        <w:t xml:space="preserve">2. punktam un 13. pantam, kā arī nepārgroza dzīvokļu īpašnieku kā kopīpašnieku tiesības iebilst pret kopīpašumā esošās dzīvojamās mājas daļas pārbūvi. </w:t>
      </w:r>
      <w:r w:rsidR="000B6EEC" w:rsidRPr="00FB46CE">
        <w:rPr>
          <w:rFonts w:ascii="Times New Roman" w:eastAsiaTheme="minorHAnsi" w:hAnsi="Times New Roman"/>
          <w:szCs w:val="24"/>
          <w:lang w:eastAsia="en-US"/>
        </w:rPr>
        <w:t xml:space="preserve">Ar izdevumu veikšanu saistītie </w:t>
      </w:r>
      <w:r w:rsidR="007508B0" w:rsidRPr="00FB46CE">
        <w:rPr>
          <w:rFonts w:ascii="Times New Roman" w:eastAsiaTheme="minorHAnsi" w:hAnsi="Times New Roman"/>
          <w:szCs w:val="24"/>
          <w:lang w:eastAsia="en-US"/>
        </w:rPr>
        <w:t>jautājumi</w:t>
      </w:r>
      <w:r w:rsidR="00F11176" w:rsidRPr="00FB46CE">
        <w:rPr>
          <w:rFonts w:ascii="Times New Roman" w:eastAsiaTheme="minorHAnsi" w:hAnsi="Times New Roman"/>
          <w:szCs w:val="24"/>
          <w:lang w:eastAsia="en-US"/>
        </w:rPr>
        <w:t xml:space="preserve"> </w:t>
      </w:r>
      <w:r w:rsidR="00C07A15" w:rsidRPr="00FB46CE">
        <w:rPr>
          <w:rFonts w:ascii="Times New Roman" w:eastAsiaTheme="minorHAnsi" w:hAnsi="Times New Roman"/>
          <w:szCs w:val="24"/>
          <w:lang w:eastAsia="en-US"/>
        </w:rPr>
        <w:t xml:space="preserve">nav </w:t>
      </w:r>
      <w:r w:rsidR="008B797A" w:rsidRPr="00FB46CE">
        <w:rPr>
          <w:rFonts w:ascii="Times New Roman" w:eastAsiaTheme="minorHAnsi" w:hAnsi="Times New Roman"/>
          <w:szCs w:val="24"/>
          <w:lang w:eastAsia="en-US"/>
        </w:rPr>
        <w:t>at</w:t>
      </w:r>
      <w:r w:rsidR="00C07A15" w:rsidRPr="00FB46CE">
        <w:rPr>
          <w:rFonts w:ascii="Times New Roman" w:eastAsiaTheme="minorHAnsi" w:hAnsi="Times New Roman"/>
          <w:szCs w:val="24"/>
          <w:lang w:eastAsia="en-US"/>
        </w:rPr>
        <w:t xml:space="preserve">risināmi </w:t>
      </w:r>
      <w:r w:rsidR="00F11176" w:rsidRPr="00FB46CE">
        <w:rPr>
          <w:rFonts w:ascii="Times New Roman" w:eastAsiaTheme="minorHAnsi" w:hAnsi="Times New Roman"/>
          <w:szCs w:val="24"/>
          <w:lang w:eastAsia="en-US"/>
        </w:rPr>
        <w:t>šajā lietā pieteiktā prasījuma izspriešanas ietvaros</w:t>
      </w:r>
      <w:r w:rsidR="008B797A" w:rsidRPr="00FB46CE">
        <w:rPr>
          <w:rFonts w:ascii="Times New Roman" w:eastAsiaTheme="minorHAnsi" w:hAnsi="Times New Roman"/>
          <w:szCs w:val="24"/>
          <w:lang w:eastAsia="en-US"/>
        </w:rPr>
        <w:t xml:space="preserve">, </w:t>
      </w:r>
      <w:r w:rsidR="00CA77B0" w:rsidRPr="00FB46CE">
        <w:rPr>
          <w:rFonts w:ascii="Times New Roman" w:eastAsiaTheme="minorHAnsi" w:hAnsi="Times New Roman"/>
          <w:szCs w:val="24"/>
          <w:lang w:eastAsia="en-US"/>
        </w:rPr>
        <w:t xml:space="preserve">jo </w:t>
      </w:r>
      <w:r w:rsidR="008B797A" w:rsidRPr="00FB46CE">
        <w:rPr>
          <w:rFonts w:ascii="Times New Roman" w:eastAsiaTheme="minorHAnsi" w:hAnsi="Times New Roman"/>
          <w:szCs w:val="24"/>
          <w:lang w:eastAsia="en-US"/>
        </w:rPr>
        <w:t xml:space="preserve">neietilpst </w:t>
      </w:r>
      <w:r w:rsidR="00061176" w:rsidRPr="00FB46CE">
        <w:rPr>
          <w:rFonts w:ascii="Times New Roman" w:eastAsiaTheme="minorHAnsi" w:hAnsi="Times New Roman"/>
          <w:szCs w:val="24"/>
          <w:lang w:eastAsia="en-US"/>
        </w:rPr>
        <w:t>to apstākļu lokā, kuri</w:t>
      </w:r>
      <w:r w:rsidR="00EC65A9" w:rsidRPr="00FB46CE">
        <w:rPr>
          <w:rFonts w:ascii="Times New Roman" w:eastAsiaTheme="minorHAnsi" w:hAnsi="Times New Roman"/>
          <w:szCs w:val="24"/>
          <w:lang w:eastAsia="en-US"/>
        </w:rPr>
        <w:t xml:space="preserve">em ir nozīme </w:t>
      </w:r>
      <w:r w:rsidR="00F11176" w:rsidRPr="00FB46CE">
        <w:rPr>
          <w:rFonts w:ascii="Times New Roman" w:eastAsiaTheme="minorHAnsi" w:hAnsi="Times New Roman"/>
          <w:szCs w:val="24"/>
          <w:lang w:eastAsia="en-US"/>
        </w:rPr>
        <w:t>dalītas lietošanas kārtības noteikšanā</w:t>
      </w:r>
      <w:r w:rsidR="00DB44D0" w:rsidRPr="00FB46CE">
        <w:rPr>
          <w:rFonts w:ascii="Times New Roman" w:eastAsiaTheme="minorHAnsi" w:hAnsi="Times New Roman"/>
          <w:szCs w:val="24"/>
          <w:lang w:eastAsia="en-US"/>
        </w:rPr>
        <w:t xml:space="preserve"> (</w:t>
      </w:r>
      <w:r w:rsidR="00F11176" w:rsidRPr="00FB46CE">
        <w:rPr>
          <w:rFonts w:ascii="Times New Roman" w:eastAsiaTheme="minorHAnsi" w:hAnsi="Times New Roman"/>
          <w:szCs w:val="24"/>
          <w:lang w:eastAsia="en-US"/>
        </w:rPr>
        <w:t>C</w:t>
      </w:r>
      <w:r w:rsidR="008B797A" w:rsidRPr="00FB46CE">
        <w:rPr>
          <w:rFonts w:ascii="Times New Roman" w:eastAsiaTheme="minorHAnsi" w:hAnsi="Times New Roman"/>
          <w:szCs w:val="24"/>
          <w:lang w:eastAsia="en-US"/>
        </w:rPr>
        <w:t>ivillikuma 1070.</w:t>
      </w:r>
      <w:r w:rsidR="00CA77B0" w:rsidRPr="00FB46CE">
        <w:rPr>
          <w:rFonts w:ascii="Times New Roman" w:eastAsiaTheme="minorHAnsi" w:hAnsi="Times New Roman"/>
          <w:szCs w:val="24"/>
          <w:lang w:eastAsia="en-US"/>
        </w:rPr>
        <w:t> </w:t>
      </w:r>
      <w:r w:rsidR="008B797A" w:rsidRPr="00FB46CE">
        <w:rPr>
          <w:rFonts w:ascii="Times New Roman" w:eastAsiaTheme="minorHAnsi" w:hAnsi="Times New Roman"/>
          <w:szCs w:val="24"/>
          <w:lang w:eastAsia="en-US"/>
        </w:rPr>
        <w:t>pant</w:t>
      </w:r>
      <w:r w:rsidR="00EC65A9" w:rsidRPr="00FB46CE">
        <w:rPr>
          <w:rFonts w:ascii="Times New Roman" w:eastAsiaTheme="minorHAnsi" w:hAnsi="Times New Roman"/>
          <w:szCs w:val="24"/>
          <w:lang w:eastAsia="en-US"/>
        </w:rPr>
        <w:t>a piemērošanā</w:t>
      </w:r>
      <w:r w:rsidR="00F11176" w:rsidRPr="00FB46CE">
        <w:rPr>
          <w:rFonts w:ascii="Times New Roman" w:eastAsiaTheme="minorHAnsi" w:hAnsi="Times New Roman"/>
          <w:szCs w:val="24"/>
          <w:lang w:eastAsia="en-US"/>
        </w:rPr>
        <w:t>)</w:t>
      </w:r>
      <w:r w:rsidR="008B797A" w:rsidRPr="00FB46CE">
        <w:rPr>
          <w:rFonts w:ascii="Times New Roman" w:eastAsiaTheme="minorHAnsi" w:hAnsi="Times New Roman"/>
          <w:szCs w:val="24"/>
          <w:lang w:eastAsia="en-US"/>
        </w:rPr>
        <w:t>.</w:t>
      </w:r>
    </w:p>
    <w:p w14:paraId="2512ACD2" w14:textId="6BE3883F" w:rsidR="00890A21" w:rsidRPr="008358A3" w:rsidRDefault="008C2149" w:rsidP="00FB46CE">
      <w:pPr>
        <w:autoSpaceDE w:val="0"/>
        <w:autoSpaceDN w:val="0"/>
        <w:adjustRightInd w:val="0"/>
        <w:spacing w:line="276" w:lineRule="auto"/>
        <w:ind w:firstLine="709"/>
        <w:jc w:val="both"/>
        <w:rPr>
          <w:rFonts w:ascii="Times New Roman" w:eastAsiaTheme="minorHAnsi" w:hAnsi="Times New Roman"/>
          <w:szCs w:val="24"/>
          <w:lang w:eastAsia="en-US"/>
        </w:rPr>
      </w:pPr>
      <w:r w:rsidRPr="00FB46CE">
        <w:rPr>
          <w:rFonts w:ascii="Times New Roman" w:eastAsiaTheme="minorHAnsi" w:hAnsi="Times New Roman"/>
          <w:szCs w:val="24"/>
          <w:lang w:eastAsia="en-US"/>
        </w:rPr>
        <w:t xml:space="preserve">Pretēji kasācijas sūdzībā norādītajam konkrētajā lietā nav piemērojams </w:t>
      </w:r>
      <w:r w:rsidR="000B6EEC" w:rsidRPr="00FB46CE">
        <w:rPr>
          <w:rFonts w:ascii="Times New Roman" w:eastAsiaTheme="minorHAnsi" w:hAnsi="Times New Roman"/>
          <w:szCs w:val="24"/>
          <w:lang w:eastAsia="en-US"/>
        </w:rPr>
        <w:t xml:space="preserve">Civillikuma </w:t>
      </w:r>
      <w:r w:rsidR="00E22007" w:rsidRPr="00FB46CE">
        <w:rPr>
          <w:rFonts w:ascii="Times New Roman" w:eastAsiaTheme="minorHAnsi" w:hAnsi="Times New Roman"/>
          <w:szCs w:val="24"/>
          <w:lang w:eastAsia="en-US"/>
        </w:rPr>
        <w:t xml:space="preserve">Trešajā apakšnodaļā par personālservitūtiem ietvertais </w:t>
      </w:r>
      <w:r w:rsidRPr="00FB46CE">
        <w:rPr>
          <w:rFonts w:ascii="Times New Roman" w:eastAsiaTheme="minorHAnsi" w:hAnsi="Times New Roman"/>
          <w:szCs w:val="24"/>
          <w:lang w:eastAsia="en-US"/>
        </w:rPr>
        <w:t>1218. pants</w:t>
      </w:r>
      <w:r w:rsidR="000B6EEC" w:rsidRPr="00FB46CE">
        <w:rPr>
          <w:rFonts w:ascii="Times New Roman" w:eastAsiaTheme="minorHAnsi" w:hAnsi="Times New Roman"/>
          <w:szCs w:val="24"/>
          <w:lang w:eastAsia="en-US"/>
        </w:rPr>
        <w:t xml:space="preserve">, </w:t>
      </w:r>
      <w:r w:rsidRPr="00FB46CE">
        <w:rPr>
          <w:rFonts w:ascii="Times New Roman" w:eastAsiaTheme="minorHAnsi" w:hAnsi="Times New Roman"/>
          <w:szCs w:val="24"/>
          <w:lang w:eastAsia="en-US"/>
        </w:rPr>
        <w:t>jo lietošanas tiesību piešķiršana uz kopīpašumā esošo daļu dzīvokļa īpašumos sadalītā nekustam</w:t>
      </w:r>
      <w:r w:rsidR="000B6EEC" w:rsidRPr="00FB46CE">
        <w:rPr>
          <w:rFonts w:ascii="Times New Roman" w:eastAsiaTheme="minorHAnsi" w:hAnsi="Times New Roman"/>
          <w:szCs w:val="24"/>
          <w:lang w:eastAsia="en-US"/>
        </w:rPr>
        <w:t>aj</w:t>
      </w:r>
      <w:r w:rsidRPr="00FB46CE">
        <w:rPr>
          <w:rFonts w:ascii="Times New Roman" w:eastAsiaTheme="minorHAnsi" w:hAnsi="Times New Roman"/>
          <w:szCs w:val="24"/>
          <w:lang w:eastAsia="en-US"/>
        </w:rPr>
        <w:t xml:space="preserve">ā īpašumā nav atzīstama par personāltservitūta piešķiršanu, </w:t>
      </w:r>
      <w:r w:rsidR="000B6EEC" w:rsidRPr="00FB46CE">
        <w:rPr>
          <w:rFonts w:ascii="Times New Roman" w:eastAsiaTheme="minorHAnsi" w:hAnsi="Times New Roman"/>
          <w:szCs w:val="24"/>
          <w:lang w:eastAsia="en-US"/>
        </w:rPr>
        <w:t xml:space="preserve">kā arī nav tam </w:t>
      </w:r>
      <w:r w:rsidRPr="00FB46CE">
        <w:rPr>
          <w:rFonts w:ascii="Times New Roman" w:eastAsiaTheme="minorHAnsi" w:hAnsi="Times New Roman"/>
          <w:szCs w:val="24"/>
          <w:lang w:eastAsia="en-US"/>
        </w:rPr>
        <w:t>pielīdzināma.</w:t>
      </w:r>
    </w:p>
    <w:p w14:paraId="1C0A5E58" w14:textId="38B22129" w:rsidR="009C254D" w:rsidRPr="00FB46CE" w:rsidRDefault="008B797A" w:rsidP="00FB46CE">
      <w:pPr>
        <w:pStyle w:val="Style1"/>
        <w:rPr>
          <w:rFonts w:ascii="Times New Roman" w:hAnsi="Times New Roman" w:cs="Times New Roman"/>
        </w:rPr>
      </w:pPr>
      <w:r w:rsidRPr="00FB46CE">
        <w:rPr>
          <w:rFonts w:ascii="Times New Roman" w:hAnsi="Times New Roman" w:cs="Times New Roman"/>
        </w:rPr>
        <w:lastRenderedPageBreak/>
        <w:t>Vienlaikus Senāts atzīst par nepieciešamu norādīt</w:t>
      </w:r>
      <w:r w:rsidR="00DB44D0" w:rsidRPr="00FB46CE">
        <w:rPr>
          <w:rFonts w:ascii="Times New Roman" w:hAnsi="Times New Roman" w:cs="Times New Roman"/>
        </w:rPr>
        <w:t xml:space="preserve">, ka </w:t>
      </w:r>
      <w:r w:rsidR="00094B6B" w:rsidRPr="00FB46CE">
        <w:rPr>
          <w:rFonts w:ascii="Times New Roman" w:hAnsi="Times New Roman" w:cs="Times New Roman"/>
        </w:rPr>
        <w:t xml:space="preserve">tāda kopīpašuma kā izskatāmajā lietā tiesisko attiecību gadījumam </w:t>
      </w:r>
      <w:r w:rsidR="00061176" w:rsidRPr="00FB46CE">
        <w:rPr>
          <w:rFonts w:ascii="Times New Roman" w:hAnsi="Times New Roman" w:cs="Times New Roman"/>
        </w:rPr>
        <w:t xml:space="preserve">likumdevējs ir </w:t>
      </w:r>
      <w:r w:rsidR="007508B0" w:rsidRPr="00FB46CE">
        <w:rPr>
          <w:rFonts w:ascii="Times New Roman" w:hAnsi="Times New Roman" w:cs="Times New Roman"/>
        </w:rPr>
        <w:t>pieņ</w:t>
      </w:r>
      <w:r w:rsidR="00850CB4" w:rsidRPr="00FB46CE">
        <w:rPr>
          <w:rFonts w:ascii="Times New Roman" w:hAnsi="Times New Roman" w:cs="Times New Roman"/>
        </w:rPr>
        <w:t>ē</w:t>
      </w:r>
      <w:r w:rsidR="007508B0" w:rsidRPr="00FB46CE">
        <w:rPr>
          <w:rFonts w:ascii="Times New Roman" w:hAnsi="Times New Roman" w:cs="Times New Roman"/>
        </w:rPr>
        <w:t xml:space="preserve">mis </w:t>
      </w:r>
      <w:r w:rsidR="00061176" w:rsidRPr="00FB46CE">
        <w:rPr>
          <w:rFonts w:ascii="Times New Roman" w:hAnsi="Times New Roman" w:cs="Times New Roman"/>
        </w:rPr>
        <w:t xml:space="preserve">grozījumus </w:t>
      </w:r>
      <w:r w:rsidR="009C254D" w:rsidRPr="00FB46CE">
        <w:rPr>
          <w:rFonts w:ascii="Times New Roman" w:hAnsi="Times New Roman" w:cs="Times New Roman"/>
        </w:rPr>
        <w:t>Dzīvokļu īpašuma likumā</w:t>
      </w:r>
      <w:r w:rsidR="00061176" w:rsidRPr="00FB46CE">
        <w:rPr>
          <w:rFonts w:ascii="Times New Roman" w:hAnsi="Times New Roman" w:cs="Times New Roman"/>
        </w:rPr>
        <w:t>, kas nebija spēkā laikā, kad tika celta prasība</w:t>
      </w:r>
      <w:r w:rsidR="00094B6B" w:rsidRPr="00FB46CE">
        <w:rPr>
          <w:rFonts w:ascii="Times New Roman" w:hAnsi="Times New Roman" w:cs="Times New Roman"/>
        </w:rPr>
        <w:t xml:space="preserve"> un notika tās </w:t>
      </w:r>
      <w:r w:rsidR="00061176" w:rsidRPr="00FB46CE">
        <w:rPr>
          <w:rFonts w:ascii="Times New Roman" w:hAnsi="Times New Roman" w:cs="Times New Roman"/>
        </w:rPr>
        <w:t>izskatī</w:t>
      </w:r>
      <w:r w:rsidR="00094B6B" w:rsidRPr="00FB46CE">
        <w:rPr>
          <w:rFonts w:ascii="Times New Roman" w:hAnsi="Times New Roman" w:cs="Times New Roman"/>
        </w:rPr>
        <w:t xml:space="preserve">šana </w:t>
      </w:r>
      <w:r w:rsidR="00061176" w:rsidRPr="00FB46CE">
        <w:rPr>
          <w:rFonts w:ascii="Times New Roman" w:hAnsi="Times New Roman" w:cs="Times New Roman"/>
        </w:rPr>
        <w:t xml:space="preserve">apgabaltiesā. </w:t>
      </w:r>
      <w:r w:rsidR="008875E6" w:rsidRPr="00FB46CE">
        <w:rPr>
          <w:rFonts w:ascii="Times New Roman" w:hAnsi="Times New Roman" w:cs="Times New Roman"/>
        </w:rPr>
        <w:t>Saskaņā ar š</w:t>
      </w:r>
      <w:r w:rsidR="00061176" w:rsidRPr="00FB46CE">
        <w:rPr>
          <w:rFonts w:ascii="Times New Roman" w:hAnsi="Times New Roman" w:cs="Times New Roman"/>
        </w:rPr>
        <w:t>obrīd spēkā esoš</w:t>
      </w:r>
      <w:r w:rsidR="008875E6" w:rsidRPr="00FB46CE">
        <w:rPr>
          <w:rFonts w:ascii="Times New Roman" w:hAnsi="Times New Roman" w:cs="Times New Roman"/>
        </w:rPr>
        <w:t>u</w:t>
      </w:r>
      <w:r w:rsidR="00061176" w:rsidRPr="00FB46CE">
        <w:rPr>
          <w:rFonts w:ascii="Times New Roman" w:hAnsi="Times New Roman" w:cs="Times New Roman"/>
        </w:rPr>
        <w:t xml:space="preserve"> likuma redakcij</w:t>
      </w:r>
      <w:r w:rsidR="008875E6" w:rsidRPr="00FB46CE">
        <w:rPr>
          <w:rFonts w:ascii="Times New Roman" w:hAnsi="Times New Roman" w:cs="Times New Roman"/>
        </w:rPr>
        <w:t>u</w:t>
      </w:r>
      <w:r w:rsidR="00061176" w:rsidRPr="00FB46CE">
        <w:rPr>
          <w:rFonts w:ascii="Times New Roman" w:hAnsi="Times New Roman" w:cs="Times New Roman"/>
        </w:rPr>
        <w:t>,</w:t>
      </w:r>
      <w:r w:rsidR="009723BB" w:rsidRPr="00FB46CE">
        <w:rPr>
          <w:rFonts w:ascii="Times New Roman" w:hAnsi="Times New Roman" w:cs="Times New Roman"/>
        </w:rPr>
        <w:t xml:space="preserve"> 1)</w:t>
      </w:r>
      <w:r w:rsidR="00061176" w:rsidRPr="00FB46CE">
        <w:rPr>
          <w:rFonts w:ascii="Times New Roman" w:hAnsi="Times New Roman" w:cs="Times New Roman"/>
        </w:rPr>
        <w:t xml:space="preserve"> </w:t>
      </w:r>
      <w:r w:rsidR="009C254D" w:rsidRPr="00FB46CE">
        <w:rPr>
          <w:rFonts w:ascii="Times New Roman" w:hAnsi="Times New Roman" w:cs="Times New Roman"/>
        </w:rPr>
        <w:t xml:space="preserve">ja uz kopīpašumā esoša zemes gabala atrodas vairākas dzīvojamās ēkas, tad atsevišķā ēkā veikt remontdarbus vai ierosināt būvniecību (ciktāl tā neskar </w:t>
      </w:r>
      <w:proofErr w:type="gramStart"/>
      <w:r w:rsidR="009C254D" w:rsidRPr="00FB46CE">
        <w:rPr>
          <w:rFonts w:ascii="Times New Roman" w:hAnsi="Times New Roman" w:cs="Times New Roman"/>
        </w:rPr>
        <w:t>citu atsevišķo ēku</w:t>
      </w:r>
      <w:proofErr w:type="gramEnd"/>
      <w:r w:rsidR="009C254D" w:rsidRPr="00FB46CE">
        <w:rPr>
          <w:rFonts w:ascii="Times New Roman" w:hAnsi="Times New Roman" w:cs="Times New Roman"/>
        </w:rPr>
        <w:t xml:space="preserve"> vai zemes gabalu un nemaina kopīpašumā esošo domājamo daļu) var</w:t>
      </w:r>
      <w:r w:rsidR="008358A3">
        <w:rPr>
          <w:rFonts w:ascii="Times New Roman" w:hAnsi="Times New Roman" w:cs="Times New Roman"/>
        </w:rPr>
        <w:t xml:space="preserve"> </w:t>
      </w:r>
      <w:r w:rsidR="009C254D" w:rsidRPr="00FB46CE">
        <w:rPr>
          <w:rFonts w:ascii="Times New Roman" w:hAnsi="Times New Roman" w:cs="Times New Roman"/>
        </w:rPr>
        <w:t>tie</w:t>
      </w:r>
      <w:r w:rsidR="008358A3">
        <w:rPr>
          <w:rFonts w:ascii="Times New Roman" w:hAnsi="Times New Roman" w:cs="Times New Roman"/>
        </w:rPr>
        <w:t xml:space="preserve"> </w:t>
      </w:r>
      <w:r w:rsidR="009C254D" w:rsidRPr="00FB46CE">
        <w:rPr>
          <w:rFonts w:ascii="Times New Roman" w:hAnsi="Times New Roman" w:cs="Times New Roman"/>
        </w:rPr>
        <w:t>dzīvokļu īpašnieki, kuru atsevišķie īpašumi šajā ēkā atrodas (</w:t>
      </w:r>
      <w:r w:rsidR="008875E6" w:rsidRPr="00FB46CE">
        <w:rPr>
          <w:rFonts w:ascii="Times New Roman" w:hAnsi="Times New Roman" w:cs="Times New Roman"/>
        </w:rPr>
        <w:t xml:space="preserve">sk. </w:t>
      </w:r>
      <w:r w:rsidR="009C254D" w:rsidRPr="00FB46CE">
        <w:rPr>
          <w:rFonts w:ascii="Times New Roman" w:hAnsi="Times New Roman" w:cs="Times New Roman"/>
          <w:i/>
        </w:rPr>
        <w:t>Dzīvokļu īpašuma likuma 11.</w:t>
      </w:r>
      <w:r w:rsidR="009C254D" w:rsidRPr="00FB46CE">
        <w:rPr>
          <w:rFonts w:ascii="Times New Roman" w:hAnsi="Times New Roman" w:cs="Times New Roman"/>
          <w:i/>
          <w:vertAlign w:val="superscript"/>
        </w:rPr>
        <w:t>1</w:t>
      </w:r>
      <w:r w:rsidR="009C254D" w:rsidRPr="00FB46CE">
        <w:rPr>
          <w:rFonts w:ascii="Times New Roman" w:hAnsi="Times New Roman" w:cs="Times New Roman"/>
          <w:i/>
        </w:rPr>
        <w:t> pant</w:t>
      </w:r>
      <w:r w:rsidR="008875E6" w:rsidRPr="00FB46CE">
        <w:rPr>
          <w:rFonts w:ascii="Times New Roman" w:hAnsi="Times New Roman" w:cs="Times New Roman"/>
          <w:i/>
        </w:rPr>
        <w:t>u</w:t>
      </w:r>
      <w:r w:rsidR="009C254D" w:rsidRPr="00FB46CE">
        <w:rPr>
          <w:rFonts w:ascii="Times New Roman" w:hAnsi="Times New Roman" w:cs="Times New Roman"/>
          <w:i/>
        </w:rPr>
        <w:t xml:space="preserve"> redakcijā, kas stājās spēkā 2021</w:t>
      </w:r>
      <w:r w:rsidR="009C254D" w:rsidRPr="00FB46CE">
        <w:rPr>
          <w:rFonts w:ascii="Times New Roman" w:hAnsi="Times New Roman" w:cs="Times New Roman"/>
          <w:i/>
          <w:iCs/>
        </w:rPr>
        <w:t>. gada 5. augustā</w:t>
      </w:r>
      <w:r w:rsidR="009C254D" w:rsidRPr="00FB46CE">
        <w:rPr>
          <w:rFonts w:ascii="Times New Roman" w:hAnsi="Times New Roman" w:cs="Times New Roman"/>
        </w:rPr>
        <w:t>)</w:t>
      </w:r>
      <w:r w:rsidR="009723BB" w:rsidRPr="00FB46CE">
        <w:rPr>
          <w:rFonts w:ascii="Times New Roman" w:hAnsi="Times New Roman" w:cs="Times New Roman"/>
        </w:rPr>
        <w:t xml:space="preserve"> un 2) ja uz dzīvokļu īpašnieku kopīpašumā esoša zemes</w:t>
      </w:r>
      <w:r w:rsidR="0091798A" w:rsidRPr="00FB46CE">
        <w:rPr>
          <w:rFonts w:ascii="Times New Roman" w:hAnsi="Times New Roman" w:cs="Times New Roman"/>
        </w:rPr>
        <w:t xml:space="preserve"> </w:t>
      </w:r>
      <w:r w:rsidR="009723BB" w:rsidRPr="00FB46CE">
        <w:rPr>
          <w:rFonts w:ascii="Times New Roman" w:hAnsi="Times New Roman" w:cs="Times New Roman"/>
        </w:rPr>
        <w:t xml:space="preserve">gabala atrodas vairākas dzīvojamās mājas, naudas maksājumus uzkrājumu fondā šā panta pirmajā un otrajā daļā paredzēto atsevišķās dzīvojamās mājas pārvaldīšanas darbību veikšanai veic, kā arī pārvaldīšanas izdevumus, kas ir saistīti ar būvniecības vai remonta izmaksām atsevišķā dzīvojamā mājā, sedz tie dzīvokļu īpašnieki, kuriem piederošie atsevišķie īpašumi atrodas šajā dzīvojamā mājā (sk. </w:t>
      </w:r>
      <w:r w:rsidR="009723BB" w:rsidRPr="00FB46CE">
        <w:rPr>
          <w:rFonts w:ascii="Times New Roman" w:hAnsi="Times New Roman" w:cs="Times New Roman"/>
          <w:i/>
          <w:iCs/>
        </w:rPr>
        <w:t>Dzīvokļu īpašuma likuma 13. panta ceturto daļu redakcijā, kas stājās spēkā 2021.</w:t>
      </w:r>
      <w:r w:rsidR="008358A3">
        <w:rPr>
          <w:rFonts w:ascii="Times New Roman" w:hAnsi="Times New Roman" w:cs="Times New Roman"/>
          <w:i/>
          <w:iCs/>
        </w:rPr>
        <w:t> </w:t>
      </w:r>
      <w:r w:rsidR="009723BB" w:rsidRPr="00FB46CE">
        <w:rPr>
          <w:rFonts w:ascii="Times New Roman" w:hAnsi="Times New Roman" w:cs="Times New Roman"/>
          <w:i/>
          <w:iCs/>
        </w:rPr>
        <w:t>gada 5.</w:t>
      </w:r>
      <w:r w:rsidR="008358A3">
        <w:rPr>
          <w:rFonts w:ascii="Times New Roman" w:hAnsi="Times New Roman" w:cs="Times New Roman"/>
          <w:i/>
          <w:iCs/>
        </w:rPr>
        <w:t> </w:t>
      </w:r>
      <w:r w:rsidR="009723BB" w:rsidRPr="00FB46CE">
        <w:rPr>
          <w:rFonts w:ascii="Times New Roman" w:hAnsi="Times New Roman" w:cs="Times New Roman"/>
          <w:i/>
          <w:iCs/>
        </w:rPr>
        <w:t>augustā</w:t>
      </w:r>
      <w:r w:rsidR="009723BB" w:rsidRPr="00FB46CE">
        <w:rPr>
          <w:rFonts w:ascii="Times New Roman" w:hAnsi="Times New Roman" w:cs="Times New Roman"/>
        </w:rPr>
        <w:t>)</w:t>
      </w:r>
      <w:r w:rsidR="009C254D" w:rsidRPr="00FB46CE">
        <w:rPr>
          <w:rFonts w:ascii="Times New Roman" w:hAnsi="Times New Roman" w:cs="Times New Roman"/>
        </w:rPr>
        <w:t>.</w:t>
      </w:r>
    </w:p>
    <w:p w14:paraId="5DF0CBB4" w14:textId="68D6A323" w:rsidR="00194946" w:rsidRPr="00FB46CE" w:rsidRDefault="004B49A0" w:rsidP="00FB46CE">
      <w:pPr>
        <w:pStyle w:val="Style1"/>
        <w:rPr>
          <w:rFonts w:ascii="Times New Roman" w:hAnsi="Times New Roman" w:cs="Times New Roman"/>
        </w:rPr>
      </w:pPr>
      <w:r w:rsidRPr="00FB46CE">
        <w:rPr>
          <w:rFonts w:ascii="Times New Roman" w:hAnsi="Times New Roman" w:cs="Times New Roman"/>
        </w:rPr>
        <w:t xml:space="preserve">Turklāt pat, ja nav noteikta dalīta lietošanas kārtība, </w:t>
      </w:r>
      <w:r w:rsidR="00194946" w:rsidRPr="00FB46CE">
        <w:rPr>
          <w:rFonts w:ascii="Times New Roman" w:hAnsi="Times New Roman" w:cs="Times New Roman"/>
        </w:rPr>
        <w:t>Civillikuma 1068.</w:t>
      </w:r>
      <w:r w:rsidR="008358A3">
        <w:rPr>
          <w:rFonts w:ascii="Times New Roman" w:hAnsi="Times New Roman" w:cs="Times New Roman"/>
        </w:rPr>
        <w:t> </w:t>
      </w:r>
      <w:r w:rsidR="00194946" w:rsidRPr="00FB46CE">
        <w:rPr>
          <w:rFonts w:ascii="Times New Roman" w:hAnsi="Times New Roman" w:cs="Times New Roman"/>
        </w:rPr>
        <w:t>panta treš</w:t>
      </w:r>
      <w:r w:rsidR="008875E6" w:rsidRPr="00FB46CE">
        <w:rPr>
          <w:rFonts w:ascii="Times New Roman" w:hAnsi="Times New Roman" w:cs="Times New Roman"/>
        </w:rPr>
        <w:t>aj</w:t>
      </w:r>
      <w:r w:rsidR="00194946" w:rsidRPr="00FB46CE">
        <w:rPr>
          <w:rFonts w:ascii="Times New Roman" w:hAnsi="Times New Roman" w:cs="Times New Roman"/>
        </w:rPr>
        <w:t>ā</w:t>
      </w:r>
      <w:r w:rsidR="008875E6" w:rsidRPr="00FB46CE">
        <w:rPr>
          <w:rFonts w:ascii="Times New Roman" w:hAnsi="Times New Roman" w:cs="Times New Roman"/>
        </w:rPr>
        <w:t xml:space="preserve"> </w:t>
      </w:r>
      <w:r w:rsidR="00194946" w:rsidRPr="00FB46CE">
        <w:rPr>
          <w:rFonts w:ascii="Times New Roman" w:hAnsi="Times New Roman" w:cs="Times New Roman"/>
        </w:rPr>
        <w:t>daļ</w:t>
      </w:r>
      <w:r w:rsidR="008875E6" w:rsidRPr="00FB46CE">
        <w:rPr>
          <w:rFonts w:ascii="Times New Roman" w:hAnsi="Times New Roman" w:cs="Times New Roman"/>
        </w:rPr>
        <w:t xml:space="preserve">ā paredzēts </w:t>
      </w:r>
      <w:r w:rsidR="00194946" w:rsidRPr="00FB46CE">
        <w:rPr>
          <w:rFonts w:ascii="Times New Roman" w:hAnsi="Times New Roman" w:cs="Times New Roman"/>
        </w:rPr>
        <w:t>izņēmum</w:t>
      </w:r>
      <w:r w:rsidR="008875E6" w:rsidRPr="00FB46CE">
        <w:rPr>
          <w:rFonts w:ascii="Times New Roman" w:hAnsi="Times New Roman" w:cs="Times New Roman"/>
        </w:rPr>
        <w:t>s</w:t>
      </w:r>
      <w:r w:rsidR="00194946" w:rsidRPr="00FB46CE">
        <w:rPr>
          <w:rFonts w:ascii="Times New Roman" w:hAnsi="Times New Roman" w:cs="Times New Roman"/>
        </w:rPr>
        <w:t xml:space="preserve"> no noteikumiem par kopīpašnieku saskaņojumu rīcībai ar kopīpašuma priekšmetu tad, ja tajā izdarāmas tādas pārgrozības, ko prasa nepieciešama vajadzība, piemēram, </w:t>
      </w:r>
      <w:proofErr w:type="gramStart"/>
      <w:r w:rsidR="00194946" w:rsidRPr="00FB46CE">
        <w:rPr>
          <w:rFonts w:ascii="Times New Roman" w:hAnsi="Times New Roman" w:cs="Times New Roman"/>
        </w:rPr>
        <w:t>nepieciešams ēkas izlabojums</w:t>
      </w:r>
      <w:proofErr w:type="gramEnd"/>
      <w:r w:rsidR="00194946" w:rsidRPr="00FB46CE">
        <w:rPr>
          <w:rFonts w:ascii="Times New Roman" w:hAnsi="Times New Roman" w:cs="Times New Roman"/>
        </w:rPr>
        <w:t>, lai pasargātu to no pilnīgas bojāejas, sabrukuma vai izpostījuma.</w:t>
      </w:r>
      <w:r w:rsidR="004D6E30" w:rsidRPr="00FB46CE">
        <w:rPr>
          <w:rFonts w:ascii="Times New Roman" w:hAnsi="Times New Roman" w:cs="Times New Roman"/>
        </w:rPr>
        <w:t xml:space="preserve"> </w:t>
      </w:r>
    </w:p>
    <w:p w14:paraId="5E5341B9" w14:textId="0C7A15B0" w:rsidR="000F26E6" w:rsidRPr="00FB46CE" w:rsidRDefault="000F26E6" w:rsidP="00FB46CE">
      <w:pPr>
        <w:autoSpaceDE w:val="0"/>
        <w:autoSpaceDN w:val="0"/>
        <w:adjustRightInd w:val="0"/>
        <w:spacing w:line="276" w:lineRule="auto"/>
        <w:ind w:firstLine="709"/>
        <w:jc w:val="both"/>
        <w:rPr>
          <w:rFonts w:ascii="Times New Roman" w:eastAsiaTheme="minorHAnsi" w:hAnsi="Times New Roman"/>
          <w:color w:val="4472C4" w:themeColor="accent5"/>
          <w:szCs w:val="24"/>
          <w:lang w:eastAsia="en-US"/>
        </w:rPr>
      </w:pPr>
    </w:p>
    <w:p w14:paraId="38C57342" w14:textId="2F785C60" w:rsidR="000F26E6" w:rsidRPr="00FB46CE" w:rsidRDefault="008926A9" w:rsidP="00FB46CE">
      <w:pPr>
        <w:pStyle w:val="Style1"/>
        <w:rPr>
          <w:rFonts w:ascii="Times New Roman" w:hAnsi="Times New Roman" w:cs="Times New Roman"/>
        </w:rPr>
      </w:pPr>
      <w:r w:rsidRPr="00FB46CE">
        <w:rPr>
          <w:rFonts w:ascii="Times New Roman" w:hAnsi="Times New Roman" w:cs="Times New Roman"/>
        </w:rPr>
        <w:t>[</w:t>
      </w:r>
      <w:r w:rsidR="005F5A8F" w:rsidRPr="00FB46CE">
        <w:rPr>
          <w:rFonts w:ascii="Times New Roman" w:hAnsi="Times New Roman" w:cs="Times New Roman"/>
        </w:rPr>
        <w:t>1</w:t>
      </w:r>
      <w:r w:rsidR="00DD7DF8" w:rsidRPr="00FB46CE">
        <w:rPr>
          <w:rFonts w:ascii="Times New Roman" w:hAnsi="Times New Roman" w:cs="Times New Roman"/>
        </w:rPr>
        <w:t>1</w:t>
      </w:r>
      <w:r w:rsidRPr="00FB46CE">
        <w:rPr>
          <w:rFonts w:ascii="Times New Roman" w:hAnsi="Times New Roman" w:cs="Times New Roman"/>
        </w:rPr>
        <w:t>] Atbilstoši Civilprocesa likuma 458. panta otrajai daļai SIA</w:t>
      </w:r>
      <w:r w:rsidR="008358A3">
        <w:rPr>
          <w:rFonts w:ascii="Times New Roman" w:hAnsi="Times New Roman" w:cs="Times New Roman"/>
        </w:rPr>
        <w:t> </w:t>
      </w:r>
      <w:r w:rsidR="0079792C">
        <w:rPr>
          <w:rFonts w:ascii="Times New Roman" w:hAnsi="Times New Roman"/>
        </w:rPr>
        <w:t>[firma A]</w:t>
      </w:r>
      <w:r w:rsidR="0079792C" w:rsidRPr="00FB46CE">
        <w:rPr>
          <w:rFonts w:ascii="Times New Roman" w:hAnsi="Times New Roman" w:cs="Times New Roman"/>
        </w:rPr>
        <w:t xml:space="preserve"> </w:t>
      </w:r>
      <w:r w:rsidR="00025AE0" w:rsidRPr="00FB46CE">
        <w:rPr>
          <w:rFonts w:ascii="Times New Roman" w:hAnsi="Times New Roman" w:cs="Times New Roman"/>
        </w:rPr>
        <w:t>atmaksājama drošības nauda</w:t>
      </w:r>
      <w:r w:rsidRPr="00FB46CE">
        <w:rPr>
          <w:rFonts w:ascii="Times New Roman" w:hAnsi="Times New Roman" w:cs="Times New Roman"/>
        </w:rPr>
        <w:t xml:space="preserve"> 300 </w:t>
      </w:r>
      <w:r w:rsidRPr="00FB46CE">
        <w:rPr>
          <w:rFonts w:ascii="Times New Roman" w:hAnsi="Times New Roman" w:cs="Times New Roman"/>
          <w:i/>
        </w:rPr>
        <w:t>euro</w:t>
      </w:r>
      <w:r w:rsidRPr="00FB46CE">
        <w:rPr>
          <w:rFonts w:ascii="Times New Roman" w:hAnsi="Times New Roman" w:cs="Times New Roman"/>
        </w:rPr>
        <w:t xml:space="preserve"> (trīs simti </w:t>
      </w:r>
      <w:r w:rsidRPr="00FB46CE">
        <w:rPr>
          <w:rFonts w:ascii="Times New Roman" w:hAnsi="Times New Roman" w:cs="Times New Roman"/>
          <w:i/>
          <w:iCs/>
        </w:rPr>
        <w:t>euro</w:t>
      </w:r>
      <w:r w:rsidR="00005090" w:rsidRPr="00FB46CE">
        <w:rPr>
          <w:rFonts w:ascii="Times New Roman" w:hAnsi="Times New Roman" w:cs="Times New Roman"/>
        </w:rPr>
        <w:t>).</w:t>
      </w:r>
    </w:p>
    <w:p w14:paraId="770C675F" w14:textId="77777777" w:rsidR="000F26E6" w:rsidRPr="00FB46CE" w:rsidRDefault="000F26E6" w:rsidP="00FB46CE">
      <w:pPr>
        <w:pStyle w:val="Style1"/>
        <w:rPr>
          <w:rFonts w:ascii="Times New Roman" w:hAnsi="Times New Roman" w:cs="Times New Roman"/>
        </w:rPr>
      </w:pPr>
    </w:p>
    <w:p w14:paraId="5F1FEDF2" w14:textId="77777777" w:rsidR="000F26E6" w:rsidRPr="00FB46CE" w:rsidRDefault="00BC7587" w:rsidP="00FB46CE">
      <w:pPr>
        <w:pStyle w:val="Style1"/>
        <w:ind w:firstLine="0"/>
        <w:jc w:val="center"/>
        <w:rPr>
          <w:rFonts w:ascii="Times New Roman" w:hAnsi="Times New Roman" w:cs="Times New Roman"/>
          <w:b/>
        </w:rPr>
      </w:pPr>
      <w:r w:rsidRPr="00FB46CE">
        <w:rPr>
          <w:rFonts w:ascii="Times New Roman" w:hAnsi="Times New Roman" w:cs="Times New Roman"/>
          <w:b/>
        </w:rPr>
        <w:t>Rezolutīvā daļa</w:t>
      </w:r>
    </w:p>
    <w:p w14:paraId="5ECBD415" w14:textId="77777777" w:rsidR="000F26E6" w:rsidRPr="00FB46CE" w:rsidRDefault="000F26E6" w:rsidP="00FB46CE">
      <w:pPr>
        <w:pStyle w:val="Style1"/>
        <w:rPr>
          <w:rFonts w:ascii="Times New Roman" w:hAnsi="Times New Roman" w:cs="Times New Roman"/>
          <w:b/>
        </w:rPr>
      </w:pPr>
    </w:p>
    <w:p w14:paraId="042C9DF6" w14:textId="77777777" w:rsidR="000F26E6" w:rsidRPr="00FB46CE" w:rsidRDefault="00BC7587" w:rsidP="00FB46CE">
      <w:pPr>
        <w:pStyle w:val="Style1"/>
        <w:rPr>
          <w:rFonts w:ascii="Times New Roman" w:hAnsi="Times New Roman" w:cs="Times New Roman"/>
        </w:rPr>
      </w:pPr>
      <w:r w:rsidRPr="00FB46CE">
        <w:rPr>
          <w:rFonts w:ascii="Times New Roman" w:hAnsi="Times New Roman" w:cs="Times New Roman"/>
        </w:rPr>
        <w:t>Pamatojoties uz</w:t>
      </w:r>
      <w:r w:rsidR="006E045A" w:rsidRPr="00FB46CE">
        <w:rPr>
          <w:rFonts w:ascii="Times New Roman" w:hAnsi="Times New Roman" w:cs="Times New Roman"/>
        </w:rPr>
        <w:t xml:space="preserve"> Civilprocesa likuma 474.</w:t>
      </w:r>
      <w:r w:rsidR="0033723F" w:rsidRPr="00FB46CE">
        <w:rPr>
          <w:rFonts w:ascii="Times New Roman" w:hAnsi="Times New Roman" w:cs="Times New Roman"/>
        </w:rPr>
        <w:t> </w:t>
      </w:r>
      <w:r w:rsidR="006E045A" w:rsidRPr="00FB46CE">
        <w:rPr>
          <w:rFonts w:ascii="Times New Roman" w:hAnsi="Times New Roman" w:cs="Times New Roman"/>
        </w:rPr>
        <w:t>panta 2</w:t>
      </w:r>
      <w:r w:rsidRPr="00FB46CE">
        <w:rPr>
          <w:rFonts w:ascii="Times New Roman" w:hAnsi="Times New Roman" w:cs="Times New Roman"/>
        </w:rPr>
        <w:t>.</w:t>
      </w:r>
      <w:r w:rsidR="0033723F" w:rsidRPr="00FB46CE">
        <w:rPr>
          <w:rFonts w:ascii="Times New Roman" w:hAnsi="Times New Roman" w:cs="Times New Roman"/>
        </w:rPr>
        <w:t> </w:t>
      </w:r>
      <w:r w:rsidRPr="00FB46CE">
        <w:rPr>
          <w:rFonts w:ascii="Times New Roman" w:hAnsi="Times New Roman" w:cs="Times New Roman"/>
        </w:rPr>
        <w:t>punktu, Senāts</w:t>
      </w:r>
    </w:p>
    <w:p w14:paraId="327E99A2" w14:textId="77777777" w:rsidR="000F26E6" w:rsidRPr="00FB46CE" w:rsidRDefault="000F26E6" w:rsidP="00FB46CE">
      <w:pPr>
        <w:pStyle w:val="Style1"/>
        <w:rPr>
          <w:rFonts w:ascii="Times New Roman" w:hAnsi="Times New Roman" w:cs="Times New Roman"/>
        </w:rPr>
      </w:pPr>
    </w:p>
    <w:p w14:paraId="1FE644A6" w14:textId="40561178" w:rsidR="000F26E6" w:rsidRPr="00FB46CE" w:rsidRDefault="000F26E6" w:rsidP="00FB46CE">
      <w:pPr>
        <w:pStyle w:val="Style1"/>
        <w:ind w:firstLine="0"/>
        <w:jc w:val="center"/>
        <w:rPr>
          <w:rFonts w:ascii="Times New Roman" w:hAnsi="Times New Roman" w:cs="Times New Roman"/>
          <w:b/>
        </w:rPr>
      </w:pPr>
      <w:r w:rsidRPr="00FB46CE">
        <w:rPr>
          <w:rFonts w:ascii="Times New Roman" w:hAnsi="Times New Roman" w:cs="Times New Roman"/>
          <w:b/>
        </w:rPr>
        <w:t>n</w:t>
      </w:r>
      <w:r w:rsidR="00BC7587" w:rsidRPr="00FB46CE">
        <w:rPr>
          <w:rFonts w:ascii="Times New Roman" w:hAnsi="Times New Roman" w:cs="Times New Roman"/>
          <w:b/>
        </w:rPr>
        <w:t>osprieda</w:t>
      </w:r>
    </w:p>
    <w:p w14:paraId="1557C976" w14:textId="77777777" w:rsidR="000F26E6" w:rsidRPr="00FB46CE" w:rsidRDefault="000F26E6" w:rsidP="00FB46CE">
      <w:pPr>
        <w:pStyle w:val="Style1"/>
        <w:rPr>
          <w:rFonts w:ascii="Times New Roman" w:hAnsi="Times New Roman" w:cs="Times New Roman"/>
          <w:b/>
        </w:rPr>
      </w:pPr>
    </w:p>
    <w:p w14:paraId="50E90C3C" w14:textId="67B86739" w:rsidR="00F86F2D" w:rsidRPr="00FB46CE" w:rsidRDefault="00F86F2D" w:rsidP="00FB46CE">
      <w:pPr>
        <w:pStyle w:val="Style1"/>
        <w:rPr>
          <w:rFonts w:ascii="Times New Roman" w:hAnsi="Times New Roman" w:cs="Times New Roman"/>
        </w:rPr>
      </w:pPr>
      <w:r w:rsidRPr="00FB46CE">
        <w:rPr>
          <w:rFonts w:ascii="Times New Roman" w:hAnsi="Times New Roman" w:cs="Times New Roman"/>
        </w:rPr>
        <w:t xml:space="preserve">atcelt </w:t>
      </w:r>
      <w:r w:rsidR="002E0088" w:rsidRPr="00FB46CE">
        <w:rPr>
          <w:rFonts w:ascii="Times New Roman" w:hAnsi="Times New Roman" w:cs="Times New Roman"/>
        </w:rPr>
        <w:t xml:space="preserve">Rīgas apgabaltiesas </w:t>
      </w:r>
      <w:r w:rsidR="002E0088" w:rsidRPr="00FB46CE">
        <w:rPr>
          <w:rFonts w:ascii="Times New Roman" w:hAnsi="Times New Roman" w:cs="Times New Roman"/>
          <w:color w:val="000000"/>
        </w:rPr>
        <w:t>2020.</w:t>
      </w:r>
      <w:r w:rsidR="001C2EE8" w:rsidRPr="00FB46CE">
        <w:rPr>
          <w:rFonts w:ascii="Times New Roman" w:hAnsi="Times New Roman" w:cs="Times New Roman"/>
          <w:color w:val="000000"/>
        </w:rPr>
        <w:t> </w:t>
      </w:r>
      <w:r w:rsidR="002E0088" w:rsidRPr="00FB46CE">
        <w:rPr>
          <w:rFonts w:ascii="Times New Roman" w:hAnsi="Times New Roman" w:cs="Times New Roman"/>
          <w:color w:val="000000"/>
        </w:rPr>
        <w:t>gada 4.</w:t>
      </w:r>
      <w:r w:rsidR="001C2EE8" w:rsidRPr="00FB46CE">
        <w:rPr>
          <w:rFonts w:ascii="Times New Roman" w:hAnsi="Times New Roman" w:cs="Times New Roman"/>
          <w:color w:val="000000"/>
        </w:rPr>
        <w:t> </w:t>
      </w:r>
      <w:r w:rsidR="002E0088" w:rsidRPr="00FB46CE">
        <w:rPr>
          <w:rFonts w:ascii="Times New Roman" w:hAnsi="Times New Roman" w:cs="Times New Roman"/>
          <w:color w:val="000000"/>
        </w:rPr>
        <w:t xml:space="preserve">decembra </w:t>
      </w:r>
      <w:r w:rsidR="002E0088" w:rsidRPr="00FB46CE">
        <w:rPr>
          <w:rFonts w:ascii="Times New Roman" w:hAnsi="Times New Roman" w:cs="Times New Roman"/>
        </w:rPr>
        <w:t xml:space="preserve">spriedumu </w:t>
      </w:r>
      <w:r w:rsidRPr="00FB46CE">
        <w:rPr>
          <w:rFonts w:ascii="Times New Roman" w:hAnsi="Times New Roman" w:cs="Times New Roman"/>
        </w:rPr>
        <w:t xml:space="preserve">un lietu nodot jaunai izskatīšanai </w:t>
      </w:r>
      <w:r w:rsidR="00C972E6" w:rsidRPr="00FB46CE">
        <w:rPr>
          <w:rFonts w:ascii="Times New Roman" w:hAnsi="Times New Roman" w:cs="Times New Roman"/>
        </w:rPr>
        <w:t>Rīgas apgabaltiesā</w:t>
      </w:r>
      <w:r w:rsidR="00DA09EB" w:rsidRPr="00FB46CE">
        <w:rPr>
          <w:rFonts w:ascii="Times New Roman" w:hAnsi="Times New Roman" w:cs="Times New Roman"/>
        </w:rPr>
        <w:t>;</w:t>
      </w:r>
    </w:p>
    <w:p w14:paraId="17873A28" w14:textId="6FC8C9FA" w:rsidR="002E0088" w:rsidRPr="00FB46CE" w:rsidRDefault="00DA09EB" w:rsidP="00FB46CE">
      <w:pPr>
        <w:pStyle w:val="Style1"/>
        <w:rPr>
          <w:rFonts w:ascii="Times New Roman" w:hAnsi="Times New Roman" w:cs="Times New Roman"/>
        </w:rPr>
      </w:pPr>
      <w:r w:rsidRPr="00FB46CE">
        <w:rPr>
          <w:rFonts w:ascii="Times New Roman" w:hAnsi="Times New Roman" w:cs="Times New Roman"/>
        </w:rPr>
        <w:t>a</w:t>
      </w:r>
      <w:r w:rsidR="000A3DE7" w:rsidRPr="00FB46CE">
        <w:rPr>
          <w:rFonts w:ascii="Times New Roman" w:hAnsi="Times New Roman" w:cs="Times New Roman"/>
        </w:rPr>
        <w:t>tmaksāt SI</w:t>
      </w:r>
      <w:r w:rsidR="0079792C">
        <w:rPr>
          <w:rFonts w:ascii="Times New Roman" w:hAnsi="Times New Roman" w:cs="Times New Roman"/>
        </w:rPr>
        <w:t>A </w:t>
      </w:r>
      <w:r w:rsidR="0079792C">
        <w:rPr>
          <w:rFonts w:ascii="Times New Roman" w:hAnsi="Times New Roman"/>
        </w:rPr>
        <w:t>[firma A]</w:t>
      </w:r>
      <w:proofErr w:type="gramStart"/>
      <w:r w:rsidR="0079792C" w:rsidRPr="00FB46CE">
        <w:rPr>
          <w:rFonts w:ascii="Times New Roman" w:hAnsi="Times New Roman" w:cs="Times New Roman"/>
        </w:rPr>
        <w:t xml:space="preserve"> </w:t>
      </w:r>
      <w:r w:rsidR="000A3DE7" w:rsidRPr="00FB46CE">
        <w:rPr>
          <w:rFonts w:ascii="Times New Roman" w:hAnsi="Times New Roman" w:cs="Times New Roman"/>
        </w:rPr>
        <w:t xml:space="preserve"> </w:t>
      </w:r>
      <w:proofErr w:type="gramEnd"/>
      <w:r w:rsidR="000A3DE7" w:rsidRPr="00FB46CE">
        <w:rPr>
          <w:rFonts w:ascii="Times New Roman" w:hAnsi="Times New Roman" w:cs="Times New Roman"/>
        </w:rPr>
        <w:t xml:space="preserve">drošības naudu </w:t>
      </w:r>
      <w:r w:rsidR="0033723F" w:rsidRPr="00FB46CE">
        <w:rPr>
          <w:rFonts w:ascii="Times New Roman" w:hAnsi="Times New Roman" w:cs="Times New Roman"/>
        </w:rPr>
        <w:t xml:space="preserve">300 </w:t>
      </w:r>
      <w:r w:rsidR="0033723F" w:rsidRPr="00FB46CE">
        <w:rPr>
          <w:rFonts w:ascii="Times New Roman" w:hAnsi="Times New Roman" w:cs="Times New Roman"/>
          <w:i/>
        </w:rPr>
        <w:t>euro</w:t>
      </w:r>
      <w:r w:rsidR="000A3DE7" w:rsidRPr="00FB46CE">
        <w:rPr>
          <w:rFonts w:ascii="Times New Roman" w:hAnsi="Times New Roman" w:cs="Times New Roman"/>
        </w:rPr>
        <w:t xml:space="preserve"> (trīs simti </w:t>
      </w:r>
      <w:r w:rsidR="000A3DE7" w:rsidRPr="00FB46CE">
        <w:rPr>
          <w:rFonts w:ascii="Times New Roman" w:hAnsi="Times New Roman" w:cs="Times New Roman"/>
          <w:i/>
          <w:iCs/>
        </w:rPr>
        <w:t>euro</w:t>
      </w:r>
      <w:r w:rsidR="000A3DE7" w:rsidRPr="00FB46CE">
        <w:rPr>
          <w:rFonts w:ascii="Times New Roman" w:hAnsi="Times New Roman" w:cs="Times New Roman"/>
        </w:rPr>
        <w:t>).</w:t>
      </w:r>
    </w:p>
    <w:p w14:paraId="39CEDAA3" w14:textId="77777777" w:rsidR="001C2EE8" w:rsidRPr="00FB46CE" w:rsidRDefault="001C2EE8" w:rsidP="00FB46CE">
      <w:pPr>
        <w:pStyle w:val="Default"/>
        <w:spacing w:line="276" w:lineRule="auto"/>
        <w:ind w:firstLine="720"/>
        <w:jc w:val="both"/>
      </w:pPr>
    </w:p>
    <w:p w14:paraId="3E70D76D" w14:textId="10476959" w:rsidR="00D330D3" w:rsidRPr="00FB46CE" w:rsidRDefault="00F86F2D" w:rsidP="008358A3">
      <w:pPr>
        <w:pStyle w:val="Default"/>
        <w:spacing w:line="276" w:lineRule="auto"/>
        <w:ind w:firstLine="720"/>
        <w:jc w:val="both"/>
      </w:pPr>
      <w:r w:rsidRPr="00FB46CE">
        <w:t>Spriedums nav pārsūdzams.</w:t>
      </w:r>
    </w:p>
    <w:sectPr w:rsidR="00D330D3" w:rsidRPr="00FB46CE" w:rsidSect="00206EDF">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D6F5" w14:textId="77777777" w:rsidR="00E42EBA" w:rsidRDefault="00E42EBA" w:rsidP="00CD3420">
      <w:r>
        <w:separator/>
      </w:r>
    </w:p>
  </w:endnote>
  <w:endnote w:type="continuationSeparator" w:id="0">
    <w:p w14:paraId="5F51A636" w14:textId="77777777" w:rsidR="00E42EBA" w:rsidRDefault="00E42EBA"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16597"/>
      <w:docPartObj>
        <w:docPartGallery w:val="Page Numbers (Bottom of Page)"/>
        <w:docPartUnique/>
      </w:docPartObj>
    </w:sdtPr>
    <w:sdtEndPr>
      <w:rPr>
        <w:rFonts w:ascii="Times New Roman" w:hAnsi="Times New Roman"/>
        <w:sz w:val="20"/>
      </w:rPr>
    </w:sdtEndPr>
    <w:sdtContent>
      <w:sdt>
        <w:sdtPr>
          <w:id w:val="1728636285"/>
          <w:docPartObj>
            <w:docPartGallery w:val="Page Numbers (Top of Page)"/>
            <w:docPartUnique/>
          </w:docPartObj>
        </w:sdtPr>
        <w:sdtEndPr>
          <w:rPr>
            <w:rFonts w:ascii="Times New Roman" w:hAnsi="Times New Roman"/>
            <w:sz w:val="20"/>
          </w:rPr>
        </w:sdtEndPr>
        <w:sdtContent>
          <w:p w14:paraId="3CF10CE4" w14:textId="77777777" w:rsidR="00CB2624" w:rsidRPr="006758FA" w:rsidRDefault="00CB2624">
            <w:pPr>
              <w:pStyle w:val="Footer"/>
              <w:jc w:val="center"/>
              <w:rPr>
                <w:rFonts w:ascii="Times New Roman" w:hAnsi="Times New Roman"/>
                <w:sz w:val="20"/>
              </w:rPr>
            </w:pPr>
            <w:r w:rsidRPr="006758FA">
              <w:rPr>
                <w:rFonts w:ascii="Times New Roman" w:hAnsi="Times New Roman"/>
                <w:bCs/>
                <w:sz w:val="20"/>
              </w:rPr>
              <w:fldChar w:fldCharType="begin"/>
            </w:r>
            <w:r w:rsidRPr="006758FA">
              <w:rPr>
                <w:rFonts w:ascii="Times New Roman" w:hAnsi="Times New Roman"/>
                <w:bCs/>
                <w:sz w:val="20"/>
              </w:rPr>
              <w:instrText xml:space="preserve"> PAGE </w:instrText>
            </w:r>
            <w:r w:rsidRPr="006758FA">
              <w:rPr>
                <w:rFonts w:ascii="Times New Roman" w:hAnsi="Times New Roman"/>
                <w:bCs/>
                <w:sz w:val="20"/>
              </w:rPr>
              <w:fldChar w:fldCharType="separate"/>
            </w:r>
            <w:r w:rsidR="00905059">
              <w:rPr>
                <w:rFonts w:ascii="Times New Roman" w:hAnsi="Times New Roman"/>
                <w:bCs/>
                <w:noProof/>
                <w:sz w:val="20"/>
              </w:rPr>
              <w:t>6</w:t>
            </w:r>
            <w:r w:rsidRPr="006758FA">
              <w:rPr>
                <w:rFonts w:ascii="Times New Roman" w:hAnsi="Times New Roman"/>
                <w:bCs/>
                <w:sz w:val="20"/>
              </w:rPr>
              <w:fldChar w:fldCharType="end"/>
            </w:r>
            <w:r w:rsidRPr="006758FA">
              <w:rPr>
                <w:rFonts w:ascii="Times New Roman" w:hAnsi="Times New Roman"/>
                <w:sz w:val="20"/>
              </w:rPr>
              <w:t xml:space="preserve"> no </w:t>
            </w:r>
            <w:r w:rsidRPr="006758FA">
              <w:rPr>
                <w:rFonts w:ascii="Times New Roman" w:hAnsi="Times New Roman"/>
                <w:bCs/>
                <w:sz w:val="20"/>
              </w:rPr>
              <w:fldChar w:fldCharType="begin"/>
            </w:r>
            <w:r w:rsidRPr="006758FA">
              <w:rPr>
                <w:rFonts w:ascii="Times New Roman" w:hAnsi="Times New Roman"/>
                <w:bCs/>
                <w:sz w:val="20"/>
              </w:rPr>
              <w:instrText xml:space="preserve"> NUMPAGES  </w:instrText>
            </w:r>
            <w:r w:rsidRPr="006758FA">
              <w:rPr>
                <w:rFonts w:ascii="Times New Roman" w:hAnsi="Times New Roman"/>
                <w:bCs/>
                <w:sz w:val="20"/>
              </w:rPr>
              <w:fldChar w:fldCharType="separate"/>
            </w:r>
            <w:r w:rsidR="00905059">
              <w:rPr>
                <w:rFonts w:ascii="Times New Roman" w:hAnsi="Times New Roman"/>
                <w:bCs/>
                <w:noProof/>
                <w:sz w:val="20"/>
              </w:rPr>
              <w:t>7</w:t>
            </w:r>
            <w:r w:rsidRPr="006758FA">
              <w:rPr>
                <w:rFonts w:ascii="Times New Roman" w:hAnsi="Times New Roman"/>
                <w:bCs/>
                <w:sz w:val="20"/>
              </w:rPr>
              <w:fldChar w:fldCharType="end"/>
            </w:r>
          </w:p>
        </w:sdtContent>
      </w:sdt>
    </w:sdtContent>
  </w:sdt>
  <w:p w14:paraId="06886CCF" w14:textId="77777777" w:rsidR="00CB2624" w:rsidRDefault="00CB2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E24" w14:textId="77777777" w:rsidR="00E42EBA" w:rsidRDefault="00E42EBA" w:rsidP="00CD3420">
      <w:r>
        <w:separator/>
      </w:r>
    </w:p>
  </w:footnote>
  <w:footnote w:type="continuationSeparator" w:id="0">
    <w:p w14:paraId="2337FBF9" w14:textId="77777777" w:rsidR="00E42EBA" w:rsidRDefault="00E42EBA"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9663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929CD"/>
    <w:multiLevelType w:val="hybridMultilevel"/>
    <w:tmpl w:val="F3F816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10325B4"/>
    <w:multiLevelType w:val="hybridMultilevel"/>
    <w:tmpl w:val="449C8AD0"/>
    <w:lvl w:ilvl="0" w:tplc="2C76F62A">
      <w:start w:val="1828"/>
      <w:numFmt w:val="bullet"/>
      <w:lvlText w:val="-"/>
      <w:lvlJc w:val="left"/>
      <w:pPr>
        <w:ind w:left="420" w:hanging="360"/>
      </w:pPr>
      <w:rPr>
        <w:rFonts w:ascii="TimesNewRomanPSMT" w:eastAsiaTheme="minorHAnsi" w:hAnsi="TimesNewRomanPSMT" w:cs="TimesNewRomanPSMT"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2DF9731D"/>
    <w:multiLevelType w:val="hybridMultilevel"/>
    <w:tmpl w:val="3C0640CA"/>
    <w:lvl w:ilvl="0" w:tplc="04260001">
      <w:start w:val="1"/>
      <w:numFmt w:val="bullet"/>
      <w:lvlText w:val=""/>
      <w:lvlJc w:val="left"/>
      <w:pPr>
        <w:ind w:left="1320" w:hanging="360"/>
      </w:pPr>
      <w:rPr>
        <w:rFonts w:ascii="Symbol" w:hAnsi="Symbol"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5" w15:restartNumberingAfterBreak="0">
    <w:nsid w:val="334C3620"/>
    <w:multiLevelType w:val="hybridMultilevel"/>
    <w:tmpl w:val="FC1680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4116A3"/>
    <w:multiLevelType w:val="hybridMultilevel"/>
    <w:tmpl w:val="0FC0BDD2"/>
    <w:lvl w:ilvl="0" w:tplc="868AD85E">
      <w:start w:val="1828"/>
      <w:numFmt w:val="bullet"/>
      <w:lvlText w:val="-"/>
      <w:lvlJc w:val="left"/>
      <w:pPr>
        <w:ind w:left="1140" w:hanging="360"/>
      </w:pPr>
      <w:rPr>
        <w:rFonts w:ascii="TimesNewRomanPSMT" w:eastAsiaTheme="minorHAnsi" w:hAnsi="TimesNewRomanPSMT" w:cs="TimesNewRomanPSMT"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56DC0184"/>
    <w:multiLevelType w:val="hybridMultilevel"/>
    <w:tmpl w:val="C6227EAE"/>
    <w:lvl w:ilvl="0" w:tplc="62AAB114">
      <w:start w:val="2"/>
      <w:numFmt w:val="bullet"/>
      <w:lvlText w:val="-"/>
      <w:lvlJc w:val="left"/>
      <w:pPr>
        <w:ind w:left="420" w:hanging="360"/>
      </w:pPr>
      <w:rPr>
        <w:rFonts w:ascii="TimesNewRomanPSMT" w:eastAsiaTheme="minorHAnsi" w:hAnsi="TimesNewRomanPSMT" w:cs="TimesNewRomanPSMT"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57B636B8"/>
    <w:multiLevelType w:val="hybridMultilevel"/>
    <w:tmpl w:val="583A19A2"/>
    <w:lvl w:ilvl="0" w:tplc="91B41EE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E3C6717"/>
    <w:multiLevelType w:val="hybridMultilevel"/>
    <w:tmpl w:val="A63832CE"/>
    <w:lvl w:ilvl="0" w:tplc="6AFA6CC8">
      <w:start w:val="1"/>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7ED4B5D"/>
    <w:multiLevelType w:val="hybridMultilevel"/>
    <w:tmpl w:val="1CFEC3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074DC8"/>
    <w:multiLevelType w:val="hybridMultilevel"/>
    <w:tmpl w:val="072C9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9944043">
    <w:abstractNumId w:val="11"/>
  </w:num>
  <w:num w:numId="2" w16cid:durableId="867910683">
    <w:abstractNumId w:val="2"/>
  </w:num>
  <w:num w:numId="3" w16cid:durableId="1264922386">
    <w:abstractNumId w:val="7"/>
  </w:num>
  <w:num w:numId="4" w16cid:durableId="1354961761">
    <w:abstractNumId w:val="8"/>
  </w:num>
  <w:num w:numId="5" w16cid:durableId="1090543787">
    <w:abstractNumId w:val="13"/>
  </w:num>
  <w:num w:numId="6" w16cid:durableId="1885018006">
    <w:abstractNumId w:val="0"/>
  </w:num>
  <w:num w:numId="7" w16cid:durableId="1843163381">
    <w:abstractNumId w:val="3"/>
  </w:num>
  <w:num w:numId="8" w16cid:durableId="2143377498">
    <w:abstractNumId w:val="6"/>
  </w:num>
  <w:num w:numId="9" w16cid:durableId="414057434">
    <w:abstractNumId w:val="14"/>
  </w:num>
  <w:num w:numId="10" w16cid:durableId="1954093765">
    <w:abstractNumId w:val="12"/>
  </w:num>
  <w:num w:numId="11" w16cid:durableId="770707392">
    <w:abstractNumId w:val="5"/>
  </w:num>
  <w:num w:numId="12" w16cid:durableId="1957908580">
    <w:abstractNumId w:val="9"/>
  </w:num>
  <w:num w:numId="13" w16cid:durableId="161049304">
    <w:abstractNumId w:val="4"/>
  </w:num>
  <w:num w:numId="14" w16cid:durableId="1511094313">
    <w:abstractNumId w:val="1"/>
  </w:num>
  <w:num w:numId="15" w16cid:durableId="1401250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1F34"/>
    <w:rsid w:val="000020B0"/>
    <w:rsid w:val="000028C5"/>
    <w:rsid w:val="000044EA"/>
    <w:rsid w:val="00004751"/>
    <w:rsid w:val="00004B28"/>
    <w:rsid w:val="00005090"/>
    <w:rsid w:val="000072A3"/>
    <w:rsid w:val="00007855"/>
    <w:rsid w:val="00010427"/>
    <w:rsid w:val="000113C7"/>
    <w:rsid w:val="00011E61"/>
    <w:rsid w:val="0001512E"/>
    <w:rsid w:val="000153CA"/>
    <w:rsid w:val="00015C14"/>
    <w:rsid w:val="00016A4C"/>
    <w:rsid w:val="000171DC"/>
    <w:rsid w:val="0001798F"/>
    <w:rsid w:val="00020435"/>
    <w:rsid w:val="0002083A"/>
    <w:rsid w:val="000220D2"/>
    <w:rsid w:val="0002243F"/>
    <w:rsid w:val="000224A0"/>
    <w:rsid w:val="000231DC"/>
    <w:rsid w:val="00023643"/>
    <w:rsid w:val="000238CC"/>
    <w:rsid w:val="00024BA0"/>
    <w:rsid w:val="00024C12"/>
    <w:rsid w:val="00025AE0"/>
    <w:rsid w:val="0002696A"/>
    <w:rsid w:val="00026C9D"/>
    <w:rsid w:val="000274DF"/>
    <w:rsid w:val="0002779F"/>
    <w:rsid w:val="00027883"/>
    <w:rsid w:val="00031F4D"/>
    <w:rsid w:val="00035648"/>
    <w:rsid w:val="0003586B"/>
    <w:rsid w:val="00035C4F"/>
    <w:rsid w:val="000364A3"/>
    <w:rsid w:val="00036B65"/>
    <w:rsid w:val="00037156"/>
    <w:rsid w:val="0004109D"/>
    <w:rsid w:val="00045117"/>
    <w:rsid w:val="0004565C"/>
    <w:rsid w:val="000469EA"/>
    <w:rsid w:val="00047677"/>
    <w:rsid w:val="00047EFA"/>
    <w:rsid w:val="00050EC9"/>
    <w:rsid w:val="00051185"/>
    <w:rsid w:val="00052254"/>
    <w:rsid w:val="00052A77"/>
    <w:rsid w:val="00052E6B"/>
    <w:rsid w:val="00053253"/>
    <w:rsid w:val="00054905"/>
    <w:rsid w:val="00054BED"/>
    <w:rsid w:val="0005533A"/>
    <w:rsid w:val="000564CA"/>
    <w:rsid w:val="00056DD1"/>
    <w:rsid w:val="000576D1"/>
    <w:rsid w:val="000577F4"/>
    <w:rsid w:val="0006115C"/>
    <w:rsid w:val="00061176"/>
    <w:rsid w:val="00061D78"/>
    <w:rsid w:val="00061E81"/>
    <w:rsid w:val="00064897"/>
    <w:rsid w:val="00066C9A"/>
    <w:rsid w:val="00066FD0"/>
    <w:rsid w:val="00067397"/>
    <w:rsid w:val="00067770"/>
    <w:rsid w:val="00067A30"/>
    <w:rsid w:val="00071C21"/>
    <w:rsid w:val="00074205"/>
    <w:rsid w:val="00074978"/>
    <w:rsid w:val="000749A1"/>
    <w:rsid w:val="000752FC"/>
    <w:rsid w:val="00075C80"/>
    <w:rsid w:val="00075E5B"/>
    <w:rsid w:val="00076B4B"/>
    <w:rsid w:val="00076C71"/>
    <w:rsid w:val="00077B5C"/>
    <w:rsid w:val="00077BA1"/>
    <w:rsid w:val="00077D69"/>
    <w:rsid w:val="0008120E"/>
    <w:rsid w:val="00083D44"/>
    <w:rsid w:val="000840E1"/>
    <w:rsid w:val="00084432"/>
    <w:rsid w:val="000847B1"/>
    <w:rsid w:val="00087635"/>
    <w:rsid w:val="00090C5F"/>
    <w:rsid w:val="0009154A"/>
    <w:rsid w:val="000924EA"/>
    <w:rsid w:val="00092713"/>
    <w:rsid w:val="000946F5"/>
    <w:rsid w:val="00094B6B"/>
    <w:rsid w:val="00094F9C"/>
    <w:rsid w:val="0009671E"/>
    <w:rsid w:val="00096E4F"/>
    <w:rsid w:val="000977E9"/>
    <w:rsid w:val="0009788A"/>
    <w:rsid w:val="000A0D90"/>
    <w:rsid w:val="000A11A7"/>
    <w:rsid w:val="000A325A"/>
    <w:rsid w:val="000A3504"/>
    <w:rsid w:val="000A3DE7"/>
    <w:rsid w:val="000A538D"/>
    <w:rsid w:val="000A5439"/>
    <w:rsid w:val="000A65A1"/>
    <w:rsid w:val="000B04F5"/>
    <w:rsid w:val="000B1B01"/>
    <w:rsid w:val="000B1DE7"/>
    <w:rsid w:val="000B2A64"/>
    <w:rsid w:val="000B39EE"/>
    <w:rsid w:val="000B506F"/>
    <w:rsid w:val="000B52EE"/>
    <w:rsid w:val="000B5472"/>
    <w:rsid w:val="000B6158"/>
    <w:rsid w:val="000B6EEC"/>
    <w:rsid w:val="000B7F18"/>
    <w:rsid w:val="000C20C5"/>
    <w:rsid w:val="000C25C6"/>
    <w:rsid w:val="000C2E16"/>
    <w:rsid w:val="000C39A4"/>
    <w:rsid w:val="000C4306"/>
    <w:rsid w:val="000C437E"/>
    <w:rsid w:val="000C4954"/>
    <w:rsid w:val="000C6044"/>
    <w:rsid w:val="000C6A95"/>
    <w:rsid w:val="000C71AF"/>
    <w:rsid w:val="000C7B2C"/>
    <w:rsid w:val="000C7E29"/>
    <w:rsid w:val="000D02A5"/>
    <w:rsid w:val="000D0B32"/>
    <w:rsid w:val="000D0C05"/>
    <w:rsid w:val="000D1271"/>
    <w:rsid w:val="000D1E8B"/>
    <w:rsid w:val="000D506F"/>
    <w:rsid w:val="000D60FE"/>
    <w:rsid w:val="000D6D14"/>
    <w:rsid w:val="000E027C"/>
    <w:rsid w:val="000E238D"/>
    <w:rsid w:val="000E44B7"/>
    <w:rsid w:val="000E498B"/>
    <w:rsid w:val="000E4D01"/>
    <w:rsid w:val="000E575E"/>
    <w:rsid w:val="000E67EB"/>
    <w:rsid w:val="000F119E"/>
    <w:rsid w:val="000F14ED"/>
    <w:rsid w:val="000F22EB"/>
    <w:rsid w:val="000F26E6"/>
    <w:rsid w:val="000F37AD"/>
    <w:rsid w:val="000F538F"/>
    <w:rsid w:val="00100056"/>
    <w:rsid w:val="00100DB2"/>
    <w:rsid w:val="00101142"/>
    <w:rsid w:val="00104189"/>
    <w:rsid w:val="001041CD"/>
    <w:rsid w:val="00104224"/>
    <w:rsid w:val="00104CED"/>
    <w:rsid w:val="001052C9"/>
    <w:rsid w:val="0010628F"/>
    <w:rsid w:val="001070E7"/>
    <w:rsid w:val="00107C15"/>
    <w:rsid w:val="001100EF"/>
    <w:rsid w:val="0011388A"/>
    <w:rsid w:val="00113CE7"/>
    <w:rsid w:val="00114200"/>
    <w:rsid w:val="0011487B"/>
    <w:rsid w:val="00115068"/>
    <w:rsid w:val="001159A4"/>
    <w:rsid w:val="00115C78"/>
    <w:rsid w:val="0011675D"/>
    <w:rsid w:val="0011758D"/>
    <w:rsid w:val="00117F8C"/>
    <w:rsid w:val="001205AF"/>
    <w:rsid w:val="00120D91"/>
    <w:rsid w:val="0012102F"/>
    <w:rsid w:val="00121162"/>
    <w:rsid w:val="0012123A"/>
    <w:rsid w:val="001222DB"/>
    <w:rsid w:val="0012366C"/>
    <w:rsid w:val="00126F86"/>
    <w:rsid w:val="00127815"/>
    <w:rsid w:val="0013032D"/>
    <w:rsid w:val="00131C57"/>
    <w:rsid w:val="00132801"/>
    <w:rsid w:val="00133F71"/>
    <w:rsid w:val="0013429F"/>
    <w:rsid w:val="001348F9"/>
    <w:rsid w:val="00134B95"/>
    <w:rsid w:val="001353A8"/>
    <w:rsid w:val="00140D3D"/>
    <w:rsid w:val="00141F25"/>
    <w:rsid w:val="0014201C"/>
    <w:rsid w:val="00145590"/>
    <w:rsid w:val="001462C3"/>
    <w:rsid w:val="00151DB1"/>
    <w:rsid w:val="00154340"/>
    <w:rsid w:val="001566DD"/>
    <w:rsid w:val="00156B78"/>
    <w:rsid w:val="00157D5A"/>
    <w:rsid w:val="00157E34"/>
    <w:rsid w:val="0016042E"/>
    <w:rsid w:val="00163646"/>
    <w:rsid w:val="00163994"/>
    <w:rsid w:val="00164ACC"/>
    <w:rsid w:val="00164EEB"/>
    <w:rsid w:val="00165428"/>
    <w:rsid w:val="001658BB"/>
    <w:rsid w:val="00166F9E"/>
    <w:rsid w:val="001673D1"/>
    <w:rsid w:val="00167CF5"/>
    <w:rsid w:val="001701FD"/>
    <w:rsid w:val="00171068"/>
    <w:rsid w:val="00172ADB"/>
    <w:rsid w:val="00172D39"/>
    <w:rsid w:val="0017366E"/>
    <w:rsid w:val="00174E8D"/>
    <w:rsid w:val="00175049"/>
    <w:rsid w:val="001757E8"/>
    <w:rsid w:val="00175F9B"/>
    <w:rsid w:val="0017642C"/>
    <w:rsid w:val="00177E26"/>
    <w:rsid w:val="001800F3"/>
    <w:rsid w:val="0018066F"/>
    <w:rsid w:val="00180D60"/>
    <w:rsid w:val="001810A4"/>
    <w:rsid w:val="00181E38"/>
    <w:rsid w:val="00182B73"/>
    <w:rsid w:val="00182E2E"/>
    <w:rsid w:val="00182E42"/>
    <w:rsid w:val="001832D2"/>
    <w:rsid w:val="001835C9"/>
    <w:rsid w:val="001856E1"/>
    <w:rsid w:val="00185A6C"/>
    <w:rsid w:val="00185B2E"/>
    <w:rsid w:val="00185F47"/>
    <w:rsid w:val="00191178"/>
    <w:rsid w:val="00192307"/>
    <w:rsid w:val="0019234D"/>
    <w:rsid w:val="001924B0"/>
    <w:rsid w:val="001945D5"/>
    <w:rsid w:val="001947B7"/>
    <w:rsid w:val="00194946"/>
    <w:rsid w:val="00196B41"/>
    <w:rsid w:val="0019732D"/>
    <w:rsid w:val="001A0AF8"/>
    <w:rsid w:val="001A0CBF"/>
    <w:rsid w:val="001A0EA5"/>
    <w:rsid w:val="001A1707"/>
    <w:rsid w:val="001A1A18"/>
    <w:rsid w:val="001A3AC9"/>
    <w:rsid w:val="001A3AE3"/>
    <w:rsid w:val="001A3F74"/>
    <w:rsid w:val="001A4C9B"/>
    <w:rsid w:val="001A50F8"/>
    <w:rsid w:val="001A52FF"/>
    <w:rsid w:val="001A6232"/>
    <w:rsid w:val="001A6EAB"/>
    <w:rsid w:val="001A7A6F"/>
    <w:rsid w:val="001A7F4F"/>
    <w:rsid w:val="001B220A"/>
    <w:rsid w:val="001B24F2"/>
    <w:rsid w:val="001B2632"/>
    <w:rsid w:val="001B3A27"/>
    <w:rsid w:val="001B4580"/>
    <w:rsid w:val="001B4F64"/>
    <w:rsid w:val="001B66A2"/>
    <w:rsid w:val="001B67EA"/>
    <w:rsid w:val="001B6BE7"/>
    <w:rsid w:val="001B7664"/>
    <w:rsid w:val="001B7D27"/>
    <w:rsid w:val="001C01B9"/>
    <w:rsid w:val="001C05E8"/>
    <w:rsid w:val="001C1621"/>
    <w:rsid w:val="001C2EE8"/>
    <w:rsid w:val="001C6047"/>
    <w:rsid w:val="001C7296"/>
    <w:rsid w:val="001D0651"/>
    <w:rsid w:val="001D1389"/>
    <w:rsid w:val="001D1F62"/>
    <w:rsid w:val="001D2279"/>
    <w:rsid w:val="001D2E99"/>
    <w:rsid w:val="001D2F18"/>
    <w:rsid w:val="001D7807"/>
    <w:rsid w:val="001D7C69"/>
    <w:rsid w:val="001E39AA"/>
    <w:rsid w:val="001E5093"/>
    <w:rsid w:val="001E50FA"/>
    <w:rsid w:val="001E540C"/>
    <w:rsid w:val="001E57C1"/>
    <w:rsid w:val="001E6495"/>
    <w:rsid w:val="001E66ED"/>
    <w:rsid w:val="001E790A"/>
    <w:rsid w:val="001E7EEB"/>
    <w:rsid w:val="001F116C"/>
    <w:rsid w:val="001F1BCF"/>
    <w:rsid w:val="001F2F6A"/>
    <w:rsid w:val="001F3F20"/>
    <w:rsid w:val="001F45B7"/>
    <w:rsid w:val="001F49A2"/>
    <w:rsid w:val="001F4E1C"/>
    <w:rsid w:val="001F5711"/>
    <w:rsid w:val="001F5D31"/>
    <w:rsid w:val="00200963"/>
    <w:rsid w:val="00200C30"/>
    <w:rsid w:val="00201B57"/>
    <w:rsid w:val="00202064"/>
    <w:rsid w:val="00202B29"/>
    <w:rsid w:val="002052C8"/>
    <w:rsid w:val="0020534A"/>
    <w:rsid w:val="00205B18"/>
    <w:rsid w:val="00206EDF"/>
    <w:rsid w:val="00207E17"/>
    <w:rsid w:val="00207ED3"/>
    <w:rsid w:val="002112DD"/>
    <w:rsid w:val="00211657"/>
    <w:rsid w:val="002118ED"/>
    <w:rsid w:val="00213485"/>
    <w:rsid w:val="0021375C"/>
    <w:rsid w:val="002137AC"/>
    <w:rsid w:val="0021683C"/>
    <w:rsid w:val="00216BDC"/>
    <w:rsid w:val="00217494"/>
    <w:rsid w:val="0021799D"/>
    <w:rsid w:val="0022189B"/>
    <w:rsid w:val="00223106"/>
    <w:rsid w:val="002232F9"/>
    <w:rsid w:val="00224A3A"/>
    <w:rsid w:val="002268BF"/>
    <w:rsid w:val="002271E7"/>
    <w:rsid w:val="002274EA"/>
    <w:rsid w:val="00230D28"/>
    <w:rsid w:val="0023132F"/>
    <w:rsid w:val="00233C0C"/>
    <w:rsid w:val="00234437"/>
    <w:rsid w:val="00235404"/>
    <w:rsid w:val="002405EE"/>
    <w:rsid w:val="002417B7"/>
    <w:rsid w:val="00242383"/>
    <w:rsid w:val="00243BE6"/>
    <w:rsid w:val="00243C55"/>
    <w:rsid w:val="0024504A"/>
    <w:rsid w:val="00245242"/>
    <w:rsid w:val="00245B8B"/>
    <w:rsid w:val="00246232"/>
    <w:rsid w:val="00246824"/>
    <w:rsid w:val="0024749D"/>
    <w:rsid w:val="00247624"/>
    <w:rsid w:val="00247A1A"/>
    <w:rsid w:val="0025059A"/>
    <w:rsid w:val="00250C9D"/>
    <w:rsid w:val="00252839"/>
    <w:rsid w:val="002547D7"/>
    <w:rsid w:val="00255884"/>
    <w:rsid w:val="00255E03"/>
    <w:rsid w:val="00257577"/>
    <w:rsid w:val="00257DAA"/>
    <w:rsid w:val="0026148A"/>
    <w:rsid w:val="00261890"/>
    <w:rsid w:val="00262D66"/>
    <w:rsid w:val="00263E8F"/>
    <w:rsid w:val="00264EDF"/>
    <w:rsid w:val="00265429"/>
    <w:rsid w:val="00266528"/>
    <w:rsid w:val="002667EE"/>
    <w:rsid w:val="00267550"/>
    <w:rsid w:val="00267B77"/>
    <w:rsid w:val="0027043E"/>
    <w:rsid w:val="002709AB"/>
    <w:rsid w:val="00270BD3"/>
    <w:rsid w:val="00270CE4"/>
    <w:rsid w:val="00271ADE"/>
    <w:rsid w:val="002743A7"/>
    <w:rsid w:val="002745C4"/>
    <w:rsid w:val="0027480E"/>
    <w:rsid w:val="002749B5"/>
    <w:rsid w:val="002760E6"/>
    <w:rsid w:val="0027725E"/>
    <w:rsid w:val="00281381"/>
    <w:rsid w:val="00282110"/>
    <w:rsid w:val="0028218E"/>
    <w:rsid w:val="00283F84"/>
    <w:rsid w:val="00285601"/>
    <w:rsid w:val="002863D8"/>
    <w:rsid w:val="00286D35"/>
    <w:rsid w:val="0028760C"/>
    <w:rsid w:val="00291D3D"/>
    <w:rsid w:val="00291DC9"/>
    <w:rsid w:val="00291FC5"/>
    <w:rsid w:val="002933E8"/>
    <w:rsid w:val="002935FB"/>
    <w:rsid w:val="0029430F"/>
    <w:rsid w:val="002947DE"/>
    <w:rsid w:val="00295796"/>
    <w:rsid w:val="002A0DDD"/>
    <w:rsid w:val="002A18AB"/>
    <w:rsid w:val="002A325A"/>
    <w:rsid w:val="002A3443"/>
    <w:rsid w:val="002A3539"/>
    <w:rsid w:val="002A3811"/>
    <w:rsid w:val="002A439B"/>
    <w:rsid w:val="002A43C7"/>
    <w:rsid w:val="002A44FD"/>
    <w:rsid w:val="002A5152"/>
    <w:rsid w:val="002A5567"/>
    <w:rsid w:val="002A5C38"/>
    <w:rsid w:val="002A6701"/>
    <w:rsid w:val="002A6A21"/>
    <w:rsid w:val="002A6BA5"/>
    <w:rsid w:val="002A6EBA"/>
    <w:rsid w:val="002A73E1"/>
    <w:rsid w:val="002B0F2E"/>
    <w:rsid w:val="002B1748"/>
    <w:rsid w:val="002B19A0"/>
    <w:rsid w:val="002B1A02"/>
    <w:rsid w:val="002B2CB8"/>
    <w:rsid w:val="002B30F7"/>
    <w:rsid w:val="002B31A0"/>
    <w:rsid w:val="002B426A"/>
    <w:rsid w:val="002B496D"/>
    <w:rsid w:val="002B4C78"/>
    <w:rsid w:val="002B76CC"/>
    <w:rsid w:val="002C0CEE"/>
    <w:rsid w:val="002C2095"/>
    <w:rsid w:val="002C3C52"/>
    <w:rsid w:val="002C6428"/>
    <w:rsid w:val="002C6A8B"/>
    <w:rsid w:val="002C6D98"/>
    <w:rsid w:val="002C755E"/>
    <w:rsid w:val="002C7F51"/>
    <w:rsid w:val="002D1FDB"/>
    <w:rsid w:val="002D30F2"/>
    <w:rsid w:val="002D4A28"/>
    <w:rsid w:val="002D66E1"/>
    <w:rsid w:val="002D6C33"/>
    <w:rsid w:val="002D6CFC"/>
    <w:rsid w:val="002D7AD8"/>
    <w:rsid w:val="002E0088"/>
    <w:rsid w:val="002E025C"/>
    <w:rsid w:val="002E11CE"/>
    <w:rsid w:val="002E29B2"/>
    <w:rsid w:val="002E3772"/>
    <w:rsid w:val="002E3A4C"/>
    <w:rsid w:val="002E4ECA"/>
    <w:rsid w:val="002E68E8"/>
    <w:rsid w:val="002E7483"/>
    <w:rsid w:val="002F02A3"/>
    <w:rsid w:val="002F05B4"/>
    <w:rsid w:val="002F0750"/>
    <w:rsid w:val="002F080E"/>
    <w:rsid w:val="002F24B4"/>
    <w:rsid w:val="002F29BD"/>
    <w:rsid w:val="002F2A4C"/>
    <w:rsid w:val="002F2B2E"/>
    <w:rsid w:val="002F3A48"/>
    <w:rsid w:val="002F63AB"/>
    <w:rsid w:val="002F6FDE"/>
    <w:rsid w:val="002F7BCE"/>
    <w:rsid w:val="00300A06"/>
    <w:rsid w:val="0030210F"/>
    <w:rsid w:val="003025E6"/>
    <w:rsid w:val="003035D6"/>
    <w:rsid w:val="0030578D"/>
    <w:rsid w:val="00307928"/>
    <w:rsid w:val="00311D04"/>
    <w:rsid w:val="00311E00"/>
    <w:rsid w:val="00312044"/>
    <w:rsid w:val="0031207A"/>
    <w:rsid w:val="00314113"/>
    <w:rsid w:val="00315AF7"/>
    <w:rsid w:val="003161DB"/>
    <w:rsid w:val="003163E7"/>
    <w:rsid w:val="00320D48"/>
    <w:rsid w:val="0032301C"/>
    <w:rsid w:val="00323EDB"/>
    <w:rsid w:val="0032473A"/>
    <w:rsid w:val="00325CDC"/>
    <w:rsid w:val="00326032"/>
    <w:rsid w:val="00326133"/>
    <w:rsid w:val="00326529"/>
    <w:rsid w:val="00326D43"/>
    <w:rsid w:val="0032729D"/>
    <w:rsid w:val="003301C4"/>
    <w:rsid w:val="00330A5C"/>
    <w:rsid w:val="003317E8"/>
    <w:rsid w:val="003318B9"/>
    <w:rsid w:val="00331BD5"/>
    <w:rsid w:val="00332253"/>
    <w:rsid w:val="00332A8B"/>
    <w:rsid w:val="00332DC2"/>
    <w:rsid w:val="003339B7"/>
    <w:rsid w:val="00333D86"/>
    <w:rsid w:val="0033598B"/>
    <w:rsid w:val="00336927"/>
    <w:rsid w:val="00336F9C"/>
    <w:rsid w:val="0033723F"/>
    <w:rsid w:val="003403AD"/>
    <w:rsid w:val="00342D9A"/>
    <w:rsid w:val="00343A5C"/>
    <w:rsid w:val="003453C8"/>
    <w:rsid w:val="00345540"/>
    <w:rsid w:val="00345739"/>
    <w:rsid w:val="00345B24"/>
    <w:rsid w:val="00346315"/>
    <w:rsid w:val="003467FC"/>
    <w:rsid w:val="00350193"/>
    <w:rsid w:val="00350837"/>
    <w:rsid w:val="00351800"/>
    <w:rsid w:val="00353C09"/>
    <w:rsid w:val="00353FB7"/>
    <w:rsid w:val="00355731"/>
    <w:rsid w:val="003570A1"/>
    <w:rsid w:val="00357417"/>
    <w:rsid w:val="00360486"/>
    <w:rsid w:val="003609C8"/>
    <w:rsid w:val="00360A8A"/>
    <w:rsid w:val="00360ACE"/>
    <w:rsid w:val="00361CCA"/>
    <w:rsid w:val="0036580A"/>
    <w:rsid w:val="003662EF"/>
    <w:rsid w:val="00366647"/>
    <w:rsid w:val="0036736F"/>
    <w:rsid w:val="00367A27"/>
    <w:rsid w:val="00370AAF"/>
    <w:rsid w:val="00373B4A"/>
    <w:rsid w:val="00373CB2"/>
    <w:rsid w:val="00373E0F"/>
    <w:rsid w:val="00373E1C"/>
    <w:rsid w:val="00373E57"/>
    <w:rsid w:val="00374B1C"/>
    <w:rsid w:val="00374FE9"/>
    <w:rsid w:val="0037554B"/>
    <w:rsid w:val="00375922"/>
    <w:rsid w:val="00376758"/>
    <w:rsid w:val="0038080B"/>
    <w:rsid w:val="003812A1"/>
    <w:rsid w:val="00381387"/>
    <w:rsid w:val="00382EC3"/>
    <w:rsid w:val="0038310E"/>
    <w:rsid w:val="00384D06"/>
    <w:rsid w:val="00384E81"/>
    <w:rsid w:val="003862CD"/>
    <w:rsid w:val="0038653B"/>
    <w:rsid w:val="003877EF"/>
    <w:rsid w:val="003906F2"/>
    <w:rsid w:val="00390BAD"/>
    <w:rsid w:val="00390CEA"/>
    <w:rsid w:val="00391095"/>
    <w:rsid w:val="0039165B"/>
    <w:rsid w:val="003917DB"/>
    <w:rsid w:val="00392B5C"/>
    <w:rsid w:val="00393D78"/>
    <w:rsid w:val="00395390"/>
    <w:rsid w:val="00396191"/>
    <w:rsid w:val="0039635A"/>
    <w:rsid w:val="003A0E15"/>
    <w:rsid w:val="003A2F29"/>
    <w:rsid w:val="003A4053"/>
    <w:rsid w:val="003A52D2"/>
    <w:rsid w:val="003A5618"/>
    <w:rsid w:val="003A58B4"/>
    <w:rsid w:val="003A5F1C"/>
    <w:rsid w:val="003A7174"/>
    <w:rsid w:val="003B0306"/>
    <w:rsid w:val="003B2644"/>
    <w:rsid w:val="003B2A2E"/>
    <w:rsid w:val="003B2FE0"/>
    <w:rsid w:val="003B34CD"/>
    <w:rsid w:val="003B4C78"/>
    <w:rsid w:val="003B4E18"/>
    <w:rsid w:val="003B6171"/>
    <w:rsid w:val="003B72CA"/>
    <w:rsid w:val="003B784D"/>
    <w:rsid w:val="003C0497"/>
    <w:rsid w:val="003C1BD7"/>
    <w:rsid w:val="003C21BE"/>
    <w:rsid w:val="003C2984"/>
    <w:rsid w:val="003C2AA1"/>
    <w:rsid w:val="003C2DAC"/>
    <w:rsid w:val="003C549C"/>
    <w:rsid w:val="003C5BF3"/>
    <w:rsid w:val="003C6AC6"/>
    <w:rsid w:val="003C7041"/>
    <w:rsid w:val="003C7404"/>
    <w:rsid w:val="003D1032"/>
    <w:rsid w:val="003D1170"/>
    <w:rsid w:val="003D255C"/>
    <w:rsid w:val="003D3036"/>
    <w:rsid w:val="003D36D3"/>
    <w:rsid w:val="003D3730"/>
    <w:rsid w:val="003D4473"/>
    <w:rsid w:val="003D50AB"/>
    <w:rsid w:val="003D5F34"/>
    <w:rsid w:val="003D644D"/>
    <w:rsid w:val="003D64F6"/>
    <w:rsid w:val="003E105F"/>
    <w:rsid w:val="003E2166"/>
    <w:rsid w:val="003E27DC"/>
    <w:rsid w:val="003E3D1A"/>
    <w:rsid w:val="003E5B27"/>
    <w:rsid w:val="003E6651"/>
    <w:rsid w:val="003E6C30"/>
    <w:rsid w:val="003E7A35"/>
    <w:rsid w:val="003F11FE"/>
    <w:rsid w:val="003F1532"/>
    <w:rsid w:val="003F2226"/>
    <w:rsid w:val="003F23E1"/>
    <w:rsid w:val="003F34D5"/>
    <w:rsid w:val="003F4FD2"/>
    <w:rsid w:val="003F50A0"/>
    <w:rsid w:val="003F6833"/>
    <w:rsid w:val="003F7D29"/>
    <w:rsid w:val="00400055"/>
    <w:rsid w:val="0040128F"/>
    <w:rsid w:val="004021AD"/>
    <w:rsid w:val="00402947"/>
    <w:rsid w:val="004032ED"/>
    <w:rsid w:val="00403F0B"/>
    <w:rsid w:val="00404625"/>
    <w:rsid w:val="00404BF1"/>
    <w:rsid w:val="004063F0"/>
    <w:rsid w:val="00406B9F"/>
    <w:rsid w:val="0040731F"/>
    <w:rsid w:val="004074DA"/>
    <w:rsid w:val="00407982"/>
    <w:rsid w:val="00407BED"/>
    <w:rsid w:val="004105BA"/>
    <w:rsid w:val="00410790"/>
    <w:rsid w:val="00410BFB"/>
    <w:rsid w:val="00412A30"/>
    <w:rsid w:val="00413CA9"/>
    <w:rsid w:val="004141BC"/>
    <w:rsid w:val="004154DA"/>
    <w:rsid w:val="00415995"/>
    <w:rsid w:val="0042019D"/>
    <w:rsid w:val="0042115C"/>
    <w:rsid w:val="00421CCA"/>
    <w:rsid w:val="00421DF4"/>
    <w:rsid w:val="00425D2A"/>
    <w:rsid w:val="00427001"/>
    <w:rsid w:val="00427E80"/>
    <w:rsid w:val="0043049E"/>
    <w:rsid w:val="004308EF"/>
    <w:rsid w:val="00430B33"/>
    <w:rsid w:val="004311F3"/>
    <w:rsid w:val="0043158C"/>
    <w:rsid w:val="00431EE1"/>
    <w:rsid w:val="00432056"/>
    <w:rsid w:val="00432F47"/>
    <w:rsid w:val="0043373E"/>
    <w:rsid w:val="00433A70"/>
    <w:rsid w:val="00433A79"/>
    <w:rsid w:val="004351B4"/>
    <w:rsid w:val="0043570B"/>
    <w:rsid w:val="00436E06"/>
    <w:rsid w:val="00436F23"/>
    <w:rsid w:val="004404C4"/>
    <w:rsid w:val="00440701"/>
    <w:rsid w:val="00440FDE"/>
    <w:rsid w:val="00441672"/>
    <w:rsid w:val="00442579"/>
    <w:rsid w:val="004430ED"/>
    <w:rsid w:val="0044381F"/>
    <w:rsid w:val="00443920"/>
    <w:rsid w:val="004444F4"/>
    <w:rsid w:val="0044468C"/>
    <w:rsid w:val="004447C2"/>
    <w:rsid w:val="00444934"/>
    <w:rsid w:val="0044583B"/>
    <w:rsid w:val="00445A40"/>
    <w:rsid w:val="00446CD1"/>
    <w:rsid w:val="00446D52"/>
    <w:rsid w:val="0045071C"/>
    <w:rsid w:val="00450AC7"/>
    <w:rsid w:val="00451AC6"/>
    <w:rsid w:val="00452CA6"/>
    <w:rsid w:val="004530C0"/>
    <w:rsid w:val="0045350B"/>
    <w:rsid w:val="00454EED"/>
    <w:rsid w:val="00455A94"/>
    <w:rsid w:val="00456B77"/>
    <w:rsid w:val="00456BA5"/>
    <w:rsid w:val="00456D72"/>
    <w:rsid w:val="00457279"/>
    <w:rsid w:val="004601B8"/>
    <w:rsid w:val="004606F4"/>
    <w:rsid w:val="004611BE"/>
    <w:rsid w:val="00461962"/>
    <w:rsid w:val="00461F25"/>
    <w:rsid w:val="004621A4"/>
    <w:rsid w:val="00462EE5"/>
    <w:rsid w:val="0046312F"/>
    <w:rsid w:val="00463518"/>
    <w:rsid w:val="0046443A"/>
    <w:rsid w:val="0046568C"/>
    <w:rsid w:val="004659FB"/>
    <w:rsid w:val="00467314"/>
    <w:rsid w:val="00467973"/>
    <w:rsid w:val="00467AB8"/>
    <w:rsid w:val="00471442"/>
    <w:rsid w:val="00471E86"/>
    <w:rsid w:val="00472192"/>
    <w:rsid w:val="00472C86"/>
    <w:rsid w:val="00472D66"/>
    <w:rsid w:val="00474EA2"/>
    <w:rsid w:val="00475787"/>
    <w:rsid w:val="00475EFA"/>
    <w:rsid w:val="00476395"/>
    <w:rsid w:val="00477200"/>
    <w:rsid w:val="0048052D"/>
    <w:rsid w:val="00483A88"/>
    <w:rsid w:val="004854D8"/>
    <w:rsid w:val="0048647F"/>
    <w:rsid w:val="00486491"/>
    <w:rsid w:val="00490A67"/>
    <w:rsid w:val="00491469"/>
    <w:rsid w:val="004920E5"/>
    <w:rsid w:val="00492C30"/>
    <w:rsid w:val="00492CC2"/>
    <w:rsid w:val="004935A9"/>
    <w:rsid w:val="00496D65"/>
    <w:rsid w:val="004A1925"/>
    <w:rsid w:val="004A1E5B"/>
    <w:rsid w:val="004A3A7A"/>
    <w:rsid w:val="004A3CE5"/>
    <w:rsid w:val="004A45DF"/>
    <w:rsid w:val="004A4676"/>
    <w:rsid w:val="004A6647"/>
    <w:rsid w:val="004A7A9A"/>
    <w:rsid w:val="004A7E04"/>
    <w:rsid w:val="004B0172"/>
    <w:rsid w:val="004B03C2"/>
    <w:rsid w:val="004B04C4"/>
    <w:rsid w:val="004B10B9"/>
    <w:rsid w:val="004B2A1A"/>
    <w:rsid w:val="004B4351"/>
    <w:rsid w:val="004B4652"/>
    <w:rsid w:val="004B4759"/>
    <w:rsid w:val="004B49A0"/>
    <w:rsid w:val="004B51B4"/>
    <w:rsid w:val="004B57CE"/>
    <w:rsid w:val="004B58F6"/>
    <w:rsid w:val="004B649E"/>
    <w:rsid w:val="004B7819"/>
    <w:rsid w:val="004B7C6B"/>
    <w:rsid w:val="004B7CA9"/>
    <w:rsid w:val="004C03E4"/>
    <w:rsid w:val="004C0EF1"/>
    <w:rsid w:val="004C19D7"/>
    <w:rsid w:val="004C1AC1"/>
    <w:rsid w:val="004C3ADB"/>
    <w:rsid w:val="004C4312"/>
    <w:rsid w:val="004C5E8D"/>
    <w:rsid w:val="004C64BF"/>
    <w:rsid w:val="004D0BCB"/>
    <w:rsid w:val="004D11DC"/>
    <w:rsid w:val="004D1449"/>
    <w:rsid w:val="004D1ACC"/>
    <w:rsid w:val="004D1D3C"/>
    <w:rsid w:val="004D2E2F"/>
    <w:rsid w:val="004D5C1B"/>
    <w:rsid w:val="004D6484"/>
    <w:rsid w:val="004D6E30"/>
    <w:rsid w:val="004D78A2"/>
    <w:rsid w:val="004E023A"/>
    <w:rsid w:val="004E0694"/>
    <w:rsid w:val="004E0BBF"/>
    <w:rsid w:val="004E0C60"/>
    <w:rsid w:val="004E2164"/>
    <w:rsid w:val="004E21C7"/>
    <w:rsid w:val="004E35A9"/>
    <w:rsid w:val="004E35AB"/>
    <w:rsid w:val="004E35BA"/>
    <w:rsid w:val="004E3ACF"/>
    <w:rsid w:val="004E6194"/>
    <w:rsid w:val="004E6EB1"/>
    <w:rsid w:val="004E7ED4"/>
    <w:rsid w:val="004E7FEB"/>
    <w:rsid w:val="004F081E"/>
    <w:rsid w:val="004F2693"/>
    <w:rsid w:val="004F28D2"/>
    <w:rsid w:val="004F2A2A"/>
    <w:rsid w:val="004F53BE"/>
    <w:rsid w:val="004F5D18"/>
    <w:rsid w:val="004F65FE"/>
    <w:rsid w:val="004F7D2F"/>
    <w:rsid w:val="00500ED4"/>
    <w:rsid w:val="00502635"/>
    <w:rsid w:val="00502905"/>
    <w:rsid w:val="00502C17"/>
    <w:rsid w:val="00502F11"/>
    <w:rsid w:val="00503B1E"/>
    <w:rsid w:val="00504B11"/>
    <w:rsid w:val="00507DAA"/>
    <w:rsid w:val="00510603"/>
    <w:rsid w:val="00511BF2"/>
    <w:rsid w:val="00511F83"/>
    <w:rsid w:val="00513F74"/>
    <w:rsid w:val="0051404C"/>
    <w:rsid w:val="005149F4"/>
    <w:rsid w:val="005170BC"/>
    <w:rsid w:val="00517A0B"/>
    <w:rsid w:val="00521B29"/>
    <w:rsid w:val="00521D1C"/>
    <w:rsid w:val="00521D76"/>
    <w:rsid w:val="005221BD"/>
    <w:rsid w:val="00522DEC"/>
    <w:rsid w:val="005252C0"/>
    <w:rsid w:val="005277C3"/>
    <w:rsid w:val="00530B53"/>
    <w:rsid w:val="00530E40"/>
    <w:rsid w:val="00531602"/>
    <w:rsid w:val="0053447A"/>
    <w:rsid w:val="00534BEB"/>
    <w:rsid w:val="005354E6"/>
    <w:rsid w:val="00535CAE"/>
    <w:rsid w:val="005366C6"/>
    <w:rsid w:val="00536A84"/>
    <w:rsid w:val="00540482"/>
    <w:rsid w:val="00540581"/>
    <w:rsid w:val="0054129A"/>
    <w:rsid w:val="00543649"/>
    <w:rsid w:val="00544E52"/>
    <w:rsid w:val="00547231"/>
    <w:rsid w:val="005475F7"/>
    <w:rsid w:val="00551B44"/>
    <w:rsid w:val="005526CF"/>
    <w:rsid w:val="0055433F"/>
    <w:rsid w:val="00556EE7"/>
    <w:rsid w:val="005570F9"/>
    <w:rsid w:val="00557C0D"/>
    <w:rsid w:val="00560762"/>
    <w:rsid w:val="0056086D"/>
    <w:rsid w:val="00562AEE"/>
    <w:rsid w:val="00563CA4"/>
    <w:rsid w:val="00564501"/>
    <w:rsid w:val="00564845"/>
    <w:rsid w:val="0056600F"/>
    <w:rsid w:val="005665C3"/>
    <w:rsid w:val="00567033"/>
    <w:rsid w:val="00567249"/>
    <w:rsid w:val="00571048"/>
    <w:rsid w:val="005719F9"/>
    <w:rsid w:val="00571C36"/>
    <w:rsid w:val="00573AAB"/>
    <w:rsid w:val="005767DD"/>
    <w:rsid w:val="00577346"/>
    <w:rsid w:val="0057736D"/>
    <w:rsid w:val="00580591"/>
    <w:rsid w:val="0058147F"/>
    <w:rsid w:val="00582D10"/>
    <w:rsid w:val="00583664"/>
    <w:rsid w:val="00583920"/>
    <w:rsid w:val="00583CD4"/>
    <w:rsid w:val="00583FA9"/>
    <w:rsid w:val="00584D00"/>
    <w:rsid w:val="00585A25"/>
    <w:rsid w:val="00586A3E"/>
    <w:rsid w:val="00587FC3"/>
    <w:rsid w:val="005906B4"/>
    <w:rsid w:val="0059161B"/>
    <w:rsid w:val="005916FF"/>
    <w:rsid w:val="00591FB1"/>
    <w:rsid w:val="005940D9"/>
    <w:rsid w:val="0059460E"/>
    <w:rsid w:val="00595A88"/>
    <w:rsid w:val="00595EEA"/>
    <w:rsid w:val="00597958"/>
    <w:rsid w:val="005A07B7"/>
    <w:rsid w:val="005A0915"/>
    <w:rsid w:val="005A21BF"/>
    <w:rsid w:val="005A4319"/>
    <w:rsid w:val="005A5329"/>
    <w:rsid w:val="005A5FBC"/>
    <w:rsid w:val="005A6775"/>
    <w:rsid w:val="005A7457"/>
    <w:rsid w:val="005B0014"/>
    <w:rsid w:val="005B003A"/>
    <w:rsid w:val="005B3872"/>
    <w:rsid w:val="005B414E"/>
    <w:rsid w:val="005B444D"/>
    <w:rsid w:val="005B4921"/>
    <w:rsid w:val="005B5659"/>
    <w:rsid w:val="005B6727"/>
    <w:rsid w:val="005B7EE2"/>
    <w:rsid w:val="005C0A81"/>
    <w:rsid w:val="005C10CB"/>
    <w:rsid w:val="005C188E"/>
    <w:rsid w:val="005C1EB8"/>
    <w:rsid w:val="005C1F50"/>
    <w:rsid w:val="005C209B"/>
    <w:rsid w:val="005C27DA"/>
    <w:rsid w:val="005C2D71"/>
    <w:rsid w:val="005C4682"/>
    <w:rsid w:val="005C4C66"/>
    <w:rsid w:val="005C56AF"/>
    <w:rsid w:val="005C6581"/>
    <w:rsid w:val="005C6CC7"/>
    <w:rsid w:val="005C7F35"/>
    <w:rsid w:val="005D0228"/>
    <w:rsid w:val="005D05B1"/>
    <w:rsid w:val="005D08A8"/>
    <w:rsid w:val="005D0F6A"/>
    <w:rsid w:val="005D12B9"/>
    <w:rsid w:val="005D1980"/>
    <w:rsid w:val="005D281F"/>
    <w:rsid w:val="005D31C5"/>
    <w:rsid w:val="005D410B"/>
    <w:rsid w:val="005D41AA"/>
    <w:rsid w:val="005D45AB"/>
    <w:rsid w:val="005D4E97"/>
    <w:rsid w:val="005D5BE1"/>
    <w:rsid w:val="005D627E"/>
    <w:rsid w:val="005D6CA9"/>
    <w:rsid w:val="005D708C"/>
    <w:rsid w:val="005D7101"/>
    <w:rsid w:val="005D7CE9"/>
    <w:rsid w:val="005E12CC"/>
    <w:rsid w:val="005E247C"/>
    <w:rsid w:val="005E24AB"/>
    <w:rsid w:val="005E2C0B"/>
    <w:rsid w:val="005E2D9B"/>
    <w:rsid w:val="005E38F7"/>
    <w:rsid w:val="005E4128"/>
    <w:rsid w:val="005E510C"/>
    <w:rsid w:val="005E5BF2"/>
    <w:rsid w:val="005E6CB4"/>
    <w:rsid w:val="005E7601"/>
    <w:rsid w:val="005F0915"/>
    <w:rsid w:val="005F17DE"/>
    <w:rsid w:val="005F349D"/>
    <w:rsid w:val="005F3C56"/>
    <w:rsid w:val="005F3FE3"/>
    <w:rsid w:val="005F4AA1"/>
    <w:rsid w:val="005F4F41"/>
    <w:rsid w:val="005F5A8F"/>
    <w:rsid w:val="005F5AAE"/>
    <w:rsid w:val="005F6278"/>
    <w:rsid w:val="005F6312"/>
    <w:rsid w:val="005F6997"/>
    <w:rsid w:val="005F74E8"/>
    <w:rsid w:val="00600651"/>
    <w:rsid w:val="00601E2C"/>
    <w:rsid w:val="006023B5"/>
    <w:rsid w:val="00602FA7"/>
    <w:rsid w:val="0060497F"/>
    <w:rsid w:val="00605710"/>
    <w:rsid w:val="006058B9"/>
    <w:rsid w:val="006075FC"/>
    <w:rsid w:val="00607EAB"/>
    <w:rsid w:val="006106DA"/>
    <w:rsid w:val="0061163E"/>
    <w:rsid w:val="0061231B"/>
    <w:rsid w:val="006127EC"/>
    <w:rsid w:val="00612BD7"/>
    <w:rsid w:val="006141B7"/>
    <w:rsid w:val="00615ECC"/>
    <w:rsid w:val="006165FE"/>
    <w:rsid w:val="006166E1"/>
    <w:rsid w:val="00616AAC"/>
    <w:rsid w:val="00617376"/>
    <w:rsid w:val="00620959"/>
    <w:rsid w:val="00620E80"/>
    <w:rsid w:val="006234F0"/>
    <w:rsid w:val="00625B03"/>
    <w:rsid w:val="006271C1"/>
    <w:rsid w:val="00627B29"/>
    <w:rsid w:val="006316BC"/>
    <w:rsid w:val="0063230F"/>
    <w:rsid w:val="00632BE1"/>
    <w:rsid w:val="00633B10"/>
    <w:rsid w:val="006343B8"/>
    <w:rsid w:val="0063645D"/>
    <w:rsid w:val="00640365"/>
    <w:rsid w:val="006405B6"/>
    <w:rsid w:val="00640CFA"/>
    <w:rsid w:val="00643509"/>
    <w:rsid w:val="00644DA1"/>
    <w:rsid w:val="00651039"/>
    <w:rsid w:val="00651245"/>
    <w:rsid w:val="006514B6"/>
    <w:rsid w:val="006528D6"/>
    <w:rsid w:val="00653935"/>
    <w:rsid w:val="0065428D"/>
    <w:rsid w:val="0065458E"/>
    <w:rsid w:val="0065498B"/>
    <w:rsid w:val="0065551A"/>
    <w:rsid w:val="00656DE2"/>
    <w:rsid w:val="00661313"/>
    <w:rsid w:val="0066180F"/>
    <w:rsid w:val="00661E88"/>
    <w:rsid w:val="0066247B"/>
    <w:rsid w:val="00662AEC"/>
    <w:rsid w:val="00662C57"/>
    <w:rsid w:val="00662FE8"/>
    <w:rsid w:val="00663288"/>
    <w:rsid w:val="006632A5"/>
    <w:rsid w:val="0066394A"/>
    <w:rsid w:val="0066675E"/>
    <w:rsid w:val="00667FDE"/>
    <w:rsid w:val="00672C3D"/>
    <w:rsid w:val="00673500"/>
    <w:rsid w:val="00674D64"/>
    <w:rsid w:val="006758FA"/>
    <w:rsid w:val="006758FC"/>
    <w:rsid w:val="00675B3E"/>
    <w:rsid w:val="0067786D"/>
    <w:rsid w:val="00680BA6"/>
    <w:rsid w:val="00681322"/>
    <w:rsid w:val="00681615"/>
    <w:rsid w:val="00681DDF"/>
    <w:rsid w:val="0068395C"/>
    <w:rsid w:val="00684C3F"/>
    <w:rsid w:val="0069014D"/>
    <w:rsid w:val="00690D43"/>
    <w:rsid w:val="0069119B"/>
    <w:rsid w:val="006933A9"/>
    <w:rsid w:val="006940A0"/>
    <w:rsid w:val="006945A3"/>
    <w:rsid w:val="00694E42"/>
    <w:rsid w:val="00694F40"/>
    <w:rsid w:val="00695E89"/>
    <w:rsid w:val="006A0FC3"/>
    <w:rsid w:val="006A10D1"/>
    <w:rsid w:val="006A1BC3"/>
    <w:rsid w:val="006A1DD9"/>
    <w:rsid w:val="006A2A09"/>
    <w:rsid w:val="006A3081"/>
    <w:rsid w:val="006A4BAB"/>
    <w:rsid w:val="006A5ECF"/>
    <w:rsid w:val="006A6D92"/>
    <w:rsid w:val="006A772E"/>
    <w:rsid w:val="006A77B5"/>
    <w:rsid w:val="006A7CE7"/>
    <w:rsid w:val="006B0B49"/>
    <w:rsid w:val="006B108D"/>
    <w:rsid w:val="006B2E3F"/>
    <w:rsid w:val="006B4B31"/>
    <w:rsid w:val="006B6B11"/>
    <w:rsid w:val="006B6EF2"/>
    <w:rsid w:val="006B75D1"/>
    <w:rsid w:val="006C348F"/>
    <w:rsid w:val="006C36FF"/>
    <w:rsid w:val="006C3C7E"/>
    <w:rsid w:val="006C41B6"/>
    <w:rsid w:val="006C53C3"/>
    <w:rsid w:val="006C5CDA"/>
    <w:rsid w:val="006C5ECE"/>
    <w:rsid w:val="006C6767"/>
    <w:rsid w:val="006C6F10"/>
    <w:rsid w:val="006C7E46"/>
    <w:rsid w:val="006D0101"/>
    <w:rsid w:val="006D2314"/>
    <w:rsid w:val="006D36EB"/>
    <w:rsid w:val="006D5182"/>
    <w:rsid w:val="006D5389"/>
    <w:rsid w:val="006D77FC"/>
    <w:rsid w:val="006E045A"/>
    <w:rsid w:val="006E0772"/>
    <w:rsid w:val="006E0947"/>
    <w:rsid w:val="006E0E49"/>
    <w:rsid w:val="006E1062"/>
    <w:rsid w:val="006E150A"/>
    <w:rsid w:val="006E2955"/>
    <w:rsid w:val="006E2CE0"/>
    <w:rsid w:val="006E32B6"/>
    <w:rsid w:val="006E364B"/>
    <w:rsid w:val="006E3A01"/>
    <w:rsid w:val="006E4435"/>
    <w:rsid w:val="006E5C40"/>
    <w:rsid w:val="006E6581"/>
    <w:rsid w:val="006E66C4"/>
    <w:rsid w:val="006E68FB"/>
    <w:rsid w:val="006E6DBD"/>
    <w:rsid w:val="006E7806"/>
    <w:rsid w:val="006F0DB5"/>
    <w:rsid w:val="006F2C6A"/>
    <w:rsid w:val="006F2DB6"/>
    <w:rsid w:val="006F4311"/>
    <w:rsid w:val="006F45E2"/>
    <w:rsid w:val="006F61BC"/>
    <w:rsid w:val="006F66A0"/>
    <w:rsid w:val="006F66B3"/>
    <w:rsid w:val="006F73D3"/>
    <w:rsid w:val="006F7766"/>
    <w:rsid w:val="006F7CCB"/>
    <w:rsid w:val="007000F2"/>
    <w:rsid w:val="00701E98"/>
    <w:rsid w:val="0070234C"/>
    <w:rsid w:val="007024AB"/>
    <w:rsid w:val="00705225"/>
    <w:rsid w:val="007066BC"/>
    <w:rsid w:val="0070733E"/>
    <w:rsid w:val="00707341"/>
    <w:rsid w:val="007118D4"/>
    <w:rsid w:val="007118F6"/>
    <w:rsid w:val="007129EC"/>
    <w:rsid w:val="00715087"/>
    <w:rsid w:val="007161BC"/>
    <w:rsid w:val="007166F9"/>
    <w:rsid w:val="007174DD"/>
    <w:rsid w:val="00717C19"/>
    <w:rsid w:val="00720CB5"/>
    <w:rsid w:val="00721B76"/>
    <w:rsid w:val="00721E3D"/>
    <w:rsid w:val="00722B41"/>
    <w:rsid w:val="007240B4"/>
    <w:rsid w:val="007240FE"/>
    <w:rsid w:val="00725EF1"/>
    <w:rsid w:val="00726C34"/>
    <w:rsid w:val="00727BCF"/>
    <w:rsid w:val="00727DFA"/>
    <w:rsid w:val="00730295"/>
    <w:rsid w:val="007307C5"/>
    <w:rsid w:val="00730FAE"/>
    <w:rsid w:val="00731557"/>
    <w:rsid w:val="00731C42"/>
    <w:rsid w:val="00732774"/>
    <w:rsid w:val="00733913"/>
    <w:rsid w:val="00733F13"/>
    <w:rsid w:val="0073409C"/>
    <w:rsid w:val="007344D1"/>
    <w:rsid w:val="00734AE9"/>
    <w:rsid w:val="00734E6B"/>
    <w:rsid w:val="00736451"/>
    <w:rsid w:val="00737633"/>
    <w:rsid w:val="007407D1"/>
    <w:rsid w:val="00740B92"/>
    <w:rsid w:val="00741F1C"/>
    <w:rsid w:val="00742C5E"/>
    <w:rsid w:val="00743796"/>
    <w:rsid w:val="0074383D"/>
    <w:rsid w:val="00745ABE"/>
    <w:rsid w:val="00745BBF"/>
    <w:rsid w:val="007462D8"/>
    <w:rsid w:val="007465C2"/>
    <w:rsid w:val="00746C07"/>
    <w:rsid w:val="007508B0"/>
    <w:rsid w:val="007517C2"/>
    <w:rsid w:val="00754B0D"/>
    <w:rsid w:val="007550E0"/>
    <w:rsid w:val="00755B95"/>
    <w:rsid w:val="007563D6"/>
    <w:rsid w:val="00757851"/>
    <w:rsid w:val="007578D5"/>
    <w:rsid w:val="00760460"/>
    <w:rsid w:val="007604AC"/>
    <w:rsid w:val="00761CEE"/>
    <w:rsid w:val="0076242D"/>
    <w:rsid w:val="007624A3"/>
    <w:rsid w:val="00762A22"/>
    <w:rsid w:val="00763F77"/>
    <w:rsid w:val="00764035"/>
    <w:rsid w:val="0076410D"/>
    <w:rsid w:val="007644F2"/>
    <w:rsid w:val="00764659"/>
    <w:rsid w:val="007655D4"/>
    <w:rsid w:val="0076595A"/>
    <w:rsid w:val="00765A8E"/>
    <w:rsid w:val="00765BF4"/>
    <w:rsid w:val="0076609A"/>
    <w:rsid w:val="00766950"/>
    <w:rsid w:val="00766DBA"/>
    <w:rsid w:val="0076734D"/>
    <w:rsid w:val="007703BD"/>
    <w:rsid w:val="007707B2"/>
    <w:rsid w:val="00771097"/>
    <w:rsid w:val="00771B94"/>
    <w:rsid w:val="00771D2E"/>
    <w:rsid w:val="00772468"/>
    <w:rsid w:val="00772FC0"/>
    <w:rsid w:val="00773F2C"/>
    <w:rsid w:val="00775E92"/>
    <w:rsid w:val="007773CA"/>
    <w:rsid w:val="00777907"/>
    <w:rsid w:val="00780056"/>
    <w:rsid w:val="007818EA"/>
    <w:rsid w:val="00781A8E"/>
    <w:rsid w:val="00783738"/>
    <w:rsid w:val="00783F9D"/>
    <w:rsid w:val="00784015"/>
    <w:rsid w:val="007851B5"/>
    <w:rsid w:val="00787157"/>
    <w:rsid w:val="00787DD5"/>
    <w:rsid w:val="00790538"/>
    <w:rsid w:val="00791045"/>
    <w:rsid w:val="00791C6F"/>
    <w:rsid w:val="007940F4"/>
    <w:rsid w:val="007942FD"/>
    <w:rsid w:val="00794451"/>
    <w:rsid w:val="00794ABD"/>
    <w:rsid w:val="00795851"/>
    <w:rsid w:val="00795BA0"/>
    <w:rsid w:val="00795D4D"/>
    <w:rsid w:val="0079792C"/>
    <w:rsid w:val="007A0AAD"/>
    <w:rsid w:val="007A183E"/>
    <w:rsid w:val="007A1BE1"/>
    <w:rsid w:val="007A2342"/>
    <w:rsid w:val="007A265D"/>
    <w:rsid w:val="007A2994"/>
    <w:rsid w:val="007A3727"/>
    <w:rsid w:val="007A501E"/>
    <w:rsid w:val="007A52E8"/>
    <w:rsid w:val="007A5385"/>
    <w:rsid w:val="007A7815"/>
    <w:rsid w:val="007B28FD"/>
    <w:rsid w:val="007B3DF4"/>
    <w:rsid w:val="007B4BF3"/>
    <w:rsid w:val="007B59D2"/>
    <w:rsid w:val="007B6D98"/>
    <w:rsid w:val="007C0AE3"/>
    <w:rsid w:val="007C0C1D"/>
    <w:rsid w:val="007C22CF"/>
    <w:rsid w:val="007C26B8"/>
    <w:rsid w:val="007C2EF2"/>
    <w:rsid w:val="007C47FE"/>
    <w:rsid w:val="007C4E7A"/>
    <w:rsid w:val="007C5A41"/>
    <w:rsid w:val="007C60FA"/>
    <w:rsid w:val="007C7088"/>
    <w:rsid w:val="007C7A90"/>
    <w:rsid w:val="007D19D4"/>
    <w:rsid w:val="007D2036"/>
    <w:rsid w:val="007D232A"/>
    <w:rsid w:val="007D2469"/>
    <w:rsid w:val="007D2784"/>
    <w:rsid w:val="007D2B34"/>
    <w:rsid w:val="007D3520"/>
    <w:rsid w:val="007D4182"/>
    <w:rsid w:val="007D5415"/>
    <w:rsid w:val="007D7D5B"/>
    <w:rsid w:val="007E13FB"/>
    <w:rsid w:val="007E2A5C"/>
    <w:rsid w:val="007E40C9"/>
    <w:rsid w:val="007E56D0"/>
    <w:rsid w:val="007F05A7"/>
    <w:rsid w:val="007F0D21"/>
    <w:rsid w:val="007F1E00"/>
    <w:rsid w:val="007F216C"/>
    <w:rsid w:val="007F4830"/>
    <w:rsid w:val="007F4C18"/>
    <w:rsid w:val="007F4F88"/>
    <w:rsid w:val="007F5447"/>
    <w:rsid w:val="007F5CD8"/>
    <w:rsid w:val="007F61D6"/>
    <w:rsid w:val="00801881"/>
    <w:rsid w:val="00801D81"/>
    <w:rsid w:val="00802230"/>
    <w:rsid w:val="0080262B"/>
    <w:rsid w:val="00805397"/>
    <w:rsid w:val="0080671D"/>
    <w:rsid w:val="00806E5B"/>
    <w:rsid w:val="008074BB"/>
    <w:rsid w:val="008079E5"/>
    <w:rsid w:val="008109F6"/>
    <w:rsid w:val="00810E0B"/>
    <w:rsid w:val="00811A60"/>
    <w:rsid w:val="00811E4F"/>
    <w:rsid w:val="00812936"/>
    <w:rsid w:val="00812C6D"/>
    <w:rsid w:val="00812D2D"/>
    <w:rsid w:val="008144A3"/>
    <w:rsid w:val="00815286"/>
    <w:rsid w:val="00816A2B"/>
    <w:rsid w:val="008172F5"/>
    <w:rsid w:val="00817D5C"/>
    <w:rsid w:val="0082014E"/>
    <w:rsid w:val="00821DE6"/>
    <w:rsid w:val="0082309C"/>
    <w:rsid w:val="00823321"/>
    <w:rsid w:val="008233C3"/>
    <w:rsid w:val="008237D9"/>
    <w:rsid w:val="0082485F"/>
    <w:rsid w:val="008249F8"/>
    <w:rsid w:val="00825F28"/>
    <w:rsid w:val="00826708"/>
    <w:rsid w:val="00830259"/>
    <w:rsid w:val="00830B4F"/>
    <w:rsid w:val="00832A80"/>
    <w:rsid w:val="00832BB2"/>
    <w:rsid w:val="00833406"/>
    <w:rsid w:val="00833A21"/>
    <w:rsid w:val="008358A3"/>
    <w:rsid w:val="00835B44"/>
    <w:rsid w:val="00835E8A"/>
    <w:rsid w:val="0083602A"/>
    <w:rsid w:val="0083737C"/>
    <w:rsid w:val="008374FD"/>
    <w:rsid w:val="0084143C"/>
    <w:rsid w:val="00841C9E"/>
    <w:rsid w:val="00841F2E"/>
    <w:rsid w:val="00841F53"/>
    <w:rsid w:val="00842AE9"/>
    <w:rsid w:val="00842EAA"/>
    <w:rsid w:val="00845199"/>
    <w:rsid w:val="00845A05"/>
    <w:rsid w:val="00845C0D"/>
    <w:rsid w:val="00846614"/>
    <w:rsid w:val="0084685A"/>
    <w:rsid w:val="00847770"/>
    <w:rsid w:val="0084785A"/>
    <w:rsid w:val="00847F4D"/>
    <w:rsid w:val="00850CB4"/>
    <w:rsid w:val="00852EB3"/>
    <w:rsid w:val="0085577C"/>
    <w:rsid w:val="008570E4"/>
    <w:rsid w:val="008575DC"/>
    <w:rsid w:val="00857938"/>
    <w:rsid w:val="00860A60"/>
    <w:rsid w:val="00860D82"/>
    <w:rsid w:val="00860F9E"/>
    <w:rsid w:val="00861103"/>
    <w:rsid w:val="00861CD7"/>
    <w:rsid w:val="00862055"/>
    <w:rsid w:val="00863704"/>
    <w:rsid w:val="0086438E"/>
    <w:rsid w:val="00864CCC"/>
    <w:rsid w:val="00867008"/>
    <w:rsid w:val="0086741D"/>
    <w:rsid w:val="00870563"/>
    <w:rsid w:val="0087116E"/>
    <w:rsid w:val="0087186F"/>
    <w:rsid w:val="00873951"/>
    <w:rsid w:val="00873A51"/>
    <w:rsid w:val="00874266"/>
    <w:rsid w:val="00874697"/>
    <w:rsid w:val="00874B3C"/>
    <w:rsid w:val="00874B44"/>
    <w:rsid w:val="0087528B"/>
    <w:rsid w:val="00875668"/>
    <w:rsid w:val="008756D5"/>
    <w:rsid w:val="00877C1E"/>
    <w:rsid w:val="00880322"/>
    <w:rsid w:val="00880E48"/>
    <w:rsid w:val="00881EA8"/>
    <w:rsid w:val="008826ED"/>
    <w:rsid w:val="00883220"/>
    <w:rsid w:val="008836C5"/>
    <w:rsid w:val="0088416B"/>
    <w:rsid w:val="008859BA"/>
    <w:rsid w:val="00885A1A"/>
    <w:rsid w:val="00886526"/>
    <w:rsid w:val="008875E6"/>
    <w:rsid w:val="00887C2E"/>
    <w:rsid w:val="00890913"/>
    <w:rsid w:val="00890A21"/>
    <w:rsid w:val="0089129A"/>
    <w:rsid w:val="008926A9"/>
    <w:rsid w:val="0089304A"/>
    <w:rsid w:val="0089390E"/>
    <w:rsid w:val="008943A0"/>
    <w:rsid w:val="0089463A"/>
    <w:rsid w:val="0089472A"/>
    <w:rsid w:val="00895186"/>
    <w:rsid w:val="00895B26"/>
    <w:rsid w:val="00895FC9"/>
    <w:rsid w:val="008967D8"/>
    <w:rsid w:val="008A1BF0"/>
    <w:rsid w:val="008A1CF9"/>
    <w:rsid w:val="008A276A"/>
    <w:rsid w:val="008A28EC"/>
    <w:rsid w:val="008A2CBA"/>
    <w:rsid w:val="008A3117"/>
    <w:rsid w:val="008A3C2F"/>
    <w:rsid w:val="008A44E6"/>
    <w:rsid w:val="008A4D8B"/>
    <w:rsid w:val="008A50D4"/>
    <w:rsid w:val="008A5D41"/>
    <w:rsid w:val="008A64AE"/>
    <w:rsid w:val="008A6584"/>
    <w:rsid w:val="008A7F04"/>
    <w:rsid w:val="008A7F8A"/>
    <w:rsid w:val="008B0E11"/>
    <w:rsid w:val="008B0E89"/>
    <w:rsid w:val="008B108F"/>
    <w:rsid w:val="008B2556"/>
    <w:rsid w:val="008B29CA"/>
    <w:rsid w:val="008B43F0"/>
    <w:rsid w:val="008B5334"/>
    <w:rsid w:val="008B64C7"/>
    <w:rsid w:val="008B7011"/>
    <w:rsid w:val="008B71DC"/>
    <w:rsid w:val="008B797A"/>
    <w:rsid w:val="008B7F75"/>
    <w:rsid w:val="008B7FD9"/>
    <w:rsid w:val="008C2149"/>
    <w:rsid w:val="008C31B2"/>
    <w:rsid w:val="008C373A"/>
    <w:rsid w:val="008C3BCA"/>
    <w:rsid w:val="008C4B50"/>
    <w:rsid w:val="008C5977"/>
    <w:rsid w:val="008C62CD"/>
    <w:rsid w:val="008C6D53"/>
    <w:rsid w:val="008C6E1E"/>
    <w:rsid w:val="008C7BA4"/>
    <w:rsid w:val="008D1579"/>
    <w:rsid w:val="008D3B79"/>
    <w:rsid w:val="008D5E10"/>
    <w:rsid w:val="008D6121"/>
    <w:rsid w:val="008D63D3"/>
    <w:rsid w:val="008D660B"/>
    <w:rsid w:val="008D75BA"/>
    <w:rsid w:val="008D76D7"/>
    <w:rsid w:val="008E3140"/>
    <w:rsid w:val="008E37C3"/>
    <w:rsid w:val="008E4B1B"/>
    <w:rsid w:val="008E5AA6"/>
    <w:rsid w:val="008E5D4D"/>
    <w:rsid w:val="008E6112"/>
    <w:rsid w:val="008E6C1E"/>
    <w:rsid w:val="008E7270"/>
    <w:rsid w:val="008F0424"/>
    <w:rsid w:val="008F1263"/>
    <w:rsid w:val="008F1563"/>
    <w:rsid w:val="008F2E89"/>
    <w:rsid w:val="008F34FA"/>
    <w:rsid w:val="008F36E2"/>
    <w:rsid w:val="008F411D"/>
    <w:rsid w:val="008F4508"/>
    <w:rsid w:val="008F57D3"/>
    <w:rsid w:val="008F5834"/>
    <w:rsid w:val="008F5A12"/>
    <w:rsid w:val="008F5E71"/>
    <w:rsid w:val="008F609B"/>
    <w:rsid w:val="008F6D6C"/>
    <w:rsid w:val="008F7F65"/>
    <w:rsid w:val="00902A81"/>
    <w:rsid w:val="00902B3F"/>
    <w:rsid w:val="009035DE"/>
    <w:rsid w:val="00905059"/>
    <w:rsid w:val="009069C0"/>
    <w:rsid w:val="00906DAF"/>
    <w:rsid w:val="0090710A"/>
    <w:rsid w:val="009105FA"/>
    <w:rsid w:val="009114C0"/>
    <w:rsid w:val="00913E56"/>
    <w:rsid w:val="0091447A"/>
    <w:rsid w:val="00914D49"/>
    <w:rsid w:val="0091794B"/>
    <w:rsid w:val="0091798A"/>
    <w:rsid w:val="00921244"/>
    <w:rsid w:val="00922BA3"/>
    <w:rsid w:val="0092319D"/>
    <w:rsid w:val="0092743A"/>
    <w:rsid w:val="00927A85"/>
    <w:rsid w:val="00927D2A"/>
    <w:rsid w:val="009300B6"/>
    <w:rsid w:val="00930F86"/>
    <w:rsid w:val="00932165"/>
    <w:rsid w:val="009333F1"/>
    <w:rsid w:val="0093374F"/>
    <w:rsid w:val="00933D72"/>
    <w:rsid w:val="00937CBE"/>
    <w:rsid w:val="009412A9"/>
    <w:rsid w:val="00942693"/>
    <w:rsid w:val="00942B8B"/>
    <w:rsid w:val="00942BA7"/>
    <w:rsid w:val="009442CA"/>
    <w:rsid w:val="009450CA"/>
    <w:rsid w:val="00945BCA"/>
    <w:rsid w:val="00947A4A"/>
    <w:rsid w:val="0095076E"/>
    <w:rsid w:val="00950BBB"/>
    <w:rsid w:val="009514C7"/>
    <w:rsid w:val="009524D7"/>
    <w:rsid w:val="009528A6"/>
    <w:rsid w:val="00953303"/>
    <w:rsid w:val="009533AF"/>
    <w:rsid w:val="009533F9"/>
    <w:rsid w:val="009545DA"/>
    <w:rsid w:val="009561BE"/>
    <w:rsid w:val="009571A8"/>
    <w:rsid w:val="0095722F"/>
    <w:rsid w:val="00957257"/>
    <w:rsid w:val="00960589"/>
    <w:rsid w:val="00961338"/>
    <w:rsid w:val="00961D1E"/>
    <w:rsid w:val="009652B6"/>
    <w:rsid w:val="00966FED"/>
    <w:rsid w:val="00967D30"/>
    <w:rsid w:val="00967DB4"/>
    <w:rsid w:val="009719F7"/>
    <w:rsid w:val="00971D30"/>
    <w:rsid w:val="0097217A"/>
    <w:rsid w:val="009723BB"/>
    <w:rsid w:val="0097463F"/>
    <w:rsid w:val="0097466B"/>
    <w:rsid w:val="00975224"/>
    <w:rsid w:val="00975366"/>
    <w:rsid w:val="0097669A"/>
    <w:rsid w:val="00976E75"/>
    <w:rsid w:val="00977190"/>
    <w:rsid w:val="009771D9"/>
    <w:rsid w:val="009801F2"/>
    <w:rsid w:val="009807C1"/>
    <w:rsid w:val="0098118D"/>
    <w:rsid w:val="00982351"/>
    <w:rsid w:val="009826FC"/>
    <w:rsid w:val="00982AA9"/>
    <w:rsid w:val="00984047"/>
    <w:rsid w:val="009858A9"/>
    <w:rsid w:val="009865B1"/>
    <w:rsid w:val="0098717F"/>
    <w:rsid w:val="009874AF"/>
    <w:rsid w:val="00987CCB"/>
    <w:rsid w:val="0099160E"/>
    <w:rsid w:val="00991DDE"/>
    <w:rsid w:val="00992C6D"/>
    <w:rsid w:val="00994B0C"/>
    <w:rsid w:val="00994C41"/>
    <w:rsid w:val="009968F5"/>
    <w:rsid w:val="00996ABF"/>
    <w:rsid w:val="009971B6"/>
    <w:rsid w:val="009972CB"/>
    <w:rsid w:val="009A0A40"/>
    <w:rsid w:val="009A3758"/>
    <w:rsid w:val="009A4B39"/>
    <w:rsid w:val="009A4BD0"/>
    <w:rsid w:val="009A58D8"/>
    <w:rsid w:val="009A5F56"/>
    <w:rsid w:val="009A6963"/>
    <w:rsid w:val="009A6A1A"/>
    <w:rsid w:val="009A77B4"/>
    <w:rsid w:val="009B1B1A"/>
    <w:rsid w:val="009B2433"/>
    <w:rsid w:val="009B381C"/>
    <w:rsid w:val="009B6379"/>
    <w:rsid w:val="009B6597"/>
    <w:rsid w:val="009B68BA"/>
    <w:rsid w:val="009B7397"/>
    <w:rsid w:val="009C109E"/>
    <w:rsid w:val="009C13E5"/>
    <w:rsid w:val="009C1726"/>
    <w:rsid w:val="009C1AC0"/>
    <w:rsid w:val="009C254D"/>
    <w:rsid w:val="009C3A84"/>
    <w:rsid w:val="009C3C9F"/>
    <w:rsid w:val="009C5715"/>
    <w:rsid w:val="009C5732"/>
    <w:rsid w:val="009C5966"/>
    <w:rsid w:val="009C6F99"/>
    <w:rsid w:val="009D17A0"/>
    <w:rsid w:val="009D32DE"/>
    <w:rsid w:val="009D4032"/>
    <w:rsid w:val="009D4076"/>
    <w:rsid w:val="009D4C45"/>
    <w:rsid w:val="009D537A"/>
    <w:rsid w:val="009D5D37"/>
    <w:rsid w:val="009D6214"/>
    <w:rsid w:val="009D629D"/>
    <w:rsid w:val="009D6D5F"/>
    <w:rsid w:val="009D79AF"/>
    <w:rsid w:val="009E0548"/>
    <w:rsid w:val="009E0D6B"/>
    <w:rsid w:val="009E137D"/>
    <w:rsid w:val="009E2E92"/>
    <w:rsid w:val="009E31A1"/>
    <w:rsid w:val="009E3ED1"/>
    <w:rsid w:val="009E48AB"/>
    <w:rsid w:val="009E7FDE"/>
    <w:rsid w:val="009F062D"/>
    <w:rsid w:val="009F065F"/>
    <w:rsid w:val="009F18EC"/>
    <w:rsid w:val="009F20C5"/>
    <w:rsid w:val="009F3EB5"/>
    <w:rsid w:val="009F4133"/>
    <w:rsid w:val="009F4231"/>
    <w:rsid w:val="009F4597"/>
    <w:rsid w:val="009F4DF3"/>
    <w:rsid w:val="009F57AE"/>
    <w:rsid w:val="00A008B2"/>
    <w:rsid w:val="00A008CA"/>
    <w:rsid w:val="00A020BC"/>
    <w:rsid w:val="00A03362"/>
    <w:rsid w:val="00A03436"/>
    <w:rsid w:val="00A04995"/>
    <w:rsid w:val="00A05BE3"/>
    <w:rsid w:val="00A066A7"/>
    <w:rsid w:val="00A0676F"/>
    <w:rsid w:val="00A072F6"/>
    <w:rsid w:val="00A07416"/>
    <w:rsid w:val="00A07902"/>
    <w:rsid w:val="00A07FC3"/>
    <w:rsid w:val="00A100BF"/>
    <w:rsid w:val="00A1155B"/>
    <w:rsid w:val="00A126DF"/>
    <w:rsid w:val="00A12918"/>
    <w:rsid w:val="00A137C8"/>
    <w:rsid w:val="00A1389B"/>
    <w:rsid w:val="00A143E8"/>
    <w:rsid w:val="00A1550B"/>
    <w:rsid w:val="00A1574B"/>
    <w:rsid w:val="00A16035"/>
    <w:rsid w:val="00A166E1"/>
    <w:rsid w:val="00A172BA"/>
    <w:rsid w:val="00A178A3"/>
    <w:rsid w:val="00A20D09"/>
    <w:rsid w:val="00A21880"/>
    <w:rsid w:val="00A221D8"/>
    <w:rsid w:val="00A249C1"/>
    <w:rsid w:val="00A24EBB"/>
    <w:rsid w:val="00A25289"/>
    <w:rsid w:val="00A25949"/>
    <w:rsid w:val="00A26722"/>
    <w:rsid w:val="00A303CB"/>
    <w:rsid w:val="00A309AF"/>
    <w:rsid w:val="00A30EDE"/>
    <w:rsid w:val="00A313C8"/>
    <w:rsid w:val="00A31578"/>
    <w:rsid w:val="00A31761"/>
    <w:rsid w:val="00A31BB4"/>
    <w:rsid w:val="00A32AC1"/>
    <w:rsid w:val="00A33DA0"/>
    <w:rsid w:val="00A342E0"/>
    <w:rsid w:val="00A343AF"/>
    <w:rsid w:val="00A3635E"/>
    <w:rsid w:val="00A370B8"/>
    <w:rsid w:val="00A37649"/>
    <w:rsid w:val="00A37FAE"/>
    <w:rsid w:val="00A41474"/>
    <w:rsid w:val="00A416EE"/>
    <w:rsid w:val="00A425FE"/>
    <w:rsid w:val="00A428D8"/>
    <w:rsid w:val="00A431F5"/>
    <w:rsid w:val="00A45BA7"/>
    <w:rsid w:val="00A47A73"/>
    <w:rsid w:val="00A47C17"/>
    <w:rsid w:val="00A47DA4"/>
    <w:rsid w:val="00A512FB"/>
    <w:rsid w:val="00A53425"/>
    <w:rsid w:val="00A53E6F"/>
    <w:rsid w:val="00A540DC"/>
    <w:rsid w:val="00A54CD3"/>
    <w:rsid w:val="00A559FE"/>
    <w:rsid w:val="00A5602B"/>
    <w:rsid w:val="00A56A55"/>
    <w:rsid w:val="00A57697"/>
    <w:rsid w:val="00A613AE"/>
    <w:rsid w:val="00A616C6"/>
    <w:rsid w:val="00A61D52"/>
    <w:rsid w:val="00A62BF1"/>
    <w:rsid w:val="00A63835"/>
    <w:rsid w:val="00A6433A"/>
    <w:rsid w:val="00A65132"/>
    <w:rsid w:val="00A65242"/>
    <w:rsid w:val="00A666CA"/>
    <w:rsid w:val="00A6709E"/>
    <w:rsid w:val="00A70E5C"/>
    <w:rsid w:val="00A71742"/>
    <w:rsid w:val="00A71C09"/>
    <w:rsid w:val="00A71FE5"/>
    <w:rsid w:val="00A72527"/>
    <w:rsid w:val="00A728BC"/>
    <w:rsid w:val="00A72A40"/>
    <w:rsid w:val="00A73180"/>
    <w:rsid w:val="00A7532D"/>
    <w:rsid w:val="00A76B33"/>
    <w:rsid w:val="00A81682"/>
    <w:rsid w:val="00A81EB8"/>
    <w:rsid w:val="00A82717"/>
    <w:rsid w:val="00A82BDC"/>
    <w:rsid w:val="00A83384"/>
    <w:rsid w:val="00A83397"/>
    <w:rsid w:val="00A8370A"/>
    <w:rsid w:val="00A847D5"/>
    <w:rsid w:val="00A84D0C"/>
    <w:rsid w:val="00A85D56"/>
    <w:rsid w:val="00A878BB"/>
    <w:rsid w:val="00A910E5"/>
    <w:rsid w:val="00A9142F"/>
    <w:rsid w:val="00A919D4"/>
    <w:rsid w:val="00A91FC6"/>
    <w:rsid w:val="00A9212E"/>
    <w:rsid w:val="00A92410"/>
    <w:rsid w:val="00A92619"/>
    <w:rsid w:val="00A93032"/>
    <w:rsid w:val="00A938A8"/>
    <w:rsid w:val="00A93C4A"/>
    <w:rsid w:val="00A93FFE"/>
    <w:rsid w:val="00A9468A"/>
    <w:rsid w:val="00A94C1C"/>
    <w:rsid w:val="00A95601"/>
    <w:rsid w:val="00A95FCC"/>
    <w:rsid w:val="00A969EF"/>
    <w:rsid w:val="00A97002"/>
    <w:rsid w:val="00A97B3B"/>
    <w:rsid w:val="00AA057C"/>
    <w:rsid w:val="00AA176E"/>
    <w:rsid w:val="00AA3375"/>
    <w:rsid w:val="00AA3B3D"/>
    <w:rsid w:val="00AA3ED8"/>
    <w:rsid w:val="00AA4918"/>
    <w:rsid w:val="00AA49A5"/>
    <w:rsid w:val="00AA7745"/>
    <w:rsid w:val="00AA7A81"/>
    <w:rsid w:val="00AA7A83"/>
    <w:rsid w:val="00AA7BF2"/>
    <w:rsid w:val="00AA7C00"/>
    <w:rsid w:val="00AB1078"/>
    <w:rsid w:val="00AB2669"/>
    <w:rsid w:val="00AB38E9"/>
    <w:rsid w:val="00AB4E45"/>
    <w:rsid w:val="00AB4EDE"/>
    <w:rsid w:val="00AB7C5C"/>
    <w:rsid w:val="00AC0201"/>
    <w:rsid w:val="00AC0933"/>
    <w:rsid w:val="00AC15AF"/>
    <w:rsid w:val="00AC1C5C"/>
    <w:rsid w:val="00AC1F60"/>
    <w:rsid w:val="00AC2536"/>
    <w:rsid w:val="00AC3617"/>
    <w:rsid w:val="00AC426A"/>
    <w:rsid w:val="00AC48FE"/>
    <w:rsid w:val="00AC5492"/>
    <w:rsid w:val="00AC579F"/>
    <w:rsid w:val="00AC58BD"/>
    <w:rsid w:val="00AC5C70"/>
    <w:rsid w:val="00AC617F"/>
    <w:rsid w:val="00AC63A9"/>
    <w:rsid w:val="00AC6468"/>
    <w:rsid w:val="00AD0DDB"/>
    <w:rsid w:val="00AD2B13"/>
    <w:rsid w:val="00AD402F"/>
    <w:rsid w:val="00AD491B"/>
    <w:rsid w:val="00AD4C6F"/>
    <w:rsid w:val="00AD4DFA"/>
    <w:rsid w:val="00AD4E4D"/>
    <w:rsid w:val="00AD5C10"/>
    <w:rsid w:val="00AD67EB"/>
    <w:rsid w:val="00AD6A96"/>
    <w:rsid w:val="00AD72CF"/>
    <w:rsid w:val="00AE048E"/>
    <w:rsid w:val="00AE0608"/>
    <w:rsid w:val="00AE14CB"/>
    <w:rsid w:val="00AE1F70"/>
    <w:rsid w:val="00AE2B0F"/>
    <w:rsid w:val="00AE3C98"/>
    <w:rsid w:val="00AE5020"/>
    <w:rsid w:val="00AE6364"/>
    <w:rsid w:val="00AE702B"/>
    <w:rsid w:val="00AE7576"/>
    <w:rsid w:val="00AF177F"/>
    <w:rsid w:val="00AF347C"/>
    <w:rsid w:val="00AF4AB8"/>
    <w:rsid w:val="00AF5085"/>
    <w:rsid w:val="00AF56B0"/>
    <w:rsid w:val="00AF5842"/>
    <w:rsid w:val="00AF6882"/>
    <w:rsid w:val="00AF7B77"/>
    <w:rsid w:val="00AF7F00"/>
    <w:rsid w:val="00B012F1"/>
    <w:rsid w:val="00B01903"/>
    <w:rsid w:val="00B01A45"/>
    <w:rsid w:val="00B0208C"/>
    <w:rsid w:val="00B02EE7"/>
    <w:rsid w:val="00B0326F"/>
    <w:rsid w:val="00B035B1"/>
    <w:rsid w:val="00B03C06"/>
    <w:rsid w:val="00B03D65"/>
    <w:rsid w:val="00B0442A"/>
    <w:rsid w:val="00B06186"/>
    <w:rsid w:val="00B06FB7"/>
    <w:rsid w:val="00B10A5D"/>
    <w:rsid w:val="00B11D1E"/>
    <w:rsid w:val="00B12069"/>
    <w:rsid w:val="00B12585"/>
    <w:rsid w:val="00B12CC2"/>
    <w:rsid w:val="00B12F3E"/>
    <w:rsid w:val="00B131C4"/>
    <w:rsid w:val="00B1348F"/>
    <w:rsid w:val="00B13DE7"/>
    <w:rsid w:val="00B1562C"/>
    <w:rsid w:val="00B208F8"/>
    <w:rsid w:val="00B20FCD"/>
    <w:rsid w:val="00B21004"/>
    <w:rsid w:val="00B21025"/>
    <w:rsid w:val="00B2176D"/>
    <w:rsid w:val="00B217C5"/>
    <w:rsid w:val="00B22F5E"/>
    <w:rsid w:val="00B2319F"/>
    <w:rsid w:val="00B23A50"/>
    <w:rsid w:val="00B24C9B"/>
    <w:rsid w:val="00B258FB"/>
    <w:rsid w:val="00B25B82"/>
    <w:rsid w:val="00B266F0"/>
    <w:rsid w:val="00B26BD7"/>
    <w:rsid w:val="00B3083E"/>
    <w:rsid w:val="00B31689"/>
    <w:rsid w:val="00B3172E"/>
    <w:rsid w:val="00B331B5"/>
    <w:rsid w:val="00B332C3"/>
    <w:rsid w:val="00B33757"/>
    <w:rsid w:val="00B345BD"/>
    <w:rsid w:val="00B353D9"/>
    <w:rsid w:val="00B35FF4"/>
    <w:rsid w:val="00B3621A"/>
    <w:rsid w:val="00B41873"/>
    <w:rsid w:val="00B42DFE"/>
    <w:rsid w:val="00B4406E"/>
    <w:rsid w:val="00B440EF"/>
    <w:rsid w:val="00B4449F"/>
    <w:rsid w:val="00B47414"/>
    <w:rsid w:val="00B5126E"/>
    <w:rsid w:val="00B516C6"/>
    <w:rsid w:val="00B51E9B"/>
    <w:rsid w:val="00B568D0"/>
    <w:rsid w:val="00B66E14"/>
    <w:rsid w:val="00B702B8"/>
    <w:rsid w:val="00B7059D"/>
    <w:rsid w:val="00B70763"/>
    <w:rsid w:val="00B72C6A"/>
    <w:rsid w:val="00B73456"/>
    <w:rsid w:val="00B7394B"/>
    <w:rsid w:val="00B73AC6"/>
    <w:rsid w:val="00B73ADE"/>
    <w:rsid w:val="00B74705"/>
    <w:rsid w:val="00B748CC"/>
    <w:rsid w:val="00B74B41"/>
    <w:rsid w:val="00B752C1"/>
    <w:rsid w:val="00B7587A"/>
    <w:rsid w:val="00B76AF6"/>
    <w:rsid w:val="00B77987"/>
    <w:rsid w:val="00B77A40"/>
    <w:rsid w:val="00B77C77"/>
    <w:rsid w:val="00B80640"/>
    <w:rsid w:val="00B80A3B"/>
    <w:rsid w:val="00B80C5A"/>
    <w:rsid w:val="00B8246B"/>
    <w:rsid w:val="00B82A33"/>
    <w:rsid w:val="00B85097"/>
    <w:rsid w:val="00B862C4"/>
    <w:rsid w:val="00B862DD"/>
    <w:rsid w:val="00B863A7"/>
    <w:rsid w:val="00B86BE5"/>
    <w:rsid w:val="00B8781C"/>
    <w:rsid w:val="00B87F42"/>
    <w:rsid w:val="00B9021B"/>
    <w:rsid w:val="00B90500"/>
    <w:rsid w:val="00B90676"/>
    <w:rsid w:val="00B90D4C"/>
    <w:rsid w:val="00B91077"/>
    <w:rsid w:val="00B93037"/>
    <w:rsid w:val="00B93595"/>
    <w:rsid w:val="00B93710"/>
    <w:rsid w:val="00B938B4"/>
    <w:rsid w:val="00B948C4"/>
    <w:rsid w:val="00B94F58"/>
    <w:rsid w:val="00B951F3"/>
    <w:rsid w:val="00B957A1"/>
    <w:rsid w:val="00B95E47"/>
    <w:rsid w:val="00B96E59"/>
    <w:rsid w:val="00B9757F"/>
    <w:rsid w:val="00B978AF"/>
    <w:rsid w:val="00BA028F"/>
    <w:rsid w:val="00BA03C3"/>
    <w:rsid w:val="00BA20EB"/>
    <w:rsid w:val="00BA4551"/>
    <w:rsid w:val="00BA48C6"/>
    <w:rsid w:val="00BA4D09"/>
    <w:rsid w:val="00BA5B1C"/>
    <w:rsid w:val="00BA5CC7"/>
    <w:rsid w:val="00BA679B"/>
    <w:rsid w:val="00BA704D"/>
    <w:rsid w:val="00BA7158"/>
    <w:rsid w:val="00BA7A61"/>
    <w:rsid w:val="00BB0773"/>
    <w:rsid w:val="00BB081E"/>
    <w:rsid w:val="00BB1C8C"/>
    <w:rsid w:val="00BB2CFD"/>
    <w:rsid w:val="00BB2D27"/>
    <w:rsid w:val="00BB2D3D"/>
    <w:rsid w:val="00BB489C"/>
    <w:rsid w:val="00BB53B3"/>
    <w:rsid w:val="00BB595A"/>
    <w:rsid w:val="00BB5BC6"/>
    <w:rsid w:val="00BB5E42"/>
    <w:rsid w:val="00BB62AD"/>
    <w:rsid w:val="00BC0B62"/>
    <w:rsid w:val="00BC18DB"/>
    <w:rsid w:val="00BC1C6A"/>
    <w:rsid w:val="00BC2043"/>
    <w:rsid w:val="00BC3B5C"/>
    <w:rsid w:val="00BC3FB1"/>
    <w:rsid w:val="00BC43B0"/>
    <w:rsid w:val="00BC5AF4"/>
    <w:rsid w:val="00BC5FB2"/>
    <w:rsid w:val="00BC6247"/>
    <w:rsid w:val="00BC6FF1"/>
    <w:rsid w:val="00BC7587"/>
    <w:rsid w:val="00BC7801"/>
    <w:rsid w:val="00BD0A13"/>
    <w:rsid w:val="00BD126D"/>
    <w:rsid w:val="00BD1551"/>
    <w:rsid w:val="00BD1D30"/>
    <w:rsid w:val="00BD2182"/>
    <w:rsid w:val="00BD38D3"/>
    <w:rsid w:val="00BD40B6"/>
    <w:rsid w:val="00BD4489"/>
    <w:rsid w:val="00BD4BFC"/>
    <w:rsid w:val="00BD58C4"/>
    <w:rsid w:val="00BD621F"/>
    <w:rsid w:val="00BD726D"/>
    <w:rsid w:val="00BD7287"/>
    <w:rsid w:val="00BD751D"/>
    <w:rsid w:val="00BD7E83"/>
    <w:rsid w:val="00BE16DC"/>
    <w:rsid w:val="00BE1AEA"/>
    <w:rsid w:val="00BE3642"/>
    <w:rsid w:val="00BE3A7A"/>
    <w:rsid w:val="00BE3AE5"/>
    <w:rsid w:val="00BE3BB8"/>
    <w:rsid w:val="00BE4601"/>
    <w:rsid w:val="00BE4C17"/>
    <w:rsid w:val="00BE55E9"/>
    <w:rsid w:val="00BE59E6"/>
    <w:rsid w:val="00BE6123"/>
    <w:rsid w:val="00BE62EA"/>
    <w:rsid w:val="00BE6A04"/>
    <w:rsid w:val="00BE7241"/>
    <w:rsid w:val="00BE7DFA"/>
    <w:rsid w:val="00BF03BA"/>
    <w:rsid w:val="00BF03C4"/>
    <w:rsid w:val="00BF0D81"/>
    <w:rsid w:val="00BF0E76"/>
    <w:rsid w:val="00BF17B3"/>
    <w:rsid w:val="00BF1A6E"/>
    <w:rsid w:val="00BF1EC8"/>
    <w:rsid w:val="00BF2365"/>
    <w:rsid w:val="00BF2645"/>
    <w:rsid w:val="00BF2DEF"/>
    <w:rsid w:val="00BF36E7"/>
    <w:rsid w:val="00BF3DCF"/>
    <w:rsid w:val="00BF47C7"/>
    <w:rsid w:val="00BF4911"/>
    <w:rsid w:val="00BF52DF"/>
    <w:rsid w:val="00BF6673"/>
    <w:rsid w:val="00BF6748"/>
    <w:rsid w:val="00BF6CD5"/>
    <w:rsid w:val="00BF6E03"/>
    <w:rsid w:val="00C01750"/>
    <w:rsid w:val="00C01A8A"/>
    <w:rsid w:val="00C03495"/>
    <w:rsid w:val="00C038EA"/>
    <w:rsid w:val="00C042BF"/>
    <w:rsid w:val="00C05379"/>
    <w:rsid w:val="00C0558E"/>
    <w:rsid w:val="00C05B0C"/>
    <w:rsid w:val="00C0637F"/>
    <w:rsid w:val="00C07A15"/>
    <w:rsid w:val="00C10367"/>
    <w:rsid w:val="00C11105"/>
    <w:rsid w:val="00C12587"/>
    <w:rsid w:val="00C12B20"/>
    <w:rsid w:val="00C13888"/>
    <w:rsid w:val="00C138E4"/>
    <w:rsid w:val="00C143EA"/>
    <w:rsid w:val="00C149F6"/>
    <w:rsid w:val="00C1569A"/>
    <w:rsid w:val="00C15A36"/>
    <w:rsid w:val="00C15C8E"/>
    <w:rsid w:val="00C162BE"/>
    <w:rsid w:val="00C17838"/>
    <w:rsid w:val="00C17E3A"/>
    <w:rsid w:val="00C2014F"/>
    <w:rsid w:val="00C20352"/>
    <w:rsid w:val="00C22BEE"/>
    <w:rsid w:val="00C22DCA"/>
    <w:rsid w:val="00C22E53"/>
    <w:rsid w:val="00C2311E"/>
    <w:rsid w:val="00C24D89"/>
    <w:rsid w:val="00C259BD"/>
    <w:rsid w:val="00C27DD4"/>
    <w:rsid w:val="00C3009A"/>
    <w:rsid w:val="00C309FD"/>
    <w:rsid w:val="00C315C0"/>
    <w:rsid w:val="00C33197"/>
    <w:rsid w:val="00C33927"/>
    <w:rsid w:val="00C35382"/>
    <w:rsid w:val="00C3596C"/>
    <w:rsid w:val="00C364C0"/>
    <w:rsid w:val="00C36508"/>
    <w:rsid w:val="00C37613"/>
    <w:rsid w:val="00C37FBB"/>
    <w:rsid w:val="00C403F1"/>
    <w:rsid w:val="00C41AA9"/>
    <w:rsid w:val="00C41E70"/>
    <w:rsid w:val="00C4228B"/>
    <w:rsid w:val="00C42428"/>
    <w:rsid w:val="00C44F0D"/>
    <w:rsid w:val="00C45D9B"/>
    <w:rsid w:val="00C46750"/>
    <w:rsid w:val="00C508E4"/>
    <w:rsid w:val="00C51BF2"/>
    <w:rsid w:val="00C544D1"/>
    <w:rsid w:val="00C54A79"/>
    <w:rsid w:val="00C54B34"/>
    <w:rsid w:val="00C55062"/>
    <w:rsid w:val="00C55A39"/>
    <w:rsid w:val="00C56100"/>
    <w:rsid w:val="00C562C7"/>
    <w:rsid w:val="00C566AE"/>
    <w:rsid w:val="00C60EED"/>
    <w:rsid w:val="00C617C1"/>
    <w:rsid w:val="00C61CF1"/>
    <w:rsid w:val="00C623E9"/>
    <w:rsid w:val="00C62CB0"/>
    <w:rsid w:val="00C63D32"/>
    <w:rsid w:val="00C65C8D"/>
    <w:rsid w:val="00C70528"/>
    <w:rsid w:val="00C705A3"/>
    <w:rsid w:val="00C7424A"/>
    <w:rsid w:val="00C750F2"/>
    <w:rsid w:val="00C752E6"/>
    <w:rsid w:val="00C774D7"/>
    <w:rsid w:val="00C778ED"/>
    <w:rsid w:val="00C77D71"/>
    <w:rsid w:val="00C77EE5"/>
    <w:rsid w:val="00C8205D"/>
    <w:rsid w:val="00C8232E"/>
    <w:rsid w:val="00C823C0"/>
    <w:rsid w:val="00C82B55"/>
    <w:rsid w:val="00C8334A"/>
    <w:rsid w:val="00C84B7A"/>
    <w:rsid w:val="00C85313"/>
    <w:rsid w:val="00C853AC"/>
    <w:rsid w:val="00C85794"/>
    <w:rsid w:val="00C873E7"/>
    <w:rsid w:val="00C90596"/>
    <w:rsid w:val="00C90819"/>
    <w:rsid w:val="00C91DB8"/>
    <w:rsid w:val="00C92421"/>
    <w:rsid w:val="00C92C82"/>
    <w:rsid w:val="00C93DCC"/>
    <w:rsid w:val="00C951FF"/>
    <w:rsid w:val="00C953A2"/>
    <w:rsid w:val="00C95778"/>
    <w:rsid w:val="00C969F1"/>
    <w:rsid w:val="00C969F6"/>
    <w:rsid w:val="00C972E6"/>
    <w:rsid w:val="00CA1B34"/>
    <w:rsid w:val="00CA1F44"/>
    <w:rsid w:val="00CA21F2"/>
    <w:rsid w:val="00CA2BB6"/>
    <w:rsid w:val="00CA30F0"/>
    <w:rsid w:val="00CA3847"/>
    <w:rsid w:val="00CA3B05"/>
    <w:rsid w:val="00CA425B"/>
    <w:rsid w:val="00CA5ACF"/>
    <w:rsid w:val="00CA5C2E"/>
    <w:rsid w:val="00CA6485"/>
    <w:rsid w:val="00CA69A4"/>
    <w:rsid w:val="00CA77B0"/>
    <w:rsid w:val="00CA7AAF"/>
    <w:rsid w:val="00CB1433"/>
    <w:rsid w:val="00CB215F"/>
    <w:rsid w:val="00CB2624"/>
    <w:rsid w:val="00CB3800"/>
    <w:rsid w:val="00CB471B"/>
    <w:rsid w:val="00CC0721"/>
    <w:rsid w:val="00CC0EFB"/>
    <w:rsid w:val="00CC14DF"/>
    <w:rsid w:val="00CC3B00"/>
    <w:rsid w:val="00CC426C"/>
    <w:rsid w:val="00CC4EBA"/>
    <w:rsid w:val="00CC6147"/>
    <w:rsid w:val="00CC66E2"/>
    <w:rsid w:val="00CD0684"/>
    <w:rsid w:val="00CD1822"/>
    <w:rsid w:val="00CD1A82"/>
    <w:rsid w:val="00CD2BD0"/>
    <w:rsid w:val="00CD2F22"/>
    <w:rsid w:val="00CD3420"/>
    <w:rsid w:val="00CD40C8"/>
    <w:rsid w:val="00CD5902"/>
    <w:rsid w:val="00CE0AD2"/>
    <w:rsid w:val="00CE0FCC"/>
    <w:rsid w:val="00CE2B10"/>
    <w:rsid w:val="00CE3030"/>
    <w:rsid w:val="00CE4171"/>
    <w:rsid w:val="00CE6014"/>
    <w:rsid w:val="00CE67D4"/>
    <w:rsid w:val="00CF0E68"/>
    <w:rsid w:val="00CF2C2D"/>
    <w:rsid w:val="00CF2F4A"/>
    <w:rsid w:val="00CF34DA"/>
    <w:rsid w:val="00CF4356"/>
    <w:rsid w:val="00CF5A53"/>
    <w:rsid w:val="00D01020"/>
    <w:rsid w:val="00D01254"/>
    <w:rsid w:val="00D023BB"/>
    <w:rsid w:val="00D03092"/>
    <w:rsid w:val="00D0413B"/>
    <w:rsid w:val="00D04B3C"/>
    <w:rsid w:val="00D05C3C"/>
    <w:rsid w:val="00D05DA2"/>
    <w:rsid w:val="00D05DB6"/>
    <w:rsid w:val="00D065F8"/>
    <w:rsid w:val="00D07138"/>
    <w:rsid w:val="00D07424"/>
    <w:rsid w:val="00D07CDA"/>
    <w:rsid w:val="00D07DCA"/>
    <w:rsid w:val="00D11C51"/>
    <w:rsid w:val="00D11E9A"/>
    <w:rsid w:val="00D123FA"/>
    <w:rsid w:val="00D1260C"/>
    <w:rsid w:val="00D1465F"/>
    <w:rsid w:val="00D14840"/>
    <w:rsid w:val="00D16240"/>
    <w:rsid w:val="00D16888"/>
    <w:rsid w:val="00D1784A"/>
    <w:rsid w:val="00D1787E"/>
    <w:rsid w:val="00D17CA4"/>
    <w:rsid w:val="00D216C6"/>
    <w:rsid w:val="00D21A14"/>
    <w:rsid w:val="00D223F1"/>
    <w:rsid w:val="00D227B4"/>
    <w:rsid w:val="00D227B7"/>
    <w:rsid w:val="00D23167"/>
    <w:rsid w:val="00D233F7"/>
    <w:rsid w:val="00D236F9"/>
    <w:rsid w:val="00D244DA"/>
    <w:rsid w:val="00D251CF"/>
    <w:rsid w:val="00D25483"/>
    <w:rsid w:val="00D25D4A"/>
    <w:rsid w:val="00D26657"/>
    <w:rsid w:val="00D27E5E"/>
    <w:rsid w:val="00D30121"/>
    <w:rsid w:val="00D308F4"/>
    <w:rsid w:val="00D313A1"/>
    <w:rsid w:val="00D322AA"/>
    <w:rsid w:val="00D32D2F"/>
    <w:rsid w:val="00D330D3"/>
    <w:rsid w:val="00D33E34"/>
    <w:rsid w:val="00D34831"/>
    <w:rsid w:val="00D34ED5"/>
    <w:rsid w:val="00D3510F"/>
    <w:rsid w:val="00D36000"/>
    <w:rsid w:val="00D368A1"/>
    <w:rsid w:val="00D36D2B"/>
    <w:rsid w:val="00D40A8A"/>
    <w:rsid w:val="00D40D20"/>
    <w:rsid w:val="00D41C0B"/>
    <w:rsid w:val="00D4229A"/>
    <w:rsid w:val="00D42C8C"/>
    <w:rsid w:val="00D43FE0"/>
    <w:rsid w:val="00D44296"/>
    <w:rsid w:val="00D45C46"/>
    <w:rsid w:val="00D45EDE"/>
    <w:rsid w:val="00D464A3"/>
    <w:rsid w:val="00D47296"/>
    <w:rsid w:val="00D47A90"/>
    <w:rsid w:val="00D5027E"/>
    <w:rsid w:val="00D50570"/>
    <w:rsid w:val="00D508E4"/>
    <w:rsid w:val="00D50E91"/>
    <w:rsid w:val="00D51EF4"/>
    <w:rsid w:val="00D54CAC"/>
    <w:rsid w:val="00D55D27"/>
    <w:rsid w:val="00D5628A"/>
    <w:rsid w:val="00D56944"/>
    <w:rsid w:val="00D56EAE"/>
    <w:rsid w:val="00D57158"/>
    <w:rsid w:val="00D606AA"/>
    <w:rsid w:val="00D61BF0"/>
    <w:rsid w:val="00D6213C"/>
    <w:rsid w:val="00D62A1D"/>
    <w:rsid w:val="00D63ACE"/>
    <w:rsid w:val="00D63E8D"/>
    <w:rsid w:val="00D63EC3"/>
    <w:rsid w:val="00D648B3"/>
    <w:rsid w:val="00D64974"/>
    <w:rsid w:val="00D66A02"/>
    <w:rsid w:val="00D671A3"/>
    <w:rsid w:val="00D67232"/>
    <w:rsid w:val="00D6736D"/>
    <w:rsid w:val="00D67D1B"/>
    <w:rsid w:val="00D67E17"/>
    <w:rsid w:val="00D71BF2"/>
    <w:rsid w:val="00D71C93"/>
    <w:rsid w:val="00D71F17"/>
    <w:rsid w:val="00D72386"/>
    <w:rsid w:val="00D72C31"/>
    <w:rsid w:val="00D755FA"/>
    <w:rsid w:val="00D75A24"/>
    <w:rsid w:val="00D76D42"/>
    <w:rsid w:val="00D7743A"/>
    <w:rsid w:val="00D776EF"/>
    <w:rsid w:val="00D8125F"/>
    <w:rsid w:val="00D81369"/>
    <w:rsid w:val="00D82A3C"/>
    <w:rsid w:val="00D84774"/>
    <w:rsid w:val="00D85312"/>
    <w:rsid w:val="00D85993"/>
    <w:rsid w:val="00D86220"/>
    <w:rsid w:val="00D86C36"/>
    <w:rsid w:val="00D86D09"/>
    <w:rsid w:val="00D87123"/>
    <w:rsid w:val="00D9025B"/>
    <w:rsid w:val="00D9135E"/>
    <w:rsid w:val="00D9172B"/>
    <w:rsid w:val="00D91E06"/>
    <w:rsid w:val="00D92B88"/>
    <w:rsid w:val="00D93649"/>
    <w:rsid w:val="00D94860"/>
    <w:rsid w:val="00D94CB2"/>
    <w:rsid w:val="00D95887"/>
    <w:rsid w:val="00D96C43"/>
    <w:rsid w:val="00D97179"/>
    <w:rsid w:val="00DA0332"/>
    <w:rsid w:val="00DA0413"/>
    <w:rsid w:val="00DA09EB"/>
    <w:rsid w:val="00DA0BBB"/>
    <w:rsid w:val="00DA0DD3"/>
    <w:rsid w:val="00DA2DB0"/>
    <w:rsid w:val="00DA41FB"/>
    <w:rsid w:val="00DA6466"/>
    <w:rsid w:val="00DA6755"/>
    <w:rsid w:val="00DA6873"/>
    <w:rsid w:val="00DA726D"/>
    <w:rsid w:val="00DA7DAC"/>
    <w:rsid w:val="00DB0160"/>
    <w:rsid w:val="00DB3673"/>
    <w:rsid w:val="00DB44D0"/>
    <w:rsid w:val="00DB60E7"/>
    <w:rsid w:val="00DB72FD"/>
    <w:rsid w:val="00DB748B"/>
    <w:rsid w:val="00DC1E1A"/>
    <w:rsid w:val="00DC2E50"/>
    <w:rsid w:val="00DC4282"/>
    <w:rsid w:val="00DC60ED"/>
    <w:rsid w:val="00DC7919"/>
    <w:rsid w:val="00DC7EBB"/>
    <w:rsid w:val="00DD03B6"/>
    <w:rsid w:val="00DD0B9C"/>
    <w:rsid w:val="00DD168E"/>
    <w:rsid w:val="00DD1707"/>
    <w:rsid w:val="00DD195E"/>
    <w:rsid w:val="00DD287C"/>
    <w:rsid w:val="00DD5BE5"/>
    <w:rsid w:val="00DD62FF"/>
    <w:rsid w:val="00DD66D0"/>
    <w:rsid w:val="00DD6D9C"/>
    <w:rsid w:val="00DD73BA"/>
    <w:rsid w:val="00DD7B54"/>
    <w:rsid w:val="00DD7D9A"/>
    <w:rsid w:val="00DD7DF8"/>
    <w:rsid w:val="00DE0C6B"/>
    <w:rsid w:val="00DE1118"/>
    <w:rsid w:val="00DE1454"/>
    <w:rsid w:val="00DE14BC"/>
    <w:rsid w:val="00DE155F"/>
    <w:rsid w:val="00DE192E"/>
    <w:rsid w:val="00DE236E"/>
    <w:rsid w:val="00DE2826"/>
    <w:rsid w:val="00DE3264"/>
    <w:rsid w:val="00DE38C3"/>
    <w:rsid w:val="00DE3C52"/>
    <w:rsid w:val="00DE624C"/>
    <w:rsid w:val="00DE6746"/>
    <w:rsid w:val="00DE704A"/>
    <w:rsid w:val="00DE7273"/>
    <w:rsid w:val="00DE7527"/>
    <w:rsid w:val="00DE757D"/>
    <w:rsid w:val="00DE7683"/>
    <w:rsid w:val="00DF0309"/>
    <w:rsid w:val="00DF1918"/>
    <w:rsid w:val="00DF424C"/>
    <w:rsid w:val="00DF4641"/>
    <w:rsid w:val="00DF4A38"/>
    <w:rsid w:val="00DF4B90"/>
    <w:rsid w:val="00DF51BD"/>
    <w:rsid w:val="00E002B4"/>
    <w:rsid w:val="00E00BF2"/>
    <w:rsid w:val="00E00D1C"/>
    <w:rsid w:val="00E028D4"/>
    <w:rsid w:val="00E04218"/>
    <w:rsid w:val="00E04762"/>
    <w:rsid w:val="00E0575D"/>
    <w:rsid w:val="00E06E85"/>
    <w:rsid w:val="00E111AE"/>
    <w:rsid w:val="00E12F4A"/>
    <w:rsid w:val="00E138E8"/>
    <w:rsid w:val="00E143FE"/>
    <w:rsid w:val="00E14484"/>
    <w:rsid w:val="00E14798"/>
    <w:rsid w:val="00E14E05"/>
    <w:rsid w:val="00E1515C"/>
    <w:rsid w:val="00E178E1"/>
    <w:rsid w:val="00E17A67"/>
    <w:rsid w:val="00E207E5"/>
    <w:rsid w:val="00E21754"/>
    <w:rsid w:val="00E21B0F"/>
    <w:rsid w:val="00E22007"/>
    <w:rsid w:val="00E223A8"/>
    <w:rsid w:val="00E244A0"/>
    <w:rsid w:val="00E24E3C"/>
    <w:rsid w:val="00E25975"/>
    <w:rsid w:val="00E25C19"/>
    <w:rsid w:val="00E260C8"/>
    <w:rsid w:val="00E26754"/>
    <w:rsid w:val="00E2698A"/>
    <w:rsid w:val="00E3069C"/>
    <w:rsid w:val="00E30EB1"/>
    <w:rsid w:val="00E31B3E"/>
    <w:rsid w:val="00E31E53"/>
    <w:rsid w:val="00E321C6"/>
    <w:rsid w:val="00E338BF"/>
    <w:rsid w:val="00E33A94"/>
    <w:rsid w:val="00E34C55"/>
    <w:rsid w:val="00E37E1B"/>
    <w:rsid w:val="00E41719"/>
    <w:rsid w:val="00E42727"/>
    <w:rsid w:val="00E42A22"/>
    <w:rsid w:val="00E42EBA"/>
    <w:rsid w:val="00E43801"/>
    <w:rsid w:val="00E45F96"/>
    <w:rsid w:val="00E50E83"/>
    <w:rsid w:val="00E529DA"/>
    <w:rsid w:val="00E53908"/>
    <w:rsid w:val="00E54089"/>
    <w:rsid w:val="00E5425F"/>
    <w:rsid w:val="00E544C7"/>
    <w:rsid w:val="00E555C4"/>
    <w:rsid w:val="00E5564D"/>
    <w:rsid w:val="00E56012"/>
    <w:rsid w:val="00E577E3"/>
    <w:rsid w:val="00E57EF4"/>
    <w:rsid w:val="00E63D84"/>
    <w:rsid w:val="00E63D91"/>
    <w:rsid w:val="00E63E10"/>
    <w:rsid w:val="00E64148"/>
    <w:rsid w:val="00E646D3"/>
    <w:rsid w:val="00E659F3"/>
    <w:rsid w:val="00E70A71"/>
    <w:rsid w:val="00E70B63"/>
    <w:rsid w:val="00E71214"/>
    <w:rsid w:val="00E71D74"/>
    <w:rsid w:val="00E71DC8"/>
    <w:rsid w:val="00E720CB"/>
    <w:rsid w:val="00E720DD"/>
    <w:rsid w:val="00E724CC"/>
    <w:rsid w:val="00E725EC"/>
    <w:rsid w:val="00E733A2"/>
    <w:rsid w:val="00E73AF5"/>
    <w:rsid w:val="00E75147"/>
    <w:rsid w:val="00E8037D"/>
    <w:rsid w:val="00E8095F"/>
    <w:rsid w:val="00E81BD8"/>
    <w:rsid w:val="00E81E51"/>
    <w:rsid w:val="00E82F38"/>
    <w:rsid w:val="00E83B89"/>
    <w:rsid w:val="00E83FD4"/>
    <w:rsid w:val="00E84C8C"/>
    <w:rsid w:val="00E85942"/>
    <w:rsid w:val="00E85DF3"/>
    <w:rsid w:val="00E86F17"/>
    <w:rsid w:val="00E87FEB"/>
    <w:rsid w:val="00E90579"/>
    <w:rsid w:val="00E92286"/>
    <w:rsid w:val="00E9277C"/>
    <w:rsid w:val="00E92CE5"/>
    <w:rsid w:val="00E92D41"/>
    <w:rsid w:val="00E92D70"/>
    <w:rsid w:val="00E95528"/>
    <w:rsid w:val="00E95AF5"/>
    <w:rsid w:val="00E9648D"/>
    <w:rsid w:val="00E96923"/>
    <w:rsid w:val="00E969AC"/>
    <w:rsid w:val="00E96BA7"/>
    <w:rsid w:val="00E97E9E"/>
    <w:rsid w:val="00EA0DBE"/>
    <w:rsid w:val="00EA1F04"/>
    <w:rsid w:val="00EA2EE8"/>
    <w:rsid w:val="00EA356B"/>
    <w:rsid w:val="00EA3647"/>
    <w:rsid w:val="00EA4A07"/>
    <w:rsid w:val="00EA4FDC"/>
    <w:rsid w:val="00EA54C7"/>
    <w:rsid w:val="00EA63CE"/>
    <w:rsid w:val="00EA64CE"/>
    <w:rsid w:val="00EA78A8"/>
    <w:rsid w:val="00EA7D0E"/>
    <w:rsid w:val="00EB0B47"/>
    <w:rsid w:val="00EB2186"/>
    <w:rsid w:val="00EB34CD"/>
    <w:rsid w:val="00EB4ECA"/>
    <w:rsid w:val="00EC001A"/>
    <w:rsid w:val="00EC0883"/>
    <w:rsid w:val="00EC098D"/>
    <w:rsid w:val="00EC1BF9"/>
    <w:rsid w:val="00EC63DA"/>
    <w:rsid w:val="00EC65A9"/>
    <w:rsid w:val="00EC771F"/>
    <w:rsid w:val="00EC7964"/>
    <w:rsid w:val="00ED08CA"/>
    <w:rsid w:val="00ED22D6"/>
    <w:rsid w:val="00ED3A92"/>
    <w:rsid w:val="00ED4C82"/>
    <w:rsid w:val="00ED4C9C"/>
    <w:rsid w:val="00ED550E"/>
    <w:rsid w:val="00ED5870"/>
    <w:rsid w:val="00ED6702"/>
    <w:rsid w:val="00ED7218"/>
    <w:rsid w:val="00EE00F6"/>
    <w:rsid w:val="00EE031B"/>
    <w:rsid w:val="00EE2E29"/>
    <w:rsid w:val="00EE33EE"/>
    <w:rsid w:val="00EE399C"/>
    <w:rsid w:val="00EE43ED"/>
    <w:rsid w:val="00EE4CB9"/>
    <w:rsid w:val="00EE5648"/>
    <w:rsid w:val="00EE588B"/>
    <w:rsid w:val="00EE6458"/>
    <w:rsid w:val="00EE71B2"/>
    <w:rsid w:val="00EE75B1"/>
    <w:rsid w:val="00EF06EF"/>
    <w:rsid w:val="00EF3EF7"/>
    <w:rsid w:val="00EF47C0"/>
    <w:rsid w:val="00EF4E6B"/>
    <w:rsid w:val="00EF54D3"/>
    <w:rsid w:val="00EF5F0F"/>
    <w:rsid w:val="00EF720C"/>
    <w:rsid w:val="00EF72F5"/>
    <w:rsid w:val="00EF78F9"/>
    <w:rsid w:val="00EF79BA"/>
    <w:rsid w:val="00F0120E"/>
    <w:rsid w:val="00F02098"/>
    <w:rsid w:val="00F0227A"/>
    <w:rsid w:val="00F03FDC"/>
    <w:rsid w:val="00F04955"/>
    <w:rsid w:val="00F06E04"/>
    <w:rsid w:val="00F108D2"/>
    <w:rsid w:val="00F10AEE"/>
    <w:rsid w:val="00F11176"/>
    <w:rsid w:val="00F1138C"/>
    <w:rsid w:val="00F11752"/>
    <w:rsid w:val="00F11B3A"/>
    <w:rsid w:val="00F11DBC"/>
    <w:rsid w:val="00F121E3"/>
    <w:rsid w:val="00F12988"/>
    <w:rsid w:val="00F132AC"/>
    <w:rsid w:val="00F132E4"/>
    <w:rsid w:val="00F138CB"/>
    <w:rsid w:val="00F14B44"/>
    <w:rsid w:val="00F15EAC"/>
    <w:rsid w:val="00F16698"/>
    <w:rsid w:val="00F17069"/>
    <w:rsid w:val="00F20EF0"/>
    <w:rsid w:val="00F21532"/>
    <w:rsid w:val="00F21CCD"/>
    <w:rsid w:val="00F22167"/>
    <w:rsid w:val="00F221AB"/>
    <w:rsid w:val="00F22789"/>
    <w:rsid w:val="00F24AEC"/>
    <w:rsid w:val="00F257E3"/>
    <w:rsid w:val="00F25F4A"/>
    <w:rsid w:val="00F27782"/>
    <w:rsid w:val="00F279A7"/>
    <w:rsid w:val="00F3132C"/>
    <w:rsid w:val="00F31746"/>
    <w:rsid w:val="00F33CEC"/>
    <w:rsid w:val="00F35354"/>
    <w:rsid w:val="00F3576A"/>
    <w:rsid w:val="00F35DE1"/>
    <w:rsid w:val="00F37378"/>
    <w:rsid w:val="00F4113E"/>
    <w:rsid w:val="00F4651B"/>
    <w:rsid w:val="00F50B25"/>
    <w:rsid w:val="00F50E23"/>
    <w:rsid w:val="00F516D3"/>
    <w:rsid w:val="00F52410"/>
    <w:rsid w:val="00F52788"/>
    <w:rsid w:val="00F5485C"/>
    <w:rsid w:val="00F54919"/>
    <w:rsid w:val="00F54987"/>
    <w:rsid w:val="00F552A4"/>
    <w:rsid w:val="00F55564"/>
    <w:rsid w:val="00F55AC0"/>
    <w:rsid w:val="00F55CC2"/>
    <w:rsid w:val="00F55EE8"/>
    <w:rsid w:val="00F56636"/>
    <w:rsid w:val="00F56B19"/>
    <w:rsid w:val="00F60605"/>
    <w:rsid w:val="00F61299"/>
    <w:rsid w:val="00F618F1"/>
    <w:rsid w:val="00F61FB0"/>
    <w:rsid w:val="00F62AF1"/>
    <w:rsid w:val="00F630EE"/>
    <w:rsid w:val="00F6403F"/>
    <w:rsid w:val="00F64AE5"/>
    <w:rsid w:val="00F6583D"/>
    <w:rsid w:val="00F66361"/>
    <w:rsid w:val="00F70B5D"/>
    <w:rsid w:val="00F70F07"/>
    <w:rsid w:val="00F7272A"/>
    <w:rsid w:val="00F737C8"/>
    <w:rsid w:val="00F73D4B"/>
    <w:rsid w:val="00F74E05"/>
    <w:rsid w:val="00F75405"/>
    <w:rsid w:val="00F7624F"/>
    <w:rsid w:val="00F77CB7"/>
    <w:rsid w:val="00F801DE"/>
    <w:rsid w:val="00F81D8B"/>
    <w:rsid w:val="00F84BD0"/>
    <w:rsid w:val="00F85FED"/>
    <w:rsid w:val="00F86120"/>
    <w:rsid w:val="00F8620F"/>
    <w:rsid w:val="00F86C10"/>
    <w:rsid w:val="00F86F2D"/>
    <w:rsid w:val="00F9003B"/>
    <w:rsid w:val="00F91A1A"/>
    <w:rsid w:val="00F9281C"/>
    <w:rsid w:val="00F92E02"/>
    <w:rsid w:val="00F93501"/>
    <w:rsid w:val="00F93582"/>
    <w:rsid w:val="00F938CA"/>
    <w:rsid w:val="00F94515"/>
    <w:rsid w:val="00F94519"/>
    <w:rsid w:val="00F947A8"/>
    <w:rsid w:val="00F94B69"/>
    <w:rsid w:val="00F97735"/>
    <w:rsid w:val="00FA05E3"/>
    <w:rsid w:val="00FA0989"/>
    <w:rsid w:val="00FA0A57"/>
    <w:rsid w:val="00FA0A65"/>
    <w:rsid w:val="00FA2ECE"/>
    <w:rsid w:val="00FA2FE1"/>
    <w:rsid w:val="00FA35CC"/>
    <w:rsid w:val="00FA6832"/>
    <w:rsid w:val="00FA7DB0"/>
    <w:rsid w:val="00FB0414"/>
    <w:rsid w:val="00FB0B3C"/>
    <w:rsid w:val="00FB21D7"/>
    <w:rsid w:val="00FB2CCA"/>
    <w:rsid w:val="00FB2D10"/>
    <w:rsid w:val="00FB3681"/>
    <w:rsid w:val="00FB39E1"/>
    <w:rsid w:val="00FB3B71"/>
    <w:rsid w:val="00FB41D7"/>
    <w:rsid w:val="00FB4350"/>
    <w:rsid w:val="00FB46CE"/>
    <w:rsid w:val="00FB4D72"/>
    <w:rsid w:val="00FB5809"/>
    <w:rsid w:val="00FB6B67"/>
    <w:rsid w:val="00FB7068"/>
    <w:rsid w:val="00FC0E7A"/>
    <w:rsid w:val="00FC1119"/>
    <w:rsid w:val="00FC1C63"/>
    <w:rsid w:val="00FC242E"/>
    <w:rsid w:val="00FC33C2"/>
    <w:rsid w:val="00FC62B2"/>
    <w:rsid w:val="00FC6A5C"/>
    <w:rsid w:val="00FC773E"/>
    <w:rsid w:val="00FD09AC"/>
    <w:rsid w:val="00FD1B4A"/>
    <w:rsid w:val="00FD1CAD"/>
    <w:rsid w:val="00FD326B"/>
    <w:rsid w:val="00FD4EC4"/>
    <w:rsid w:val="00FD4FF3"/>
    <w:rsid w:val="00FD597F"/>
    <w:rsid w:val="00FD59C1"/>
    <w:rsid w:val="00FD59DB"/>
    <w:rsid w:val="00FD5AF4"/>
    <w:rsid w:val="00FD6373"/>
    <w:rsid w:val="00FD6940"/>
    <w:rsid w:val="00FD7AEC"/>
    <w:rsid w:val="00FE00F4"/>
    <w:rsid w:val="00FE2F54"/>
    <w:rsid w:val="00FE3028"/>
    <w:rsid w:val="00FE329E"/>
    <w:rsid w:val="00FE508D"/>
    <w:rsid w:val="00FE54AB"/>
    <w:rsid w:val="00FE5B55"/>
    <w:rsid w:val="00FE636F"/>
    <w:rsid w:val="00FE6B4D"/>
    <w:rsid w:val="00FE6FB0"/>
    <w:rsid w:val="00FF2CD7"/>
    <w:rsid w:val="00FF3929"/>
    <w:rsid w:val="00FF3D90"/>
    <w:rsid w:val="00FF4CEB"/>
    <w:rsid w:val="00FF4DE6"/>
    <w:rsid w:val="00FF5D42"/>
    <w:rsid w:val="00FF6344"/>
    <w:rsid w:val="00FF6A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38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uiPriority w:val="9"/>
    <w:qFormat/>
    <w:rsid w:val="003317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B2D10"/>
    <w:pPr>
      <w:keepNext/>
      <w:jc w:val="right"/>
      <w:outlineLvl w:val="1"/>
    </w:pPr>
    <w:rPr>
      <w:rFonts w:ascii="Times New Roman" w:hAnsi="Times New Roman"/>
      <w:sz w:val="28"/>
      <w:szCs w:val="24"/>
      <w:lang w:eastAsia="en-US"/>
    </w:rPr>
  </w:style>
  <w:style w:type="paragraph" w:styleId="Heading3">
    <w:name w:val="heading 3"/>
    <w:basedOn w:val="Normal"/>
    <w:next w:val="Normal"/>
    <w:link w:val="Heading3Char"/>
    <w:uiPriority w:val="9"/>
    <w:semiHidden/>
    <w:unhideWhenUsed/>
    <w:qFormat/>
    <w:rsid w:val="003317E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rsid w:val="00FB2D10"/>
    <w:rPr>
      <w:rFonts w:eastAsia="Times New Roman" w:cs="Times New Roman"/>
      <w:sz w:val="28"/>
      <w:szCs w:val="24"/>
    </w:rPr>
  </w:style>
  <w:style w:type="character" w:styleId="Hyperlink">
    <w:name w:val="Hyperlink"/>
    <w:basedOn w:val="DefaultParagraphFont"/>
    <w:uiPriority w:val="99"/>
    <w:unhideWhenUsed/>
    <w:rsid w:val="00F85FED"/>
    <w:rPr>
      <w:color w:val="0563C1" w:themeColor="hyperlink"/>
      <w:u w:val="single"/>
    </w:rPr>
  </w:style>
  <w:style w:type="paragraph" w:styleId="ListBullet">
    <w:name w:val="List Bullet"/>
    <w:basedOn w:val="Normal"/>
    <w:uiPriority w:val="99"/>
    <w:unhideWhenUsed/>
    <w:rsid w:val="00345540"/>
    <w:pPr>
      <w:numPr>
        <w:numId w:val="6"/>
      </w:numPr>
      <w:contextualSpacing/>
    </w:pPr>
  </w:style>
  <w:style w:type="paragraph" w:customStyle="1" w:styleId="Default">
    <w:name w:val="Default"/>
    <w:rsid w:val="00AD72CF"/>
    <w:pPr>
      <w:autoSpaceDE w:val="0"/>
      <w:autoSpaceDN w:val="0"/>
      <w:adjustRightInd w:val="0"/>
      <w:spacing w:after="0" w:line="240" w:lineRule="auto"/>
    </w:pPr>
    <w:rPr>
      <w:rFonts w:cs="Times New Roman"/>
      <w:color w:val="000000"/>
      <w:szCs w:val="24"/>
    </w:rPr>
  </w:style>
  <w:style w:type="character" w:customStyle="1" w:styleId="Heading1Char">
    <w:name w:val="Heading 1 Char"/>
    <w:basedOn w:val="DefaultParagraphFont"/>
    <w:link w:val="Heading1"/>
    <w:uiPriority w:val="9"/>
    <w:rsid w:val="003317E8"/>
    <w:rPr>
      <w:rFonts w:asciiTheme="majorHAnsi" w:eastAsiaTheme="majorEastAsia" w:hAnsiTheme="majorHAnsi" w:cstheme="majorBidi"/>
      <w:color w:val="2E74B5" w:themeColor="accent1" w:themeShade="BF"/>
      <w:sz w:val="32"/>
      <w:szCs w:val="32"/>
      <w:lang w:eastAsia="lv-LV"/>
    </w:rPr>
  </w:style>
  <w:style w:type="character" w:customStyle="1" w:styleId="Heading3Char">
    <w:name w:val="Heading 3 Char"/>
    <w:basedOn w:val="DefaultParagraphFont"/>
    <w:link w:val="Heading3"/>
    <w:uiPriority w:val="9"/>
    <w:semiHidden/>
    <w:rsid w:val="003317E8"/>
    <w:rPr>
      <w:rFonts w:asciiTheme="majorHAnsi" w:eastAsiaTheme="majorEastAsia" w:hAnsiTheme="majorHAnsi" w:cstheme="majorBidi"/>
      <w:color w:val="1F4D78" w:themeColor="accent1" w:themeShade="7F"/>
      <w:szCs w:val="24"/>
      <w:lang w:eastAsia="lv-LV"/>
    </w:rPr>
  </w:style>
  <w:style w:type="paragraph" w:styleId="FootnoteText">
    <w:name w:val="footnote text"/>
    <w:basedOn w:val="Normal"/>
    <w:link w:val="FootnoteTextChar"/>
    <w:uiPriority w:val="99"/>
    <w:semiHidden/>
    <w:unhideWhenUsed/>
    <w:rsid w:val="003317E8"/>
    <w:pPr>
      <w:jc w:val="both"/>
    </w:pPr>
    <w:rPr>
      <w:rFonts w:ascii="Times New Roman" w:eastAsiaTheme="minorHAnsi" w:hAnsi="Times New Roman" w:cstheme="minorBidi"/>
      <w:sz w:val="20"/>
      <w:lang w:eastAsia="en-US"/>
    </w:rPr>
  </w:style>
  <w:style w:type="character" w:customStyle="1" w:styleId="FootnoteTextChar">
    <w:name w:val="Footnote Text Char"/>
    <w:basedOn w:val="DefaultParagraphFont"/>
    <w:link w:val="FootnoteText"/>
    <w:uiPriority w:val="99"/>
    <w:semiHidden/>
    <w:rsid w:val="003317E8"/>
    <w:rPr>
      <w:sz w:val="20"/>
      <w:szCs w:val="20"/>
    </w:rPr>
  </w:style>
  <w:style w:type="character" w:styleId="FootnoteReference">
    <w:name w:val="footnote reference"/>
    <w:basedOn w:val="DefaultParagraphFont"/>
    <w:uiPriority w:val="99"/>
    <w:semiHidden/>
    <w:unhideWhenUsed/>
    <w:rsid w:val="003317E8"/>
    <w:rPr>
      <w:vertAlign w:val="superscript"/>
    </w:rPr>
  </w:style>
  <w:style w:type="paragraph" w:customStyle="1" w:styleId="a">
    <w:name w:val="Текст в заданном формате"/>
    <w:basedOn w:val="Normal"/>
    <w:rsid w:val="00285601"/>
    <w:pPr>
      <w:suppressAutoHyphens/>
      <w:spacing w:line="276" w:lineRule="auto"/>
    </w:pPr>
    <w:rPr>
      <w:rFonts w:ascii="Courier New" w:eastAsia="Courier New" w:hAnsi="Courier New" w:cs="Courier New"/>
      <w:sz w:val="20"/>
      <w:lang w:eastAsia="ar-SA"/>
    </w:rPr>
  </w:style>
  <w:style w:type="paragraph" w:customStyle="1" w:styleId="Style1">
    <w:name w:val="Style1"/>
    <w:basedOn w:val="Normal"/>
    <w:link w:val="Style1Char"/>
    <w:qFormat/>
    <w:rsid w:val="000F26E6"/>
    <w:pPr>
      <w:autoSpaceDE w:val="0"/>
      <w:autoSpaceDN w:val="0"/>
      <w:adjustRightInd w:val="0"/>
      <w:spacing w:line="276" w:lineRule="auto"/>
      <w:ind w:firstLine="709"/>
      <w:jc w:val="both"/>
    </w:pPr>
    <w:rPr>
      <w:rFonts w:ascii="TimesNewRomanPSMT" w:eastAsiaTheme="minorHAnsi" w:hAnsi="TimesNewRomanPSMT" w:cs="TimesNewRomanPSMT"/>
      <w:szCs w:val="24"/>
      <w:lang w:eastAsia="en-US"/>
    </w:rPr>
  </w:style>
  <w:style w:type="character" w:customStyle="1" w:styleId="Style1Char">
    <w:name w:val="Style1 Char"/>
    <w:basedOn w:val="DefaultParagraphFont"/>
    <w:link w:val="Style1"/>
    <w:rsid w:val="000F26E6"/>
    <w:rPr>
      <w:rFonts w:ascii="TimesNewRomanPSMT" w:hAnsi="TimesNewRomanPSMT" w:cs="TimesNewRomanPSMT"/>
      <w:szCs w:val="24"/>
    </w:rPr>
  </w:style>
  <w:style w:type="character" w:styleId="CommentReference">
    <w:name w:val="annotation reference"/>
    <w:basedOn w:val="DefaultParagraphFont"/>
    <w:uiPriority w:val="99"/>
    <w:semiHidden/>
    <w:unhideWhenUsed/>
    <w:rsid w:val="00B01A45"/>
    <w:rPr>
      <w:sz w:val="16"/>
      <w:szCs w:val="16"/>
    </w:rPr>
  </w:style>
  <w:style w:type="paragraph" w:styleId="CommentText">
    <w:name w:val="annotation text"/>
    <w:basedOn w:val="Normal"/>
    <w:link w:val="CommentTextChar"/>
    <w:uiPriority w:val="99"/>
    <w:semiHidden/>
    <w:unhideWhenUsed/>
    <w:rsid w:val="00B01A45"/>
    <w:rPr>
      <w:sz w:val="20"/>
    </w:rPr>
  </w:style>
  <w:style w:type="character" w:customStyle="1" w:styleId="CommentTextChar">
    <w:name w:val="Comment Text Char"/>
    <w:basedOn w:val="DefaultParagraphFont"/>
    <w:link w:val="CommentText"/>
    <w:uiPriority w:val="99"/>
    <w:semiHidden/>
    <w:rsid w:val="00B01A45"/>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01A45"/>
    <w:rPr>
      <w:b/>
      <w:bCs/>
    </w:rPr>
  </w:style>
  <w:style w:type="character" w:customStyle="1" w:styleId="CommentSubjectChar">
    <w:name w:val="Comment Subject Char"/>
    <w:basedOn w:val="CommentTextChar"/>
    <w:link w:val="CommentSubject"/>
    <w:uiPriority w:val="99"/>
    <w:semiHidden/>
    <w:rsid w:val="00B01A45"/>
    <w:rPr>
      <w:rFonts w:ascii="Arial Narrow" w:eastAsia="Times New Roman" w:hAnsi="Arial Narrow" w:cs="Times New Roman"/>
      <w:b/>
      <w:bCs/>
      <w:sz w:val="20"/>
      <w:szCs w:val="20"/>
      <w:lang w:eastAsia="lv-LV"/>
    </w:rPr>
  </w:style>
  <w:style w:type="paragraph" w:styleId="Revision">
    <w:name w:val="Revision"/>
    <w:hidden/>
    <w:uiPriority w:val="99"/>
    <w:semiHidden/>
    <w:rsid w:val="009723BB"/>
    <w:pPr>
      <w:spacing w:after="0" w:line="240" w:lineRule="auto"/>
    </w:pPr>
    <w:rPr>
      <w:rFonts w:ascii="Arial Narrow" w:eastAsia="Times New Roman" w:hAnsi="Arial Narrow" w:cs="Times New Roman"/>
      <w:szCs w:val="20"/>
      <w:lang w:eastAsia="lv-LV"/>
    </w:rPr>
  </w:style>
  <w:style w:type="character" w:styleId="UnresolvedMention">
    <w:name w:val="Unresolved Mention"/>
    <w:basedOn w:val="DefaultParagraphFont"/>
    <w:uiPriority w:val="99"/>
    <w:semiHidden/>
    <w:unhideWhenUsed/>
    <w:rsid w:val="006127EC"/>
    <w:rPr>
      <w:color w:val="605E5C"/>
      <w:shd w:val="clear" w:color="auto" w:fill="E1DFDD"/>
    </w:rPr>
  </w:style>
  <w:style w:type="character" w:styleId="FollowedHyperlink">
    <w:name w:val="FollowedHyperlink"/>
    <w:basedOn w:val="DefaultParagraphFont"/>
    <w:uiPriority w:val="99"/>
    <w:semiHidden/>
    <w:unhideWhenUsed/>
    <w:rsid w:val="007979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513">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 w:id="1393237559">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544218885">
      <w:bodyDiv w:val="1"/>
      <w:marLeft w:val="0"/>
      <w:marRight w:val="0"/>
      <w:marTop w:val="0"/>
      <w:marBottom w:val="0"/>
      <w:divBdr>
        <w:top w:val="none" w:sz="0" w:space="0" w:color="auto"/>
        <w:left w:val="none" w:sz="0" w:space="0" w:color="auto"/>
        <w:bottom w:val="none" w:sz="0" w:space="0" w:color="auto"/>
        <w:right w:val="none" w:sz="0" w:space="0" w:color="auto"/>
      </w:divBdr>
    </w:div>
    <w:div w:id="707727642">
      <w:bodyDiv w:val="1"/>
      <w:marLeft w:val="0"/>
      <w:marRight w:val="0"/>
      <w:marTop w:val="0"/>
      <w:marBottom w:val="0"/>
      <w:divBdr>
        <w:top w:val="none" w:sz="0" w:space="0" w:color="auto"/>
        <w:left w:val="none" w:sz="0" w:space="0" w:color="auto"/>
        <w:bottom w:val="none" w:sz="0" w:space="0" w:color="auto"/>
        <w:right w:val="none" w:sz="0" w:space="0" w:color="auto"/>
      </w:divBdr>
    </w:div>
    <w:div w:id="729504753">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1238513104">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374959180">
      <w:bodyDiv w:val="1"/>
      <w:marLeft w:val="0"/>
      <w:marRight w:val="0"/>
      <w:marTop w:val="0"/>
      <w:marBottom w:val="0"/>
      <w:divBdr>
        <w:top w:val="none" w:sz="0" w:space="0" w:color="auto"/>
        <w:left w:val="none" w:sz="0" w:space="0" w:color="auto"/>
        <w:bottom w:val="none" w:sz="0" w:space="0" w:color="auto"/>
        <w:right w:val="none" w:sz="0" w:space="0" w:color="auto"/>
      </w:divBdr>
    </w:div>
    <w:div w:id="1432580387">
      <w:bodyDiv w:val="1"/>
      <w:marLeft w:val="0"/>
      <w:marRight w:val="0"/>
      <w:marTop w:val="0"/>
      <w:marBottom w:val="0"/>
      <w:divBdr>
        <w:top w:val="none" w:sz="0" w:space="0" w:color="auto"/>
        <w:left w:val="none" w:sz="0" w:space="0" w:color="auto"/>
        <w:bottom w:val="none" w:sz="0" w:space="0" w:color="auto"/>
        <w:right w:val="none" w:sz="0" w:space="0" w:color="auto"/>
      </w:divBdr>
    </w:div>
    <w:div w:id="1610161591">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1837383926">
      <w:bodyDiv w:val="1"/>
      <w:marLeft w:val="0"/>
      <w:marRight w:val="0"/>
      <w:marTop w:val="0"/>
      <w:marBottom w:val="0"/>
      <w:divBdr>
        <w:top w:val="none" w:sz="0" w:space="0" w:color="auto"/>
        <w:left w:val="none" w:sz="0" w:space="0" w:color="auto"/>
        <w:bottom w:val="none" w:sz="0" w:space="0" w:color="auto"/>
        <w:right w:val="none" w:sz="0" w:space="0" w:color="auto"/>
      </w:divBdr>
      <w:divsChild>
        <w:div w:id="726533526">
          <w:marLeft w:val="0"/>
          <w:marRight w:val="0"/>
          <w:marTop w:val="0"/>
          <w:marBottom w:val="0"/>
          <w:divBdr>
            <w:top w:val="none" w:sz="0" w:space="0" w:color="auto"/>
            <w:left w:val="none" w:sz="0" w:space="0" w:color="auto"/>
            <w:bottom w:val="none" w:sz="0" w:space="0" w:color="auto"/>
            <w:right w:val="none" w:sz="0" w:space="0" w:color="auto"/>
          </w:divBdr>
        </w:div>
      </w:divsChild>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667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0552-5855-4352-A4A3-AE2B7F76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12805</Words>
  <Characters>7300</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2023-06-13T05:56:00Z</dcterms:created>
  <dcterms:modified xsi:type="dcterms:W3CDTF">2023-06-14T13:40:00Z</dcterms:modified>
</cp:coreProperties>
</file>