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9ED2" w14:textId="510B6FC3" w:rsidR="0009600D" w:rsidRPr="000A0BEB" w:rsidRDefault="00A47BA7" w:rsidP="00A610E0">
      <w:pPr>
        <w:autoSpaceDE w:val="0"/>
        <w:autoSpaceDN w:val="0"/>
        <w:adjustRightInd w:val="0"/>
        <w:spacing w:line="276" w:lineRule="auto"/>
        <w:jc w:val="both"/>
        <w:rPr>
          <w:rFonts w:asciiTheme="majorBidi" w:hAnsiTheme="majorBidi" w:cstheme="majorBidi"/>
          <w:color w:val="000000"/>
        </w:rPr>
      </w:pPr>
      <w:r w:rsidRPr="00A47BA7">
        <w:rPr>
          <w:b/>
          <w:bCs/>
        </w:rPr>
        <w:t>Kriminālprocesa atjaunošana sakarā ar jaunatklātu apstākli – nepamatotu apsūdzētā miršanas fakta reģistrāciju</w:t>
      </w:r>
    </w:p>
    <w:p w14:paraId="0EC028BD" w14:textId="6B9AFE9E" w:rsidR="0009600D" w:rsidRPr="000A0BEB" w:rsidRDefault="0009600D" w:rsidP="00A610E0">
      <w:pPr>
        <w:pStyle w:val="Textbody"/>
        <w:tabs>
          <w:tab w:val="left" w:pos="0"/>
        </w:tabs>
        <w:spacing w:after="0" w:line="276" w:lineRule="auto"/>
        <w:rPr>
          <w:rFonts w:asciiTheme="majorBidi" w:hAnsiTheme="majorBidi" w:cstheme="majorBidi"/>
        </w:rPr>
      </w:pPr>
    </w:p>
    <w:p w14:paraId="0D634DA3" w14:textId="77777777" w:rsidR="00AA68A9" w:rsidRPr="00A610E0" w:rsidRDefault="0009600D" w:rsidP="007E036C">
      <w:pPr>
        <w:autoSpaceDE w:val="0"/>
        <w:autoSpaceDN w:val="0"/>
        <w:adjustRightInd w:val="0"/>
        <w:spacing w:line="276" w:lineRule="auto"/>
        <w:jc w:val="center"/>
        <w:rPr>
          <w:rFonts w:cs="Times New Roman"/>
          <w:b/>
          <w:bCs/>
          <w:color w:val="000000"/>
        </w:rPr>
      </w:pPr>
      <w:r w:rsidRPr="00A610E0">
        <w:rPr>
          <w:rFonts w:cs="Times New Roman"/>
          <w:b/>
          <w:bCs/>
          <w:color w:val="000000"/>
        </w:rPr>
        <w:t>Latvijas Republikas Senāt</w:t>
      </w:r>
      <w:r w:rsidR="00AA68A9" w:rsidRPr="00A610E0">
        <w:rPr>
          <w:rFonts w:cs="Times New Roman"/>
          <w:b/>
          <w:bCs/>
          <w:color w:val="000000"/>
        </w:rPr>
        <w:t xml:space="preserve">a </w:t>
      </w:r>
    </w:p>
    <w:p w14:paraId="5839ECAE" w14:textId="77777777" w:rsidR="00AA68A9" w:rsidRPr="00A610E0" w:rsidRDefault="00AA68A9" w:rsidP="007E036C">
      <w:pPr>
        <w:autoSpaceDE w:val="0"/>
        <w:autoSpaceDN w:val="0"/>
        <w:adjustRightInd w:val="0"/>
        <w:spacing w:line="276" w:lineRule="auto"/>
        <w:jc w:val="center"/>
        <w:rPr>
          <w:rFonts w:cs="Times New Roman"/>
          <w:b/>
          <w:bCs/>
          <w:color w:val="000000"/>
        </w:rPr>
      </w:pPr>
      <w:r w:rsidRPr="00A610E0">
        <w:rPr>
          <w:rFonts w:cs="Times New Roman"/>
          <w:b/>
          <w:bCs/>
          <w:color w:val="000000"/>
        </w:rPr>
        <w:t>Krimināllietu departamenta</w:t>
      </w:r>
    </w:p>
    <w:p w14:paraId="7CE78CC9" w14:textId="337CDD13" w:rsidR="0009600D" w:rsidRPr="00A610E0" w:rsidRDefault="00AA68A9" w:rsidP="007E036C">
      <w:pPr>
        <w:autoSpaceDE w:val="0"/>
        <w:autoSpaceDN w:val="0"/>
        <w:adjustRightInd w:val="0"/>
        <w:spacing w:line="276" w:lineRule="auto"/>
        <w:jc w:val="center"/>
        <w:rPr>
          <w:rFonts w:cs="Times New Roman"/>
          <w:b/>
          <w:bCs/>
          <w:color w:val="000000"/>
        </w:rPr>
      </w:pPr>
      <w:r w:rsidRPr="00A610E0">
        <w:rPr>
          <w:rFonts w:cs="Times New Roman"/>
          <w:b/>
          <w:bCs/>
          <w:color w:val="000000"/>
        </w:rPr>
        <w:t>2023. gada 14. septembra</w:t>
      </w:r>
    </w:p>
    <w:p w14:paraId="5A10E8B7" w14:textId="77777777" w:rsidR="0009600D" w:rsidRPr="00A610E0" w:rsidRDefault="0009600D" w:rsidP="007E036C">
      <w:pPr>
        <w:autoSpaceDE w:val="0"/>
        <w:autoSpaceDN w:val="0"/>
        <w:adjustRightInd w:val="0"/>
        <w:spacing w:line="276" w:lineRule="auto"/>
        <w:jc w:val="center"/>
        <w:rPr>
          <w:rFonts w:cs="Times New Roman"/>
          <w:b/>
          <w:bCs/>
          <w:noProof/>
          <w:color w:val="000000"/>
        </w:rPr>
      </w:pPr>
      <w:r w:rsidRPr="00A610E0">
        <w:rPr>
          <w:rFonts w:cs="Times New Roman"/>
          <w:b/>
          <w:bCs/>
          <w:color w:val="000000"/>
        </w:rPr>
        <w:t>LĒMUMS</w:t>
      </w:r>
    </w:p>
    <w:p w14:paraId="55BC8B52" w14:textId="50D3A44E" w:rsidR="0009600D" w:rsidRPr="00A610E0" w:rsidRDefault="00AA68A9" w:rsidP="007E036C">
      <w:pPr>
        <w:autoSpaceDE w:val="0"/>
        <w:autoSpaceDN w:val="0"/>
        <w:adjustRightInd w:val="0"/>
        <w:spacing w:line="276" w:lineRule="auto"/>
        <w:jc w:val="center"/>
        <w:rPr>
          <w:rFonts w:cs="Times New Roman"/>
          <w:color w:val="000000"/>
        </w:rPr>
      </w:pPr>
      <w:r w:rsidRPr="00A610E0">
        <w:rPr>
          <w:rFonts w:cs="Times New Roman"/>
          <w:b/>
          <w:bCs/>
          <w:color w:val="000000"/>
        </w:rPr>
        <w:t>Lieta Nr. </w:t>
      </w:r>
      <w:r w:rsidRPr="00A610E0">
        <w:rPr>
          <w:rFonts w:cs="Times New Roman"/>
          <w:b/>
          <w:bCs/>
          <w:color w:val="2B2B2B"/>
          <w:shd w:val="clear" w:color="auto" w:fill="FFFFFF"/>
        </w:rPr>
        <w:t>11519010515</w:t>
      </w:r>
      <w:r w:rsidRPr="00A610E0">
        <w:rPr>
          <w:rFonts w:cs="Times New Roman"/>
          <w:b/>
          <w:bCs/>
          <w:color w:val="000000"/>
        </w:rPr>
        <w:t>, SKK-J-469/2023</w:t>
      </w:r>
    </w:p>
    <w:p w14:paraId="490C0708" w14:textId="7FB3354E" w:rsidR="00A610E0" w:rsidRPr="00A610E0" w:rsidRDefault="009D02A4" w:rsidP="007E036C">
      <w:pPr>
        <w:autoSpaceDE w:val="0"/>
        <w:autoSpaceDN w:val="0"/>
        <w:adjustRightInd w:val="0"/>
        <w:spacing w:line="276" w:lineRule="auto"/>
        <w:jc w:val="center"/>
        <w:rPr>
          <w:rFonts w:cs="Times New Roman"/>
          <w:color w:val="000000"/>
        </w:rPr>
      </w:pPr>
      <w:hyperlink r:id="rId8" w:history="1">
        <w:r w:rsidR="00A610E0" w:rsidRPr="00A610E0">
          <w:rPr>
            <w:rStyle w:val="Hyperlink"/>
            <w:rFonts w:cs="Times New Roman"/>
            <w:shd w:val="clear" w:color="auto" w:fill="FFFFFF"/>
          </w:rPr>
          <w:t>ECLI:LV:AT:2023:0914.11519010515.8.L</w:t>
        </w:r>
      </w:hyperlink>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48206B1C" w14:textId="77777777" w:rsidR="00523C07" w:rsidRDefault="00523C07" w:rsidP="00523C07">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 š</w:t>
      </w:r>
      <w:r w:rsidRPr="002B7A2F">
        <w:rPr>
          <w:rFonts w:asciiTheme="majorBidi" w:hAnsiTheme="majorBidi" w:cstheme="majorBidi"/>
          <w:color w:val="000000"/>
        </w:rPr>
        <w:t xml:space="preserve">ādā sastāvā: tiesas sēdes priekšsēdētāja senatore Irīna Jansone, senatori </w:t>
      </w:r>
      <w:r>
        <w:rPr>
          <w:rFonts w:asciiTheme="majorBidi" w:hAnsiTheme="majorBidi" w:cstheme="majorBidi"/>
          <w:color w:val="000000"/>
        </w:rPr>
        <w:t>Aija Branta, Artūrs Freibergs, Aivars Uminskis, Inese Laura Zemīte,</w:t>
      </w:r>
    </w:p>
    <w:p w14:paraId="1EB9F774" w14:textId="77777777" w:rsidR="00523C07" w:rsidRPr="002B7A2F" w:rsidRDefault="00523C07" w:rsidP="00523C07">
      <w:pPr>
        <w:autoSpaceDE w:val="0"/>
        <w:autoSpaceDN w:val="0"/>
        <w:adjustRightInd w:val="0"/>
        <w:spacing w:line="276" w:lineRule="auto"/>
        <w:ind w:firstLine="720"/>
        <w:jc w:val="both"/>
        <w:rPr>
          <w:rFonts w:asciiTheme="majorBidi" w:hAnsiTheme="majorBidi" w:cstheme="majorBidi"/>
          <w:color w:val="000000"/>
        </w:rPr>
      </w:pPr>
    </w:p>
    <w:p w14:paraId="5F56CE4B" w14:textId="2E9AD3C7" w:rsidR="00523C07" w:rsidRPr="007C2690" w:rsidRDefault="00523C07" w:rsidP="00523C07">
      <w:pPr>
        <w:autoSpaceDE w:val="0"/>
        <w:autoSpaceDN w:val="0"/>
        <w:adjustRightInd w:val="0"/>
        <w:spacing w:line="276" w:lineRule="auto"/>
        <w:ind w:firstLine="720"/>
        <w:jc w:val="both"/>
        <w:rPr>
          <w:rFonts w:asciiTheme="majorBidi" w:hAnsiTheme="majorBidi" w:cstheme="majorBidi"/>
        </w:rPr>
      </w:pPr>
      <w:r w:rsidRPr="002B7A2F">
        <w:rPr>
          <w:rFonts w:ascii="TimesNewRomanPSMT" w:eastAsiaTheme="minorHAnsi" w:hAnsi="TimesNewRomanPSMT" w:cs="TimesNewRomanPSMT"/>
          <w:kern w:val="0"/>
          <w:lang w:eastAsia="en-US" w:bidi="ar-SA"/>
        </w:rPr>
        <w:t xml:space="preserve">piedaloties </w:t>
      </w:r>
      <w:r>
        <w:rPr>
          <w:rFonts w:ascii="TimesNewRomanPSMT" w:eastAsiaTheme="minorHAnsi" w:hAnsi="TimesNewRomanPSMT" w:cs="TimesNewRomanPSMT"/>
          <w:kern w:val="0"/>
          <w:lang w:eastAsia="en-US" w:bidi="ar-SA"/>
        </w:rPr>
        <w:t xml:space="preserve">Daudznozaru specializētās prokuratūras </w:t>
      </w:r>
      <w:r w:rsidRPr="002B7A2F">
        <w:rPr>
          <w:rFonts w:ascii="TimesNewRomanPSMT" w:eastAsiaTheme="minorHAnsi" w:hAnsi="TimesNewRomanPSMT" w:cs="TimesNewRomanPSMT"/>
          <w:kern w:val="0"/>
          <w:lang w:eastAsia="en-US" w:bidi="ar-SA"/>
        </w:rPr>
        <w:t xml:space="preserve">prokuroram </w:t>
      </w:r>
      <w:r w:rsidRPr="002B7A2F">
        <w:rPr>
          <w:rFonts w:asciiTheme="majorBidi" w:hAnsiTheme="majorBidi" w:cstheme="majorBidi"/>
          <w:color w:val="000000"/>
        </w:rPr>
        <w:t xml:space="preserve">Mārim </w:t>
      </w:r>
      <w:proofErr w:type="spellStart"/>
      <w:r w:rsidRPr="002B7A2F">
        <w:rPr>
          <w:rFonts w:asciiTheme="majorBidi" w:hAnsiTheme="majorBidi" w:cstheme="majorBidi"/>
          <w:color w:val="000000"/>
        </w:rPr>
        <w:t>Garjānim</w:t>
      </w:r>
      <w:proofErr w:type="spellEnd"/>
      <w:r w:rsidRPr="002B7A2F">
        <w:rPr>
          <w:rFonts w:ascii="TimesNewRomanPSMT" w:eastAsiaTheme="minorHAnsi" w:hAnsi="TimesNewRomanPSMT" w:cs="TimesNewRomanPSMT"/>
          <w:kern w:val="0"/>
          <w:lang w:eastAsia="en-US" w:bidi="ar-SA"/>
        </w:rPr>
        <w:t xml:space="preserve">, </w:t>
      </w:r>
      <w:r w:rsidRPr="007C2690">
        <w:rPr>
          <w:rFonts w:ascii="TimesNewRomanPSMT" w:eastAsiaTheme="minorHAnsi" w:hAnsi="TimesNewRomanPSMT" w:cs="TimesNewRomanPSMT"/>
          <w:kern w:val="0"/>
          <w:lang w:eastAsia="en-US" w:bidi="ar-SA"/>
        </w:rPr>
        <w:t>notiesātajam</w:t>
      </w:r>
      <w:r w:rsidRPr="007C2690">
        <w:rPr>
          <w:rFonts w:asciiTheme="majorBidi" w:hAnsiTheme="majorBidi" w:cstheme="majorBidi"/>
        </w:rPr>
        <w:t xml:space="preserve"> </w:t>
      </w:r>
      <w:r w:rsidR="00A610E0">
        <w:rPr>
          <w:rFonts w:ascii="TimesNewRomanPSMT" w:eastAsiaTheme="minorHAnsi" w:hAnsi="TimesNewRomanPSMT" w:cs="TimesNewRomanPSMT"/>
          <w:kern w:val="0"/>
          <w:lang w:eastAsia="en-US" w:bidi="ar-SA"/>
        </w:rPr>
        <w:t>[pers. </w:t>
      </w:r>
      <w:r w:rsidR="00A610E0">
        <w:t>A]</w:t>
      </w:r>
      <w:r>
        <w:rPr>
          <w:rFonts w:ascii="TimesNewRomanPSMT" w:eastAsiaTheme="minorHAnsi" w:hAnsi="TimesNewRomanPSMT" w:cs="TimesNewRomanPSMT"/>
          <w:kern w:val="0"/>
          <w:lang w:eastAsia="en-US" w:bidi="ar-SA"/>
        </w:rPr>
        <w:t xml:space="preserve"> un viņa aizstāvim zvērinātam advokātam Vilim </w:t>
      </w:r>
      <w:proofErr w:type="spellStart"/>
      <w:r>
        <w:rPr>
          <w:rFonts w:ascii="TimesNewRomanPSMT" w:eastAsiaTheme="minorHAnsi" w:hAnsi="TimesNewRomanPSMT" w:cs="TimesNewRomanPSMT"/>
          <w:kern w:val="0"/>
          <w:lang w:eastAsia="en-US" w:bidi="ar-SA"/>
        </w:rPr>
        <w:t>Sruoģim</w:t>
      </w:r>
      <w:proofErr w:type="spellEnd"/>
      <w:r>
        <w:rPr>
          <w:rFonts w:ascii="TimesNewRomanPSMT" w:eastAsiaTheme="minorHAnsi" w:hAnsi="TimesNewRomanPSMT" w:cs="TimesNewRomanPSMT"/>
          <w:kern w:val="0"/>
          <w:lang w:eastAsia="en-US" w:bidi="ar-SA"/>
        </w:rPr>
        <w:t>,</w:t>
      </w:r>
    </w:p>
    <w:p w14:paraId="2034F315" w14:textId="20D8FB44" w:rsidR="00523C07" w:rsidRDefault="00523C07" w:rsidP="00523C07">
      <w:pPr>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B7A2F">
        <w:rPr>
          <w:rFonts w:ascii="TimesNewRomanPSMT" w:eastAsiaTheme="minorHAnsi" w:hAnsi="TimesNewRomanPSMT" w:cs="TimesNewRomanPSMT"/>
          <w:kern w:val="0"/>
          <w:lang w:eastAsia="en-US" w:bidi="ar-SA"/>
        </w:rPr>
        <w:t xml:space="preserve">izskatīja atklātā tiesas sēdē mutvārdu procesā pieteicēja </w:t>
      </w:r>
      <w:bookmarkStart w:id="0" w:name="_Hlk141709474"/>
      <w:r>
        <w:rPr>
          <w:rFonts w:ascii="TimesNewRomanPSMT" w:eastAsiaTheme="minorHAnsi" w:hAnsi="TimesNewRomanPSMT" w:cs="TimesNewRomanPSMT"/>
          <w:kern w:val="0"/>
          <w:lang w:eastAsia="en-US" w:bidi="ar-SA"/>
        </w:rPr>
        <w:t xml:space="preserve">Valsts policijas Rīgas reģiona pārvaldes Kriminālpolicijas pārvaldes 3. biroja 2. nodaļas galvenās inspektores </w:t>
      </w:r>
      <w:bookmarkEnd w:id="0"/>
      <w:r w:rsidR="00A610E0">
        <w:rPr>
          <w:rFonts w:ascii="TimesNewRomanPSMT" w:eastAsiaTheme="minorHAnsi" w:hAnsi="TimesNewRomanPSMT" w:cs="TimesNewRomanPSMT"/>
          <w:kern w:val="0"/>
          <w:lang w:eastAsia="en-US" w:bidi="ar-SA"/>
        </w:rPr>
        <w:t>[pers. </w:t>
      </w:r>
      <w:r w:rsidR="00A610E0">
        <w:t>B]</w:t>
      </w:r>
      <w:r>
        <w:rPr>
          <w:rFonts w:ascii="TimesNewRomanPSMT" w:eastAsiaTheme="minorHAnsi" w:hAnsi="TimesNewRomanPSMT" w:cs="TimesNewRomanPSMT"/>
          <w:kern w:val="0"/>
          <w:lang w:eastAsia="en-US" w:bidi="ar-SA"/>
        </w:rPr>
        <w:t xml:space="preserve"> </w:t>
      </w:r>
      <w:r w:rsidRPr="002B7A2F">
        <w:rPr>
          <w:rFonts w:ascii="TimesNewRomanPSMT" w:eastAsiaTheme="minorHAnsi" w:hAnsi="TimesNewRomanPSMT" w:cs="TimesNewRomanPSMT"/>
          <w:kern w:val="0"/>
          <w:lang w:eastAsia="en-US" w:bidi="ar-SA"/>
        </w:rPr>
        <w:t>pieteikumu un</w:t>
      </w:r>
      <w:r>
        <w:rPr>
          <w:rFonts w:asciiTheme="majorBidi" w:hAnsiTheme="majorBidi" w:cstheme="majorBidi"/>
          <w:color w:val="000000"/>
        </w:rPr>
        <w:t xml:space="preserve"> </w:t>
      </w:r>
      <w:bookmarkStart w:id="1" w:name="_Hlk141709191"/>
      <w:r>
        <w:rPr>
          <w:rFonts w:ascii="TimesNewRomanPSMT" w:eastAsiaTheme="minorHAnsi" w:hAnsi="TimesNewRomanPSMT" w:cs="TimesNewRomanPSMT"/>
          <w:kern w:val="0"/>
          <w:lang w:eastAsia="en-US" w:bidi="ar-SA"/>
        </w:rPr>
        <w:t xml:space="preserve">Daudznozaru specializētās prokuratūras </w:t>
      </w:r>
      <w:r w:rsidRPr="002B7A2F">
        <w:rPr>
          <w:rFonts w:ascii="TimesNewRomanPSMT" w:eastAsiaTheme="minorHAnsi" w:hAnsi="TimesNewRomanPSMT" w:cs="TimesNewRomanPSMT"/>
          <w:kern w:val="0"/>
          <w:lang w:eastAsia="en-US" w:bidi="ar-SA"/>
        </w:rPr>
        <w:t xml:space="preserve">prokurora </w:t>
      </w:r>
      <w:r>
        <w:rPr>
          <w:rFonts w:ascii="TimesNewRomanPSMT" w:eastAsiaTheme="minorHAnsi" w:hAnsi="TimesNewRomanPSMT" w:cs="TimesNewRomanPSMT"/>
          <w:kern w:val="0"/>
          <w:lang w:eastAsia="en-US" w:bidi="ar-SA"/>
        </w:rPr>
        <w:t xml:space="preserve">Māra </w:t>
      </w:r>
      <w:proofErr w:type="spellStart"/>
      <w:r>
        <w:rPr>
          <w:rFonts w:ascii="TimesNewRomanPSMT" w:eastAsiaTheme="minorHAnsi" w:hAnsi="TimesNewRomanPSMT" w:cs="TimesNewRomanPSMT"/>
          <w:kern w:val="0"/>
          <w:lang w:eastAsia="en-US" w:bidi="ar-SA"/>
        </w:rPr>
        <w:t>Garjāņa</w:t>
      </w:r>
      <w:proofErr w:type="spellEnd"/>
      <w:r w:rsidRPr="002B7A2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3</w:t>
      </w:r>
      <w:r w:rsidRPr="002B7A2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B7A2F">
        <w:rPr>
          <w:rFonts w:ascii="TimesNewRomanPSMT" w:eastAsiaTheme="minorHAnsi" w:hAnsi="TimesNewRomanPSMT" w:cs="TimesNewRomanPSMT"/>
          <w:kern w:val="0"/>
          <w:lang w:eastAsia="en-US" w:bidi="ar-SA"/>
        </w:rPr>
        <w:t xml:space="preserve">gada </w:t>
      </w:r>
      <w:r>
        <w:rPr>
          <w:rFonts w:ascii="TimesNewRomanPSMT" w:eastAsiaTheme="minorHAnsi" w:hAnsi="TimesNewRomanPSMT" w:cs="TimesNewRomanPSMT"/>
          <w:kern w:val="0"/>
          <w:lang w:eastAsia="en-US" w:bidi="ar-SA"/>
        </w:rPr>
        <w:t>12. jūlija</w:t>
      </w:r>
      <w:r w:rsidRPr="002B7A2F">
        <w:rPr>
          <w:rFonts w:ascii="TimesNewRomanPSMT" w:eastAsiaTheme="minorHAnsi" w:hAnsi="TimesNewRomanPSMT" w:cs="TimesNewRomanPSMT"/>
          <w:kern w:val="0"/>
          <w:lang w:eastAsia="en-US" w:bidi="ar-SA"/>
        </w:rPr>
        <w:t xml:space="preserve"> lēmumu par </w:t>
      </w:r>
      <w:r>
        <w:rPr>
          <w:rFonts w:ascii="TimesNewRomanPSMT" w:eastAsiaTheme="minorHAnsi" w:hAnsi="TimesNewRomanPSMT" w:cs="TimesNewRomanPSMT"/>
          <w:kern w:val="0"/>
          <w:lang w:eastAsia="en-US" w:bidi="ar-SA"/>
        </w:rPr>
        <w:t xml:space="preserve">pieteikuma par </w:t>
      </w:r>
      <w:r w:rsidRPr="002B7A2F">
        <w:rPr>
          <w:rFonts w:ascii="TimesNewRomanPSMT" w:eastAsiaTheme="minorHAnsi" w:hAnsi="TimesNewRomanPSMT" w:cs="TimesNewRomanPSMT"/>
          <w:kern w:val="0"/>
          <w:lang w:eastAsia="en-US" w:bidi="ar-SA"/>
        </w:rPr>
        <w:t>kriminālprocesa Nr.</w:t>
      </w:r>
      <w:r>
        <w:rPr>
          <w:rFonts w:ascii="TimesNewRomanPSMT" w:eastAsiaTheme="minorHAnsi" w:hAnsi="TimesNewRomanPSMT" w:cs="TimesNewRomanPSMT"/>
          <w:kern w:val="0"/>
          <w:lang w:eastAsia="en-US" w:bidi="ar-SA"/>
        </w:rPr>
        <w:t xml:space="preserve"> 11519010515 </w:t>
      </w:r>
      <w:r w:rsidRPr="002B7A2F">
        <w:rPr>
          <w:rFonts w:ascii="TimesNewRomanPSMT" w:eastAsiaTheme="minorHAnsi" w:hAnsi="TimesNewRomanPSMT" w:cs="TimesNewRomanPSMT"/>
          <w:kern w:val="0"/>
          <w:lang w:eastAsia="en-US" w:bidi="ar-SA"/>
        </w:rPr>
        <w:t>atjaunošanu sakarā ar jaunatklātiem apstākļiem</w:t>
      </w:r>
      <w:r>
        <w:rPr>
          <w:rFonts w:ascii="TimesNewRomanPSMT" w:eastAsiaTheme="minorHAnsi" w:hAnsi="TimesNewRomanPSMT" w:cs="TimesNewRomanPSMT"/>
          <w:kern w:val="0"/>
          <w:lang w:eastAsia="en-US" w:bidi="ar-SA"/>
        </w:rPr>
        <w:t xml:space="preserve"> </w:t>
      </w:r>
      <w:bookmarkStart w:id="2" w:name="_Hlk141709129"/>
      <w:r>
        <w:rPr>
          <w:rFonts w:ascii="TimesNewRomanPSMT" w:eastAsiaTheme="minorHAnsi" w:hAnsi="TimesNewRomanPSMT" w:cs="TimesNewRomanPSMT"/>
          <w:kern w:val="0"/>
          <w:lang w:eastAsia="en-US" w:bidi="ar-SA"/>
        </w:rPr>
        <w:t>nodošanu izskatīšanai Senātam</w:t>
      </w:r>
      <w:bookmarkEnd w:id="1"/>
      <w:bookmarkEnd w:id="2"/>
      <w:r w:rsidRPr="002B7A2F">
        <w:rPr>
          <w:rFonts w:ascii="TimesNewRomanPSMT" w:eastAsiaTheme="minorHAnsi" w:hAnsi="TimesNewRomanPSMT" w:cs="TimesNewRomanPSMT"/>
          <w:kern w:val="0"/>
          <w:lang w:eastAsia="en-US" w:bidi="ar-SA"/>
        </w:rPr>
        <w:t>.</w:t>
      </w:r>
    </w:p>
    <w:p w14:paraId="15752394" w14:textId="77777777" w:rsidR="002B7A2F" w:rsidRPr="002B7A2F" w:rsidRDefault="002B7A2F" w:rsidP="002B7A2F">
      <w:pPr>
        <w:autoSpaceDE w:val="0"/>
        <w:autoSpaceDN w:val="0"/>
        <w:adjustRightInd w:val="0"/>
        <w:spacing w:line="276" w:lineRule="auto"/>
        <w:ind w:firstLine="720"/>
        <w:jc w:val="both"/>
        <w:rPr>
          <w:rFonts w:asciiTheme="majorBidi" w:hAnsiTheme="majorBidi" w:cstheme="majorBidi"/>
          <w:color w:val="000000"/>
        </w:rPr>
      </w:pPr>
    </w:p>
    <w:p w14:paraId="6BE058C8" w14:textId="79EBFE76" w:rsidR="003546A5" w:rsidRPr="002B7A2F" w:rsidRDefault="003A7EF6" w:rsidP="00A9775C">
      <w:pPr>
        <w:spacing w:line="276" w:lineRule="auto"/>
        <w:jc w:val="center"/>
        <w:rPr>
          <w:rFonts w:asciiTheme="majorBidi" w:hAnsiTheme="majorBidi" w:cstheme="majorBidi"/>
          <w:b/>
          <w:bCs/>
          <w:color w:val="000000"/>
        </w:rPr>
      </w:pPr>
      <w:r w:rsidRPr="002B7A2F">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0A72BEEB" w14:textId="5ED55ADA" w:rsidR="00231AA4" w:rsidRPr="00231AA4" w:rsidRDefault="007605A9" w:rsidP="0012104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heme="majorBidi" w:hAnsiTheme="majorBidi" w:cstheme="majorBidi"/>
          <w:color w:val="000000"/>
        </w:rPr>
        <w:t>[1</w:t>
      </w:r>
      <w:r w:rsidR="00E02876">
        <w:rPr>
          <w:rFonts w:asciiTheme="majorBidi" w:hAnsiTheme="majorBidi" w:cstheme="majorBidi"/>
          <w:color w:val="000000"/>
        </w:rPr>
        <w:t>] </w:t>
      </w:r>
      <w:r w:rsidR="00231AA4" w:rsidRPr="00231AA4">
        <w:rPr>
          <w:rFonts w:ascii="TimesNewRomanPSMT" w:eastAsiaTheme="minorHAnsi" w:hAnsi="TimesNewRomanPSMT" w:cs="TimesNewRomanPSMT"/>
          <w:kern w:val="0"/>
          <w:lang w:eastAsia="en-US" w:bidi="ar-SA"/>
        </w:rPr>
        <w:t xml:space="preserve">Ar </w:t>
      </w:r>
      <w:r w:rsidR="00E9401D">
        <w:rPr>
          <w:rFonts w:ascii="TimesNewRomanPSMT" w:eastAsiaTheme="minorHAnsi" w:hAnsi="TimesNewRomanPSMT" w:cs="TimesNewRomanPSMT"/>
          <w:kern w:val="0"/>
          <w:lang w:eastAsia="en-US" w:bidi="ar-SA"/>
        </w:rPr>
        <w:t>Rīgas pilsētas Latgales priekšpilsētas</w:t>
      </w:r>
      <w:r w:rsidR="00231AA4" w:rsidRPr="00231AA4">
        <w:rPr>
          <w:rFonts w:ascii="TimesNewRomanPSMT" w:eastAsiaTheme="minorHAnsi" w:hAnsi="TimesNewRomanPSMT" w:cs="TimesNewRomanPSMT"/>
          <w:kern w:val="0"/>
          <w:lang w:eastAsia="en-US" w:bidi="ar-SA"/>
        </w:rPr>
        <w:t xml:space="preserve"> tiesas 201</w:t>
      </w:r>
      <w:r w:rsidR="00E9401D">
        <w:rPr>
          <w:rFonts w:ascii="TimesNewRomanPSMT" w:eastAsiaTheme="minorHAnsi" w:hAnsi="TimesNewRomanPSMT" w:cs="TimesNewRomanPSMT"/>
          <w:kern w:val="0"/>
          <w:lang w:eastAsia="en-US" w:bidi="ar-SA"/>
        </w:rPr>
        <w:t>7</w:t>
      </w:r>
      <w:r w:rsidR="00E07FE2">
        <w:rPr>
          <w:rFonts w:ascii="TimesNewRomanPSMT" w:eastAsiaTheme="minorHAnsi" w:hAnsi="TimesNewRomanPSMT" w:cs="TimesNewRomanPSMT"/>
          <w:kern w:val="0"/>
          <w:lang w:eastAsia="en-US" w:bidi="ar-SA"/>
        </w:rPr>
        <w:t>. gada</w:t>
      </w:r>
      <w:r w:rsidR="00231AA4" w:rsidRPr="00231AA4">
        <w:rPr>
          <w:rFonts w:ascii="TimesNewRomanPSMT" w:eastAsiaTheme="minorHAnsi" w:hAnsi="TimesNewRomanPSMT" w:cs="TimesNewRomanPSMT"/>
          <w:kern w:val="0"/>
          <w:lang w:eastAsia="en-US" w:bidi="ar-SA"/>
        </w:rPr>
        <w:t xml:space="preserve"> </w:t>
      </w:r>
      <w:r w:rsidR="00E9401D">
        <w:rPr>
          <w:rFonts w:ascii="TimesNewRomanPSMT" w:eastAsiaTheme="minorHAnsi" w:hAnsi="TimesNewRomanPSMT" w:cs="TimesNewRomanPSMT"/>
          <w:kern w:val="0"/>
          <w:lang w:eastAsia="en-US" w:bidi="ar-SA"/>
        </w:rPr>
        <w:t>18. septembra</w:t>
      </w:r>
      <w:r w:rsidR="00231AA4" w:rsidRPr="00231AA4">
        <w:rPr>
          <w:rFonts w:ascii="TimesNewRomanPSMT" w:eastAsiaTheme="minorHAnsi" w:hAnsi="TimesNewRomanPSMT" w:cs="TimesNewRomanPSMT"/>
          <w:kern w:val="0"/>
          <w:lang w:eastAsia="en-US" w:bidi="ar-SA"/>
        </w:rPr>
        <w:t xml:space="preserve"> spriedumu</w:t>
      </w:r>
      <w:r w:rsidR="00C56B0C">
        <w:rPr>
          <w:rFonts w:ascii="TimesNewRomanPSMT" w:eastAsiaTheme="minorHAnsi" w:hAnsi="TimesNewRomanPSMT" w:cs="TimesNewRomanPSMT"/>
          <w:kern w:val="0"/>
          <w:lang w:eastAsia="en-US" w:bidi="ar-SA"/>
        </w:rPr>
        <w:t xml:space="preserve"> </w:t>
      </w:r>
    </w:p>
    <w:p w14:paraId="6F12F304" w14:textId="785FCE3C" w:rsidR="00231AA4" w:rsidRPr="00231AA4" w:rsidRDefault="00E02876" w:rsidP="0012104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[1.1] </w:t>
      </w:r>
      <w:r w:rsidR="00A610E0">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w:t>
      </w:r>
      <w:r w:rsidR="00E9401D">
        <w:rPr>
          <w:rFonts w:ascii="TimesNewRomanPSMT" w:eastAsiaTheme="minorHAnsi" w:hAnsi="TimesNewRomanPSMT" w:cs="TimesNewRomanPSMT"/>
          <w:kern w:val="0"/>
          <w:lang w:eastAsia="en-US" w:bidi="ar-SA"/>
        </w:rPr>
        <w:t xml:space="preserve">personas kods </w:t>
      </w:r>
      <w:r w:rsidR="00A610E0">
        <w:rPr>
          <w:rFonts w:ascii="TimesNewRomanPSMT" w:eastAsiaTheme="minorHAnsi" w:hAnsi="TimesNewRomanPSMT" w:cs="TimesNewRomanPSMT"/>
          <w:kern w:val="0"/>
          <w:lang w:eastAsia="en-US" w:bidi="ar-SA"/>
        </w:rPr>
        <w:t>[..]</w:t>
      </w:r>
      <w:r w:rsidR="00231AA4" w:rsidRPr="00231AA4">
        <w:rPr>
          <w:rFonts w:ascii="TimesNewRomanPSMT" w:eastAsiaTheme="minorHAnsi" w:hAnsi="TimesNewRomanPSMT" w:cs="TimesNewRomanPSMT"/>
          <w:kern w:val="0"/>
          <w:lang w:eastAsia="en-US" w:bidi="ar-SA"/>
        </w:rPr>
        <w:t>,</w:t>
      </w:r>
    </w:p>
    <w:p w14:paraId="7464DB27" w14:textId="312F74B2" w:rsidR="00231AA4" w:rsidRPr="00231AA4" w:rsidRDefault="00231AA4" w:rsidP="0012104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 xml:space="preserve">atzīts par vainīgu Krimināllikuma </w:t>
      </w:r>
      <w:r w:rsidR="00E9401D">
        <w:rPr>
          <w:rFonts w:ascii="TimesNewRomanPSMT" w:eastAsiaTheme="minorHAnsi" w:hAnsi="TimesNewRomanPSMT" w:cs="TimesNewRomanPSMT"/>
          <w:kern w:val="0"/>
          <w:lang w:eastAsia="en-US" w:bidi="ar-SA"/>
        </w:rPr>
        <w:t>253</w:t>
      </w:r>
      <w:r w:rsidRPr="00231AA4">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panta pirmajā daļā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nodarījumā un sodīts ar brīvības atņemšanu uz </w:t>
      </w:r>
      <w:r w:rsidR="00E9401D">
        <w:rPr>
          <w:rFonts w:ascii="TimesNewRomanPSMT" w:eastAsiaTheme="minorHAnsi" w:hAnsi="TimesNewRomanPSMT" w:cs="TimesNewRomanPSMT"/>
          <w:kern w:val="0"/>
          <w:lang w:eastAsia="en-US" w:bidi="ar-SA"/>
        </w:rPr>
        <w:t>5 mēnešiem un probācijas uzraudzību uz 2 gadiem</w:t>
      </w:r>
      <w:r w:rsidRPr="00231AA4">
        <w:rPr>
          <w:rFonts w:ascii="TimesNewRomanPSMT" w:eastAsiaTheme="minorHAnsi" w:hAnsi="TimesNewRomanPSMT" w:cs="TimesNewRomanPSMT"/>
          <w:kern w:val="0"/>
          <w:lang w:eastAsia="en-US" w:bidi="ar-SA"/>
        </w:rPr>
        <w:t>;</w:t>
      </w:r>
    </w:p>
    <w:p w14:paraId="0F236B7E" w14:textId="58AEFB9A" w:rsidR="00E9401D" w:rsidRPr="00231AA4" w:rsidRDefault="00E9401D" w:rsidP="00E9401D">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 xml:space="preserve">atzīts par vainīgu Krimināllikuma </w:t>
      </w:r>
      <w:r>
        <w:rPr>
          <w:rFonts w:ascii="TimesNewRomanPSMT" w:eastAsiaTheme="minorHAnsi" w:hAnsi="TimesNewRomanPSMT" w:cs="TimesNewRomanPSMT"/>
          <w:kern w:val="0"/>
          <w:lang w:eastAsia="en-US" w:bidi="ar-SA"/>
        </w:rPr>
        <w:t>253.</w:t>
      </w:r>
      <w:r w:rsidRPr="00E9401D">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w:t>
      </w:r>
      <w:r>
        <w:rPr>
          <w:rFonts w:ascii="TimesNewRomanPSMT" w:eastAsiaTheme="minorHAnsi" w:hAnsi="TimesNewRomanPSMT" w:cs="TimesNewRomanPSMT"/>
          <w:kern w:val="0"/>
          <w:lang w:eastAsia="en-US" w:bidi="ar-SA"/>
        </w:rPr>
        <w:t>trešajā</w:t>
      </w:r>
      <w:r w:rsidRPr="00231AA4">
        <w:rPr>
          <w:rFonts w:ascii="TimesNewRomanPSMT" w:eastAsiaTheme="minorHAnsi" w:hAnsi="TimesNewRomanPSMT" w:cs="TimesNewRomanPSMT"/>
          <w:kern w:val="0"/>
          <w:lang w:eastAsia="en-US" w:bidi="ar-SA"/>
        </w:rPr>
        <w:t xml:space="preserve"> daļā paredzētajā noziedzīgajā</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 xml:space="preserve">nodarījumā un sodīts ar brīvības atņemšanu uz </w:t>
      </w:r>
      <w:r>
        <w:rPr>
          <w:rFonts w:ascii="TimesNewRomanPSMT" w:eastAsiaTheme="minorHAnsi" w:hAnsi="TimesNewRomanPSMT" w:cs="TimesNewRomanPSMT"/>
          <w:kern w:val="0"/>
          <w:lang w:eastAsia="en-US" w:bidi="ar-SA"/>
        </w:rPr>
        <w:t>7 gadiem un probācijas uzraudzību uz 3 gadiem</w:t>
      </w:r>
      <w:r w:rsidRPr="00231AA4">
        <w:rPr>
          <w:rFonts w:ascii="TimesNewRomanPSMT" w:eastAsiaTheme="minorHAnsi" w:hAnsi="TimesNewRomanPSMT" w:cs="TimesNewRomanPSMT"/>
          <w:kern w:val="0"/>
          <w:lang w:eastAsia="en-US" w:bidi="ar-SA"/>
        </w:rPr>
        <w:t>;</w:t>
      </w:r>
    </w:p>
    <w:p w14:paraId="49A14D37" w14:textId="481943F3" w:rsidR="00231AA4" w:rsidRPr="00231AA4" w:rsidRDefault="00231AA4" w:rsidP="0012104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Saskaņā ar Krimināllikuma 50.</w:t>
      </w:r>
      <w:r w:rsidR="00121043">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panta pirmo un trešo </w:t>
      </w:r>
      <w:r w:rsidR="00121043">
        <w:rPr>
          <w:rFonts w:ascii="TimesNewRomanPSMT" w:eastAsiaTheme="minorHAnsi" w:hAnsi="TimesNewRomanPSMT" w:cs="TimesNewRomanPSMT"/>
          <w:kern w:val="0"/>
          <w:lang w:eastAsia="en-US" w:bidi="ar-SA"/>
        </w:rPr>
        <w:t xml:space="preserve">daļu galīgais sods </w:t>
      </w:r>
      <w:r w:rsidR="00A610E0">
        <w:rPr>
          <w:rFonts w:ascii="TimesNewRomanPSMT" w:eastAsiaTheme="minorHAnsi" w:hAnsi="TimesNewRomanPSMT" w:cs="TimesNewRomanPSMT"/>
          <w:kern w:val="0"/>
          <w:lang w:eastAsia="en-US" w:bidi="ar-SA"/>
        </w:rPr>
        <w:t>[pers. A]</w:t>
      </w:r>
      <w:r w:rsidR="00121043">
        <w:rPr>
          <w:rFonts w:ascii="TimesNewRomanPSMT" w:eastAsiaTheme="minorHAnsi" w:hAnsi="TimesNewRomanPSMT" w:cs="TimesNewRomanPSMT"/>
          <w:kern w:val="0"/>
          <w:lang w:eastAsia="en-US" w:bidi="ar-SA"/>
        </w:rPr>
        <w:t xml:space="preserve"> </w:t>
      </w:r>
      <w:proofErr w:type="gramStart"/>
      <w:r w:rsidRPr="00231AA4">
        <w:rPr>
          <w:rFonts w:ascii="TimesNewRomanPSMT" w:eastAsiaTheme="minorHAnsi" w:hAnsi="TimesNewRomanPSMT" w:cs="TimesNewRomanPSMT"/>
          <w:kern w:val="0"/>
          <w:lang w:eastAsia="en-US" w:bidi="ar-SA"/>
        </w:rPr>
        <w:t xml:space="preserve">noteikts brīvības atņemšana uz </w:t>
      </w:r>
      <w:r w:rsidR="00E9401D">
        <w:rPr>
          <w:rFonts w:ascii="TimesNewRomanPSMT" w:eastAsiaTheme="minorHAnsi" w:hAnsi="TimesNewRomanPSMT" w:cs="TimesNewRomanPSMT"/>
          <w:kern w:val="0"/>
          <w:lang w:eastAsia="en-US" w:bidi="ar-SA"/>
        </w:rPr>
        <w:t>7</w:t>
      </w:r>
      <w:r w:rsidRPr="00231AA4">
        <w:rPr>
          <w:rFonts w:ascii="TimesNewRomanPSMT" w:eastAsiaTheme="minorHAnsi" w:hAnsi="TimesNewRomanPSMT" w:cs="TimesNewRomanPSMT"/>
          <w:kern w:val="0"/>
          <w:lang w:eastAsia="en-US" w:bidi="ar-SA"/>
        </w:rPr>
        <w:t xml:space="preserve"> gadiem</w:t>
      </w:r>
      <w:r w:rsidR="00E9401D">
        <w:rPr>
          <w:rFonts w:ascii="TimesNewRomanPSMT" w:eastAsiaTheme="minorHAnsi" w:hAnsi="TimesNewRomanPSMT" w:cs="TimesNewRomanPSMT"/>
          <w:kern w:val="0"/>
          <w:lang w:eastAsia="en-US" w:bidi="ar-SA"/>
        </w:rPr>
        <w:t xml:space="preserve"> 3 mēnešiem un probācijas uzraudzība uz 3 gadiem</w:t>
      </w:r>
      <w:proofErr w:type="gramEnd"/>
      <w:r w:rsidRPr="00231AA4">
        <w:rPr>
          <w:rFonts w:ascii="TimesNewRomanPSMT" w:eastAsiaTheme="minorHAnsi" w:hAnsi="TimesNewRomanPSMT" w:cs="TimesNewRomanPSMT"/>
          <w:kern w:val="0"/>
          <w:lang w:eastAsia="en-US" w:bidi="ar-SA"/>
        </w:rPr>
        <w:t>.</w:t>
      </w:r>
    </w:p>
    <w:p w14:paraId="68CCC38F" w14:textId="3264BB02" w:rsidR="00231AA4" w:rsidRDefault="00E02876"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[1.2] </w:t>
      </w:r>
      <w:r w:rsidR="00A42421">
        <w:rPr>
          <w:rFonts w:ascii="TimesNewRomanPSMT" w:eastAsiaTheme="minorHAnsi" w:hAnsi="TimesNewRomanPSMT" w:cs="TimesNewRomanPSMT"/>
          <w:kern w:val="0"/>
          <w:lang w:eastAsia="en-US" w:bidi="ar-SA"/>
        </w:rPr>
        <w:t>atti</w:t>
      </w:r>
      <w:r w:rsidR="00F420F6">
        <w:rPr>
          <w:rFonts w:ascii="TimesNewRomanPSMT" w:eastAsiaTheme="minorHAnsi" w:hAnsi="TimesNewRomanPSMT" w:cs="TimesNewRomanPSMT"/>
          <w:kern w:val="0"/>
          <w:lang w:eastAsia="en-US" w:bidi="ar-SA"/>
        </w:rPr>
        <w:t>ecībā pret</w:t>
      </w:r>
      <w:r w:rsidR="00CE3818">
        <w:rPr>
          <w:rFonts w:ascii="TimesNewRomanPSMT" w:eastAsiaTheme="minorHAnsi" w:hAnsi="TimesNewRomanPSMT" w:cs="TimesNewRomanPSMT"/>
          <w:kern w:val="0"/>
          <w:lang w:eastAsia="en-US" w:bidi="ar-SA"/>
        </w:rPr>
        <w:t xml:space="preserve"> </w:t>
      </w:r>
      <w:r w:rsidR="00A610E0">
        <w:rPr>
          <w:rFonts w:ascii="TimesNewRomanPSMT" w:eastAsiaTheme="minorHAnsi" w:hAnsi="TimesNewRomanPSMT" w:cs="TimesNewRomanPSMT"/>
          <w:kern w:val="0"/>
          <w:lang w:eastAsia="en-US" w:bidi="ar-SA"/>
        </w:rPr>
        <w:t>[pers. C]</w:t>
      </w:r>
      <w:r w:rsidR="00CE3818">
        <w:rPr>
          <w:rFonts w:ascii="TimesNewRomanPSMT" w:eastAsiaTheme="minorHAnsi" w:hAnsi="TimesNewRomanPSMT" w:cs="TimesNewRomanPSMT"/>
          <w:kern w:val="0"/>
          <w:lang w:eastAsia="en-US" w:bidi="ar-SA"/>
        </w:rPr>
        <w:t xml:space="preserve">, personas kods </w:t>
      </w:r>
      <w:r w:rsidR="00A610E0">
        <w:rPr>
          <w:rFonts w:ascii="TimesNewRomanPSMT" w:eastAsiaTheme="minorHAnsi" w:hAnsi="TimesNewRomanPSMT" w:cs="TimesNewRomanPSMT"/>
          <w:kern w:val="0"/>
          <w:lang w:eastAsia="en-US" w:bidi="ar-SA"/>
        </w:rPr>
        <w:t>[..]</w:t>
      </w:r>
      <w:r w:rsidR="00CE3818">
        <w:rPr>
          <w:rFonts w:ascii="TimesNewRomanPSMT" w:eastAsiaTheme="minorHAnsi" w:hAnsi="TimesNewRomanPSMT" w:cs="TimesNewRomanPSMT"/>
          <w:kern w:val="0"/>
          <w:lang w:eastAsia="en-US" w:bidi="ar-SA"/>
        </w:rPr>
        <w:t xml:space="preserve">, </w:t>
      </w:r>
      <w:r w:rsidR="00F420F6">
        <w:rPr>
          <w:rFonts w:ascii="TimesNewRomanPSMT" w:eastAsiaTheme="minorHAnsi" w:hAnsi="TimesNewRomanPSMT" w:cs="TimesNewRomanPSMT"/>
          <w:kern w:val="0"/>
          <w:lang w:eastAsia="en-US" w:bidi="ar-SA"/>
        </w:rPr>
        <w:t xml:space="preserve">kriminālprocess </w:t>
      </w:r>
      <w:r w:rsidR="00CE3818">
        <w:rPr>
          <w:rFonts w:ascii="TimesNewRomanPSMT" w:eastAsiaTheme="minorHAnsi" w:hAnsi="TimesNewRomanPSMT" w:cs="TimesNewRomanPSMT"/>
          <w:kern w:val="0"/>
          <w:lang w:eastAsia="en-US" w:bidi="ar-SA"/>
        </w:rPr>
        <w:t>apsūdzībā pēc</w:t>
      </w:r>
      <w:r w:rsidR="00CE3818" w:rsidRPr="00CE3818">
        <w:rPr>
          <w:rFonts w:ascii="TimesNewRomanPSMT" w:eastAsiaTheme="minorHAnsi" w:hAnsi="TimesNewRomanPSMT" w:cs="TimesNewRomanPSMT"/>
          <w:kern w:val="0"/>
          <w:lang w:eastAsia="en-US" w:bidi="ar-SA"/>
        </w:rPr>
        <w:t xml:space="preserve"> </w:t>
      </w:r>
      <w:r w:rsidR="00CE3818" w:rsidRPr="00231AA4">
        <w:rPr>
          <w:rFonts w:ascii="TimesNewRomanPSMT" w:eastAsiaTheme="minorHAnsi" w:hAnsi="TimesNewRomanPSMT" w:cs="TimesNewRomanPSMT"/>
          <w:kern w:val="0"/>
          <w:lang w:eastAsia="en-US" w:bidi="ar-SA"/>
        </w:rPr>
        <w:t xml:space="preserve">Krimināllikuma </w:t>
      </w:r>
      <w:r w:rsidR="00CE3818">
        <w:rPr>
          <w:rFonts w:ascii="TimesNewRomanPSMT" w:eastAsiaTheme="minorHAnsi" w:hAnsi="TimesNewRomanPSMT" w:cs="TimesNewRomanPSMT"/>
          <w:kern w:val="0"/>
          <w:lang w:eastAsia="en-US" w:bidi="ar-SA"/>
        </w:rPr>
        <w:t>253.</w:t>
      </w:r>
      <w:r w:rsidR="00CE3818" w:rsidRPr="00E9401D">
        <w:rPr>
          <w:rFonts w:ascii="TimesNewRomanPSMT" w:eastAsiaTheme="minorHAnsi" w:hAnsi="TimesNewRomanPSMT" w:cs="TimesNewRomanPSMT"/>
          <w:kern w:val="0"/>
          <w:vertAlign w:val="superscript"/>
          <w:lang w:eastAsia="en-US" w:bidi="ar-SA"/>
        </w:rPr>
        <w:t>1</w:t>
      </w:r>
      <w:r w:rsidR="00CE3818">
        <w:rPr>
          <w:rFonts w:ascii="TimesNewRomanPSMT" w:eastAsiaTheme="minorHAnsi" w:hAnsi="TimesNewRomanPSMT" w:cs="TimesNewRomanPSMT"/>
          <w:kern w:val="0"/>
          <w:lang w:eastAsia="en-US" w:bidi="ar-SA"/>
        </w:rPr>
        <w:t> </w:t>
      </w:r>
      <w:r w:rsidR="00CE3818" w:rsidRPr="00231AA4">
        <w:rPr>
          <w:rFonts w:ascii="TimesNewRomanPSMT" w:eastAsiaTheme="minorHAnsi" w:hAnsi="TimesNewRomanPSMT" w:cs="TimesNewRomanPSMT"/>
          <w:kern w:val="0"/>
          <w:lang w:eastAsia="en-US" w:bidi="ar-SA"/>
        </w:rPr>
        <w:t xml:space="preserve">panta </w:t>
      </w:r>
      <w:r w:rsidR="00CE3818">
        <w:rPr>
          <w:rFonts w:ascii="TimesNewRomanPSMT" w:eastAsiaTheme="minorHAnsi" w:hAnsi="TimesNewRomanPSMT" w:cs="TimesNewRomanPSMT"/>
          <w:kern w:val="0"/>
          <w:lang w:eastAsia="en-US" w:bidi="ar-SA"/>
        </w:rPr>
        <w:t>trešās</w:t>
      </w:r>
      <w:r w:rsidR="00CE3818" w:rsidRPr="00231AA4">
        <w:rPr>
          <w:rFonts w:ascii="TimesNewRomanPSMT" w:eastAsiaTheme="minorHAnsi" w:hAnsi="TimesNewRomanPSMT" w:cs="TimesNewRomanPSMT"/>
          <w:kern w:val="0"/>
          <w:lang w:eastAsia="en-US" w:bidi="ar-SA"/>
        </w:rPr>
        <w:t xml:space="preserve"> daļ</w:t>
      </w:r>
      <w:r w:rsidR="00CE3818">
        <w:rPr>
          <w:rFonts w:ascii="TimesNewRomanPSMT" w:eastAsiaTheme="minorHAnsi" w:hAnsi="TimesNewRomanPSMT" w:cs="TimesNewRomanPSMT"/>
          <w:kern w:val="0"/>
          <w:lang w:eastAsia="en-US" w:bidi="ar-SA"/>
        </w:rPr>
        <w:t xml:space="preserve">as izbeigts, jo </w:t>
      </w:r>
      <w:r w:rsidR="00A610E0">
        <w:rPr>
          <w:rFonts w:ascii="TimesNewRomanPSMT" w:eastAsiaTheme="minorHAnsi" w:hAnsi="TimesNewRomanPSMT" w:cs="TimesNewRomanPSMT"/>
          <w:kern w:val="0"/>
          <w:lang w:eastAsia="en-US" w:bidi="ar-SA"/>
        </w:rPr>
        <w:t>[pers. C]</w:t>
      </w:r>
      <w:r w:rsidR="00CE3818">
        <w:rPr>
          <w:rFonts w:ascii="TimesNewRomanPSMT" w:eastAsiaTheme="minorHAnsi" w:hAnsi="TimesNewRomanPSMT" w:cs="TimesNewRomanPSMT"/>
          <w:kern w:val="0"/>
          <w:lang w:eastAsia="en-US" w:bidi="ar-SA"/>
        </w:rPr>
        <w:t xml:space="preserve"> ir mirusi.</w:t>
      </w:r>
    </w:p>
    <w:p w14:paraId="0F1861B4" w14:textId="22EA026C" w:rsidR="00F420F6" w:rsidRPr="00231AA4" w:rsidRDefault="00F420F6"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[1.3] </w:t>
      </w:r>
      <w:r w:rsidR="00A610E0">
        <w:rPr>
          <w:rFonts w:ascii="TimesNewRomanPSMT" w:eastAsiaTheme="minorHAnsi" w:hAnsi="TimesNewRomanPSMT" w:cs="TimesNewRomanPSMT"/>
          <w:kern w:val="0"/>
          <w:lang w:eastAsia="en-US" w:bidi="ar-SA"/>
        </w:rPr>
        <w:t>[Pers. C]</w:t>
      </w:r>
      <w:r>
        <w:rPr>
          <w:rFonts w:ascii="TimesNewRomanPSMT" w:eastAsiaTheme="minorHAnsi" w:hAnsi="TimesNewRomanPSMT" w:cs="TimesNewRomanPSMT"/>
          <w:kern w:val="0"/>
          <w:lang w:eastAsia="en-US" w:bidi="ar-SA"/>
        </w:rPr>
        <w:t xml:space="preserve"> izņemtie naudas līdzekļi – 69 </w:t>
      </w:r>
      <w:proofErr w:type="spellStart"/>
      <w:r w:rsidRPr="00F420F6">
        <w:rPr>
          <w:rFonts w:ascii="TimesNewRomanPSMT" w:eastAsiaTheme="minorHAnsi" w:hAnsi="TimesNewRomanPSMT" w:cs="TimesNewRomanPSMT"/>
          <w:i/>
          <w:iCs/>
          <w:kern w:val="0"/>
          <w:lang w:eastAsia="en-US" w:bidi="ar-SA"/>
        </w:rPr>
        <w:t>euro</w:t>
      </w:r>
      <w:proofErr w:type="spellEnd"/>
      <w:r>
        <w:rPr>
          <w:rFonts w:ascii="TimesNewRomanPSMT" w:eastAsiaTheme="minorHAnsi" w:hAnsi="TimesNewRomanPSMT" w:cs="TimesNewRomanPSMT"/>
          <w:kern w:val="0"/>
          <w:lang w:eastAsia="en-US" w:bidi="ar-SA"/>
        </w:rPr>
        <w:t xml:space="preserve"> – atzīti par noziedzīgi iegūtu mantu, konfiscēti un ieskaitīti valsts budžetā.</w:t>
      </w:r>
    </w:p>
    <w:p w14:paraId="4B9E26D2" w14:textId="77777777" w:rsidR="00CE3818" w:rsidRDefault="00CE3818"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E7608F9" w14:textId="7466EBF1" w:rsidR="00231AA4" w:rsidRPr="00231AA4" w:rsidRDefault="00E02876"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[2] </w:t>
      </w:r>
      <w:r w:rsidR="00231AA4" w:rsidRPr="00231AA4">
        <w:rPr>
          <w:rFonts w:ascii="TimesNewRomanPSMT" w:eastAsiaTheme="minorHAnsi" w:hAnsi="TimesNewRomanPSMT" w:cs="TimesNewRomanPSMT"/>
          <w:kern w:val="0"/>
          <w:lang w:eastAsia="en-US" w:bidi="ar-SA"/>
        </w:rPr>
        <w:t xml:space="preserve">Ar </w:t>
      </w:r>
      <w:r w:rsidR="00CE3818">
        <w:rPr>
          <w:rFonts w:ascii="TimesNewRomanPSMT" w:eastAsiaTheme="minorHAnsi" w:hAnsi="TimesNewRomanPSMT" w:cs="TimesNewRomanPSMT"/>
          <w:kern w:val="0"/>
          <w:lang w:eastAsia="en-US" w:bidi="ar-SA"/>
        </w:rPr>
        <w:t>Rīgas pilsētas Latgales priekšpilsētas</w:t>
      </w:r>
      <w:r w:rsidR="00CE3818" w:rsidRPr="00231AA4">
        <w:rPr>
          <w:rFonts w:ascii="TimesNewRomanPSMT" w:eastAsiaTheme="minorHAnsi" w:hAnsi="TimesNewRomanPSMT" w:cs="TimesNewRomanPSMT"/>
          <w:kern w:val="0"/>
          <w:lang w:eastAsia="en-US" w:bidi="ar-SA"/>
        </w:rPr>
        <w:t xml:space="preserve"> tiesas </w:t>
      </w:r>
      <w:bookmarkStart w:id="3" w:name="_Hlk145593894"/>
      <w:r w:rsidR="00CE3818" w:rsidRPr="00231AA4">
        <w:rPr>
          <w:rFonts w:ascii="TimesNewRomanPSMT" w:eastAsiaTheme="minorHAnsi" w:hAnsi="TimesNewRomanPSMT" w:cs="TimesNewRomanPSMT"/>
          <w:kern w:val="0"/>
          <w:lang w:eastAsia="en-US" w:bidi="ar-SA"/>
        </w:rPr>
        <w:t>201</w:t>
      </w:r>
      <w:r w:rsidR="00CE3818">
        <w:rPr>
          <w:rFonts w:ascii="TimesNewRomanPSMT" w:eastAsiaTheme="minorHAnsi" w:hAnsi="TimesNewRomanPSMT" w:cs="TimesNewRomanPSMT"/>
          <w:kern w:val="0"/>
          <w:lang w:eastAsia="en-US" w:bidi="ar-SA"/>
        </w:rPr>
        <w:t>7. gada</w:t>
      </w:r>
      <w:r w:rsidR="00CE3818" w:rsidRPr="00231AA4">
        <w:rPr>
          <w:rFonts w:ascii="TimesNewRomanPSMT" w:eastAsiaTheme="minorHAnsi" w:hAnsi="TimesNewRomanPSMT" w:cs="TimesNewRomanPSMT"/>
          <w:kern w:val="0"/>
          <w:lang w:eastAsia="en-US" w:bidi="ar-SA"/>
        </w:rPr>
        <w:t xml:space="preserve"> </w:t>
      </w:r>
      <w:r w:rsidR="00CE3818">
        <w:rPr>
          <w:rFonts w:ascii="TimesNewRomanPSMT" w:eastAsiaTheme="minorHAnsi" w:hAnsi="TimesNewRomanPSMT" w:cs="TimesNewRomanPSMT"/>
          <w:kern w:val="0"/>
          <w:lang w:eastAsia="en-US" w:bidi="ar-SA"/>
        </w:rPr>
        <w:t>18. septembra</w:t>
      </w:r>
      <w:r w:rsidR="00CE3818" w:rsidRPr="00231AA4">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 xml:space="preserve">spriedumu </w:t>
      </w:r>
      <w:bookmarkEnd w:id="3"/>
      <w:r w:rsidR="00A610E0">
        <w:rPr>
          <w:rFonts w:ascii="TimesNewRomanPSMT" w:eastAsiaTheme="minorHAnsi" w:hAnsi="TimesNewRomanPSMT" w:cs="TimesNewRomanPSMT"/>
          <w:kern w:val="0"/>
          <w:lang w:eastAsia="en-US" w:bidi="ar-SA"/>
        </w:rPr>
        <w:t>[pers. A]</w:t>
      </w:r>
      <w:r w:rsidR="00231AA4" w:rsidRPr="00231AA4">
        <w:rPr>
          <w:rFonts w:ascii="TimesNewRomanPSMT" w:eastAsiaTheme="minorHAnsi" w:hAnsi="TimesNewRomanPSMT" w:cs="TimesNewRomanPSMT"/>
          <w:kern w:val="0"/>
          <w:lang w:eastAsia="en-US" w:bidi="ar-SA"/>
        </w:rPr>
        <w:t xml:space="preserve"> atzīts par</w:t>
      </w:r>
      <w:r>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 xml:space="preserve">vainīgu un sodīts pēc Krimināllikuma </w:t>
      </w:r>
      <w:r w:rsidR="009232A5">
        <w:rPr>
          <w:rFonts w:ascii="TimesNewRomanPSMT" w:eastAsiaTheme="minorHAnsi" w:hAnsi="TimesNewRomanPSMT" w:cs="TimesNewRomanPSMT"/>
          <w:kern w:val="0"/>
          <w:lang w:eastAsia="en-US" w:bidi="ar-SA"/>
        </w:rPr>
        <w:t>253. panta</w:t>
      </w:r>
      <w:r w:rsidR="009232A5" w:rsidRPr="00231AA4">
        <w:rPr>
          <w:rFonts w:ascii="TimesNewRomanPSMT" w:eastAsiaTheme="minorHAnsi" w:hAnsi="TimesNewRomanPSMT" w:cs="TimesNewRomanPSMT"/>
          <w:kern w:val="0"/>
          <w:lang w:eastAsia="en-US" w:bidi="ar-SA"/>
        </w:rPr>
        <w:t xml:space="preserve"> pirmās daļas </w:t>
      </w:r>
      <w:r w:rsidR="009232A5">
        <w:rPr>
          <w:rFonts w:ascii="TimesNewRomanPSMT" w:eastAsiaTheme="minorHAnsi" w:hAnsi="TimesNewRomanPSMT" w:cs="TimesNewRomanPSMT"/>
          <w:kern w:val="0"/>
          <w:lang w:eastAsia="en-US" w:bidi="ar-SA"/>
        </w:rPr>
        <w:t>un 253.</w:t>
      </w:r>
      <w:r w:rsidR="009232A5" w:rsidRPr="00E9401D">
        <w:rPr>
          <w:rFonts w:ascii="TimesNewRomanPSMT" w:eastAsiaTheme="minorHAnsi" w:hAnsi="TimesNewRomanPSMT" w:cs="TimesNewRomanPSMT"/>
          <w:kern w:val="0"/>
          <w:vertAlign w:val="superscript"/>
          <w:lang w:eastAsia="en-US" w:bidi="ar-SA"/>
        </w:rPr>
        <w:t>1</w:t>
      </w:r>
      <w:r w:rsidR="009232A5">
        <w:rPr>
          <w:rFonts w:ascii="TimesNewRomanPSMT" w:eastAsiaTheme="minorHAnsi" w:hAnsi="TimesNewRomanPSMT" w:cs="TimesNewRomanPSMT"/>
          <w:kern w:val="0"/>
          <w:lang w:eastAsia="en-US" w:bidi="ar-SA"/>
        </w:rPr>
        <w:t> </w:t>
      </w:r>
      <w:r w:rsidR="009232A5" w:rsidRPr="00231AA4">
        <w:rPr>
          <w:rFonts w:ascii="TimesNewRomanPSMT" w:eastAsiaTheme="minorHAnsi" w:hAnsi="TimesNewRomanPSMT" w:cs="TimesNewRomanPSMT"/>
          <w:kern w:val="0"/>
          <w:lang w:eastAsia="en-US" w:bidi="ar-SA"/>
        </w:rPr>
        <w:t xml:space="preserve">panta </w:t>
      </w:r>
      <w:r w:rsidR="009232A5">
        <w:rPr>
          <w:rFonts w:ascii="TimesNewRomanPSMT" w:eastAsiaTheme="minorHAnsi" w:hAnsi="TimesNewRomanPSMT" w:cs="TimesNewRomanPSMT"/>
          <w:kern w:val="0"/>
          <w:lang w:eastAsia="en-US" w:bidi="ar-SA"/>
        </w:rPr>
        <w:t>trešās</w:t>
      </w:r>
      <w:r w:rsidR="009232A5" w:rsidRPr="00231AA4">
        <w:rPr>
          <w:rFonts w:ascii="TimesNewRomanPSMT" w:eastAsiaTheme="minorHAnsi" w:hAnsi="TimesNewRomanPSMT" w:cs="TimesNewRomanPSMT"/>
          <w:kern w:val="0"/>
          <w:lang w:eastAsia="en-US" w:bidi="ar-SA"/>
        </w:rPr>
        <w:t xml:space="preserve"> daļ</w:t>
      </w:r>
      <w:r w:rsidR="009232A5">
        <w:rPr>
          <w:rFonts w:ascii="TimesNewRomanPSMT" w:eastAsiaTheme="minorHAnsi" w:hAnsi="TimesNewRomanPSMT" w:cs="TimesNewRomanPSMT"/>
          <w:kern w:val="0"/>
          <w:lang w:eastAsia="en-US" w:bidi="ar-SA"/>
        </w:rPr>
        <w:t>as</w:t>
      </w:r>
      <w:r w:rsidR="00076742">
        <w:rPr>
          <w:rFonts w:ascii="TimesNewRomanPSMT" w:eastAsiaTheme="minorHAnsi" w:hAnsi="TimesNewRomanPSMT" w:cs="TimesNewRomanPSMT"/>
          <w:kern w:val="0"/>
          <w:lang w:eastAsia="en-US" w:bidi="ar-SA"/>
        </w:rPr>
        <w:t xml:space="preserve"> </w:t>
      </w:r>
      <w:r w:rsidR="00231AA4" w:rsidRPr="00231AA4">
        <w:rPr>
          <w:rFonts w:ascii="TimesNewRomanPSMT" w:eastAsiaTheme="minorHAnsi" w:hAnsi="TimesNewRomanPSMT" w:cs="TimesNewRomanPSMT"/>
          <w:kern w:val="0"/>
          <w:lang w:eastAsia="en-US" w:bidi="ar-SA"/>
        </w:rPr>
        <w:t xml:space="preserve">par </w:t>
      </w:r>
      <w:r w:rsidR="000438E5">
        <w:rPr>
          <w:rFonts w:ascii="TimesNewRomanPSMT" w:eastAsiaTheme="minorHAnsi" w:hAnsi="TimesNewRomanPSMT" w:cs="TimesNewRomanPSMT"/>
          <w:kern w:val="0"/>
          <w:lang w:eastAsia="en-US" w:bidi="ar-SA"/>
        </w:rPr>
        <w:t xml:space="preserve">to, ka </w:t>
      </w:r>
      <w:r w:rsidR="00DD5930">
        <w:rPr>
          <w:rFonts w:ascii="TimesNewRomanPSMT" w:eastAsiaTheme="minorHAnsi" w:hAnsi="TimesNewRomanPSMT" w:cs="TimesNewRomanPSMT"/>
          <w:kern w:val="0"/>
          <w:lang w:eastAsia="en-US" w:bidi="ar-SA"/>
        </w:rPr>
        <w:t xml:space="preserve">viņš </w:t>
      </w:r>
      <w:r w:rsidR="000438E5">
        <w:rPr>
          <w:rFonts w:ascii="TimesNewRomanPSMT" w:eastAsiaTheme="minorHAnsi" w:hAnsi="TimesNewRomanPSMT" w:cs="TimesNewRomanPSMT"/>
          <w:kern w:val="0"/>
          <w:lang w:eastAsia="en-US" w:bidi="ar-SA"/>
        </w:rPr>
        <w:t xml:space="preserve">personu grupā pēc iepriekšējās vienošanās ar </w:t>
      </w:r>
      <w:r w:rsidR="00A610E0">
        <w:rPr>
          <w:rFonts w:ascii="TimesNewRomanPSMT" w:eastAsiaTheme="minorHAnsi" w:hAnsi="TimesNewRomanPSMT" w:cs="TimesNewRomanPSMT"/>
          <w:kern w:val="0"/>
          <w:lang w:eastAsia="en-US" w:bidi="ar-SA"/>
        </w:rPr>
        <w:t>[pers. C]</w:t>
      </w:r>
      <w:r w:rsidR="000438E5">
        <w:rPr>
          <w:rFonts w:ascii="TimesNewRomanPSMT" w:eastAsiaTheme="minorHAnsi" w:hAnsi="TimesNewRomanPSMT" w:cs="TimesNewRomanPSMT"/>
          <w:kern w:val="0"/>
          <w:lang w:eastAsia="en-US" w:bidi="ar-SA"/>
        </w:rPr>
        <w:t xml:space="preserve"> neatļauti iegādājās un glabāja psihotropo vielu realizācijas nolūkā lielā apmērā, kā arī neatļauti realizēja psihotropo vielu</w:t>
      </w:r>
      <w:r w:rsidR="00231AA4" w:rsidRPr="00231AA4">
        <w:rPr>
          <w:rFonts w:ascii="TimesNewRomanPSMT" w:eastAsiaTheme="minorHAnsi" w:hAnsi="TimesNewRomanPSMT" w:cs="TimesNewRomanPSMT"/>
          <w:kern w:val="0"/>
          <w:lang w:eastAsia="en-US" w:bidi="ar-SA"/>
        </w:rPr>
        <w:t>.</w:t>
      </w:r>
    </w:p>
    <w:p w14:paraId="445DDB14" w14:textId="77777777" w:rsidR="00E02876" w:rsidRPr="00231AA4" w:rsidRDefault="00E02876"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CE1F764" w14:textId="765574A6" w:rsidR="00231AA4" w:rsidRDefault="00231AA4"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lastRenderedPageBreak/>
        <w:t>[3</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Ar </w:t>
      </w:r>
      <w:r w:rsidR="00523C07">
        <w:rPr>
          <w:rFonts w:ascii="TimesNewRomanPSMT" w:eastAsiaTheme="minorHAnsi" w:hAnsi="TimesNewRomanPSMT" w:cs="TimesNewRomanPSMT"/>
          <w:kern w:val="0"/>
          <w:lang w:eastAsia="en-US" w:bidi="ar-SA"/>
        </w:rPr>
        <w:t>Rīgas</w:t>
      </w:r>
      <w:r w:rsidRPr="00231AA4">
        <w:rPr>
          <w:rFonts w:ascii="TimesNewRomanPSMT" w:eastAsiaTheme="minorHAnsi" w:hAnsi="TimesNewRomanPSMT" w:cs="TimesNewRomanPSMT"/>
          <w:kern w:val="0"/>
          <w:lang w:eastAsia="en-US" w:bidi="ar-SA"/>
        </w:rPr>
        <w:t xml:space="preserve"> apgabaltiesas 201</w:t>
      </w:r>
      <w:r w:rsidR="000438E5">
        <w:rPr>
          <w:rFonts w:ascii="TimesNewRomanPSMT" w:eastAsiaTheme="minorHAnsi" w:hAnsi="TimesNewRomanPSMT" w:cs="TimesNewRomanPSMT"/>
          <w:kern w:val="0"/>
          <w:lang w:eastAsia="en-US" w:bidi="ar-SA"/>
        </w:rPr>
        <w:t>8</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0438E5">
        <w:rPr>
          <w:rFonts w:ascii="TimesNewRomanPSMT" w:eastAsiaTheme="minorHAnsi" w:hAnsi="TimesNewRomanPSMT" w:cs="TimesNewRomanPSMT"/>
          <w:kern w:val="0"/>
          <w:lang w:eastAsia="en-US" w:bidi="ar-SA"/>
        </w:rPr>
        <w:t>10</w:t>
      </w:r>
      <w:r w:rsidRPr="00231AA4">
        <w:rPr>
          <w:rFonts w:ascii="TimesNewRomanPSMT" w:eastAsiaTheme="minorHAnsi" w:hAnsi="TimesNewRomanPSMT" w:cs="TimesNewRomanPSMT"/>
          <w:kern w:val="0"/>
          <w:lang w:eastAsia="en-US" w:bidi="ar-SA"/>
        </w:rPr>
        <w:t>.</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 xml:space="preserve">janvāra </w:t>
      </w:r>
      <w:r w:rsidR="000438E5">
        <w:rPr>
          <w:rFonts w:ascii="TimesNewRomanPSMT" w:eastAsiaTheme="minorHAnsi" w:hAnsi="TimesNewRomanPSMT" w:cs="TimesNewRomanPSMT"/>
          <w:kern w:val="0"/>
          <w:lang w:eastAsia="en-US" w:bidi="ar-SA"/>
        </w:rPr>
        <w:t>lēmumu</w:t>
      </w:r>
      <w:r w:rsidR="00E02876">
        <w:rPr>
          <w:rFonts w:ascii="TimesNewRomanPSMT" w:eastAsiaTheme="minorHAnsi" w:hAnsi="TimesNewRomanPSMT" w:cs="TimesNewRomanPSMT"/>
          <w:kern w:val="0"/>
          <w:lang w:eastAsia="en-US" w:bidi="ar-SA"/>
        </w:rPr>
        <w:t xml:space="preserve">, izskatot krimināllietu </w:t>
      </w:r>
      <w:r w:rsidRPr="00231AA4">
        <w:rPr>
          <w:rFonts w:ascii="TimesNewRomanPSMT" w:eastAsiaTheme="minorHAnsi" w:hAnsi="TimesNewRomanPSMT" w:cs="TimesNewRomanPSMT"/>
          <w:kern w:val="0"/>
          <w:lang w:eastAsia="en-US" w:bidi="ar-SA"/>
        </w:rPr>
        <w:t xml:space="preserve">apelācijas kārtībā sakarā ar apsūdzētā </w:t>
      </w:r>
      <w:r w:rsidR="00A610E0">
        <w:rPr>
          <w:rFonts w:ascii="TimesNewRomanPSMT" w:eastAsiaTheme="minorHAnsi" w:hAnsi="TimesNewRomanPSMT" w:cs="TimesNewRomanPSMT"/>
          <w:kern w:val="0"/>
          <w:lang w:eastAsia="en-US" w:bidi="ar-SA"/>
        </w:rPr>
        <w:t>[pers. A]</w:t>
      </w:r>
      <w:r w:rsidR="00E02876">
        <w:rPr>
          <w:rFonts w:ascii="TimesNewRomanPSMT" w:eastAsiaTheme="minorHAnsi" w:hAnsi="TimesNewRomanPSMT" w:cs="TimesNewRomanPSMT"/>
          <w:kern w:val="0"/>
          <w:lang w:eastAsia="en-US" w:bidi="ar-SA"/>
        </w:rPr>
        <w:t xml:space="preserve"> </w:t>
      </w:r>
      <w:r w:rsidR="000438E5">
        <w:rPr>
          <w:rFonts w:ascii="TimesNewRomanPSMT" w:eastAsiaTheme="minorHAnsi" w:hAnsi="TimesNewRomanPSMT" w:cs="TimesNewRomanPSMT"/>
          <w:kern w:val="0"/>
          <w:lang w:eastAsia="en-US" w:bidi="ar-SA"/>
        </w:rPr>
        <w:t xml:space="preserve">aizstāvja </w:t>
      </w:r>
      <w:proofErr w:type="spellStart"/>
      <w:r w:rsidR="000438E5">
        <w:rPr>
          <w:rFonts w:ascii="TimesNewRomanPSMT" w:eastAsiaTheme="minorHAnsi" w:hAnsi="TimesNewRomanPSMT" w:cs="TimesNewRomanPSMT"/>
          <w:kern w:val="0"/>
          <w:lang w:eastAsia="en-US" w:bidi="ar-SA"/>
        </w:rPr>
        <w:t>Tadeuša</w:t>
      </w:r>
      <w:proofErr w:type="spellEnd"/>
      <w:r w:rsidR="000438E5">
        <w:rPr>
          <w:rFonts w:ascii="TimesNewRomanPSMT" w:eastAsiaTheme="minorHAnsi" w:hAnsi="TimesNewRomanPSMT" w:cs="TimesNewRomanPSMT"/>
          <w:kern w:val="0"/>
          <w:lang w:eastAsia="en-US" w:bidi="ar-SA"/>
        </w:rPr>
        <w:t xml:space="preserve"> </w:t>
      </w:r>
      <w:proofErr w:type="spellStart"/>
      <w:r w:rsidR="000438E5">
        <w:rPr>
          <w:rFonts w:ascii="TimesNewRomanPSMT" w:eastAsiaTheme="minorHAnsi" w:hAnsi="TimesNewRomanPSMT" w:cs="TimesNewRomanPSMT"/>
          <w:kern w:val="0"/>
          <w:lang w:eastAsia="en-US" w:bidi="ar-SA"/>
        </w:rPr>
        <w:t>Miž</w:t>
      </w:r>
      <w:proofErr w:type="spellEnd"/>
      <w:r w:rsidR="000438E5">
        <w:rPr>
          <w:rFonts w:ascii="TimesNewRomanPSMT" w:eastAsiaTheme="minorHAnsi" w:hAnsi="TimesNewRomanPSMT" w:cs="TimesNewRomanPSMT"/>
          <w:kern w:val="0"/>
          <w:lang w:eastAsia="en-US" w:bidi="ar-SA"/>
        </w:rPr>
        <w:noBreakHyphen/>
      </w:r>
      <w:proofErr w:type="spellStart"/>
      <w:r w:rsidR="000438E5">
        <w:rPr>
          <w:rFonts w:ascii="TimesNewRomanPSMT" w:eastAsiaTheme="minorHAnsi" w:hAnsi="TimesNewRomanPSMT" w:cs="TimesNewRomanPSMT"/>
          <w:kern w:val="0"/>
          <w:lang w:eastAsia="en-US" w:bidi="ar-SA"/>
        </w:rPr>
        <w:t>Mišina</w:t>
      </w:r>
      <w:proofErr w:type="spellEnd"/>
      <w:r w:rsidRPr="00231AA4">
        <w:rPr>
          <w:rFonts w:ascii="TimesNewRomanPSMT" w:eastAsiaTheme="minorHAnsi" w:hAnsi="TimesNewRomanPSMT" w:cs="TimesNewRomanPSMT"/>
          <w:kern w:val="0"/>
          <w:lang w:eastAsia="en-US" w:bidi="ar-SA"/>
        </w:rPr>
        <w:t xml:space="preserve"> apelācijas sūdzīb</w:t>
      </w:r>
      <w:r w:rsidR="000438E5">
        <w:rPr>
          <w:rFonts w:ascii="TimesNewRomanPSMT" w:eastAsiaTheme="minorHAnsi" w:hAnsi="TimesNewRomanPSMT" w:cs="TimesNewRomanPSMT"/>
          <w:kern w:val="0"/>
          <w:lang w:eastAsia="en-US" w:bidi="ar-SA"/>
        </w:rPr>
        <w:t>u</w:t>
      </w:r>
      <w:r w:rsidRPr="00231AA4">
        <w:rPr>
          <w:rFonts w:ascii="TimesNewRomanPSMT" w:eastAsiaTheme="minorHAnsi" w:hAnsi="TimesNewRomanPSMT" w:cs="TimesNewRomanPSMT"/>
          <w:kern w:val="0"/>
          <w:lang w:eastAsia="en-US" w:bidi="ar-SA"/>
        </w:rPr>
        <w:t xml:space="preserve">, </w:t>
      </w:r>
      <w:r w:rsidR="000438E5">
        <w:rPr>
          <w:rFonts w:ascii="TimesNewRomanPSMT" w:eastAsiaTheme="minorHAnsi" w:hAnsi="TimesNewRomanPSMT" w:cs="TimesNewRomanPSMT"/>
          <w:kern w:val="0"/>
          <w:lang w:eastAsia="en-US" w:bidi="ar-SA"/>
        </w:rPr>
        <w:t>Rīgas pilsētas Latgales priekšpilsētas</w:t>
      </w:r>
      <w:r w:rsidR="000438E5" w:rsidRPr="00231AA4">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tiesas 201</w:t>
      </w:r>
      <w:r w:rsidR="000438E5">
        <w:rPr>
          <w:rFonts w:ascii="TimesNewRomanPSMT" w:eastAsiaTheme="minorHAnsi" w:hAnsi="TimesNewRomanPSMT" w:cs="TimesNewRomanPSMT"/>
          <w:kern w:val="0"/>
          <w:lang w:eastAsia="en-US" w:bidi="ar-SA"/>
        </w:rPr>
        <w:t>7</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0438E5">
        <w:rPr>
          <w:rFonts w:ascii="TimesNewRomanPSMT" w:eastAsiaTheme="minorHAnsi" w:hAnsi="TimesNewRomanPSMT" w:cs="TimesNewRomanPSMT"/>
          <w:kern w:val="0"/>
          <w:lang w:eastAsia="en-US" w:bidi="ar-SA"/>
        </w:rPr>
        <w:t>18. septembra</w:t>
      </w:r>
      <w:r w:rsidRPr="00231AA4">
        <w:rPr>
          <w:rFonts w:ascii="TimesNewRomanPSMT" w:eastAsiaTheme="minorHAnsi" w:hAnsi="TimesNewRomanPSMT" w:cs="TimesNewRomanPSMT"/>
          <w:kern w:val="0"/>
          <w:lang w:eastAsia="en-US" w:bidi="ar-SA"/>
        </w:rPr>
        <w:t xml:space="preserve"> spriedums </w:t>
      </w:r>
      <w:r w:rsidR="000438E5">
        <w:rPr>
          <w:rFonts w:ascii="TimesNewRomanPSMT" w:eastAsiaTheme="minorHAnsi" w:hAnsi="TimesNewRomanPSMT" w:cs="TimesNewRomanPSMT"/>
          <w:kern w:val="0"/>
          <w:lang w:eastAsia="en-US" w:bidi="ar-SA"/>
        </w:rPr>
        <w:t>atstāts negrozīts</w:t>
      </w:r>
      <w:r w:rsidRPr="00231AA4">
        <w:rPr>
          <w:rFonts w:ascii="TimesNewRomanPSMT" w:eastAsiaTheme="minorHAnsi" w:hAnsi="TimesNewRomanPSMT" w:cs="TimesNewRomanPSMT"/>
          <w:kern w:val="0"/>
          <w:lang w:eastAsia="en-US" w:bidi="ar-SA"/>
        </w:rPr>
        <w:t>.</w:t>
      </w:r>
    </w:p>
    <w:p w14:paraId="5E4D04B3" w14:textId="77777777" w:rsidR="00807103" w:rsidRPr="00231AA4" w:rsidRDefault="00807103" w:rsidP="00E0287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45BB608C" w14:textId="1FAC42AC" w:rsidR="00125A6D" w:rsidRDefault="00231AA4" w:rsidP="00123E4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231AA4">
        <w:rPr>
          <w:rFonts w:ascii="TimesNewRomanPSMT" w:eastAsiaTheme="minorHAnsi" w:hAnsi="TimesNewRomanPSMT" w:cs="TimesNewRomanPSMT"/>
          <w:kern w:val="0"/>
          <w:lang w:eastAsia="en-US" w:bidi="ar-SA"/>
        </w:rPr>
        <w:t>[</w:t>
      </w:r>
      <w:r w:rsidR="00807103">
        <w:rPr>
          <w:rFonts w:ascii="TimesNewRomanPSMT" w:eastAsiaTheme="minorHAnsi" w:hAnsi="TimesNewRomanPSMT" w:cs="TimesNewRomanPSMT"/>
          <w:kern w:val="0"/>
          <w:lang w:eastAsia="en-US" w:bidi="ar-SA"/>
        </w:rPr>
        <w:t>4</w:t>
      </w:r>
      <w:r w:rsidR="00E02876">
        <w:rPr>
          <w:rFonts w:ascii="TimesNewRomanPSMT" w:eastAsiaTheme="minorHAnsi" w:hAnsi="TimesNewRomanPSMT" w:cs="TimesNewRomanPSMT"/>
          <w:kern w:val="0"/>
          <w:lang w:eastAsia="en-US" w:bidi="ar-SA"/>
        </w:rPr>
        <w:t>] </w:t>
      </w:r>
      <w:r w:rsidRPr="00231AA4">
        <w:rPr>
          <w:rFonts w:ascii="TimesNewRomanPSMT" w:eastAsiaTheme="minorHAnsi" w:hAnsi="TimesNewRomanPSMT" w:cs="TimesNewRomanPSMT"/>
          <w:kern w:val="0"/>
          <w:lang w:eastAsia="en-US" w:bidi="ar-SA"/>
        </w:rPr>
        <w:t>Ar Senāta</w:t>
      </w:r>
      <w:r w:rsidR="0017005B">
        <w:rPr>
          <w:rFonts w:ascii="TimesNewRomanPSMT" w:eastAsiaTheme="minorHAnsi" w:hAnsi="TimesNewRomanPSMT" w:cs="TimesNewRomanPSMT"/>
          <w:kern w:val="0"/>
          <w:lang w:eastAsia="en-US" w:bidi="ar-SA"/>
        </w:rPr>
        <w:t xml:space="preserve"> </w:t>
      </w:r>
      <w:r w:rsidR="0017005B" w:rsidRPr="00655B58">
        <w:rPr>
          <w:rFonts w:ascii="TimesNewRomanPSMT" w:eastAsiaTheme="minorHAnsi" w:hAnsi="TimesNewRomanPSMT" w:cs="TimesNewRomanPSMT"/>
          <w:kern w:val="0"/>
          <w:lang w:eastAsia="en-US" w:bidi="ar-SA"/>
        </w:rPr>
        <w:t>senatora</w:t>
      </w:r>
      <w:r w:rsidR="0017005B">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20</w:t>
      </w:r>
      <w:r w:rsidR="00807103">
        <w:rPr>
          <w:rFonts w:ascii="TimesNewRomanPSMT" w:eastAsiaTheme="minorHAnsi" w:hAnsi="TimesNewRomanPSMT" w:cs="TimesNewRomanPSMT"/>
          <w:kern w:val="0"/>
          <w:lang w:eastAsia="en-US" w:bidi="ar-SA"/>
        </w:rPr>
        <w:t>18</w:t>
      </w:r>
      <w:r w:rsidR="00E07FE2">
        <w:rPr>
          <w:rFonts w:ascii="TimesNewRomanPSMT" w:eastAsiaTheme="minorHAnsi" w:hAnsi="TimesNewRomanPSMT" w:cs="TimesNewRomanPSMT"/>
          <w:kern w:val="0"/>
          <w:lang w:eastAsia="en-US" w:bidi="ar-SA"/>
        </w:rPr>
        <w:t>. gada</w:t>
      </w:r>
      <w:r w:rsidRPr="00231AA4">
        <w:rPr>
          <w:rFonts w:ascii="TimesNewRomanPSMT" w:eastAsiaTheme="minorHAnsi" w:hAnsi="TimesNewRomanPSMT" w:cs="TimesNewRomanPSMT"/>
          <w:kern w:val="0"/>
          <w:lang w:eastAsia="en-US" w:bidi="ar-SA"/>
        </w:rPr>
        <w:t xml:space="preserve"> </w:t>
      </w:r>
      <w:r w:rsidR="00807103">
        <w:rPr>
          <w:rFonts w:ascii="TimesNewRomanPSMT" w:eastAsiaTheme="minorHAnsi" w:hAnsi="TimesNewRomanPSMT" w:cs="TimesNewRomanPSMT"/>
          <w:kern w:val="0"/>
          <w:lang w:eastAsia="en-US" w:bidi="ar-SA"/>
        </w:rPr>
        <w:t>15. marta</w:t>
      </w:r>
      <w:r w:rsidRPr="00231AA4">
        <w:rPr>
          <w:rFonts w:ascii="TimesNewRomanPSMT" w:eastAsiaTheme="minorHAnsi" w:hAnsi="TimesNewRomanPSMT" w:cs="TimesNewRomanPSMT"/>
          <w:kern w:val="0"/>
          <w:lang w:eastAsia="en-US" w:bidi="ar-SA"/>
        </w:rPr>
        <w:t xml:space="preserve"> lēmu</w:t>
      </w:r>
      <w:r w:rsidR="00F31AE4">
        <w:rPr>
          <w:rFonts w:ascii="TimesNewRomanPSMT" w:eastAsiaTheme="minorHAnsi" w:hAnsi="TimesNewRomanPSMT" w:cs="TimesNewRomanPSMT"/>
          <w:kern w:val="0"/>
          <w:lang w:eastAsia="en-US" w:bidi="ar-SA"/>
        </w:rPr>
        <w:t>mu</w:t>
      </w:r>
      <w:r w:rsidR="006A367F">
        <w:rPr>
          <w:rFonts w:ascii="TimesNewRomanPSMT" w:eastAsiaTheme="minorHAnsi" w:hAnsi="TimesNewRomanPSMT" w:cs="TimesNewRomanPSMT"/>
          <w:kern w:val="0"/>
          <w:lang w:eastAsia="en-US" w:bidi="ar-SA"/>
        </w:rPr>
        <w:t xml:space="preserve">, </w:t>
      </w:r>
      <w:r w:rsidR="00807103">
        <w:rPr>
          <w:rFonts w:ascii="TimesNewRomanPSMT" w:eastAsiaTheme="minorHAnsi" w:hAnsi="TimesNewRomanPSMT" w:cs="TimesNewRomanPSMT"/>
          <w:kern w:val="0"/>
          <w:lang w:eastAsia="en-US" w:bidi="ar-SA"/>
        </w:rPr>
        <w:t xml:space="preserve">atteikts </w:t>
      </w:r>
      <w:r w:rsidR="00807103" w:rsidRPr="007D047F">
        <w:rPr>
          <w:rFonts w:ascii="TimesNewRomanPSMT" w:eastAsiaTheme="minorHAnsi" w:hAnsi="TimesNewRomanPSMT" w:cs="TimesNewRomanPSMT"/>
          <w:kern w:val="0"/>
          <w:lang w:eastAsia="en-US" w:bidi="ar-SA"/>
        </w:rPr>
        <w:t>pārbaudīt Rīgas apgabaltiesas 2018. gada 10. janvāra lēmuma tiesiskumu</w:t>
      </w:r>
      <w:r w:rsidR="006A367F">
        <w:rPr>
          <w:rFonts w:ascii="TimesNewRomanPSMT" w:eastAsiaTheme="minorHAnsi" w:hAnsi="TimesNewRomanPSMT" w:cs="TimesNewRomanPSMT"/>
          <w:kern w:val="0"/>
          <w:lang w:eastAsia="en-US" w:bidi="ar-SA"/>
        </w:rPr>
        <w:t>, sakarā ar</w:t>
      </w:r>
      <w:r w:rsidR="006A367F" w:rsidRPr="006A367F">
        <w:rPr>
          <w:rFonts w:ascii="TimesNewRomanPSMT" w:eastAsiaTheme="minorHAnsi" w:hAnsi="TimesNewRomanPSMT" w:cs="TimesNewRomanPSMT"/>
          <w:kern w:val="0"/>
          <w:lang w:eastAsia="en-US" w:bidi="ar-SA"/>
        </w:rPr>
        <w:t xml:space="preserve"> </w:t>
      </w:r>
      <w:r w:rsidR="006A367F">
        <w:rPr>
          <w:rFonts w:ascii="TimesNewRomanPSMT" w:eastAsiaTheme="minorHAnsi" w:hAnsi="TimesNewRomanPSMT" w:cs="TimesNewRomanPSMT"/>
          <w:kern w:val="0"/>
          <w:lang w:eastAsia="en-US" w:bidi="ar-SA"/>
        </w:rPr>
        <w:t xml:space="preserve">apsūdzētā </w:t>
      </w:r>
      <w:r w:rsidR="00A610E0">
        <w:rPr>
          <w:rFonts w:ascii="TimesNewRomanPSMT" w:eastAsiaTheme="minorHAnsi" w:hAnsi="TimesNewRomanPSMT" w:cs="TimesNewRomanPSMT"/>
          <w:kern w:val="0"/>
          <w:lang w:eastAsia="en-US" w:bidi="ar-SA"/>
        </w:rPr>
        <w:t>[pers. A]</w:t>
      </w:r>
      <w:r w:rsidR="006A367F">
        <w:rPr>
          <w:rFonts w:ascii="TimesNewRomanPSMT" w:eastAsiaTheme="minorHAnsi" w:hAnsi="TimesNewRomanPSMT" w:cs="TimesNewRomanPSMT"/>
          <w:kern w:val="0"/>
          <w:lang w:eastAsia="en-US" w:bidi="ar-SA"/>
        </w:rPr>
        <w:t xml:space="preserve"> un viņa aizstāvju zvērinātu advokātu T. </w:t>
      </w:r>
      <w:proofErr w:type="spellStart"/>
      <w:r w:rsidR="006A367F">
        <w:rPr>
          <w:rFonts w:ascii="TimesNewRomanPSMT" w:eastAsiaTheme="minorHAnsi" w:hAnsi="TimesNewRomanPSMT" w:cs="TimesNewRomanPSMT"/>
          <w:kern w:val="0"/>
          <w:lang w:eastAsia="en-US" w:bidi="ar-SA"/>
        </w:rPr>
        <w:t>Miž</w:t>
      </w:r>
      <w:proofErr w:type="spellEnd"/>
      <w:r w:rsidR="006A367F">
        <w:rPr>
          <w:rFonts w:ascii="TimesNewRomanPSMT" w:eastAsiaTheme="minorHAnsi" w:hAnsi="TimesNewRomanPSMT" w:cs="TimesNewRomanPSMT"/>
          <w:kern w:val="0"/>
          <w:lang w:eastAsia="en-US" w:bidi="ar-SA"/>
        </w:rPr>
        <w:noBreakHyphen/>
      </w:r>
      <w:proofErr w:type="spellStart"/>
      <w:r w:rsidR="006A367F">
        <w:rPr>
          <w:rFonts w:ascii="TimesNewRomanPSMT" w:eastAsiaTheme="minorHAnsi" w:hAnsi="TimesNewRomanPSMT" w:cs="TimesNewRomanPSMT"/>
          <w:kern w:val="0"/>
          <w:lang w:eastAsia="en-US" w:bidi="ar-SA"/>
        </w:rPr>
        <w:t>Mišina</w:t>
      </w:r>
      <w:proofErr w:type="spellEnd"/>
      <w:r w:rsidR="006A367F">
        <w:rPr>
          <w:rFonts w:ascii="TimesNewRomanPSMT" w:eastAsiaTheme="minorHAnsi" w:hAnsi="TimesNewRomanPSMT" w:cs="TimesNewRomanPSMT"/>
          <w:kern w:val="0"/>
          <w:lang w:eastAsia="en-US" w:bidi="ar-SA"/>
        </w:rPr>
        <w:t xml:space="preserve"> un Diānas </w:t>
      </w:r>
      <w:proofErr w:type="spellStart"/>
      <w:r w:rsidR="00123E46">
        <w:rPr>
          <w:rFonts w:ascii="TimesNewRomanPSMT" w:eastAsiaTheme="minorHAnsi" w:hAnsi="TimesNewRomanPSMT" w:cs="TimesNewRomanPSMT"/>
          <w:kern w:val="0"/>
          <w:lang w:eastAsia="en-US" w:bidi="ar-SA"/>
        </w:rPr>
        <w:t>Strautas</w:t>
      </w:r>
      <w:proofErr w:type="spellEnd"/>
      <w:r w:rsidR="00123E46">
        <w:rPr>
          <w:rFonts w:ascii="TimesNewRomanPSMT" w:eastAsiaTheme="minorHAnsi" w:hAnsi="TimesNewRomanPSMT" w:cs="TimesNewRomanPSMT"/>
          <w:kern w:val="0"/>
          <w:lang w:eastAsia="en-US" w:bidi="ar-SA"/>
        </w:rPr>
        <w:t xml:space="preserve"> iesniegtajām</w:t>
      </w:r>
      <w:r w:rsidR="006A367F">
        <w:rPr>
          <w:rFonts w:ascii="TimesNewRomanPSMT" w:eastAsiaTheme="minorHAnsi" w:hAnsi="TimesNewRomanPSMT" w:cs="TimesNewRomanPSMT"/>
          <w:kern w:val="0"/>
          <w:lang w:eastAsia="en-US" w:bidi="ar-SA"/>
        </w:rPr>
        <w:t xml:space="preserve"> </w:t>
      </w:r>
      <w:r w:rsidR="006A367F" w:rsidRPr="00231AA4">
        <w:rPr>
          <w:rFonts w:ascii="TimesNewRomanPSMT" w:eastAsiaTheme="minorHAnsi" w:hAnsi="TimesNewRomanPSMT" w:cs="TimesNewRomanPSMT"/>
          <w:kern w:val="0"/>
          <w:lang w:eastAsia="en-US" w:bidi="ar-SA"/>
        </w:rPr>
        <w:t>kasācijas sūdzīb</w:t>
      </w:r>
      <w:r w:rsidR="00123E46">
        <w:rPr>
          <w:rFonts w:ascii="TimesNewRomanPSMT" w:eastAsiaTheme="minorHAnsi" w:hAnsi="TimesNewRomanPSMT" w:cs="TimesNewRomanPSMT"/>
          <w:kern w:val="0"/>
          <w:lang w:eastAsia="en-US" w:bidi="ar-SA"/>
        </w:rPr>
        <w:t>ām.</w:t>
      </w:r>
    </w:p>
    <w:p w14:paraId="5ED871E2" w14:textId="77777777" w:rsidR="00123E46" w:rsidRPr="007D047F" w:rsidRDefault="00123E46" w:rsidP="00123E4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546AB44C" w14:textId="3B0E8AEE" w:rsidR="007D047F" w:rsidRPr="00D17D4B" w:rsidRDefault="007D047F" w:rsidP="007D047F">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bookmarkStart w:id="4" w:name="_Hlk145408816"/>
      <w:r w:rsidRPr="007D047F">
        <w:rPr>
          <w:rFonts w:ascii="TimesNewRomanPSMT" w:eastAsiaTheme="minorHAnsi" w:hAnsi="TimesNewRomanPSMT" w:cs="TimesNewRomanPSMT"/>
          <w:kern w:val="0"/>
          <w:lang w:eastAsia="en-US" w:bidi="ar-SA"/>
        </w:rPr>
        <w:t>[5] </w:t>
      </w:r>
      <w:r w:rsidR="00523C07">
        <w:rPr>
          <w:rFonts w:ascii="TimesNewRomanPSMT" w:eastAsiaTheme="minorHAnsi" w:hAnsi="TimesNewRomanPSMT" w:cs="TimesNewRomanPSMT"/>
          <w:kern w:val="0"/>
          <w:lang w:eastAsia="en-US" w:bidi="ar-SA"/>
        </w:rPr>
        <w:t>Senātā</w:t>
      </w:r>
      <w:r w:rsidRPr="007D047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3</w:t>
      </w: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7D047F">
        <w:rPr>
          <w:rFonts w:ascii="TimesNewRomanPSMT" w:eastAsiaTheme="minorHAnsi" w:hAnsi="TimesNewRomanPSMT" w:cs="TimesNewRomanPSMT"/>
          <w:kern w:val="0"/>
          <w:lang w:eastAsia="en-US" w:bidi="ar-SA"/>
        </w:rPr>
        <w:t xml:space="preserve">gada </w:t>
      </w:r>
      <w:r>
        <w:rPr>
          <w:rFonts w:ascii="TimesNewRomanPSMT" w:eastAsiaTheme="minorHAnsi" w:hAnsi="TimesNewRomanPSMT" w:cs="TimesNewRomanPSMT"/>
          <w:kern w:val="0"/>
          <w:lang w:eastAsia="en-US" w:bidi="ar-SA"/>
        </w:rPr>
        <w:t>18. jūlijā</w:t>
      </w:r>
      <w:r w:rsidRPr="007D047F">
        <w:rPr>
          <w:rFonts w:ascii="TimesNewRomanPSMT" w:eastAsiaTheme="minorHAnsi" w:hAnsi="TimesNewRomanPSMT" w:cs="TimesNewRomanPSMT"/>
          <w:kern w:val="0"/>
          <w:lang w:eastAsia="en-US" w:bidi="ar-SA"/>
        </w:rPr>
        <w:t xml:space="preserve"> saņemts </w:t>
      </w:r>
      <w:r>
        <w:rPr>
          <w:rFonts w:ascii="TimesNewRomanPSMT" w:eastAsiaTheme="minorHAnsi" w:hAnsi="TimesNewRomanPSMT" w:cs="TimesNewRomanPSMT"/>
          <w:kern w:val="0"/>
          <w:lang w:eastAsia="en-US" w:bidi="ar-SA"/>
        </w:rPr>
        <w:t>Daudznozaru specializētās prokuratūras</w:t>
      </w:r>
      <w:r w:rsidRPr="007D047F">
        <w:rPr>
          <w:rFonts w:ascii="TimesNewRomanPSMT" w:eastAsiaTheme="minorHAnsi" w:hAnsi="TimesNewRomanPSMT" w:cs="TimesNewRomanPSMT"/>
          <w:kern w:val="0"/>
          <w:lang w:eastAsia="en-US" w:bidi="ar-SA"/>
        </w:rPr>
        <w:t xml:space="preserve"> prokurora </w:t>
      </w:r>
      <w:r>
        <w:rPr>
          <w:rFonts w:ascii="TimesNewRomanPSMT" w:eastAsiaTheme="minorHAnsi" w:hAnsi="TimesNewRomanPSMT" w:cs="TimesNewRomanPSMT"/>
          <w:kern w:val="0"/>
          <w:lang w:eastAsia="en-US" w:bidi="ar-SA"/>
        </w:rPr>
        <w:t>M. </w:t>
      </w:r>
      <w:proofErr w:type="spellStart"/>
      <w:r>
        <w:rPr>
          <w:rFonts w:ascii="TimesNewRomanPSMT" w:eastAsiaTheme="minorHAnsi" w:hAnsi="TimesNewRomanPSMT" w:cs="TimesNewRomanPSMT"/>
          <w:kern w:val="0"/>
          <w:lang w:eastAsia="en-US" w:bidi="ar-SA"/>
        </w:rPr>
        <w:t>Garjāņa</w:t>
      </w:r>
      <w:proofErr w:type="spellEnd"/>
      <w:r w:rsidRPr="007D047F">
        <w:rPr>
          <w:rFonts w:ascii="TimesNewRomanPSMT" w:eastAsiaTheme="minorHAnsi" w:hAnsi="TimesNewRomanPSMT" w:cs="TimesNewRomanPSMT"/>
          <w:kern w:val="0"/>
          <w:lang w:eastAsia="en-US" w:bidi="ar-SA"/>
        </w:rPr>
        <w:t xml:space="preserve"> 202</w:t>
      </w:r>
      <w:r>
        <w:rPr>
          <w:rFonts w:ascii="TimesNewRomanPSMT" w:eastAsiaTheme="minorHAnsi" w:hAnsi="TimesNewRomanPSMT" w:cs="TimesNewRomanPSMT"/>
          <w:kern w:val="0"/>
          <w:lang w:eastAsia="en-US" w:bidi="ar-SA"/>
        </w:rPr>
        <w:t>3</w:t>
      </w: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7D047F">
        <w:rPr>
          <w:rFonts w:ascii="TimesNewRomanPSMT" w:eastAsiaTheme="minorHAnsi" w:hAnsi="TimesNewRomanPSMT" w:cs="TimesNewRomanPSMT"/>
          <w:kern w:val="0"/>
          <w:lang w:eastAsia="en-US" w:bidi="ar-SA"/>
        </w:rPr>
        <w:t xml:space="preserve">gada </w:t>
      </w:r>
      <w:r>
        <w:rPr>
          <w:rFonts w:ascii="TimesNewRomanPSMT" w:eastAsiaTheme="minorHAnsi" w:hAnsi="TimesNewRomanPSMT" w:cs="TimesNewRomanPSMT"/>
          <w:kern w:val="0"/>
          <w:lang w:eastAsia="en-US" w:bidi="ar-SA"/>
        </w:rPr>
        <w:t xml:space="preserve">12. jūlija </w:t>
      </w:r>
      <w:r w:rsidRPr="007D047F">
        <w:rPr>
          <w:rFonts w:ascii="TimesNewRomanPSMT" w:eastAsiaTheme="minorHAnsi" w:hAnsi="TimesNewRomanPSMT" w:cs="TimesNewRomanPSMT"/>
          <w:kern w:val="0"/>
          <w:lang w:eastAsia="en-US" w:bidi="ar-SA"/>
        </w:rPr>
        <w:t xml:space="preserve">lēmums par </w:t>
      </w:r>
      <w:r>
        <w:rPr>
          <w:rFonts w:ascii="TimesNewRomanPSMT" w:eastAsiaTheme="minorHAnsi" w:hAnsi="TimesNewRomanPSMT" w:cs="TimesNewRomanPSMT"/>
          <w:kern w:val="0"/>
          <w:lang w:eastAsia="en-US" w:bidi="ar-SA"/>
        </w:rPr>
        <w:t xml:space="preserve">pieteikuma par kriminālprocesa </w:t>
      </w:r>
      <w:r w:rsidRPr="00D17D4B">
        <w:rPr>
          <w:rFonts w:ascii="TimesNewRomanPSMT" w:eastAsiaTheme="minorHAnsi" w:hAnsi="TimesNewRomanPSMT" w:cs="TimesNewRomanPSMT"/>
          <w:kern w:val="0"/>
          <w:lang w:eastAsia="en-US" w:bidi="ar-SA"/>
        </w:rPr>
        <w:t xml:space="preserve">atjaunošanu sakarā ar jaunatklātiem apstākļiem nodošanu izskatīšanai </w:t>
      </w:r>
      <w:r w:rsidR="00BF12BE">
        <w:rPr>
          <w:rFonts w:ascii="TimesNewRomanPSMT" w:eastAsiaTheme="minorHAnsi" w:hAnsi="TimesNewRomanPSMT" w:cs="TimesNewRomanPSMT"/>
          <w:kern w:val="0"/>
          <w:lang w:eastAsia="en-US" w:bidi="ar-SA"/>
        </w:rPr>
        <w:t>Senātam</w:t>
      </w:r>
      <w:r w:rsidRPr="00D17D4B">
        <w:rPr>
          <w:rFonts w:ascii="TimesNewRomanPSMT" w:eastAsiaTheme="minorHAnsi" w:hAnsi="TimesNewRomanPSMT" w:cs="TimesNewRomanPSMT"/>
          <w:kern w:val="0"/>
          <w:lang w:eastAsia="en-US" w:bidi="ar-SA"/>
        </w:rPr>
        <w:t>.</w:t>
      </w:r>
    </w:p>
    <w:p w14:paraId="504829CF" w14:textId="0BBBE948" w:rsidR="00EB6F9D" w:rsidRPr="007C2690" w:rsidRDefault="00EB6F9D" w:rsidP="00D17D4B">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D17D4B">
        <w:rPr>
          <w:rFonts w:ascii="TimesNewRomanPSMT" w:eastAsiaTheme="minorHAnsi" w:hAnsi="TimesNewRomanPSMT" w:cs="TimesNewRomanPSMT"/>
          <w:kern w:val="0"/>
          <w:lang w:eastAsia="en-US" w:bidi="ar-SA"/>
        </w:rPr>
        <w:t>[5.</w:t>
      </w:r>
      <w:r w:rsidR="00297019">
        <w:rPr>
          <w:rFonts w:ascii="TimesNewRomanPSMT" w:eastAsiaTheme="minorHAnsi" w:hAnsi="TimesNewRomanPSMT" w:cs="TimesNewRomanPSMT"/>
          <w:kern w:val="0"/>
          <w:lang w:eastAsia="en-US" w:bidi="ar-SA"/>
        </w:rPr>
        <w:t>1</w:t>
      </w:r>
      <w:r w:rsidRPr="00D17D4B">
        <w:rPr>
          <w:rFonts w:ascii="TimesNewRomanPSMT" w:eastAsiaTheme="minorHAnsi" w:hAnsi="TimesNewRomanPSMT" w:cs="TimesNewRomanPSMT"/>
          <w:kern w:val="0"/>
          <w:lang w:eastAsia="en-US" w:bidi="ar-SA"/>
        </w:rPr>
        <w:t>] Daudznozaru specializētās prokuratūras prokurors M. </w:t>
      </w:r>
      <w:proofErr w:type="spellStart"/>
      <w:r w:rsidRPr="00D17D4B">
        <w:rPr>
          <w:rFonts w:ascii="TimesNewRomanPSMT" w:eastAsiaTheme="minorHAnsi" w:hAnsi="TimesNewRomanPSMT" w:cs="TimesNewRomanPSMT"/>
          <w:kern w:val="0"/>
          <w:lang w:eastAsia="en-US" w:bidi="ar-SA"/>
        </w:rPr>
        <w:t>Garjānis</w:t>
      </w:r>
      <w:proofErr w:type="spellEnd"/>
      <w:r w:rsidRPr="00D17D4B">
        <w:rPr>
          <w:rFonts w:ascii="TimesNewRomanPSMT" w:eastAsiaTheme="minorHAnsi" w:hAnsi="TimesNewRomanPSMT" w:cs="TimesNewRomanPSMT"/>
          <w:kern w:val="0"/>
          <w:lang w:eastAsia="en-US" w:bidi="ar-SA"/>
        </w:rPr>
        <w:t xml:space="preserve"> </w:t>
      </w:r>
      <w:r w:rsidR="00CA770F" w:rsidRPr="00D17D4B">
        <w:rPr>
          <w:rFonts w:ascii="TimesNewRomanPSMT" w:eastAsiaTheme="minorHAnsi" w:hAnsi="TimesNewRomanPSMT" w:cs="TimesNewRomanPSMT"/>
          <w:kern w:val="0"/>
          <w:lang w:eastAsia="en-US" w:bidi="ar-SA"/>
        </w:rPr>
        <w:t xml:space="preserve">2023. gada </w:t>
      </w:r>
      <w:r w:rsidR="00CA770F">
        <w:rPr>
          <w:rFonts w:ascii="TimesNewRomanPSMT" w:eastAsiaTheme="minorHAnsi" w:hAnsi="TimesNewRomanPSMT" w:cs="TimesNewRomanPSMT"/>
          <w:kern w:val="0"/>
          <w:lang w:eastAsia="en-US" w:bidi="ar-SA"/>
        </w:rPr>
        <w:t>19. jūnijā</w:t>
      </w:r>
      <w:r w:rsidR="00CA770F" w:rsidRPr="00D17D4B">
        <w:rPr>
          <w:rFonts w:ascii="TimesNewRomanPSMT" w:eastAsiaTheme="minorHAnsi" w:hAnsi="TimesNewRomanPSMT" w:cs="TimesNewRomanPSMT"/>
          <w:kern w:val="0"/>
          <w:lang w:eastAsia="en-US" w:bidi="ar-SA"/>
        </w:rPr>
        <w:t xml:space="preserve"> </w:t>
      </w:r>
      <w:r w:rsidRPr="00D17D4B">
        <w:rPr>
          <w:rFonts w:ascii="TimesNewRomanPSMT" w:eastAsiaTheme="minorHAnsi" w:hAnsi="TimesNewRomanPSMT" w:cs="TimesNewRomanPSMT"/>
          <w:kern w:val="0"/>
          <w:lang w:eastAsia="en-US" w:bidi="ar-SA"/>
        </w:rPr>
        <w:t>pieņēma lēmumu</w:t>
      </w:r>
      <w:r w:rsidR="00D17D4B" w:rsidRPr="00D17D4B">
        <w:rPr>
          <w:rFonts w:ascii="TimesNewRomanPSMT" w:eastAsiaTheme="minorHAnsi" w:hAnsi="TimesNewRomanPSMT" w:cs="TimesNewRomanPSMT"/>
          <w:kern w:val="0"/>
          <w:lang w:eastAsia="en-US" w:bidi="ar-SA"/>
        </w:rPr>
        <w:t xml:space="preserve"> par </w:t>
      </w:r>
      <w:r w:rsidRPr="00D17D4B">
        <w:rPr>
          <w:rFonts w:ascii="TimesNewRomanPSMT" w:eastAsiaTheme="minorHAnsi" w:hAnsi="TimesNewRomanPSMT" w:cs="TimesNewRomanPSMT"/>
          <w:kern w:val="0"/>
          <w:lang w:eastAsia="en-US" w:bidi="ar-SA"/>
        </w:rPr>
        <w:t>proces</w:t>
      </w:r>
      <w:r w:rsidR="00D17D4B" w:rsidRPr="00D17D4B">
        <w:rPr>
          <w:rFonts w:ascii="TimesNewRomanPSMT" w:eastAsiaTheme="minorHAnsi" w:hAnsi="TimesNewRomanPSMT" w:cs="TimesNewRomanPSMT"/>
          <w:kern w:val="0"/>
          <w:lang w:eastAsia="en-US" w:bidi="ar-SA"/>
        </w:rPr>
        <w:t>a uzsākšanu</w:t>
      </w:r>
      <w:r w:rsidRPr="00D17D4B">
        <w:rPr>
          <w:rFonts w:ascii="TimesNewRomanPSMT" w:eastAsiaTheme="minorHAnsi" w:hAnsi="TimesNewRomanPSMT" w:cs="TimesNewRomanPSMT"/>
          <w:kern w:val="0"/>
          <w:lang w:eastAsia="en-US" w:bidi="ar-SA"/>
        </w:rPr>
        <w:t xml:space="preserve"> jaunatklātu apstākļu izmeklēšanai</w:t>
      </w:r>
      <w:r w:rsidR="00D17D4B" w:rsidRPr="00D17D4B">
        <w:rPr>
          <w:rFonts w:ascii="TimesNewRomanPSMT" w:eastAsiaTheme="minorHAnsi" w:hAnsi="TimesNewRomanPSMT" w:cs="TimesNewRomanPSMT"/>
          <w:kern w:val="0"/>
          <w:lang w:eastAsia="en-US" w:bidi="ar-SA"/>
        </w:rPr>
        <w:t xml:space="preserve"> kriminālproces</w:t>
      </w:r>
      <w:r w:rsidR="00D17D4B">
        <w:rPr>
          <w:rFonts w:ascii="TimesNewRomanPSMT" w:eastAsiaTheme="minorHAnsi" w:hAnsi="TimesNewRomanPSMT" w:cs="TimesNewRomanPSMT"/>
          <w:kern w:val="0"/>
          <w:lang w:eastAsia="en-US" w:bidi="ar-SA"/>
        </w:rPr>
        <w:t>ā</w:t>
      </w:r>
      <w:r w:rsidR="00D17D4B" w:rsidRPr="00D17D4B">
        <w:rPr>
          <w:rFonts w:ascii="TimesNewRomanPSMT" w:eastAsiaTheme="minorHAnsi" w:hAnsi="TimesNewRomanPSMT" w:cs="TimesNewRomanPSMT"/>
          <w:kern w:val="0"/>
          <w:lang w:eastAsia="en-US" w:bidi="ar-SA"/>
        </w:rPr>
        <w:t xml:space="preserve"> Nr. 11519010515</w:t>
      </w:r>
      <w:r w:rsidRPr="007C2690">
        <w:rPr>
          <w:rFonts w:ascii="TimesNewRomanPSMT" w:eastAsiaTheme="minorHAnsi" w:hAnsi="TimesNewRomanPSMT" w:cs="TimesNewRomanPSMT"/>
          <w:kern w:val="0"/>
          <w:lang w:eastAsia="en-US" w:bidi="ar-SA"/>
        </w:rPr>
        <w:t>.</w:t>
      </w:r>
    </w:p>
    <w:p w14:paraId="1A54D8C7" w14:textId="5E042208" w:rsidR="00123E46" w:rsidRDefault="00D17D4B" w:rsidP="00123E46">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202</w:t>
      </w:r>
      <w:r>
        <w:rPr>
          <w:rFonts w:ascii="TimesNewRomanPSMT" w:eastAsiaTheme="minorHAnsi" w:hAnsi="TimesNewRomanPSMT" w:cs="TimesNewRomanPSMT"/>
          <w:kern w:val="0"/>
          <w:lang w:eastAsia="en-US" w:bidi="ar-SA"/>
        </w:rPr>
        <w:t>3</w:t>
      </w: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7D047F">
        <w:rPr>
          <w:rFonts w:ascii="TimesNewRomanPSMT" w:eastAsiaTheme="minorHAnsi" w:hAnsi="TimesNewRomanPSMT" w:cs="TimesNewRomanPSMT"/>
          <w:kern w:val="0"/>
          <w:lang w:eastAsia="en-US" w:bidi="ar-SA"/>
        </w:rPr>
        <w:t xml:space="preserve">gada </w:t>
      </w:r>
      <w:r>
        <w:rPr>
          <w:rFonts w:ascii="TimesNewRomanPSMT" w:eastAsiaTheme="minorHAnsi" w:hAnsi="TimesNewRomanPSMT" w:cs="TimesNewRomanPSMT"/>
          <w:kern w:val="0"/>
          <w:lang w:eastAsia="en-US" w:bidi="ar-SA"/>
        </w:rPr>
        <w:t>12. jūlija l</w:t>
      </w:r>
      <w:r w:rsidR="007D047F" w:rsidRPr="007D047F">
        <w:rPr>
          <w:rFonts w:ascii="TimesNewRomanPSMT" w:eastAsiaTheme="minorHAnsi" w:hAnsi="TimesNewRomanPSMT" w:cs="TimesNewRomanPSMT"/>
          <w:kern w:val="0"/>
          <w:lang w:eastAsia="en-US" w:bidi="ar-SA"/>
        </w:rPr>
        <w:t>ēmumā prokurors norād</w:t>
      </w:r>
      <w:r w:rsidR="00FD1FB4">
        <w:rPr>
          <w:rFonts w:ascii="TimesNewRomanPSMT" w:eastAsiaTheme="minorHAnsi" w:hAnsi="TimesNewRomanPSMT" w:cs="TimesNewRomanPSMT"/>
          <w:kern w:val="0"/>
          <w:lang w:eastAsia="en-US" w:bidi="ar-SA"/>
        </w:rPr>
        <w:t>īja</w:t>
      </w:r>
      <w:r w:rsidR="007D047F" w:rsidRPr="007D047F">
        <w:rPr>
          <w:rFonts w:ascii="TimesNewRomanPSMT" w:eastAsiaTheme="minorHAnsi" w:hAnsi="TimesNewRomanPSMT" w:cs="TimesNewRomanPSMT"/>
          <w:kern w:val="0"/>
          <w:lang w:eastAsia="en-US" w:bidi="ar-SA"/>
        </w:rPr>
        <w:t xml:space="preserve">, ka </w:t>
      </w:r>
      <w:proofErr w:type="gramStart"/>
      <w:r w:rsidR="007D047F" w:rsidRPr="007D047F">
        <w:rPr>
          <w:rFonts w:ascii="TimesNewRomanPSMT" w:eastAsiaTheme="minorHAnsi" w:hAnsi="TimesNewRomanPSMT" w:cs="TimesNewRomanPSMT"/>
          <w:kern w:val="0"/>
          <w:lang w:eastAsia="en-US" w:bidi="ar-SA"/>
        </w:rPr>
        <w:t>202</w:t>
      </w:r>
      <w:r w:rsidR="007D047F">
        <w:rPr>
          <w:rFonts w:ascii="TimesNewRomanPSMT" w:eastAsiaTheme="minorHAnsi" w:hAnsi="TimesNewRomanPSMT" w:cs="TimesNewRomanPSMT"/>
          <w:kern w:val="0"/>
          <w:lang w:eastAsia="en-US" w:bidi="ar-SA"/>
        </w:rPr>
        <w:t>3</w:t>
      </w:r>
      <w:r w:rsidR="007D047F" w:rsidRPr="007D047F">
        <w:rPr>
          <w:rFonts w:ascii="TimesNewRomanPSMT" w:eastAsiaTheme="minorHAnsi" w:hAnsi="TimesNewRomanPSMT" w:cs="TimesNewRomanPSMT"/>
          <w:kern w:val="0"/>
          <w:lang w:eastAsia="en-US" w:bidi="ar-SA"/>
        </w:rPr>
        <w:t>.</w:t>
      </w:r>
      <w:r w:rsidR="00555262">
        <w:rPr>
          <w:rFonts w:ascii="TimesNewRomanPSMT" w:eastAsiaTheme="minorHAnsi" w:hAnsi="TimesNewRomanPSMT" w:cs="TimesNewRomanPSMT"/>
          <w:kern w:val="0"/>
          <w:lang w:eastAsia="en-US" w:bidi="ar-SA"/>
        </w:rPr>
        <w:t> </w:t>
      </w:r>
      <w:r w:rsidR="007D047F" w:rsidRPr="00F447C6">
        <w:rPr>
          <w:rFonts w:ascii="TimesNewRomanPSMT" w:eastAsiaTheme="minorHAnsi" w:hAnsi="TimesNewRomanPSMT" w:cs="TimesNewRomanPSMT"/>
          <w:kern w:val="0"/>
          <w:lang w:eastAsia="en-US" w:bidi="ar-SA"/>
        </w:rPr>
        <w:t xml:space="preserve">gada </w:t>
      </w:r>
      <w:r w:rsidR="00F447C6" w:rsidRPr="00F447C6">
        <w:rPr>
          <w:rFonts w:ascii="TimesNewRomanPSMT" w:eastAsiaTheme="minorHAnsi" w:hAnsi="TimesNewRomanPSMT" w:cs="TimesNewRomanPSMT"/>
          <w:kern w:val="0"/>
          <w:lang w:eastAsia="en-US" w:bidi="ar-SA"/>
        </w:rPr>
        <w:t>12</w:t>
      </w:r>
      <w:r w:rsidR="007D047F" w:rsidRPr="00F447C6">
        <w:rPr>
          <w:rFonts w:ascii="TimesNewRomanPSMT" w:eastAsiaTheme="minorHAnsi" w:hAnsi="TimesNewRomanPSMT" w:cs="TimesNewRomanPSMT"/>
          <w:kern w:val="0"/>
          <w:lang w:eastAsia="en-US" w:bidi="ar-SA"/>
        </w:rPr>
        <w:t>. jūnijā</w:t>
      </w:r>
      <w:r w:rsidR="00B039E6">
        <w:rPr>
          <w:rFonts w:ascii="TimesNewRomanPSMT" w:eastAsiaTheme="minorHAnsi" w:hAnsi="TimesNewRomanPSMT" w:cs="TimesNewRomanPSMT"/>
          <w:kern w:val="0"/>
          <w:lang w:eastAsia="en-US" w:bidi="ar-SA"/>
        </w:rPr>
        <w:t xml:space="preserve"> </w:t>
      </w:r>
      <w:r w:rsidR="007D047F">
        <w:rPr>
          <w:rFonts w:ascii="TimesNewRomanPSMT" w:eastAsiaTheme="minorHAnsi" w:hAnsi="TimesNewRomanPSMT" w:cs="TimesNewRomanPSMT"/>
          <w:kern w:val="0"/>
          <w:lang w:eastAsia="en-US" w:bidi="ar-SA"/>
        </w:rPr>
        <w:t>Daudznozaru specializētajā prokuratūrā</w:t>
      </w:r>
      <w:r w:rsidR="007D047F" w:rsidRPr="007D047F">
        <w:rPr>
          <w:rFonts w:ascii="TimesNewRomanPSMT" w:eastAsiaTheme="minorHAnsi" w:hAnsi="TimesNewRomanPSMT" w:cs="TimesNewRomanPSMT"/>
          <w:kern w:val="0"/>
          <w:lang w:eastAsia="en-US" w:bidi="ar-SA"/>
        </w:rPr>
        <w:t xml:space="preserve"> saņemts </w:t>
      </w:r>
      <w:r w:rsidR="00555262">
        <w:rPr>
          <w:rFonts w:ascii="TimesNewRomanPSMT" w:eastAsiaTheme="minorHAnsi" w:hAnsi="TimesNewRomanPSMT" w:cs="TimesNewRomanPSMT"/>
          <w:kern w:val="0"/>
          <w:lang w:eastAsia="en-US" w:bidi="ar-SA"/>
        </w:rPr>
        <w:t>Valsts policijas Rīgas reģiona pārvaldes Kriminālpolicijas pārvaldes 3. biroja 2. nodaļas galvenās inspektores</w:t>
      </w:r>
      <w:proofErr w:type="gramEnd"/>
      <w:r w:rsidR="00555262">
        <w:rPr>
          <w:rFonts w:ascii="TimesNewRomanPSMT" w:eastAsiaTheme="minorHAnsi" w:hAnsi="TimesNewRomanPSMT" w:cs="TimesNewRomanPSMT"/>
          <w:kern w:val="0"/>
          <w:lang w:eastAsia="en-US" w:bidi="ar-SA"/>
        </w:rPr>
        <w:t xml:space="preserve"> </w:t>
      </w:r>
      <w:r w:rsidR="00A610E0">
        <w:rPr>
          <w:rFonts w:ascii="TimesNewRomanPSMT" w:eastAsiaTheme="minorHAnsi" w:hAnsi="TimesNewRomanPSMT" w:cs="TimesNewRomanPSMT"/>
          <w:kern w:val="0"/>
          <w:lang w:eastAsia="en-US" w:bidi="ar-SA"/>
        </w:rPr>
        <w:t>[pers. B]</w:t>
      </w:r>
      <w:r w:rsidR="00555262">
        <w:rPr>
          <w:rFonts w:ascii="TimesNewRomanPSMT" w:eastAsiaTheme="minorHAnsi" w:hAnsi="TimesNewRomanPSMT" w:cs="TimesNewRomanPSMT"/>
          <w:kern w:val="0"/>
          <w:lang w:eastAsia="en-US" w:bidi="ar-SA"/>
        </w:rPr>
        <w:t xml:space="preserve"> </w:t>
      </w:r>
      <w:r w:rsidR="007D047F" w:rsidRPr="007D047F">
        <w:rPr>
          <w:rFonts w:ascii="TimesNewRomanPSMT" w:eastAsiaTheme="minorHAnsi" w:hAnsi="TimesNewRomanPSMT" w:cs="TimesNewRomanPSMT"/>
          <w:kern w:val="0"/>
          <w:lang w:eastAsia="en-US" w:bidi="ar-SA"/>
        </w:rPr>
        <w:t xml:space="preserve">pieteikums </w:t>
      </w:r>
      <w:r w:rsidR="00555262">
        <w:rPr>
          <w:rFonts w:ascii="TimesNewRomanPSMT" w:eastAsiaTheme="minorHAnsi" w:hAnsi="TimesNewRomanPSMT" w:cs="TimesNewRomanPSMT"/>
          <w:kern w:val="0"/>
          <w:lang w:eastAsia="en-US" w:bidi="ar-SA"/>
        </w:rPr>
        <w:t xml:space="preserve">ar informāciju par </w:t>
      </w:r>
      <w:r w:rsidR="007D047F" w:rsidRPr="007D047F">
        <w:rPr>
          <w:rFonts w:ascii="TimesNewRomanPSMT" w:eastAsiaTheme="minorHAnsi" w:hAnsi="TimesNewRomanPSMT" w:cs="TimesNewRomanPSMT"/>
          <w:kern w:val="0"/>
          <w:lang w:eastAsia="en-US" w:bidi="ar-SA"/>
        </w:rPr>
        <w:t xml:space="preserve">kriminālprocesa </w:t>
      </w:r>
      <w:r w:rsidR="00125A6D">
        <w:rPr>
          <w:rFonts w:ascii="TimesNewRomanPSMT" w:eastAsiaTheme="minorHAnsi" w:hAnsi="TimesNewRomanPSMT" w:cs="TimesNewRomanPSMT"/>
          <w:kern w:val="0"/>
          <w:lang w:eastAsia="en-US" w:bidi="ar-SA"/>
        </w:rPr>
        <w:t xml:space="preserve">Nr. 11519010515 </w:t>
      </w:r>
      <w:r w:rsidR="007D047F" w:rsidRPr="007D047F">
        <w:rPr>
          <w:rFonts w:ascii="TimesNewRomanPSMT" w:eastAsiaTheme="minorHAnsi" w:hAnsi="TimesNewRomanPSMT" w:cs="TimesNewRomanPSMT"/>
          <w:kern w:val="0"/>
          <w:lang w:eastAsia="en-US" w:bidi="ar-SA"/>
        </w:rPr>
        <w:t>atjaunošan</w:t>
      </w:r>
      <w:r w:rsidR="0005298D">
        <w:rPr>
          <w:rFonts w:ascii="TimesNewRomanPSMT" w:eastAsiaTheme="minorHAnsi" w:hAnsi="TimesNewRomanPSMT" w:cs="TimesNewRomanPSMT"/>
          <w:kern w:val="0"/>
          <w:lang w:eastAsia="en-US" w:bidi="ar-SA"/>
        </w:rPr>
        <w:t>u</w:t>
      </w:r>
      <w:r w:rsidR="007D047F" w:rsidRPr="007D047F">
        <w:rPr>
          <w:rFonts w:ascii="TimesNewRomanPSMT" w:eastAsiaTheme="minorHAnsi" w:hAnsi="TimesNewRomanPSMT" w:cs="TimesNewRomanPSMT"/>
          <w:kern w:val="0"/>
          <w:lang w:eastAsia="en-US" w:bidi="ar-SA"/>
        </w:rPr>
        <w:t xml:space="preserve"> sakarā ar</w:t>
      </w:r>
      <w:r w:rsidR="00555262">
        <w:rPr>
          <w:rFonts w:ascii="TimesNewRomanPSMT" w:eastAsiaTheme="minorHAnsi" w:hAnsi="TimesNewRomanPSMT" w:cs="TimesNewRomanPSMT"/>
          <w:kern w:val="0"/>
          <w:lang w:eastAsia="en-US" w:bidi="ar-SA"/>
        </w:rPr>
        <w:t xml:space="preserve"> </w:t>
      </w:r>
      <w:r w:rsidR="007D047F" w:rsidRPr="007D047F">
        <w:rPr>
          <w:rFonts w:ascii="TimesNewRomanPSMT" w:eastAsiaTheme="minorHAnsi" w:hAnsi="TimesNewRomanPSMT" w:cs="TimesNewRomanPSMT"/>
          <w:kern w:val="0"/>
          <w:lang w:eastAsia="en-US" w:bidi="ar-SA"/>
        </w:rPr>
        <w:t xml:space="preserve">jaunatklātiem apstākļiem. </w:t>
      </w:r>
      <w:r w:rsidR="00076742">
        <w:rPr>
          <w:rFonts w:ascii="TimesNewRomanPSMT" w:eastAsiaTheme="minorHAnsi" w:hAnsi="TimesNewRomanPSMT" w:cs="TimesNewRomanPSMT"/>
          <w:kern w:val="0"/>
          <w:lang w:eastAsia="en-US" w:bidi="ar-SA"/>
        </w:rPr>
        <w:t>Pieteikumā norādīts, ka 2016. gada 29. jūlijā uz Rīgas pilsētas Latgales priekšpilsētas tiesu nosūtīts kriminālprocess Nr. 11519010515 pēc Krimināllikuma 253.</w:t>
      </w:r>
      <w:r w:rsidR="00076742" w:rsidRPr="00E9401D">
        <w:rPr>
          <w:rFonts w:ascii="TimesNewRomanPSMT" w:eastAsiaTheme="minorHAnsi" w:hAnsi="TimesNewRomanPSMT" w:cs="TimesNewRomanPSMT"/>
          <w:kern w:val="0"/>
          <w:vertAlign w:val="superscript"/>
          <w:lang w:eastAsia="en-US" w:bidi="ar-SA"/>
        </w:rPr>
        <w:t>1</w:t>
      </w:r>
      <w:r w:rsidR="00076742">
        <w:rPr>
          <w:rFonts w:ascii="TimesNewRomanPSMT" w:eastAsiaTheme="minorHAnsi" w:hAnsi="TimesNewRomanPSMT" w:cs="TimesNewRomanPSMT"/>
          <w:kern w:val="0"/>
          <w:lang w:eastAsia="en-US" w:bidi="ar-SA"/>
        </w:rPr>
        <w:t> </w:t>
      </w:r>
      <w:r w:rsidR="00076742" w:rsidRPr="00231AA4">
        <w:rPr>
          <w:rFonts w:ascii="TimesNewRomanPSMT" w:eastAsiaTheme="minorHAnsi" w:hAnsi="TimesNewRomanPSMT" w:cs="TimesNewRomanPSMT"/>
          <w:kern w:val="0"/>
          <w:lang w:eastAsia="en-US" w:bidi="ar-SA"/>
        </w:rPr>
        <w:t xml:space="preserve">panta </w:t>
      </w:r>
      <w:r w:rsidR="00076742">
        <w:rPr>
          <w:rFonts w:ascii="TimesNewRomanPSMT" w:eastAsiaTheme="minorHAnsi" w:hAnsi="TimesNewRomanPSMT" w:cs="TimesNewRomanPSMT"/>
          <w:kern w:val="0"/>
          <w:lang w:eastAsia="en-US" w:bidi="ar-SA"/>
        </w:rPr>
        <w:t>trešās</w:t>
      </w:r>
      <w:r w:rsidR="00076742" w:rsidRPr="00231AA4">
        <w:rPr>
          <w:rFonts w:ascii="TimesNewRomanPSMT" w:eastAsiaTheme="minorHAnsi" w:hAnsi="TimesNewRomanPSMT" w:cs="TimesNewRomanPSMT"/>
          <w:kern w:val="0"/>
          <w:lang w:eastAsia="en-US" w:bidi="ar-SA"/>
        </w:rPr>
        <w:t xml:space="preserve"> daļ</w:t>
      </w:r>
      <w:r w:rsidR="00076742">
        <w:rPr>
          <w:rFonts w:ascii="TimesNewRomanPSMT" w:eastAsiaTheme="minorHAnsi" w:hAnsi="TimesNewRomanPSMT" w:cs="TimesNewRomanPSMT"/>
          <w:kern w:val="0"/>
          <w:lang w:eastAsia="en-US" w:bidi="ar-SA"/>
        </w:rPr>
        <w:t xml:space="preserve">as, bet 2017. gada 18. septembrī </w:t>
      </w:r>
      <w:r w:rsidR="00D57182">
        <w:rPr>
          <w:rFonts w:ascii="TimesNewRomanPSMT" w:eastAsiaTheme="minorHAnsi" w:hAnsi="TimesNewRomanPSMT" w:cs="TimesNewRomanPSMT"/>
          <w:kern w:val="0"/>
          <w:lang w:eastAsia="en-US" w:bidi="ar-SA"/>
        </w:rPr>
        <w:t xml:space="preserve">kriminālprocess </w:t>
      </w:r>
      <w:r w:rsidR="00076742">
        <w:rPr>
          <w:rFonts w:ascii="TimesNewRomanPSMT" w:eastAsiaTheme="minorHAnsi" w:hAnsi="TimesNewRomanPSMT" w:cs="TimesNewRomanPSMT"/>
          <w:kern w:val="0"/>
          <w:lang w:eastAsia="en-US" w:bidi="ar-SA"/>
        </w:rPr>
        <w:t xml:space="preserve">attiecībā pret </w:t>
      </w:r>
      <w:r w:rsidR="00D57182">
        <w:rPr>
          <w:rFonts w:ascii="TimesNewRomanPSMT" w:eastAsiaTheme="minorHAnsi" w:hAnsi="TimesNewRomanPSMT" w:cs="TimesNewRomanPSMT"/>
          <w:kern w:val="0"/>
          <w:lang w:eastAsia="en-US" w:bidi="ar-SA"/>
        </w:rPr>
        <w:t xml:space="preserve">apsūdzēto </w:t>
      </w:r>
      <w:r w:rsidR="00A610E0">
        <w:rPr>
          <w:rFonts w:ascii="TimesNewRomanPSMT" w:eastAsiaTheme="minorHAnsi" w:hAnsi="TimesNewRomanPSMT" w:cs="TimesNewRomanPSMT"/>
          <w:kern w:val="0"/>
          <w:lang w:eastAsia="en-US" w:bidi="ar-SA"/>
        </w:rPr>
        <w:t>[pers. C]</w:t>
      </w:r>
      <w:r w:rsidR="00076742">
        <w:rPr>
          <w:rFonts w:ascii="TimesNewRomanPSMT" w:eastAsiaTheme="minorHAnsi" w:hAnsi="TimesNewRomanPSMT" w:cs="TimesNewRomanPSMT"/>
          <w:kern w:val="0"/>
          <w:lang w:eastAsia="en-US" w:bidi="ar-SA"/>
        </w:rPr>
        <w:t xml:space="preserve"> izbeigt</w:t>
      </w:r>
      <w:r w:rsidR="00DF655E">
        <w:rPr>
          <w:rFonts w:ascii="TimesNewRomanPSMT" w:eastAsiaTheme="minorHAnsi" w:hAnsi="TimesNewRomanPSMT" w:cs="TimesNewRomanPSMT"/>
          <w:kern w:val="0"/>
          <w:lang w:eastAsia="en-US" w:bidi="ar-SA"/>
        </w:rPr>
        <w:t>s,</w:t>
      </w:r>
      <w:r w:rsidR="0017005B">
        <w:rPr>
          <w:rFonts w:ascii="TimesNewRomanPSMT" w:eastAsiaTheme="minorHAnsi" w:hAnsi="TimesNewRomanPSMT" w:cs="TimesNewRomanPSMT"/>
          <w:kern w:val="0"/>
          <w:lang w:eastAsia="en-US" w:bidi="ar-SA"/>
        </w:rPr>
        <w:t xml:space="preserve"> </w:t>
      </w:r>
      <w:r w:rsidR="00076742">
        <w:rPr>
          <w:rFonts w:ascii="TimesNewRomanPSMT" w:eastAsiaTheme="minorHAnsi" w:hAnsi="TimesNewRomanPSMT" w:cs="TimesNewRomanPSMT"/>
          <w:kern w:val="0"/>
          <w:lang w:eastAsia="en-US" w:bidi="ar-SA"/>
        </w:rPr>
        <w:t>pamatojoties uz Kriminālprocesa likuma 377. panta 5. punktu, jo persona ir mirusi. 2017. gada 8. augustā Rīgas pilsētas Ziemeļu dzimtsarakst</w:t>
      </w:r>
      <w:r w:rsidR="00CC4729">
        <w:rPr>
          <w:rFonts w:ascii="TimesNewRomanPSMT" w:eastAsiaTheme="minorHAnsi" w:hAnsi="TimesNewRomanPSMT" w:cs="TimesNewRomanPSMT"/>
          <w:kern w:val="0"/>
          <w:lang w:eastAsia="en-US" w:bidi="ar-SA"/>
        </w:rPr>
        <w:t>u</w:t>
      </w:r>
      <w:r w:rsidR="00076742">
        <w:rPr>
          <w:rFonts w:ascii="TimesNewRomanPSMT" w:eastAsiaTheme="minorHAnsi" w:hAnsi="TimesNewRomanPSMT" w:cs="TimesNewRomanPSMT"/>
          <w:kern w:val="0"/>
          <w:lang w:eastAsia="en-US" w:bidi="ar-SA"/>
        </w:rPr>
        <w:t xml:space="preserve"> nodaļā veikts miršanas reģistra ieraksts Nr. </w:t>
      </w:r>
      <w:r w:rsidR="008E1612">
        <w:rPr>
          <w:rFonts w:ascii="TimesNewRomanPSMT" w:eastAsiaTheme="minorHAnsi" w:hAnsi="TimesNewRomanPSMT" w:cs="TimesNewRomanPSMT"/>
          <w:kern w:val="0"/>
          <w:lang w:eastAsia="en-US" w:bidi="ar-SA"/>
        </w:rPr>
        <w:t>[..]</w:t>
      </w:r>
      <w:r w:rsidR="00076742">
        <w:rPr>
          <w:rFonts w:ascii="TimesNewRomanPSMT" w:eastAsiaTheme="minorHAnsi" w:hAnsi="TimesNewRomanPSMT" w:cs="TimesNewRomanPSMT"/>
          <w:kern w:val="0"/>
          <w:lang w:eastAsia="en-US" w:bidi="ar-SA"/>
        </w:rPr>
        <w:t xml:space="preserve"> par </w:t>
      </w:r>
      <w:r w:rsidR="00A610E0">
        <w:rPr>
          <w:rFonts w:ascii="TimesNewRomanPSMT" w:eastAsiaTheme="minorHAnsi" w:hAnsi="TimesNewRomanPSMT" w:cs="TimesNewRomanPSMT"/>
          <w:kern w:val="0"/>
          <w:lang w:eastAsia="en-US" w:bidi="ar-SA"/>
        </w:rPr>
        <w:t>[pers. C]</w:t>
      </w:r>
      <w:r w:rsidR="00CC4729">
        <w:rPr>
          <w:rFonts w:ascii="TimesNewRomanPSMT" w:eastAsiaTheme="minorHAnsi" w:hAnsi="TimesNewRomanPSMT" w:cs="TimesNewRomanPSMT"/>
          <w:kern w:val="0"/>
          <w:lang w:eastAsia="en-US" w:bidi="ar-SA"/>
        </w:rPr>
        <w:t xml:space="preserve"> </w:t>
      </w:r>
      <w:r w:rsidR="00076742">
        <w:rPr>
          <w:rFonts w:ascii="TimesNewRomanPSMT" w:eastAsiaTheme="minorHAnsi" w:hAnsi="TimesNewRomanPSMT" w:cs="TimesNewRomanPSMT"/>
          <w:kern w:val="0"/>
          <w:lang w:eastAsia="en-US" w:bidi="ar-SA"/>
        </w:rPr>
        <w:t>nāves iestāšanos</w:t>
      </w:r>
      <w:r w:rsidR="00CC4729">
        <w:rPr>
          <w:rFonts w:ascii="TimesNewRomanPSMT" w:eastAsiaTheme="minorHAnsi" w:hAnsi="TimesNewRomanPSMT" w:cs="TimesNewRomanPSMT"/>
          <w:kern w:val="0"/>
          <w:lang w:eastAsia="en-US" w:bidi="ar-SA"/>
        </w:rPr>
        <w:t xml:space="preserve"> </w:t>
      </w:r>
      <w:r w:rsidR="00076742">
        <w:rPr>
          <w:rFonts w:ascii="TimesNewRomanPSMT" w:eastAsiaTheme="minorHAnsi" w:hAnsi="TimesNewRomanPSMT" w:cs="TimesNewRomanPSMT"/>
          <w:kern w:val="0"/>
          <w:lang w:eastAsia="en-US" w:bidi="ar-SA"/>
        </w:rPr>
        <w:t xml:space="preserve">2017. gada 7. augustā plkst. 17.30 </w:t>
      </w:r>
      <w:r w:rsidR="00A610E0">
        <w:rPr>
          <w:rFonts w:ascii="TimesNewRomanPSMT" w:eastAsiaTheme="minorHAnsi" w:hAnsi="TimesNewRomanPSMT" w:cs="TimesNewRomanPSMT"/>
          <w:kern w:val="0"/>
          <w:lang w:eastAsia="en-US" w:bidi="ar-SA"/>
        </w:rPr>
        <w:t>[adrese]</w:t>
      </w:r>
      <w:r w:rsidR="00123E46">
        <w:rPr>
          <w:rFonts w:ascii="TimesNewRomanPSMT" w:eastAsiaTheme="minorHAnsi" w:hAnsi="TimesNewRomanPSMT" w:cs="TimesNewRomanPSMT"/>
          <w:kern w:val="0"/>
          <w:lang w:eastAsia="en-US" w:bidi="ar-SA"/>
        </w:rPr>
        <w:t>.</w:t>
      </w:r>
    </w:p>
    <w:p w14:paraId="3696D121" w14:textId="5F261892" w:rsidR="003B7EA5" w:rsidRPr="00F2132A" w:rsidRDefault="00F447C6" w:rsidP="00CA770F">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Pr>
          <w:rFonts w:ascii="TimesNewRomanPSMT" w:eastAsiaTheme="minorHAnsi" w:hAnsi="TimesNewRomanPSMT" w:cs="TimesNewRomanPSMT"/>
          <w:kern w:val="0"/>
          <w:lang w:eastAsia="en-US" w:bidi="ar-SA"/>
        </w:rPr>
        <w:t>[5.2] </w:t>
      </w:r>
      <w:r w:rsidR="0005298D">
        <w:rPr>
          <w:rFonts w:ascii="TimesNewRomanPSMT" w:eastAsiaTheme="minorHAnsi" w:hAnsi="TimesNewRomanPSMT" w:cs="TimesNewRomanPSMT"/>
          <w:kern w:val="0"/>
          <w:lang w:eastAsia="en-US" w:bidi="ar-SA"/>
        </w:rPr>
        <w:t xml:space="preserve">Pieteikumā sniegta informācija, ka 2023. gada 24. maijā Valsts policijas Rīgas reģiona pārvaldes Rīgas Pārdaugavas pārvaldē uzsākts kriminālprocess Nr. 19710068723 pēc Krimināllikuma 275. panta otrās daļas par viltotas miršanas apliecības izgatavošanu uz </w:t>
      </w:r>
      <w:r w:rsidR="00A610E0">
        <w:rPr>
          <w:rFonts w:ascii="TimesNewRomanPSMT" w:eastAsiaTheme="minorHAnsi" w:hAnsi="TimesNewRomanPSMT" w:cs="TimesNewRomanPSMT"/>
          <w:kern w:val="0"/>
          <w:lang w:eastAsia="en-US" w:bidi="ar-SA"/>
        </w:rPr>
        <w:t>[pers. </w:t>
      </w:r>
      <w:r w:rsidR="00A610E0">
        <w:t>C]</w:t>
      </w:r>
      <w:r w:rsidR="0005298D">
        <w:rPr>
          <w:rFonts w:ascii="TimesNewRomanPSMT" w:eastAsiaTheme="minorHAnsi" w:hAnsi="TimesNewRomanPSMT" w:cs="TimesNewRomanPSMT"/>
          <w:kern w:val="0"/>
          <w:lang w:eastAsia="en-US" w:bidi="ar-SA"/>
        </w:rPr>
        <w:t xml:space="preserve"> vārda personu grupā </w:t>
      </w:r>
      <w:r w:rsidR="00123E46">
        <w:rPr>
          <w:rFonts w:ascii="TimesNewRomanPSMT" w:eastAsiaTheme="minorHAnsi" w:hAnsi="TimesNewRomanPSMT" w:cs="TimesNewRomanPSMT"/>
          <w:kern w:val="0"/>
          <w:lang w:eastAsia="en-US" w:bidi="ar-SA"/>
        </w:rPr>
        <w:t xml:space="preserve">pēc iepriekšējās vienošanās </w:t>
      </w:r>
      <w:r w:rsidR="0005298D">
        <w:rPr>
          <w:rFonts w:ascii="TimesNewRomanPSMT" w:eastAsiaTheme="minorHAnsi" w:hAnsi="TimesNewRomanPSMT" w:cs="TimesNewRomanPSMT"/>
          <w:kern w:val="0"/>
          <w:lang w:eastAsia="en-US" w:bidi="ar-SA"/>
        </w:rPr>
        <w:t xml:space="preserve">ar nolūku slēpt savu </w:t>
      </w:r>
      <w:r w:rsidR="0005298D" w:rsidRPr="003B7EA5">
        <w:rPr>
          <w:rFonts w:eastAsiaTheme="minorHAnsi" w:cs="Times New Roman"/>
          <w:kern w:val="0"/>
          <w:lang w:eastAsia="en-US" w:bidi="ar-SA"/>
        </w:rPr>
        <w:t xml:space="preserve">identitāti, lai izvairītos no kriminālatbildības. </w:t>
      </w:r>
      <w:r w:rsidR="00CA770F">
        <w:rPr>
          <w:rFonts w:eastAsiaTheme="minorHAnsi" w:cs="Times New Roman"/>
          <w:kern w:val="0"/>
          <w:lang w:eastAsia="en-US" w:bidi="ar-SA"/>
        </w:rPr>
        <w:t xml:space="preserve">Konstatējot, ka vienotajā informācijas sistēmā ir ievadīta nepatiesa informācija par </w:t>
      </w:r>
      <w:r w:rsidR="00A610E0">
        <w:rPr>
          <w:rFonts w:eastAsiaTheme="minorHAnsi" w:cs="Times New Roman"/>
          <w:kern w:val="0"/>
          <w:lang w:eastAsia="en-US" w:bidi="ar-SA"/>
        </w:rPr>
        <w:t>[pers. </w:t>
      </w:r>
      <w:r w:rsidR="00A610E0">
        <w:t>C]</w:t>
      </w:r>
      <w:r w:rsidR="00CA770F">
        <w:rPr>
          <w:rFonts w:eastAsiaTheme="minorHAnsi" w:cs="Times New Roman"/>
          <w:kern w:val="0"/>
          <w:lang w:eastAsia="en-US" w:bidi="ar-SA"/>
        </w:rPr>
        <w:t xml:space="preserve"> miršanas faktu, </w:t>
      </w:r>
      <w:r w:rsidR="0005298D" w:rsidRPr="003B7EA5">
        <w:rPr>
          <w:rFonts w:eastAsiaTheme="minorHAnsi" w:cs="Times New Roman"/>
          <w:kern w:val="0"/>
          <w:lang w:eastAsia="en-US" w:bidi="ar-SA"/>
        </w:rPr>
        <w:t xml:space="preserve">2023. gada 24. maijā minētā kriminālprocesa ietvaros </w:t>
      </w:r>
      <w:r w:rsidR="00CA770F">
        <w:rPr>
          <w:rFonts w:eastAsiaTheme="minorHAnsi" w:cs="Times New Roman"/>
          <w:kern w:val="0"/>
          <w:lang w:eastAsia="en-US" w:bidi="ar-SA"/>
        </w:rPr>
        <w:t xml:space="preserve">viņa </w:t>
      </w:r>
      <w:r w:rsidR="0005298D" w:rsidRPr="003B7EA5">
        <w:rPr>
          <w:rFonts w:eastAsiaTheme="minorHAnsi" w:cs="Times New Roman"/>
          <w:kern w:val="0"/>
          <w:lang w:eastAsia="en-US" w:bidi="ar-SA"/>
        </w:rPr>
        <w:t>tika aizturēta</w:t>
      </w:r>
      <w:r w:rsidR="00EC2BE7" w:rsidRPr="003B7EA5">
        <w:rPr>
          <w:rFonts w:eastAsiaTheme="minorHAnsi" w:cs="Times New Roman"/>
          <w:kern w:val="0"/>
          <w:lang w:eastAsia="en-US" w:bidi="ar-SA"/>
        </w:rPr>
        <w:t xml:space="preserve"> </w:t>
      </w:r>
      <w:r w:rsidR="0005298D" w:rsidRPr="003B7EA5">
        <w:rPr>
          <w:rFonts w:eastAsiaTheme="minorHAnsi" w:cs="Times New Roman"/>
          <w:kern w:val="0"/>
          <w:lang w:eastAsia="en-US" w:bidi="ar-SA"/>
        </w:rPr>
        <w:t xml:space="preserve">un 26. maijā atzīta par </w:t>
      </w:r>
      <w:r w:rsidR="00123E46">
        <w:rPr>
          <w:rFonts w:eastAsiaTheme="minorHAnsi" w:cs="Times New Roman"/>
          <w:kern w:val="0"/>
          <w:lang w:eastAsia="en-US" w:bidi="ar-SA"/>
        </w:rPr>
        <w:t>a</w:t>
      </w:r>
      <w:r w:rsidR="0005298D" w:rsidRPr="003B7EA5">
        <w:rPr>
          <w:rFonts w:eastAsiaTheme="minorHAnsi" w:cs="Times New Roman"/>
          <w:kern w:val="0"/>
          <w:lang w:eastAsia="en-US" w:bidi="ar-SA"/>
        </w:rPr>
        <w:t>izdomās turēto pēc Krimināllikuma 275 panta otrās daļas</w:t>
      </w:r>
      <w:r w:rsidR="00CA770F">
        <w:rPr>
          <w:rFonts w:eastAsiaTheme="minorHAnsi" w:cs="Times New Roman"/>
          <w:kern w:val="0"/>
          <w:lang w:eastAsia="en-US" w:bidi="ar-SA"/>
        </w:rPr>
        <w:t>.</w:t>
      </w:r>
    </w:p>
    <w:p w14:paraId="1E89E7D2" w14:textId="6F69837F" w:rsidR="00074546" w:rsidRPr="00F2132A" w:rsidRDefault="003B7EA5" w:rsidP="00074546">
      <w:pPr>
        <w:widowControl/>
        <w:suppressAutoHyphens w:val="0"/>
        <w:autoSpaceDE w:val="0"/>
        <w:autoSpaceDN w:val="0"/>
        <w:adjustRightInd w:val="0"/>
        <w:spacing w:line="276" w:lineRule="auto"/>
        <w:ind w:firstLine="720"/>
        <w:jc w:val="both"/>
        <w:rPr>
          <w:rFonts w:cs="Times New Roman"/>
        </w:rPr>
      </w:pPr>
      <w:r w:rsidRPr="00F2132A">
        <w:rPr>
          <w:rFonts w:cs="Times New Roman"/>
        </w:rPr>
        <w:t>Kriminālprocesā Nr.</w:t>
      </w:r>
      <w:r w:rsidR="00740CED" w:rsidRPr="00F2132A">
        <w:rPr>
          <w:rFonts w:cs="Times New Roman"/>
        </w:rPr>
        <w:t> </w:t>
      </w:r>
      <w:r w:rsidRPr="00F2132A">
        <w:rPr>
          <w:rFonts w:cs="Times New Roman"/>
        </w:rPr>
        <w:t xml:space="preserve">19710068723 tika noskaidrots, ka </w:t>
      </w:r>
      <w:r w:rsidR="00A610E0">
        <w:rPr>
          <w:rFonts w:cs="Times New Roman"/>
        </w:rPr>
        <w:t>[pers. C]</w:t>
      </w:r>
      <w:r w:rsidRPr="00F2132A">
        <w:rPr>
          <w:rFonts w:cs="Times New Roman"/>
        </w:rPr>
        <w:t xml:space="preserve"> </w:t>
      </w:r>
      <w:r w:rsidR="00740CED" w:rsidRPr="00F2132A">
        <w:rPr>
          <w:rFonts w:cs="Times New Roman"/>
        </w:rPr>
        <w:t xml:space="preserve">nolūkā </w:t>
      </w:r>
      <w:r w:rsidRPr="00F2132A">
        <w:rPr>
          <w:rFonts w:cs="Times New Roman"/>
        </w:rPr>
        <w:t>slēp</w:t>
      </w:r>
      <w:r w:rsidR="00740CED" w:rsidRPr="00F2132A">
        <w:rPr>
          <w:rFonts w:cs="Times New Roman"/>
        </w:rPr>
        <w:t>t</w:t>
      </w:r>
      <w:r w:rsidRPr="00F2132A">
        <w:rPr>
          <w:rFonts w:cs="Times New Roman"/>
        </w:rPr>
        <w:t xml:space="preserve"> sav</w:t>
      </w:r>
      <w:r w:rsidR="00740CED" w:rsidRPr="00F2132A">
        <w:rPr>
          <w:rFonts w:cs="Times New Roman"/>
        </w:rPr>
        <w:t>u</w:t>
      </w:r>
      <w:r w:rsidRPr="00F2132A">
        <w:rPr>
          <w:rFonts w:cs="Times New Roman"/>
        </w:rPr>
        <w:t xml:space="preserve"> personas identitāti, uzd</w:t>
      </w:r>
      <w:r w:rsidR="00740CED" w:rsidRPr="00F2132A">
        <w:rPr>
          <w:rFonts w:cs="Times New Roman"/>
        </w:rPr>
        <w:t>evās</w:t>
      </w:r>
      <w:r w:rsidRPr="00F2132A">
        <w:rPr>
          <w:rFonts w:cs="Times New Roman"/>
        </w:rPr>
        <w:t xml:space="preserve"> par </w:t>
      </w:r>
      <w:r w:rsidR="00A610E0">
        <w:rPr>
          <w:rFonts w:cs="Times New Roman"/>
        </w:rPr>
        <w:t>[pers. D]</w:t>
      </w:r>
      <w:r w:rsidRPr="00F2132A">
        <w:rPr>
          <w:rFonts w:cs="Times New Roman"/>
        </w:rPr>
        <w:t xml:space="preserve"> un izmantoj</w:t>
      </w:r>
      <w:r w:rsidR="00740CED" w:rsidRPr="00F2132A">
        <w:rPr>
          <w:rFonts w:cs="Times New Roman"/>
        </w:rPr>
        <w:t>a</w:t>
      </w:r>
      <w:r w:rsidRPr="00F2132A">
        <w:rPr>
          <w:rFonts w:cs="Times New Roman"/>
        </w:rPr>
        <w:t xml:space="preserve"> </w:t>
      </w:r>
      <w:r w:rsidR="00A610E0">
        <w:rPr>
          <w:rFonts w:cs="Times New Roman"/>
        </w:rPr>
        <w:t>[pers. D]</w:t>
      </w:r>
      <w:r w:rsidRPr="00F2132A">
        <w:rPr>
          <w:rFonts w:cs="Times New Roman"/>
        </w:rPr>
        <w:t xml:space="preserve"> 2014.</w:t>
      </w:r>
      <w:r w:rsidR="00740CED" w:rsidRPr="00F2132A">
        <w:rPr>
          <w:rFonts w:cs="Times New Roman"/>
        </w:rPr>
        <w:t> </w:t>
      </w:r>
      <w:r w:rsidRPr="00F2132A">
        <w:rPr>
          <w:rFonts w:cs="Times New Roman"/>
        </w:rPr>
        <w:t>gada 20.</w:t>
      </w:r>
      <w:r w:rsidR="00740CED" w:rsidRPr="00F2132A">
        <w:rPr>
          <w:rFonts w:cs="Times New Roman"/>
        </w:rPr>
        <w:t> </w:t>
      </w:r>
      <w:r w:rsidRPr="00F2132A">
        <w:rPr>
          <w:rFonts w:cs="Times New Roman"/>
        </w:rPr>
        <w:t>maijā izdoto pilsoņa pasi Nr.</w:t>
      </w:r>
      <w:r w:rsidR="00740CED" w:rsidRPr="00F2132A">
        <w:rPr>
          <w:rFonts w:cs="Times New Roman"/>
        </w:rPr>
        <w:t> </w:t>
      </w:r>
      <w:r w:rsidR="00A610E0">
        <w:rPr>
          <w:rFonts w:cs="Times New Roman"/>
        </w:rPr>
        <w:t>[..]</w:t>
      </w:r>
      <w:r w:rsidR="00FD1FB4">
        <w:rPr>
          <w:rFonts w:cs="Times New Roman"/>
        </w:rPr>
        <w:t>, lai izvairītos</w:t>
      </w:r>
      <w:r w:rsidRPr="00F2132A">
        <w:rPr>
          <w:rFonts w:cs="Times New Roman"/>
        </w:rPr>
        <w:t xml:space="preserve"> no kriminālatbildības kriminālproces</w:t>
      </w:r>
      <w:r w:rsidR="00740CED" w:rsidRPr="00F2132A">
        <w:rPr>
          <w:rFonts w:cs="Times New Roman"/>
        </w:rPr>
        <w:t>ā</w:t>
      </w:r>
      <w:r w:rsidRPr="00F2132A">
        <w:rPr>
          <w:rFonts w:cs="Times New Roman"/>
        </w:rPr>
        <w:t xml:space="preserve"> Nr.</w:t>
      </w:r>
      <w:r w:rsidR="00740CED" w:rsidRPr="00F2132A">
        <w:rPr>
          <w:rFonts w:cs="Times New Roman"/>
        </w:rPr>
        <w:t> </w:t>
      </w:r>
      <w:r w:rsidRPr="00F2132A">
        <w:rPr>
          <w:rFonts w:cs="Times New Roman"/>
        </w:rPr>
        <w:t>11519010515</w:t>
      </w:r>
      <w:r w:rsidR="00740CED" w:rsidRPr="00F2132A">
        <w:rPr>
          <w:rFonts w:cs="Times New Roman"/>
        </w:rPr>
        <w:t>.</w:t>
      </w:r>
    </w:p>
    <w:p w14:paraId="3063EC10" w14:textId="4D41CE76" w:rsidR="00074546" w:rsidRPr="00D04A9B" w:rsidRDefault="00074546" w:rsidP="00D04A9B">
      <w:pPr>
        <w:widowControl/>
        <w:suppressAutoHyphens w:val="0"/>
        <w:autoSpaceDE w:val="0"/>
        <w:autoSpaceDN w:val="0"/>
        <w:adjustRightInd w:val="0"/>
        <w:spacing w:line="276" w:lineRule="auto"/>
        <w:ind w:firstLine="720"/>
        <w:jc w:val="both"/>
        <w:rPr>
          <w:rFonts w:cs="Times New Roman"/>
        </w:rPr>
      </w:pPr>
      <w:r w:rsidRPr="00F2132A">
        <w:rPr>
          <w:rFonts w:cs="Times New Roman"/>
        </w:rPr>
        <w:t xml:space="preserve">Kriminālprocesa Nr. 19710068723 izmeklēšanas laikā no Rīgas domes Mājokļu un vides departamenta Kapsētu pārvaldes saņemtas ziņas, ka </w:t>
      </w:r>
      <w:r w:rsidR="00A610E0">
        <w:rPr>
          <w:rFonts w:cs="Times New Roman"/>
        </w:rPr>
        <w:t>[pers. C]</w:t>
      </w:r>
      <w:r w:rsidRPr="00F2132A">
        <w:rPr>
          <w:rFonts w:cs="Times New Roman"/>
        </w:rPr>
        <w:t xml:space="preserve"> apbedīta Rīgā, </w:t>
      </w:r>
      <w:r w:rsidR="006B21E1">
        <w:rPr>
          <w:rFonts w:cs="Times New Roman"/>
        </w:rPr>
        <w:t>[Nosaukums]</w:t>
      </w:r>
      <w:r w:rsidRPr="00F2132A">
        <w:rPr>
          <w:rFonts w:cs="Times New Roman"/>
        </w:rPr>
        <w:t xml:space="preserve"> kapsētā kapavietā Nr. </w:t>
      </w:r>
      <w:r w:rsidR="00A610E0">
        <w:rPr>
          <w:rFonts w:cs="Times New Roman"/>
        </w:rPr>
        <w:t>[..]</w:t>
      </w:r>
      <w:r w:rsidRPr="00F2132A">
        <w:rPr>
          <w:rFonts w:cs="Times New Roman"/>
        </w:rPr>
        <w:t xml:space="preserve">. Mirušās personas apbedīšanu organizēja </w:t>
      </w:r>
      <w:r w:rsidR="00A610E0">
        <w:rPr>
          <w:rFonts w:cs="Times New Roman"/>
        </w:rPr>
        <w:t>[pers. E]</w:t>
      </w:r>
      <w:r w:rsidRPr="00F2132A">
        <w:rPr>
          <w:rFonts w:cs="Times New Roman"/>
        </w:rPr>
        <w:t xml:space="preserve">. 2017. gada 8. augustā </w:t>
      </w:r>
      <w:r w:rsidR="00A610E0">
        <w:rPr>
          <w:rFonts w:cs="Times New Roman"/>
        </w:rPr>
        <w:t>[pers. E]</w:t>
      </w:r>
      <w:r w:rsidRPr="00F2132A">
        <w:rPr>
          <w:rFonts w:cs="Times New Roman"/>
        </w:rPr>
        <w:t xml:space="preserve"> </w:t>
      </w:r>
      <w:r w:rsidR="006B21E1">
        <w:rPr>
          <w:rFonts w:cs="Times New Roman"/>
        </w:rPr>
        <w:t>[Nosaukums]</w:t>
      </w:r>
      <w:r w:rsidRPr="00F2132A">
        <w:rPr>
          <w:rFonts w:cs="Times New Roman"/>
        </w:rPr>
        <w:t xml:space="preserve"> kapsētas pārzinim iesniedza iesniegumu par kapavietas piešķiršanu atvērtajā kapsētā mirušajai </w:t>
      </w:r>
      <w:r w:rsidR="00A610E0">
        <w:rPr>
          <w:rFonts w:cs="Times New Roman"/>
        </w:rPr>
        <w:t>[pers. C]</w:t>
      </w:r>
      <w:r w:rsidRPr="00F2132A">
        <w:rPr>
          <w:rFonts w:cs="Times New Roman"/>
        </w:rPr>
        <w:t xml:space="preserve">, personas kods </w:t>
      </w:r>
      <w:r w:rsidR="00A610E0">
        <w:rPr>
          <w:rFonts w:cs="Times New Roman"/>
        </w:rPr>
        <w:t>[..]</w:t>
      </w:r>
      <w:r w:rsidRPr="00F2132A">
        <w:rPr>
          <w:rFonts w:cs="Times New Roman"/>
        </w:rPr>
        <w:t xml:space="preserve">. 2017. gada 8. augustā Rīgas domes Mājokļa un vides departamenta kapsētu pārvaldes </w:t>
      </w:r>
      <w:proofErr w:type="gramStart"/>
      <w:r w:rsidR="00102FA1">
        <w:rPr>
          <w:rFonts w:cs="Times New Roman"/>
        </w:rPr>
        <w:t>[</w:t>
      </w:r>
      <w:proofErr w:type="gramEnd"/>
      <w:r w:rsidR="00102FA1">
        <w:rPr>
          <w:rFonts w:cs="Times New Roman"/>
        </w:rPr>
        <w:t>Nosaukums]</w:t>
      </w:r>
      <w:r w:rsidRPr="00F2132A">
        <w:rPr>
          <w:rFonts w:cs="Times New Roman"/>
        </w:rPr>
        <w:t xml:space="preserve"> kapsētas pārzine </w:t>
      </w:r>
      <w:r w:rsidR="00A610E0">
        <w:rPr>
          <w:rFonts w:cs="Times New Roman"/>
        </w:rPr>
        <w:t>[pers. F]</w:t>
      </w:r>
      <w:r w:rsidRPr="00F2132A">
        <w:rPr>
          <w:rFonts w:cs="Times New Roman"/>
        </w:rPr>
        <w:t xml:space="preserve"> un kapa uzturētāja </w:t>
      </w:r>
      <w:r w:rsidR="00A610E0">
        <w:rPr>
          <w:rFonts w:cs="Times New Roman"/>
        </w:rPr>
        <w:t>[pers. </w:t>
      </w:r>
      <w:r w:rsidR="00A610E0">
        <w:t>G]</w:t>
      </w:r>
      <w:r w:rsidR="00DF655E">
        <w:rPr>
          <w:rFonts w:cs="Times New Roman"/>
        </w:rPr>
        <w:t xml:space="preserve">, </w:t>
      </w:r>
      <w:r w:rsidR="0017005B">
        <w:rPr>
          <w:rFonts w:cs="Times New Roman"/>
        </w:rPr>
        <w:t xml:space="preserve"> </w:t>
      </w:r>
      <w:r w:rsidRPr="00F2132A">
        <w:rPr>
          <w:rFonts w:cs="Times New Roman"/>
        </w:rPr>
        <w:t xml:space="preserve">noslēdza līgumu </w:t>
      </w:r>
      <w:r w:rsidRPr="00F2132A">
        <w:rPr>
          <w:rFonts w:cs="Times New Roman"/>
        </w:rPr>
        <w:lastRenderedPageBreak/>
        <w:t>Nr. 17</w:t>
      </w:r>
      <w:r w:rsidR="00F2132A">
        <w:rPr>
          <w:rFonts w:cs="Times New Roman"/>
        </w:rPr>
        <w:noBreakHyphen/>
      </w:r>
      <w:r w:rsidRPr="00F2132A">
        <w:rPr>
          <w:rFonts w:cs="Times New Roman"/>
        </w:rPr>
        <w:t xml:space="preserve">770 par </w:t>
      </w:r>
      <w:r w:rsidR="00A610E0">
        <w:rPr>
          <w:rFonts w:cs="Times New Roman"/>
        </w:rPr>
        <w:t>[pers. C]</w:t>
      </w:r>
      <w:r w:rsidRPr="00F2132A">
        <w:rPr>
          <w:rFonts w:cs="Times New Roman"/>
        </w:rPr>
        <w:t xml:space="preserve"> kapavietas uzturēšanu </w:t>
      </w:r>
      <w:r w:rsidR="00102FA1">
        <w:rPr>
          <w:rFonts w:cs="Times New Roman"/>
        </w:rPr>
        <w:t>[Nosaukums]</w:t>
      </w:r>
      <w:r w:rsidRPr="00F2132A">
        <w:rPr>
          <w:rFonts w:cs="Times New Roman"/>
        </w:rPr>
        <w:t xml:space="preserve"> kapsētā </w:t>
      </w:r>
      <w:r w:rsidR="00BF6949">
        <w:rPr>
          <w:rFonts w:cs="Times New Roman"/>
        </w:rPr>
        <w:t xml:space="preserve">[kapa </w:t>
      </w:r>
      <w:r w:rsidR="00C26328">
        <w:rPr>
          <w:rFonts w:cs="Times New Roman"/>
        </w:rPr>
        <w:t>vieta]</w:t>
      </w:r>
      <w:r w:rsidRPr="00F2132A">
        <w:rPr>
          <w:rFonts w:cs="Times New Roman"/>
        </w:rPr>
        <w:t xml:space="preserve">. Saskaņā ar Rīgas domes Mājokļu un vides departamenta apbedīšanas pakalpojumu </w:t>
      </w:r>
      <w:r w:rsidR="00CA770F" w:rsidRPr="00F2132A">
        <w:rPr>
          <w:rFonts w:cs="Times New Roman"/>
        </w:rPr>
        <w:t>2017.</w:t>
      </w:r>
      <w:r w:rsidR="00CA770F" w:rsidRPr="00F2132A">
        <w:t> </w:t>
      </w:r>
      <w:r w:rsidR="00CA770F" w:rsidRPr="00F2132A">
        <w:rPr>
          <w:rFonts w:cs="Times New Roman"/>
        </w:rPr>
        <w:t>gada 8. august</w:t>
      </w:r>
      <w:r w:rsidR="00CA770F">
        <w:rPr>
          <w:rFonts w:cs="Times New Roman"/>
        </w:rPr>
        <w:t>a</w:t>
      </w:r>
      <w:r w:rsidR="00CA770F" w:rsidRPr="00F2132A">
        <w:rPr>
          <w:rFonts w:cs="Times New Roman"/>
        </w:rPr>
        <w:t xml:space="preserve"> </w:t>
      </w:r>
      <w:r w:rsidRPr="00F2132A">
        <w:rPr>
          <w:rFonts w:cs="Times New Roman"/>
        </w:rPr>
        <w:t>pasūtījumu Nr.</w:t>
      </w:r>
      <w:r w:rsidR="00F2132A" w:rsidRPr="00F2132A">
        <w:rPr>
          <w:rFonts w:cs="Times New Roman"/>
        </w:rPr>
        <w:t> </w:t>
      </w:r>
      <w:r w:rsidRPr="00F2132A">
        <w:rPr>
          <w:rFonts w:cs="Times New Roman"/>
        </w:rPr>
        <w:t>49683 bēru datums bija noteikts 2017. gada 9. august</w:t>
      </w:r>
      <w:r w:rsidR="00CA770F">
        <w:rPr>
          <w:rFonts w:cs="Times New Roman"/>
        </w:rPr>
        <w:t>ā</w:t>
      </w:r>
      <w:r w:rsidRPr="00F2132A">
        <w:rPr>
          <w:rFonts w:cs="Times New Roman"/>
        </w:rPr>
        <w:t xml:space="preserve"> plkst. 12.00. Kriminālprocesā veikta </w:t>
      </w:r>
      <w:r w:rsidR="00C26328">
        <w:rPr>
          <w:rFonts w:cs="Times New Roman"/>
        </w:rPr>
        <w:t>[pers. C]</w:t>
      </w:r>
      <w:r w:rsidR="00F2132A" w:rsidRPr="00F2132A">
        <w:rPr>
          <w:rFonts w:cs="Times New Roman"/>
        </w:rPr>
        <w:t xml:space="preserve"> </w:t>
      </w:r>
      <w:r w:rsidRPr="00F2132A">
        <w:rPr>
          <w:rFonts w:cs="Times New Roman"/>
        </w:rPr>
        <w:t xml:space="preserve">kapavietas </w:t>
      </w:r>
      <w:r w:rsidR="00102FA1">
        <w:rPr>
          <w:rFonts w:cs="Times New Roman"/>
        </w:rPr>
        <w:t>[Nosaukums]</w:t>
      </w:r>
      <w:r w:rsidRPr="00F2132A">
        <w:rPr>
          <w:rFonts w:cs="Times New Roman"/>
        </w:rPr>
        <w:t xml:space="preserve"> kapsētā </w:t>
      </w:r>
      <w:r w:rsidR="00BF6949">
        <w:rPr>
          <w:rFonts w:cs="Times New Roman"/>
        </w:rPr>
        <w:t>[kapa vieta</w:t>
      </w:r>
      <w:r w:rsidR="00C26328">
        <w:rPr>
          <w:rFonts w:cs="Times New Roman"/>
        </w:rPr>
        <w:t>]</w:t>
      </w:r>
      <w:r w:rsidRPr="00F2132A">
        <w:rPr>
          <w:rFonts w:cs="Times New Roman"/>
        </w:rPr>
        <w:t xml:space="preserve"> apskate, konstatējot, ka kapavie</w:t>
      </w:r>
      <w:r w:rsidR="00DF655E">
        <w:rPr>
          <w:rFonts w:cs="Times New Roman"/>
        </w:rPr>
        <w:t xml:space="preserve">tā </w:t>
      </w:r>
      <w:r w:rsidRPr="00F2132A">
        <w:rPr>
          <w:rFonts w:cs="Times New Roman"/>
        </w:rPr>
        <w:t>uzstādī</w:t>
      </w:r>
      <w:r w:rsidR="00DF655E">
        <w:rPr>
          <w:rFonts w:cs="Times New Roman"/>
        </w:rPr>
        <w:t xml:space="preserve">ta </w:t>
      </w:r>
      <w:r w:rsidRPr="00F2132A">
        <w:rPr>
          <w:rFonts w:cs="Times New Roman"/>
        </w:rPr>
        <w:t xml:space="preserve">kapa apmale un piemineklis ar </w:t>
      </w:r>
      <w:r w:rsidR="00C26328">
        <w:rPr>
          <w:rFonts w:cs="Times New Roman"/>
        </w:rPr>
        <w:t>[pers. </w:t>
      </w:r>
      <w:r w:rsidR="00C26328">
        <w:t>C]</w:t>
      </w:r>
      <w:r w:rsidRPr="00F2132A">
        <w:rPr>
          <w:rFonts w:cs="Times New Roman"/>
        </w:rPr>
        <w:t xml:space="preserve"> vārdu, uzvārdu, dzimšanas datumu un nepatiesi reģistrēto miršanas datumu. </w:t>
      </w:r>
    </w:p>
    <w:p w14:paraId="0D2BAEAA" w14:textId="62BA11FB" w:rsidR="00A80C8E" w:rsidRDefault="00EC2BE7" w:rsidP="00EC2BE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[5.</w:t>
      </w:r>
      <w:r w:rsidR="00F447C6">
        <w:rPr>
          <w:rFonts w:ascii="TimesNewRomanPSMT" w:eastAsiaTheme="minorHAnsi" w:hAnsi="TimesNewRomanPSMT" w:cs="TimesNewRomanPSMT"/>
          <w:kern w:val="0"/>
          <w:lang w:eastAsia="en-US" w:bidi="ar-SA"/>
        </w:rPr>
        <w:t>3</w:t>
      </w:r>
      <w:r>
        <w:rPr>
          <w:rFonts w:ascii="TimesNewRomanPSMT" w:eastAsiaTheme="minorHAnsi" w:hAnsi="TimesNewRomanPSMT" w:cs="TimesNewRomanPSMT"/>
          <w:kern w:val="0"/>
          <w:lang w:eastAsia="en-US" w:bidi="ar-SA"/>
        </w:rPr>
        <w:t>] </w:t>
      </w:r>
      <w:r w:rsidR="00B039E6">
        <w:rPr>
          <w:rFonts w:ascii="TimesNewRomanPSMT" w:eastAsiaTheme="minorHAnsi" w:hAnsi="TimesNewRomanPSMT" w:cs="TimesNewRomanPSMT"/>
          <w:kern w:val="0"/>
          <w:lang w:eastAsia="en-US" w:bidi="ar-SA"/>
        </w:rPr>
        <w:t>Izmeklēšanas laikā noskaidrots, ka</w:t>
      </w:r>
      <w:r w:rsidR="00A80C8E">
        <w:rPr>
          <w:rFonts w:ascii="TimesNewRomanPSMT" w:eastAsiaTheme="minorHAnsi" w:hAnsi="TimesNewRomanPSMT" w:cs="TimesNewRomanPSMT"/>
          <w:kern w:val="0"/>
          <w:lang w:eastAsia="en-US" w:bidi="ar-SA"/>
        </w:rPr>
        <w:t xml:space="preserve"> kriminālprocesa Nr. 19710068723 ietvaros tika saņemts eksperta atzinums Nr. 2305191 par komisijas daktiloskopiskās ekspertīzes veikšanu, kurā tika secināts, ka kriminālprocesā Nr. 19710068723 aizturētā</w:t>
      </w:r>
      <w:r w:rsidR="00125A6D">
        <w:rPr>
          <w:rFonts w:ascii="TimesNewRomanPSMT" w:eastAsiaTheme="minorHAnsi" w:hAnsi="TimesNewRomanPSMT" w:cs="TimesNewRomanPSMT"/>
          <w:kern w:val="0"/>
          <w:lang w:eastAsia="en-US" w:bidi="ar-SA"/>
        </w:rPr>
        <w:t>s</w:t>
      </w:r>
      <w:r w:rsidR="00A80C8E">
        <w:rPr>
          <w:rFonts w:ascii="TimesNewRomanPSMT" w:eastAsiaTheme="minorHAnsi" w:hAnsi="TimesNewRomanPSMT" w:cs="TimesNewRomanPSMT"/>
          <w:kern w:val="0"/>
          <w:lang w:eastAsia="en-US" w:bidi="ar-SA"/>
        </w:rPr>
        <w:t xml:space="preserve"> persona</w:t>
      </w:r>
      <w:r w:rsidR="00125A6D">
        <w:rPr>
          <w:rFonts w:ascii="TimesNewRomanPSMT" w:eastAsiaTheme="minorHAnsi" w:hAnsi="TimesNewRomanPSMT" w:cs="TimesNewRomanPSMT"/>
          <w:kern w:val="0"/>
          <w:lang w:eastAsia="en-US" w:bidi="ar-SA"/>
        </w:rPr>
        <w:t>s</w:t>
      </w:r>
      <w:r w:rsidR="00A80C8E">
        <w:rPr>
          <w:rFonts w:ascii="TimesNewRomanPSMT" w:eastAsiaTheme="minorHAnsi" w:hAnsi="TimesNewRomanPSMT" w:cs="TimesNewRomanPSMT"/>
          <w:kern w:val="0"/>
          <w:lang w:eastAsia="en-US" w:bidi="ar-SA"/>
        </w:rPr>
        <w:t xml:space="preserve">, kura apgalvo, ka viņa ir </w:t>
      </w:r>
      <w:r w:rsidR="00C26328">
        <w:rPr>
          <w:rFonts w:ascii="TimesNewRomanPSMT" w:eastAsiaTheme="minorHAnsi" w:hAnsi="TimesNewRomanPSMT" w:cs="TimesNewRomanPSMT"/>
          <w:kern w:val="0"/>
          <w:lang w:eastAsia="en-US" w:bidi="ar-SA"/>
        </w:rPr>
        <w:t>[pers. C]</w:t>
      </w:r>
      <w:r w:rsidR="00A80C8E">
        <w:rPr>
          <w:rFonts w:ascii="TimesNewRomanPSMT" w:eastAsiaTheme="minorHAnsi" w:hAnsi="TimesNewRomanPSMT" w:cs="TimesNewRomanPSMT"/>
          <w:kern w:val="0"/>
          <w:lang w:eastAsia="en-US" w:bidi="ar-SA"/>
        </w:rPr>
        <w:t xml:space="preserve">, personas kods </w:t>
      </w:r>
      <w:r w:rsidR="00C26328">
        <w:rPr>
          <w:rFonts w:ascii="TimesNewRomanPSMT" w:eastAsiaTheme="minorHAnsi" w:hAnsi="TimesNewRomanPSMT" w:cs="TimesNewRomanPSMT"/>
          <w:kern w:val="0"/>
          <w:lang w:eastAsia="en-US" w:bidi="ar-SA"/>
        </w:rPr>
        <w:t>[..]</w:t>
      </w:r>
      <w:r w:rsidR="00A80C8E">
        <w:rPr>
          <w:rFonts w:ascii="TimesNewRomanPSMT" w:eastAsiaTheme="minorHAnsi" w:hAnsi="TimesNewRomanPSMT" w:cs="TimesNewRomanPSMT"/>
          <w:kern w:val="0"/>
          <w:lang w:eastAsia="en-US" w:bidi="ar-SA"/>
        </w:rPr>
        <w:t xml:space="preserve">, daktiloskopiskā kartē esošie pirkstu un delnu nospiedumi un daktiloskopiskajās kartēs, kas iegūtas no Informācijas centra Biometrijas datu apstrādes sistēmas arhivētiem datiem, un kuras aizpildītas uz </w:t>
      </w:r>
      <w:r w:rsidR="00C26328">
        <w:rPr>
          <w:rFonts w:ascii="TimesNewRomanPSMT" w:eastAsiaTheme="minorHAnsi" w:hAnsi="TimesNewRomanPSMT" w:cs="TimesNewRomanPSMT"/>
          <w:kern w:val="0"/>
          <w:lang w:eastAsia="en-US" w:bidi="ar-SA"/>
        </w:rPr>
        <w:t>[pers. C]</w:t>
      </w:r>
      <w:r w:rsidR="00A80C8E">
        <w:rPr>
          <w:rFonts w:ascii="TimesNewRomanPSMT" w:eastAsiaTheme="minorHAnsi" w:hAnsi="TimesNewRomanPSMT" w:cs="TimesNewRomanPSMT"/>
          <w:kern w:val="0"/>
          <w:lang w:eastAsia="en-US" w:bidi="ar-SA"/>
        </w:rPr>
        <w:t xml:space="preserve"> vārda, esošie pirkstu un delnu nospiedumi pieder vienai un tai pašai personai.</w:t>
      </w:r>
    </w:p>
    <w:p w14:paraId="06E2323D" w14:textId="0C911359" w:rsidR="00D17D4B" w:rsidRPr="00740CED" w:rsidRDefault="00F447C6" w:rsidP="00D17D4B">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[5.4] </w:t>
      </w:r>
      <w:r w:rsidR="00A80C8E">
        <w:rPr>
          <w:rFonts w:ascii="TimesNewRomanPSMT" w:eastAsiaTheme="minorHAnsi" w:hAnsi="TimesNewRomanPSMT" w:cs="TimesNewRomanPSMT"/>
          <w:kern w:val="0"/>
          <w:lang w:eastAsia="en-US" w:bidi="ar-SA"/>
        </w:rPr>
        <w:t>2023. gada 2</w:t>
      </w:r>
      <w:r w:rsidR="00814BAB">
        <w:rPr>
          <w:rFonts w:ascii="TimesNewRomanPSMT" w:eastAsiaTheme="minorHAnsi" w:hAnsi="TimesNewRomanPSMT" w:cs="TimesNewRomanPSMT"/>
          <w:kern w:val="0"/>
          <w:lang w:eastAsia="en-US" w:bidi="ar-SA"/>
        </w:rPr>
        <w:t>8</w:t>
      </w:r>
      <w:r w:rsidR="00A80C8E">
        <w:rPr>
          <w:rFonts w:ascii="TimesNewRomanPSMT" w:eastAsiaTheme="minorHAnsi" w:hAnsi="TimesNewRomanPSMT" w:cs="TimesNewRomanPSMT"/>
          <w:kern w:val="0"/>
          <w:lang w:eastAsia="en-US" w:bidi="ar-SA"/>
        </w:rPr>
        <w:t xml:space="preserve">. jūnijā kriminālprocesā Nr. 19710068723 tika </w:t>
      </w:r>
      <w:r w:rsidR="00814BAB">
        <w:rPr>
          <w:rFonts w:ascii="TimesNewRomanPSMT" w:eastAsiaTheme="minorHAnsi" w:hAnsi="TimesNewRomanPSMT" w:cs="TimesNewRomanPSMT"/>
          <w:kern w:val="0"/>
          <w:lang w:eastAsia="en-US" w:bidi="ar-SA"/>
        </w:rPr>
        <w:t>saņemts Rīgas pilsētas dzimtsarakstu nodaļas paziņojums par 2017. gada 8. augusta ieraksta Nr. </w:t>
      </w:r>
      <w:r w:rsidR="008E1612">
        <w:rPr>
          <w:rFonts w:ascii="TimesNewRomanPSMT" w:eastAsiaTheme="minorHAnsi" w:hAnsi="TimesNewRomanPSMT" w:cs="TimesNewRomanPSMT"/>
          <w:kern w:val="0"/>
          <w:lang w:eastAsia="en-US" w:bidi="ar-SA"/>
        </w:rPr>
        <w:t>[..]</w:t>
      </w:r>
      <w:r w:rsidR="00814BAB">
        <w:rPr>
          <w:rFonts w:ascii="TimesNewRomanPSMT" w:eastAsiaTheme="minorHAnsi" w:hAnsi="TimesNewRomanPSMT" w:cs="TimesNewRomanPSMT"/>
          <w:kern w:val="0"/>
          <w:lang w:eastAsia="en-US" w:bidi="ar-SA"/>
        </w:rPr>
        <w:t xml:space="preserve"> par </w:t>
      </w:r>
      <w:r w:rsidR="00C26328">
        <w:rPr>
          <w:rFonts w:ascii="TimesNewRomanPSMT" w:eastAsiaTheme="minorHAnsi" w:hAnsi="TimesNewRomanPSMT" w:cs="TimesNewRomanPSMT"/>
          <w:kern w:val="0"/>
          <w:lang w:eastAsia="en-US" w:bidi="ar-SA"/>
        </w:rPr>
        <w:t>[pers. C]</w:t>
      </w:r>
      <w:r w:rsidR="00814BAB">
        <w:rPr>
          <w:rFonts w:ascii="TimesNewRomanPSMT" w:eastAsiaTheme="minorHAnsi" w:hAnsi="TimesNewRomanPSMT" w:cs="TimesNewRomanPSMT"/>
          <w:kern w:val="0"/>
          <w:lang w:eastAsia="en-US" w:bidi="ar-SA"/>
        </w:rPr>
        <w:t xml:space="preserve"> statusa maiņu no “Miris” </w:t>
      </w:r>
      <w:r w:rsidR="005057F0">
        <w:rPr>
          <w:rFonts w:ascii="TimesNewRomanPSMT" w:eastAsiaTheme="minorHAnsi" w:hAnsi="TimesNewRomanPSMT" w:cs="TimesNewRomanPSMT"/>
          <w:kern w:val="0"/>
          <w:lang w:eastAsia="en-US" w:bidi="ar-SA"/>
        </w:rPr>
        <w:t>uz</w:t>
      </w:r>
      <w:r w:rsidR="00814BAB">
        <w:rPr>
          <w:rFonts w:ascii="TimesNewRomanPSMT" w:eastAsiaTheme="minorHAnsi" w:hAnsi="TimesNewRomanPSMT" w:cs="TimesNewRomanPSMT"/>
          <w:kern w:val="0"/>
          <w:lang w:eastAsia="en-US" w:bidi="ar-SA"/>
        </w:rPr>
        <w:t xml:space="preserve"> “Dzīvs”</w:t>
      </w:r>
      <w:r>
        <w:rPr>
          <w:rFonts w:ascii="TimesNewRomanPSMT" w:eastAsiaTheme="minorHAnsi" w:hAnsi="TimesNewRomanPSMT" w:cs="TimesNewRomanPSMT"/>
          <w:kern w:val="0"/>
          <w:lang w:eastAsia="en-US" w:bidi="ar-SA"/>
        </w:rPr>
        <w:t>, kas veikts pamatojoties uz kriminālprocesā Nr. 19710068723 2023. gada 26. jūnijā pieņemto lēmum</w:t>
      </w:r>
      <w:r w:rsidR="00F2132A">
        <w:rPr>
          <w:rFonts w:ascii="TimesNewRomanPSMT" w:eastAsiaTheme="minorHAnsi" w:hAnsi="TimesNewRomanPSMT" w:cs="TimesNewRomanPSMT"/>
          <w:kern w:val="0"/>
          <w:lang w:eastAsia="en-US" w:bidi="ar-SA"/>
        </w:rPr>
        <w:t>u</w:t>
      </w:r>
      <w:r>
        <w:rPr>
          <w:rFonts w:ascii="TimesNewRomanPSMT" w:eastAsiaTheme="minorHAnsi" w:hAnsi="TimesNewRomanPSMT" w:cs="TimesNewRomanPSMT"/>
          <w:kern w:val="0"/>
          <w:lang w:eastAsia="en-US" w:bidi="ar-SA"/>
        </w:rPr>
        <w:t xml:space="preserve"> par miršanas reģistra 2017. gada 8. augusta ieraksta Nr. </w:t>
      </w:r>
      <w:r w:rsidR="008E1612">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atcelšanu/dzēšanu/izmainīšanu un </w:t>
      </w:r>
      <w:r w:rsidR="00C26328">
        <w:rPr>
          <w:rFonts w:ascii="TimesNewRomanPSMT" w:eastAsiaTheme="minorHAnsi" w:hAnsi="TimesNewRomanPSMT" w:cs="TimesNewRomanPSMT"/>
          <w:kern w:val="0"/>
          <w:lang w:eastAsia="en-US" w:bidi="ar-SA"/>
        </w:rPr>
        <w:t>[pers. </w:t>
      </w:r>
      <w:r w:rsidR="00C26328">
        <w:t>C]</w:t>
      </w:r>
      <w:r>
        <w:rPr>
          <w:rFonts w:ascii="TimesNewRomanPSMT" w:eastAsiaTheme="minorHAnsi" w:hAnsi="TimesNewRomanPSMT" w:cs="TimesNewRomanPSMT"/>
          <w:kern w:val="0"/>
          <w:lang w:eastAsia="en-US" w:bidi="ar-SA"/>
        </w:rPr>
        <w:t xml:space="preserve"> statusa “Dzīvs” atjaunošanu</w:t>
      </w:r>
      <w:r w:rsidR="00814BAB">
        <w:rPr>
          <w:rFonts w:ascii="TimesNewRomanPSMT" w:eastAsiaTheme="minorHAnsi" w:hAnsi="TimesNewRomanPSMT" w:cs="TimesNewRomanPSMT"/>
          <w:kern w:val="0"/>
          <w:lang w:eastAsia="en-US" w:bidi="ar-SA"/>
        </w:rPr>
        <w:t xml:space="preserve">. 2023. gada 5. jūlijā </w:t>
      </w:r>
      <w:r w:rsidR="00C26328">
        <w:rPr>
          <w:rFonts w:ascii="TimesNewRomanPSMT" w:eastAsiaTheme="minorHAnsi" w:hAnsi="TimesNewRomanPSMT" w:cs="TimesNewRomanPSMT"/>
          <w:kern w:val="0"/>
          <w:lang w:eastAsia="en-US" w:bidi="ar-SA"/>
        </w:rPr>
        <w:t>[pers. C]</w:t>
      </w:r>
      <w:r w:rsidR="00814BAB">
        <w:rPr>
          <w:rFonts w:ascii="TimesNewRomanPSMT" w:eastAsiaTheme="minorHAnsi" w:hAnsi="TimesNewRomanPSMT" w:cs="TimesNewRomanPSMT"/>
          <w:kern w:val="0"/>
          <w:lang w:eastAsia="en-US" w:bidi="ar-SA"/>
        </w:rPr>
        <w:t xml:space="preserve"> tika nopratināta personas, kurai ir tiesības uz aizstāvību, statusā. </w:t>
      </w:r>
      <w:r w:rsidR="003B15DA">
        <w:rPr>
          <w:rFonts w:ascii="TimesNewRomanPSMT" w:eastAsiaTheme="minorHAnsi" w:hAnsi="TimesNewRomanPSMT" w:cs="TimesNewRomanPSMT"/>
          <w:kern w:val="0"/>
          <w:lang w:eastAsia="en-US" w:bidi="ar-SA"/>
        </w:rPr>
        <w:t xml:space="preserve">Nopratināšanas laikā </w:t>
      </w:r>
      <w:r w:rsidR="00C26328">
        <w:rPr>
          <w:rFonts w:ascii="TimesNewRomanPSMT" w:eastAsiaTheme="minorHAnsi" w:hAnsi="TimesNewRomanPSMT" w:cs="TimesNewRomanPSMT"/>
          <w:kern w:val="0"/>
          <w:lang w:eastAsia="en-US" w:bidi="ar-SA"/>
        </w:rPr>
        <w:t>[pers. C]</w:t>
      </w:r>
      <w:r w:rsidR="00814BAB">
        <w:rPr>
          <w:rFonts w:ascii="TimesNewRomanPSMT" w:eastAsiaTheme="minorHAnsi" w:hAnsi="TimesNewRomanPSMT" w:cs="TimesNewRomanPSMT"/>
          <w:kern w:val="0"/>
          <w:lang w:eastAsia="en-US" w:bidi="ar-SA"/>
        </w:rPr>
        <w:t xml:space="preserve"> </w:t>
      </w:r>
      <w:r w:rsidR="00814BAB" w:rsidRPr="00740CED">
        <w:rPr>
          <w:rFonts w:ascii="TimesNewRomanPSMT" w:eastAsiaTheme="minorHAnsi" w:hAnsi="TimesNewRomanPSMT" w:cs="TimesNewRomanPSMT"/>
          <w:kern w:val="0"/>
          <w:lang w:eastAsia="en-US" w:bidi="ar-SA"/>
        </w:rPr>
        <w:t>atz</w:t>
      </w:r>
      <w:r w:rsidR="003B15DA" w:rsidRPr="00740CED">
        <w:rPr>
          <w:rFonts w:ascii="TimesNewRomanPSMT" w:eastAsiaTheme="minorHAnsi" w:hAnsi="TimesNewRomanPSMT" w:cs="TimesNewRomanPSMT"/>
          <w:kern w:val="0"/>
          <w:lang w:eastAsia="en-US" w:bidi="ar-SA"/>
        </w:rPr>
        <w:t xml:space="preserve">ina </w:t>
      </w:r>
      <w:r w:rsidR="00814BAB" w:rsidRPr="00740CED">
        <w:rPr>
          <w:rFonts w:ascii="TimesNewRomanPSMT" w:eastAsiaTheme="minorHAnsi" w:hAnsi="TimesNewRomanPSMT" w:cs="TimesNewRomanPSMT"/>
          <w:kern w:val="0"/>
          <w:lang w:eastAsia="en-US" w:bidi="ar-SA"/>
        </w:rPr>
        <w:t xml:space="preserve">savas nāves </w:t>
      </w:r>
      <w:r w:rsidR="00125A6D" w:rsidRPr="00740CED">
        <w:rPr>
          <w:rFonts w:ascii="TimesNewRomanPSMT" w:eastAsiaTheme="minorHAnsi" w:hAnsi="TimesNewRomanPSMT" w:cs="TimesNewRomanPSMT"/>
          <w:kern w:val="0"/>
          <w:lang w:eastAsia="en-US" w:bidi="ar-SA"/>
        </w:rPr>
        <w:t>ins</w:t>
      </w:r>
      <w:r w:rsidR="00DF655E">
        <w:rPr>
          <w:rFonts w:ascii="TimesNewRomanPSMT" w:eastAsiaTheme="minorHAnsi" w:hAnsi="TimesNewRomanPSMT" w:cs="TimesNewRomanPSMT"/>
          <w:kern w:val="0"/>
          <w:lang w:eastAsia="en-US" w:bidi="ar-SA"/>
        </w:rPr>
        <w:t>cen</w:t>
      </w:r>
      <w:r w:rsidR="00125A6D" w:rsidRPr="00740CED">
        <w:rPr>
          <w:rFonts w:ascii="TimesNewRomanPSMT" w:eastAsiaTheme="minorHAnsi" w:hAnsi="TimesNewRomanPSMT" w:cs="TimesNewRomanPSMT"/>
          <w:kern w:val="0"/>
          <w:lang w:eastAsia="en-US" w:bidi="ar-SA"/>
        </w:rPr>
        <w:t>ēšanu</w:t>
      </w:r>
      <w:r w:rsidR="00814BAB" w:rsidRPr="00740CED">
        <w:rPr>
          <w:rFonts w:ascii="TimesNewRomanPSMT" w:eastAsiaTheme="minorHAnsi" w:hAnsi="TimesNewRomanPSMT" w:cs="TimesNewRomanPSMT"/>
          <w:kern w:val="0"/>
          <w:lang w:eastAsia="en-US" w:bidi="ar-SA"/>
        </w:rPr>
        <w:t xml:space="preserve"> un </w:t>
      </w:r>
      <w:r w:rsidR="003B15DA" w:rsidRPr="00740CED">
        <w:rPr>
          <w:rFonts w:ascii="TimesNewRomanPSMT" w:eastAsiaTheme="minorHAnsi" w:hAnsi="TimesNewRomanPSMT" w:cs="TimesNewRomanPSMT"/>
          <w:kern w:val="0"/>
          <w:lang w:eastAsia="en-US" w:bidi="ar-SA"/>
        </w:rPr>
        <w:t>sniedza ziņas par tās</w:t>
      </w:r>
      <w:r w:rsidR="00814BAB" w:rsidRPr="00740CED">
        <w:rPr>
          <w:rFonts w:ascii="TimesNewRomanPSMT" w:eastAsiaTheme="minorHAnsi" w:hAnsi="TimesNewRomanPSMT" w:cs="TimesNewRomanPSMT"/>
          <w:kern w:val="0"/>
          <w:lang w:eastAsia="en-US" w:bidi="ar-SA"/>
        </w:rPr>
        <w:t xml:space="preserve"> orga</w:t>
      </w:r>
      <w:r w:rsidR="003B15DA" w:rsidRPr="00740CED">
        <w:rPr>
          <w:rFonts w:ascii="TimesNewRomanPSMT" w:eastAsiaTheme="minorHAnsi" w:hAnsi="TimesNewRomanPSMT" w:cs="TimesNewRomanPSMT"/>
          <w:kern w:val="0"/>
          <w:lang w:eastAsia="en-US" w:bidi="ar-SA"/>
        </w:rPr>
        <w:t xml:space="preserve">nizēšanu. </w:t>
      </w:r>
    </w:p>
    <w:bookmarkEnd w:id="4"/>
    <w:p w14:paraId="243E145C" w14:textId="75F85A68" w:rsidR="00EB6F9D" w:rsidRDefault="005616B3" w:rsidP="00EB6F9D">
      <w:pPr>
        <w:widowControl/>
        <w:suppressAutoHyphens w:val="0"/>
        <w:autoSpaceDE w:val="0"/>
        <w:autoSpaceDN w:val="0"/>
        <w:adjustRightInd w:val="0"/>
        <w:spacing w:line="276" w:lineRule="auto"/>
        <w:ind w:firstLine="720"/>
        <w:jc w:val="both"/>
        <w:rPr>
          <w:rFonts w:cs="Times New Roman"/>
          <w:shd w:val="clear" w:color="auto" w:fill="FFFFFF"/>
        </w:rPr>
      </w:pPr>
      <w:r>
        <w:rPr>
          <w:rFonts w:ascii="TimesNewRomanPSMT" w:eastAsiaTheme="minorHAnsi" w:hAnsi="TimesNewRomanPSMT" w:cs="TimesNewRomanPSMT"/>
          <w:kern w:val="0"/>
          <w:lang w:eastAsia="en-US" w:bidi="ar-SA"/>
        </w:rPr>
        <w:t>[5.5] </w:t>
      </w:r>
      <w:r w:rsidR="00EB6F9D" w:rsidRPr="00740CED">
        <w:rPr>
          <w:rFonts w:ascii="TimesNewRomanPSMT" w:eastAsiaTheme="minorHAnsi" w:hAnsi="TimesNewRomanPSMT" w:cs="TimesNewRomanPSMT"/>
          <w:kern w:val="0"/>
          <w:lang w:eastAsia="en-US" w:bidi="ar-SA"/>
        </w:rPr>
        <w:t xml:space="preserve">Ņemot vērā iepriekš minēto, </w:t>
      </w:r>
      <w:r w:rsidR="00D17D4B" w:rsidRPr="00740CED">
        <w:rPr>
          <w:rFonts w:ascii="TimesNewRomanPSMT" w:eastAsiaTheme="minorHAnsi" w:hAnsi="TimesNewRomanPSMT" w:cs="TimesNewRomanPSMT"/>
          <w:kern w:val="0"/>
          <w:lang w:eastAsia="en-US" w:bidi="ar-SA"/>
        </w:rPr>
        <w:t>pēc jaunatklāto apstākļu izmeklēšanas pabeigšanas</w:t>
      </w:r>
      <w:r>
        <w:rPr>
          <w:rFonts w:ascii="TimesNewRomanPSMT" w:eastAsiaTheme="minorHAnsi" w:hAnsi="TimesNewRomanPSMT" w:cs="TimesNewRomanPSMT"/>
          <w:kern w:val="0"/>
          <w:lang w:eastAsia="en-US" w:bidi="ar-SA"/>
        </w:rPr>
        <w:t>,</w:t>
      </w:r>
      <w:r w:rsidR="00D17D4B" w:rsidRPr="00740CED">
        <w:rPr>
          <w:rFonts w:ascii="TimesNewRomanPSMT" w:eastAsiaTheme="minorHAnsi" w:hAnsi="TimesNewRomanPSMT" w:cs="TimesNewRomanPSMT"/>
          <w:kern w:val="0"/>
          <w:lang w:eastAsia="en-US" w:bidi="ar-SA"/>
        </w:rPr>
        <w:t xml:space="preserve"> prokurors atzinis, ka</w:t>
      </w:r>
      <w:r>
        <w:rPr>
          <w:rFonts w:ascii="TimesNewRomanPSMT" w:eastAsiaTheme="minorHAnsi" w:hAnsi="TimesNewRomanPSMT" w:cs="TimesNewRomanPSMT"/>
          <w:kern w:val="0"/>
          <w:lang w:eastAsia="en-US" w:bidi="ar-SA"/>
        </w:rPr>
        <w:t>,</w:t>
      </w:r>
      <w:r w:rsidR="00D17D4B" w:rsidRPr="00740CED">
        <w:rPr>
          <w:rFonts w:ascii="TimesNewRomanPSMT" w:eastAsiaTheme="minorHAnsi" w:hAnsi="TimesNewRomanPSMT" w:cs="TimesNewRomanPSMT"/>
          <w:kern w:val="0"/>
          <w:lang w:eastAsia="en-US" w:bidi="ar-SA"/>
        </w:rPr>
        <w:t xml:space="preserve"> </w:t>
      </w:r>
      <w:r w:rsidR="00EB6F9D" w:rsidRPr="00740CED">
        <w:rPr>
          <w:rFonts w:ascii="TimesNewRomanPSMT" w:eastAsiaTheme="minorHAnsi" w:hAnsi="TimesNewRomanPSMT" w:cs="TimesNewRomanPSMT"/>
          <w:kern w:val="0"/>
          <w:lang w:eastAsia="en-US" w:bidi="ar-SA"/>
        </w:rPr>
        <w:t xml:space="preserve">pamatojoties uz Kriminālprocesa likuma </w:t>
      </w:r>
      <w:r w:rsidR="00EB6F9D" w:rsidRPr="00655B58">
        <w:rPr>
          <w:rFonts w:ascii="TimesNewRomanPSMT" w:eastAsiaTheme="minorHAnsi" w:hAnsi="TimesNewRomanPSMT" w:cs="TimesNewRomanPSMT"/>
          <w:kern w:val="0"/>
          <w:lang w:eastAsia="en-US" w:bidi="ar-SA"/>
        </w:rPr>
        <w:t>655.</w:t>
      </w:r>
      <w:r w:rsidR="00EB6F9D" w:rsidRPr="00740CED">
        <w:rPr>
          <w:rFonts w:eastAsiaTheme="minorHAnsi" w:cs="Times New Roman"/>
          <w:kern w:val="0"/>
          <w:lang w:eastAsia="en-US" w:bidi="ar-SA"/>
        </w:rPr>
        <w:t xml:space="preserve"> </w:t>
      </w:r>
      <w:r w:rsidR="00D17D4B" w:rsidRPr="00740CED">
        <w:rPr>
          <w:rFonts w:eastAsiaTheme="minorHAnsi" w:cs="Times New Roman"/>
          <w:kern w:val="0"/>
          <w:lang w:eastAsia="en-US" w:bidi="ar-SA"/>
        </w:rPr>
        <w:t>un 657. panta sesto daļu</w:t>
      </w:r>
      <w:r>
        <w:rPr>
          <w:rFonts w:eastAsiaTheme="minorHAnsi" w:cs="Times New Roman"/>
          <w:kern w:val="0"/>
          <w:lang w:eastAsia="en-US" w:bidi="ar-SA"/>
        </w:rPr>
        <w:t>,</w:t>
      </w:r>
      <w:r w:rsidR="00EB6F9D" w:rsidRPr="00740CED">
        <w:rPr>
          <w:rFonts w:eastAsiaTheme="minorHAnsi" w:cs="Times New Roman"/>
          <w:kern w:val="0"/>
          <w:lang w:eastAsia="en-US" w:bidi="ar-SA"/>
        </w:rPr>
        <w:t xml:space="preserve"> </w:t>
      </w:r>
      <w:r w:rsidR="00D17D4B" w:rsidRPr="00740CED">
        <w:rPr>
          <w:rFonts w:eastAsiaTheme="minorHAnsi" w:cs="Times New Roman"/>
          <w:kern w:val="0"/>
          <w:lang w:eastAsia="en-US" w:bidi="ar-SA"/>
        </w:rPr>
        <w:t>ir pamats</w:t>
      </w:r>
      <w:r w:rsidR="00D17D4B">
        <w:rPr>
          <w:rFonts w:eastAsiaTheme="minorHAnsi" w:cs="Times New Roman"/>
          <w:kern w:val="0"/>
          <w:lang w:eastAsia="en-US" w:bidi="ar-SA"/>
        </w:rPr>
        <w:t xml:space="preserve"> lemt par </w:t>
      </w:r>
      <w:r w:rsidR="00EB6F9D">
        <w:rPr>
          <w:rFonts w:eastAsiaTheme="minorHAnsi" w:cs="Times New Roman"/>
          <w:kern w:val="0"/>
          <w:lang w:eastAsia="en-US" w:bidi="ar-SA"/>
        </w:rPr>
        <w:t>kriminālproces</w:t>
      </w:r>
      <w:r w:rsidR="00740CED">
        <w:rPr>
          <w:rFonts w:eastAsiaTheme="minorHAnsi" w:cs="Times New Roman"/>
          <w:kern w:val="0"/>
          <w:lang w:eastAsia="en-US" w:bidi="ar-SA"/>
        </w:rPr>
        <w:t xml:space="preserve">a </w:t>
      </w:r>
      <w:r w:rsidR="00EB6F9D">
        <w:rPr>
          <w:rFonts w:eastAsiaTheme="minorHAnsi" w:cs="Times New Roman"/>
          <w:kern w:val="0"/>
          <w:lang w:eastAsia="en-US" w:bidi="ar-SA"/>
        </w:rPr>
        <w:t>Nr. </w:t>
      </w:r>
      <w:r w:rsidR="00EB6F9D">
        <w:rPr>
          <w:rFonts w:ascii="TimesNewRomanPSMT" w:eastAsiaTheme="minorHAnsi" w:hAnsi="TimesNewRomanPSMT" w:cs="TimesNewRomanPSMT"/>
          <w:kern w:val="0"/>
          <w:lang w:eastAsia="en-US" w:bidi="ar-SA"/>
        </w:rPr>
        <w:t xml:space="preserve">11519010515 </w:t>
      </w:r>
      <w:r w:rsidR="00EB6F9D">
        <w:rPr>
          <w:rFonts w:eastAsiaTheme="minorHAnsi" w:cs="Times New Roman"/>
          <w:kern w:val="0"/>
          <w:lang w:eastAsia="en-US" w:bidi="ar-SA"/>
        </w:rPr>
        <w:t>atjauno</w:t>
      </w:r>
      <w:r w:rsidR="00D17D4B">
        <w:rPr>
          <w:rFonts w:eastAsiaTheme="minorHAnsi" w:cs="Times New Roman"/>
          <w:kern w:val="0"/>
          <w:lang w:eastAsia="en-US" w:bidi="ar-SA"/>
        </w:rPr>
        <w:t>šanu</w:t>
      </w:r>
      <w:r w:rsidR="00EB6F9D">
        <w:rPr>
          <w:rFonts w:eastAsiaTheme="minorHAnsi" w:cs="Times New Roman"/>
          <w:kern w:val="0"/>
          <w:lang w:eastAsia="en-US" w:bidi="ar-SA"/>
        </w:rPr>
        <w:t xml:space="preserve"> sakarā ar jaunatklātiem apstākļiem.</w:t>
      </w:r>
    </w:p>
    <w:p w14:paraId="462F6B8F" w14:textId="77777777" w:rsidR="00EB6F9D" w:rsidRPr="00814BAB" w:rsidRDefault="00EB6F9D" w:rsidP="00EB6F9D">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0D3C6093" w14:textId="663042F9" w:rsidR="003B15DA" w:rsidRDefault="007D047F" w:rsidP="003B15DA">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w:t>
      </w:r>
      <w:r w:rsidR="003B15DA">
        <w:rPr>
          <w:rFonts w:ascii="TimesNewRomanPSMT" w:eastAsiaTheme="minorHAnsi" w:hAnsi="TimesNewRomanPSMT" w:cs="TimesNewRomanPSMT"/>
          <w:kern w:val="0"/>
          <w:lang w:eastAsia="en-US" w:bidi="ar-SA"/>
        </w:rPr>
        <w:t>6</w:t>
      </w:r>
      <w:r w:rsidRPr="007D047F">
        <w:rPr>
          <w:rFonts w:ascii="TimesNewRomanPSMT" w:eastAsiaTheme="minorHAnsi" w:hAnsi="TimesNewRomanPSMT" w:cs="TimesNewRomanPSMT"/>
          <w:kern w:val="0"/>
          <w:lang w:eastAsia="en-US" w:bidi="ar-SA"/>
        </w:rPr>
        <w:t>]</w:t>
      </w:r>
      <w:r w:rsidR="00740CED">
        <w:rPr>
          <w:rFonts w:ascii="TimesNewRomanPSMT" w:eastAsiaTheme="minorHAnsi" w:hAnsi="TimesNewRomanPSMT" w:cs="TimesNewRomanPSMT"/>
          <w:kern w:val="0"/>
          <w:lang w:eastAsia="en-US" w:bidi="ar-SA"/>
        </w:rPr>
        <w:t> </w:t>
      </w:r>
      <w:r w:rsidRPr="007D047F">
        <w:rPr>
          <w:rFonts w:ascii="TimesNewRomanPSMT" w:eastAsiaTheme="minorHAnsi" w:hAnsi="TimesNewRomanPSMT" w:cs="TimesNewRomanPSMT"/>
          <w:kern w:val="0"/>
          <w:lang w:eastAsia="en-US" w:bidi="ar-SA"/>
        </w:rPr>
        <w:t>Tiesas sēdē prokurors,</w:t>
      </w:r>
      <w:r w:rsidR="003B15DA">
        <w:rPr>
          <w:rFonts w:ascii="TimesNewRomanPSMT" w:eastAsiaTheme="minorHAnsi" w:hAnsi="TimesNewRomanPSMT" w:cs="TimesNewRomanPSMT"/>
          <w:kern w:val="0"/>
          <w:lang w:eastAsia="en-US" w:bidi="ar-SA"/>
        </w:rPr>
        <w:t xml:space="preserve"> </w:t>
      </w:r>
      <w:r w:rsidR="00123E46">
        <w:rPr>
          <w:rFonts w:ascii="TimesNewRomanPSMT" w:eastAsiaTheme="minorHAnsi" w:hAnsi="TimesNewRomanPSMT" w:cs="TimesNewRomanPSMT"/>
          <w:kern w:val="0"/>
          <w:lang w:eastAsia="en-US" w:bidi="ar-SA"/>
        </w:rPr>
        <w:t>pamatojoties</w:t>
      </w:r>
      <w:r w:rsidRPr="00BF12BE">
        <w:rPr>
          <w:rFonts w:ascii="TimesNewRomanPSMT" w:eastAsiaTheme="minorHAnsi" w:hAnsi="TimesNewRomanPSMT" w:cs="TimesNewRomanPSMT"/>
          <w:kern w:val="0"/>
          <w:lang w:eastAsia="en-US" w:bidi="ar-SA"/>
        </w:rPr>
        <w:t xml:space="preserve"> </w:t>
      </w:r>
      <w:r w:rsidR="00BF12BE">
        <w:rPr>
          <w:rFonts w:ascii="TimesNewRomanPSMT" w:eastAsiaTheme="minorHAnsi" w:hAnsi="TimesNewRomanPSMT" w:cs="TimesNewRomanPSMT"/>
          <w:kern w:val="0"/>
          <w:lang w:eastAsia="en-US" w:bidi="ar-SA"/>
        </w:rPr>
        <w:t>uz lēmumā norādītajiem apstākļiem,</w:t>
      </w:r>
      <w:r w:rsidRPr="00BF12BE">
        <w:rPr>
          <w:rFonts w:ascii="TimesNewRomanPSMT" w:eastAsiaTheme="minorHAnsi" w:hAnsi="TimesNewRomanPSMT" w:cs="TimesNewRomanPSMT"/>
          <w:kern w:val="0"/>
          <w:lang w:eastAsia="en-US" w:bidi="ar-SA"/>
        </w:rPr>
        <w:t xml:space="preserve"> </w:t>
      </w:r>
      <w:r w:rsidRPr="007D047F">
        <w:rPr>
          <w:rFonts w:ascii="TimesNewRomanPSMT" w:eastAsiaTheme="minorHAnsi" w:hAnsi="TimesNewRomanPSMT" w:cs="TimesNewRomanPSMT"/>
          <w:kern w:val="0"/>
          <w:lang w:eastAsia="en-US" w:bidi="ar-SA"/>
        </w:rPr>
        <w:t xml:space="preserve">lūdza atjaunot kriminālprocesu </w:t>
      </w:r>
      <w:r w:rsidR="003B15DA">
        <w:rPr>
          <w:rFonts w:ascii="TimesNewRomanPSMT" w:eastAsiaTheme="minorHAnsi" w:hAnsi="TimesNewRomanPSMT" w:cs="TimesNewRomanPSMT"/>
          <w:kern w:val="0"/>
          <w:lang w:eastAsia="en-US" w:bidi="ar-SA"/>
        </w:rPr>
        <w:t xml:space="preserve">Nr. 11519010515 </w:t>
      </w:r>
      <w:r w:rsidRPr="007D047F">
        <w:rPr>
          <w:rFonts w:ascii="TimesNewRomanPSMT" w:eastAsiaTheme="minorHAnsi" w:hAnsi="TimesNewRomanPSMT" w:cs="TimesNewRomanPSMT"/>
          <w:kern w:val="0"/>
          <w:lang w:eastAsia="en-US" w:bidi="ar-SA"/>
        </w:rPr>
        <w:t>jaunatklāto apstākļu dēļ</w:t>
      </w:r>
      <w:r w:rsidR="00BF12BE">
        <w:rPr>
          <w:rFonts w:ascii="TimesNewRomanPSMT" w:eastAsiaTheme="minorHAnsi" w:hAnsi="TimesNewRomanPSMT" w:cs="TimesNewRomanPSMT"/>
          <w:kern w:val="0"/>
          <w:lang w:eastAsia="en-US" w:bidi="ar-SA"/>
        </w:rPr>
        <w:t xml:space="preserve">, atcelt Rīgas pilsētas Latgales priekšpilsētas tiesas </w:t>
      </w:r>
      <w:r w:rsidR="00BF12BE" w:rsidRPr="00231AA4">
        <w:rPr>
          <w:rFonts w:ascii="TimesNewRomanPSMT" w:eastAsiaTheme="minorHAnsi" w:hAnsi="TimesNewRomanPSMT" w:cs="TimesNewRomanPSMT"/>
          <w:kern w:val="0"/>
          <w:lang w:eastAsia="en-US" w:bidi="ar-SA"/>
        </w:rPr>
        <w:t>201</w:t>
      </w:r>
      <w:r w:rsidR="00BF12BE">
        <w:rPr>
          <w:rFonts w:ascii="TimesNewRomanPSMT" w:eastAsiaTheme="minorHAnsi" w:hAnsi="TimesNewRomanPSMT" w:cs="TimesNewRomanPSMT"/>
          <w:kern w:val="0"/>
          <w:lang w:eastAsia="en-US" w:bidi="ar-SA"/>
        </w:rPr>
        <w:t>7. gada</w:t>
      </w:r>
      <w:r w:rsidR="00BF12BE" w:rsidRPr="00231AA4">
        <w:rPr>
          <w:rFonts w:ascii="TimesNewRomanPSMT" w:eastAsiaTheme="minorHAnsi" w:hAnsi="TimesNewRomanPSMT" w:cs="TimesNewRomanPSMT"/>
          <w:kern w:val="0"/>
          <w:lang w:eastAsia="en-US" w:bidi="ar-SA"/>
        </w:rPr>
        <w:t xml:space="preserve"> </w:t>
      </w:r>
      <w:r w:rsidR="00BF12BE">
        <w:rPr>
          <w:rFonts w:ascii="TimesNewRomanPSMT" w:eastAsiaTheme="minorHAnsi" w:hAnsi="TimesNewRomanPSMT" w:cs="TimesNewRomanPSMT"/>
          <w:kern w:val="0"/>
          <w:lang w:eastAsia="en-US" w:bidi="ar-SA"/>
        </w:rPr>
        <w:t>18. septembra</w:t>
      </w:r>
      <w:r w:rsidR="00BF12BE" w:rsidRPr="00231AA4">
        <w:rPr>
          <w:rFonts w:ascii="TimesNewRomanPSMT" w:eastAsiaTheme="minorHAnsi" w:hAnsi="TimesNewRomanPSMT" w:cs="TimesNewRomanPSMT"/>
          <w:kern w:val="0"/>
          <w:lang w:eastAsia="en-US" w:bidi="ar-SA"/>
        </w:rPr>
        <w:t xml:space="preserve"> spriedumu </w:t>
      </w:r>
      <w:r w:rsidRPr="007D047F">
        <w:rPr>
          <w:rFonts w:ascii="TimesNewRomanPSMT" w:eastAsiaTheme="minorHAnsi" w:hAnsi="TimesNewRomanPSMT" w:cs="TimesNewRomanPSMT"/>
          <w:kern w:val="0"/>
          <w:lang w:eastAsia="en-US" w:bidi="ar-SA"/>
        </w:rPr>
        <w:t xml:space="preserve">un nosūtīt lietu jaunai izskatīšanai </w:t>
      </w:r>
      <w:r w:rsidR="00123E46">
        <w:rPr>
          <w:rFonts w:ascii="TimesNewRomanPSMT" w:eastAsiaTheme="minorHAnsi" w:hAnsi="TimesNewRomanPSMT" w:cs="TimesNewRomanPSMT"/>
          <w:kern w:val="0"/>
          <w:lang w:eastAsia="en-US" w:bidi="ar-SA"/>
        </w:rPr>
        <w:t>pirmās</w:t>
      </w:r>
      <w:r w:rsidRPr="007D047F">
        <w:rPr>
          <w:rFonts w:ascii="TimesNewRomanPSMT" w:eastAsiaTheme="minorHAnsi" w:hAnsi="TimesNewRomanPSMT" w:cs="TimesNewRomanPSMT"/>
          <w:kern w:val="0"/>
          <w:lang w:eastAsia="en-US" w:bidi="ar-SA"/>
        </w:rPr>
        <w:t xml:space="preserve"> instances</w:t>
      </w:r>
      <w:r w:rsidR="003B15DA">
        <w:rPr>
          <w:rFonts w:ascii="TimesNewRomanPSMT" w:eastAsiaTheme="minorHAnsi" w:hAnsi="TimesNewRomanPSMT" w:cs="TimesNewRomanPSMT"/>
          <w:kern w:val="0"/>
          <w:lang w:eastAsia="en-US" w:bidi="ar-SA"/>
        </w:rPr>
        <w:t xml:space="preserve"> </w:t>
      </w:r>
      <w:r w:rsidRPr="007D047F">
        <w:rPr>
          <w:rFonts w:ascii="TimesNewRomanPSMT" w:eastAsiaTheme="minorHAnsi" w:hAnsi="TimesNewRomanPSMT" w:cs="TimesNewRomanPSMT"/>
          <w:kern w:val="0"/>
          <w:lang w:eastAsia="en-US" w:bidi="ar-SA"/>
        </w:rPr>
        <w:t>tiesā.</w:t>
      </w:r>
    </w:p>
    <w:p w14:paraId="6E484535" w14:textId="77777777" w:rsidR="003B15DA" w:rsidRDefault="003B15DA" w:rsidP="00052787">
      <w:pPr>
        <w:widowControl/>
        <w:suppressAutoHyphens w:val="0"/>
        <w:autoSpaceDE w:val="0"/>
        <w:autoSpaceDN w:val="0"/>
        <w:adjustRightInd w:val="0"/>
        <w:spacing w:line="276" w:lineRule="auto"/>
        <w:jc w:val="both"/>
        <w:rPr>
          <w:rFonts w:ascii="TimesNewRomanPSMT" w:eastAsiaTheme="minorHAnsi" w:hAnsi="TimesNewRomanPSMT" w:cs="TimesNewRomanPSMT"/>
          <w:kern w:val="0"/>
          <w:lang w:eastAsia="en-US" w:bidi="ar-SA"/>
        </w:rPr>
      </w:pPr>
    </w:p>
    <w:p w14:paraId="6DAADB3F" w14:textId="006F2A24" w:rsidR="00AA4BC4" w:rsidRDefault="007D047F" w:rsidP="006C6309">
      <w:pPr>
        <w:widowControl/>
        <w:suppressAutoHyphens w:val="0"/>
        <w:autoSpaceDE w:val="0"/>
        <w:autoSpaceDN w:val="0"/>
        <w:adjustRightInd w:val="0"/>
        <w:spacing w:line="276" w:lineRule="auto"/>
        <w:ind w:firstLine="720"/>
        <w:jc w:val="both"/>
        <w:rPr>
          <w:color w:val="000000" w:themeColor="text1"/>
          <w:lang w:eastAsia="ru-RU"/>
        </w:rPr>
      </w:pPr>
      <w:r w:rsidRPr="007D047F">
        <w:rPr>
          <w:rFonts w:ascii="TimesNewRomanPSMT" w:eastAsiaTheme="minorHAnsi" w:hAnsi="TimesNewRomanPSMT" w:cs="TimesNewRomanPSMT"/>
          <w:kern w:val="0"/>
          <w:lang w:eastAsia="en-US" w:bidi="ar-SA"/>
        </w:rPr>
        <w:t>[</w:t>
      </w:r>
      <w:r w:rsidR="00052787">
        <w:rPr>
          <w:rFonts w:ascii="TimesNewRomanPSMT" w:eastAsiaTheme="minorHAnsi" w:hAnsi="TimesNewRomanPSMT" w:cs="TimesNewRomanPSMT"/>
          <w:kern w:val="0"/>
          <w:lang w:eastAsia="en-US" w:bidi="ar-SA"/>
        </w:rPr>
        <w:t>7</w:t>
      </w:r>
      <w:r w:rsidRPr="007D047F">
        <w:rPr>
          <w:rFonts w:ascii="TimesNewRomanPSMT" w:eastAsiaTheme="minorHAnsi" w:hAnsi="TimesNewRomanPSMT" w:cs="TimesNewRomanPSMT"/>
          <w:kern w:val="0"/>
          <w:lang w:eastAsia="en-US" w:bidi="ar-SA"/>
        </w:rPr>
        <w:t>]</w:t>
      </w:r>
      <w:r w:rsidR="003B15DA">
        <w:rPr>
          <w:rFonts w:ascii="TimesNewRomanPSMT" w:eastAsiaTheme="minorHAnsi" w:hAnsi="TimesNewRomanPSMT" w:cs="TimesNewRomanPSMT"/>
          <w:kern w:val="0"/>
          <w:lang w:eastAsia="en-US" w:bidi="ar-SA"/>
        </w:rPr>
        <w:t> </w:t>
      </w:r>
      <w:r w:rsidR="00C26328">
        <w:rPr>
          <w:rFonts w:ascii="TimesNewRomanPSMT" w:eastAsiaTheme="minorHAnsi" w:hAnsi="TimesNewRomanPSMT" w:cs="TimesNewRomanPSMT"/>
          <w:kern w:val="0"/>
          <w:lang w:eastAsia="en-US" w:bidi="ar-SA"/>
        </w:rPr>
        <w:t>[Pers. C]</w:t>
      </w:r>
      <w:r w:rsidR="00F56E2F">
        <w:rPr>
          <w:rFonts w:ascii="TimesNewRomanPSMT" w:eastAsiaTheme="minorHAnsi" w:hAnsi="TimesNewRomanPSMT" w:cs="TimesNewRomanPSMT"/>
          <w:kern w:val="0"/>
          <w:lang w:eastAsia="en-US" w:bidi="ar-SA"/>
        </w:rPr>
        <w:t xml:space="preserve"> kā personai, kuras tiesības </w:t>
      </w:r>
      <w:r w:rsidR="00AA4BC4">
        <w:rPr>
          <w:rFonts w:ascii="TimesNewRomanPSMT" w:eastAsiaTheme="minorHAnsi" w:hAnsi="TimesNewRomanPSMT" w:cs="TimesNewRomanPSMT"/>
          <w:kern w:val="0"/>
          <w:lang w:eastAsia="en-US" w:bidi="ar-SA"/>
        </w:rPr>
        <w:t xml:space="preserve">un likumiskās intereses </w:t>
      </w:r>
      <w:r w:rsidR="00F56E2F">
        <w:rPr>
          <w:rFonts w:ascii="TimesNewRomanPSMT" w:eastAsiaTheme="minorHAnsi" w:hAnsi="TimesNewRomanPSMT" w:cs="TimesNewRomanPSMT"/>
          <w:kern w:val="0"/>
          <w:lang w:eastAsia="en-US" w:bidi="ar-SA"/>
        </w:rPr>
        <w:t xml:space="preserve">aizskar </w:t>
      </w:r>
      <w:r w:rsidR="006C6309">
        <w:rPr>
          <w:rFonts w:ascii="TimesNewRomanPSMT" w:eastAsiaTheme="minorHAnsi" w:hAnsi="TimesNewRomanPSMT" w:cs="TimesNewRomanPSMT"/>
          <w:kern w:val="0"/>
          <w:lang w:eastAsia="en-US" w:bidi="ar-SA"/>
        </w:rPr>
        <w:t xml:space="preserve">Senātā saņemtais prokurora lēmums par </w:t>
      </w:r>
      <w:r w:rsidR="006C6309" w:rsidRPr="002B7A2F">
        <w:rPr>
          <w:rFonts w:ascii="TimesNewRomanPSMT" w:eastAsiaTheme="minorHAnsi" w:hAnsi="TimesNewRomanPSMT" w:cs="TimesNewRomanPSMT"/>
          <w:kern w:val="0"/>
          <w:lang w:eastAsia="en-US" w:bidi="ar-SA"/>
        </w:rPr>
        <w:t>kriminālprocesa Nr.</w:t>
      </w:r>
      <w:r w:rsidR="006C6309">
        <w:rPr>
          <w:rFonts w:ascii="TimesNewRomanPSMT" w:eastAsiaTheme="minorHAnsi" w:hAnsi="TimesNewRomanPSMT" w:cs="TimesNewRomanPSMT"/>
          <w:kern w:val="0"/>
          <w:lang w:eastAsia="en-US" w:bidi="ar-SA"/>
        </w:rPr>
        <w:t xml:space="preserve"> 11519010515 </w:t>
      </w:r>
      <w:r w:rsidR="006C6309" w:rsidRPr="002B7A2F">
        <w:rPr>
          <w:rFonts w:ascii="TimesNewRomanPSMT" w:eastAsiaTheme="minorHAnsi" w:hAnsi="TimesNewRomanPSMT" w:cs="TimesNewRomanPSMT"/>
          <w:kern w:val="0"/>
          <w:lang w:eastAsia="en-US" w:bidi="ar-SA"/>
        </w:rPr>
        <w:t>atjaunošanu sakarā ar jaunatklātiem apstākļiem</w:t>
      </w:r>
      <w:r w:rsidR="00BF12BE">
        <w:rPr>
          <w:rFonts w:ascii="TimesNewRomanPSMT" w:eastAsiaTheme="minorHAnsi" w:hAnsi="TimesNewRomanPSMT" w:cs="TimesNewRomanPSMT"/>
          <w:kern w:val="0"/>
          <w:lang w:eastAsia="en-US" w:bidi="ar-SA"/>
        </w:rPr>
        <w:t xml:space="preserve">, </w:t>
      </w:r>
      <w:r w:rsidR="006C6309">
        <w:rPr>
          <w:rFonts w:ascii="TimesNewRomanPSMT" w:eastAsiaTheme="minorHAnsi" w:hAnsi="TimesNewRomanPSMT" w:cs="TimesNewRomanPSMT"/>
          <w:kern w:val="0"/>
          <w:lang w:eastAsia="en-US" w:bidi="ar-SA"/>
        </w:rPr>
        <w:t xml:space="preserve">paziņots par tiesībām </w:t>
      </w:r>
      <w:r w:rsidR="00AA4BC4">
        <w:rPr>
          <w:rFonts w:ascii="TimesNewRomanPSMT" w:eastAsiaTheme="minorHAnsi" w:hAnsi="TimesNewRomanPSMT" w:cs="TimesNewRomanPSMT"/>
          <w:kern w:val="0"/>
          <w:lang w:eastAsia="en-US" w:bidi="ar-SA"/>
        </w:rPr>
        <w:t>lūgt, lai viņai tiktu nodrošināta iespēja piedalīties tiesas sēdē</w:t>
      </w:r>
      <w:r w:rsidR="006C6309">
        <w:rPr>
          <w:rFonts w:ascii="TimesNewRomanPSMT" w:eastAsiaTheme="minorHAnsi" w:hAnsi="TimesNewRomanPSMT" w:cs="TimesNewRomanPSMT"/>
          <w:kern w:val="0"/>
          <w:lang w:eastAsia="en-US" w:bidi="ar-SA"/>
        </w:rPr>
        <w:t xml:space="preserve">. Ievērojot to, ka </w:t>
      </w:r>
      <w:r w:rsidR="00C26328">
        <w:t>[pers. C]</w:t>
      </w:r>
      <w:r w:rsidR="00F56E2F">
        <w:t>, nav izteikusi lūgumu piedalīties tiesas sēdē</w:t>
      </w:r>
      <w:r w:rsidR="008E736F">
        <w:t xml:space="preserve"> </w:t>
      </w:r>
      <w:r w:rsidR="00F56E2F">
        <w:rPr>
          <w:color w:val="000000" w:themeColor="text1"/>
          <w:lang w:eastAsia="ru-RU"/>
        </w:rPr>
        <w:t>2023</w:t>
      </w:r>
      <w:r w:rsidR="00F56E2F" w:rsidRPr="00C05C90">
        <w:rPr>
          <w:color w:val="000000" w:themeColor="text1"/>
          <w:lang w:eastAsia="ru-RU"/>
        </w:rPr>
        <w:t>.</w:t>
      </w:r>
      <w:r w:rsidR="00F56E2F">
        <w:rPr>
          <w:color w:val="000000" w:themeColor="text1"/>
          <w:lang w:eastAsia="ru-RU"/>
        </w:rPr>
        <w:t> </w:t>
      </w:r>
      <w:r w:rsidR="00F56E2F" w:rsidRPr="00C05C90">
        <w:rPr>
          <w:color w:val="000000" w:themeColor="text1"/>
          <w:lang w:eastAsia="ru-RU"/>
        </w:rPr>
        <w:t xml:space="preserve">gada </w:t>
      </w:r>
      <w:r w:rsidR="00F56E2F">
        <w:rPr>
          <w:color w:val="000000" w:themeColor="text1"/>
          <w:lang w:eastAsia="ru-RU"/>
        </w:rPr>
        <w:t>14</w:t>
      </w:r>
      <w:r w:rsidR="00F56E2F" w:rsidRPr="00C05C90">
        <w:rPr>
          <w:color w:val="000000" w:themeColor="text1"/>
          <w:lang w:eastAsia="ru-RU"/>
        </w:rPr>
        <w:t>.</w:t>
      </w:r>
      <w:r w:rsidR="00F56E2F">
        <w:rPr>
          <w:color w:val="000000" w:themeColor="text1"/>
          <w:lang w:eastAsia="ru-RU"/>
        </w:rPr>
        <w:t> septembrī</w:t>
      </w:r>
      <w:r w:rsidR="006C6309">
        <w:rPr>
          <w:color w:val="000000" w:themeColor="text1"/>
          <w:lang w:eastAsia="ru-RU"/>
        </w:rPr>
        <w:t>, minētais apstāklis nav šķērslis lietas izskatīšanai</w:t>
      </w:r>
      <w:r w:rsidR="00AA4BC4">
        <w:rPr>
          <w:color w:val="000000" w:themeColor="text1"/>
          <w:lang w:eastAsia="ru-RU"/>
        </w:rPr>
        <w:t xml:space="preserve"> bez viņas piedalīšanās.</w:t>
      </w:r>
    </w:p>
    <w:p w14:paraId="2A990347" w14:textId="77777777" w:rsidR="00125A6D" w:rsidRDefault="00125A6D" w:rsidP="00125A6D">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1E7DABE9" w14:textId="6F1FF946" w:rsidR="00952401" w:rsidRPr="00AA4BC4" w:rsidRDefault="00125A6D" w:rsidP="005057F0">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D047F">
        <w:rPr>
          <w:rFonts w:ascii="TimesNewRomanPSMT" w:eastAsiaTheme="minorHAnsi" w:hAnsi="TimesNewRomanPSMT" w:cs="TimesNewRomanPSMT"/>
          <w:kern w:val="0"/>
          <w:lang w:eastAsia="en-US" w:bidi="ar-SA"/>
        </w:rPr>
        <w:t>[</w:t>
      </w:r>
      <w:r w:rsidR="00052787">
        <w:rPr>
          <w:rFonts w:ascii="TimesNewRomanPSMT" w:eastAsiaTheme="minorHAnsi" w:hAnsi="TimesNewRomanPSMT" w:cs="TimesNewRomanPSMT"/>
          <w:kern w:val="0"/>
          <w:lang w:eastAsia="en-US" w:bidi="ar-SA"/>
        </w:rPr>
        <w:t>8</w:t>
      </w:r>
      <w:r w:rsidRPr="007D047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Pr="00AA4BC4">
        <w:rPr>
          <w:rFonts w:ascii="TimesNewRomanPSMT" w:eastAsiaTheme="minorHAnsi" w:hAnsi="TimesNewRomanPSMT" w:cs="TimesNewRomanPSMT"/>
          <w:kern w:val="0"/>
          <w:lang w:eastAsia="en-US" w:bidi="ar-SA"/>
        </w:rPr>
        <w:t xml:space="preserve">Notiesātais </w:t>
      </w:r>
      <w:r w:rsidR="00C26328">
        <w:rPr>
          <w:rFonts w:ascii="TimesNewRomanPSMT" w:eastAsiaTheme="minorHAnsi" w:hAnsi="TimesNewRomanPSMT" w:cs="TimesNewRomanPSMT"/>
          <w:kern w:val="0"/>
          <w:lang w:eastAsia="en-US" w:bidi="ar-SA"/>
        </w:rPr>
        <w:t>[pers. A]</w:t>
      </w:r>
      <w:r w:rsidRPr="00AA4BC4">
        <w:rPr>
          <w:rFonts w:ascii="TimesNewRomanPSMT" w:eastAsiaTheme="minorHAnsi" w:hAnsi="TimesNewRomanPSMT" w:cs="TimesNewRomanPSMT"/>
          <w:kern w:val="0"/>
          <w:lang w:eastAsia="en-US" w:bidi="ar-SA"/>
        </w:rPr>
        <w:t xml:space="preserve">, kura tiesības un likumiskās intereses </w:t>
      </w:r>
      <w:r w:rsidR="00AA4BC4">
        <w:rPr>
          <w:rFonts w:ascii="TimesNewRomanPSMT" w:eastAsiaTheme="minorHAnsi" w:hAnsi="TimesNewRomanPSMT" w:cs="TimesNewRomanPSMT"/>
          <w:kern w:val="0"/>
          <w:lang w:eastAsia="en-US" w:bidi="ar-SA"/>
        </w:rPr>
        <w:t xml:space="preserve">aizskar Senātā saņemtais prokurora lēmums par </w:t>
      </w:r>
      <w:r w:rsidR="00AA4BC4" w:rsidRPr="002B7A2F">
        <w:rPr>
          <w:rFonts w:ascii="TimesNewRomanPSMT" w:eastAsiaTheme="minorHAnsi" w:hAnsi="TimesNewRomanPSMT" w:cs="TimesNewRomanPSMT"/>
          <w:kern w:val="0"/>
          <w:lang w:eastAsia="en-US" w:bidi="ar-SA"/>
        </w:rPr>
        <w:t>kriminālprocesa Nr.</w:t>
      </w:r>
      <w:r w:rsidR="00AA4BC4">
        <w:rPr>
          <w:rFonts w:ascii="TimesNewRomanPSMT" w:eastAsiaTheme="minorHAnsi" w:hAnsi="TimesNewRomanPSMT" w:cs="TimesNewRomanPSMT"/>
          <w:kern w:val="0"/>
          <w:lang w:eastAsia="en-US" w:bidi="ar-SA"/>
        </w:rPr>
        <w:t xml:space="preserve"> 11519010515 </w:t>
      </w:r>
      <w:r w:rsidR="00AA4BC4" w:rsidRPr="002B7A2F">
        <w:rPr>
          <w:rFonts w:ascii="TimesNewRomanPSMT" w:eastAsiaTheme="minorHAnsi" w:hAnsi="TimesNewRomanPSMT" w:cs="TimesNewRomanPSMT"/>
          <w:kern w:val="0"/>
          <w:lang w:eastAsia="en-US" w:bidi="ar-SA"/>
        </w:rPr>
        <w:t>atjaunošanu sakarā ar jaunatklātiem apstākļiem</w:t>
      </w:r>
      <w:r w:rsidR="00AA4BC4">
        <w:rPr>
          <w:rFonts w:ascii="TimesNewRomanPSMT" w:eastAsiaTheme="minorHAnsi" w:hAnsi="TimesNewRomanPSMT" w:cs="TimesNewRomanPSMT"/>
          <w:kern w:val="0"/>
          <w:lang w:eastAsia="en-US" w:bidi="ar-SA"/>
        </w:rPr>
        <w:t>, izmantoja tiesības nesniegt paskaidrojumus</w:t>
      </w:r>
      <w:r w:rsidR="005057F0">
        <w:rPr>
          <w:rFonts w:ascii="TimesNewRomanPSMT" w:eastAsiaTheme="minorHAnsi" w:hAnsi="TimesNewRomanPSMT" w:cs="TimesNewRomanPSMT"/>
          <w:kern w:val="0"/>
          <w:lang w:eastAsia="en-US" w:bidi="ar-SA"/>
        </w:rPr>
        <w:t>. N</w:t>
      </w:r>
      <w:r w:rsidR="00AA4BC4">
        <w:rPr>
          <w:rFonts w:ascii="TimesNewRomanPSMT" w:eastAsiaTheme="minorHAnsi" w:hAnsi="TimesNewRomanPSMT" w:cs="TimesNewRomanPSMT"/>
          <w:kern w:val="0"/>
          <w:lang w:eastAsia="en-US" w:bidi="ar-SA"/>
        </w:rPr>
        <w:t xml:space="preserve">otiesātā </w:t>
      </w:r>
      <w:r w:rsidR="00C26328">
        <w:rPr>
          <w:rFonts w:ascii="TimesNewRomanPSMT" w:eastAsiaTheme="minorHAnsi" w:hAnsi="TimesNewRomanPSMT" w:cs="TimesNewRomanPSMT"/>
          <w:kern w:val="0"/>
          <w:lang w:eastAsia="en-US" w:bidi="ar-SA"/>
        </w:rPr>
        <w:t>[pers. </w:t>
      </w:r>
      <w:r w:rsidR="00C26328">
        <w:t>A]</w:t>
      </w:r>
      <w:r w:rsidR="00AA4BC4">
        <w:rPr>
          <w:rFonts w:ascii="TimesNewRomanPSMT" w:eastAsiaTheme="minorHAnsi" w:hAnsi="TimesNewRomanPSMT" w:cs="TimesNewRomanPSMT"/>
          <w:kern w:val="0"/>
          <w:lang w:eastAsia="en-US" w:bidi="ar-SA"/>
        </w:rPr>
        <w:t xml:space="preserve"> aizstāvis V. </w:t>
      </w:r>
      <w:proofErr w:type="spellStart"/>
      <w:r w:rsidR="00AA4BC4">
        <w:rPr>
          <w:rFonts w:ascii="TimesNewRomanPSMT" w:eastAsiaTheme="minorHAnsi" w:hAnsi="TimesNewRomanPSMT" w:cs="TimesNewRomanPSMT"/>
          <w:kern w:val="0"/>
          <w:lang w:eastAsia="en-US" w:bidi="ar-SA"/>
        </w:rPr>
        <w:t>Sruoģis</w:t>
      </w:r>
      <w:proofErr w:type="spellEnd"/>
      <w:r w:rsidRPr="00AA4BC4">
        <w:rPr>
          <w:rFonts w:ascii="TimesNewRomanPSMT" w:eastAsiaTheme="minorHAnsi" w:hAnsi="TimesNewRomanPSMT" w:cs="TimesNewRomanPSMT"/>
          <w:kern w:val="0"/>
          <w:lang w:eastAsia="en-US" w:bidi="ar-SA"/>
        </w:rPr>
        <w:t xml:space="preserve"> piekrita pieteikumā paustajam</w:t>
      </w:r>
      <w:r w:rsidR="005057F0">
        <w:rPr>
          <w:rFonts w:ascii="TimesNewRomanPSMT" w:eastAsiaTheme="minorHAnsi" w:hAnsi="TimesNewRomanPSMT" w:cs="TimesNewRomanPSMT"/>
          <w:kern w:val="0"/>
          <w:lang w:eastAsia="en-US" w:bidi="ar-SA"/>
        </w:rPr>
        <w:t xml:space="preserve">, kā arī lūdza saglabāt </w:t>
      </w:r>
      <w:r w:rsidR="00C26328">
        <w:rPr>
          <w:rFonts w:ascii="TimesNewRomanPSMT" w:eastAsiaTheme="minorHAnsi" w:hAnsi="TimesNewRomanPSMT" w:cs="TimesNewRomanPSMT"/>
          <w:kern w:val="0"/>
          <w:lang w:eastAsia="en-US" w:bidi="ar-SA"/>
        </w:rPr>
        <w:t>[pers. A]</w:t>
      </w:r>
      <w:r w:rsidR="005057F0">
        <w:rPr>
          <w:rFonts w:ascii="TimesNewRomanPSMT" w:eastAsiaTheme="minorHAnsi" w:hAnsi="TimesNewRomanPSMT" w:cs="TimesNewRomanPSMT"/>
          <w:kern w:val="0"/>
          <w:lang w:eastAsia="en-US" w:bidi="ar-SA"/>
        </w:rPr>
        <w:t xml:space="preserve"> notiesātās personas statusu gadījumā, ja Senāts izlems atcelt tiesu nolēmumus.</w:t>
      </w:r>
    </w:p>
    <w:p w14:paraId="6442DD1D" w14:textId="77777777" w:rsidR="00D52AF1" w:rsidRPr="007D047F" w:rsidRDefault="00D52AF1" w:rsidP="00A9775C">
      <w:pPr>
        <w:spacing w:line="276" w:lineRule="auto"/>
        <w:jc w:val="center"/>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Default="00A263E6" w:rsidP="005677F8">
      <w:pPr>
        <w:spacing w:line="276" w:lineRule="auto"/>
        <w:jc w:val="center"/>
        <w:rPr>
          <w:rFonts w:asciiTheme="majorBidi" w:hAnsiTheme="majorBidi" w:cstheme="majorBidi"/>
          <w:b/>
          <w:bCs/>
          <w:color w:val="000000"/>
        </w:rPr>
      </w:pPr>
    </w:p>
    <w:p w14:paraId="558ACDBA" w14:textId="19DB0E29" w:rsidR="009232A5" w:rsidRDefault="00952401"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952401">
        <w:rPr>
          <w:rFonts w:asciiTheme="majorBidi" w:hAnsiTheme="majorBidi" w:cstheme="majorBidi"/>
          <w:color w:val="000000"/>
        </w:rPr>
        <w:t>[</w:t>
      </w:r>
      <w:r w:rsidR="005616B3">
        <w:rPr>
          <w:rFonts w:asciiTheme="majorBidi" w:hAnsiTheme="majorBidi" w:cstheme="majorBidi"/>
          <w:color w:val="000000"/>
        </w:rPr>
        <w:t>9</w:t>
      </w:r>
      <w:r w:rsidRPr="00952401">
        <w:rPr>
          <w:rFonts w:asciiTheme="majorBidi" w:hAnsiTheme="majorBidi" w:cstheme="majorBidi"/>
          <w:color w:val="000000"/>
        </w:rPr>
        <w:t>] </w:t>
      </w:r>
      <w:r w:rsidRPr="00952401">
        <w:rPr>
          <w:rFonts w:ascii="TimesNewRomanPSMT" w:eastAsiaTheme="minorHAnsi" w:hAnsi="TimesNewRomanPSMT" w:cs="TimesNewRomanPSMT"/>
          <w:kern w:val="0"/>
          <w:lang w:eastAsia="en-US" w:bidi="ar-SA"/>
        </w:rPr>
        <w:t xml:space="preserve">Senāts </w:t>
      </w:r>
      <w:r w:rsidR="00CF4868">
        <w:rPr>
          <w:rFonts w:ascii="TimesNewRomanPSMT" w:eastAsiaTheme="minorHAnsi" w:hAnsi="TimesNewRomanPSMT" w:cs="TimesNewRomanPSMT"/>
          <w:kern w:val="0"/>
          <w:lang w:eastAsia="en-US" w:bidi="ar-SA"/>
        </w:rPr>
        <w:t xml:space="preserve">izvērtējis Valsts policijas Rīgas reģiona pārvaldes Kriminālpolicijas pārvaldes 3. biroja 2. nodaļas galvenās inspektores </w:t>
      </w:r>
      <w:r w:rsidR="00C26328">
        <w:rPr>
          <w:rFonts w:ascii="TimesNewRomanPSMT" w:eastAsiaTheme="minorHAnsi" w:hAnsi="TimesNewRomanPSMT" w:cs="TimesNewRomanPSMT"/>
          <w:kern w:val="0"/>
          <w:lang w:eastAsia="en-US" w:bidi="ar-SA"/>
        </w:rPr>
        <w:t>[pers. B]</w:t>
      </w:r>
      <w:r w:rsidR="00B4034A">
        <w:rPr>
          <w:rFonts w:ascii="TimesNewRomanPSMT" w:eastAsiaTheme="minorHAnsi" w:hAnsi="TimesNewRomanPSMT" w:cs="TimesNewRomanPSMT"/>
          <w:kern w:val="0"/>
          <w:lang w:eastAsia="en-US" w:bidi="ar-SA"/>
        </w:rPr>
        <w:t xml:space="preserve"> pieteikumu</w:t>
      </w:r>
      <w:r w:rsidR="004C394B">
        <w:rPr>
          <w:rFonts w:ascii="TimesNewRomanPSMT" w:eastAsiaTheme="minorHAnsi" w:hAnsi="TimesNewRomanPSMT" w:cs="TimesNewRomanPSMT"/>
          <w:kern w:val="0"/>
          <w:lang w:eastAsia="en-US" w:bidi="ar-SA"/>
        </w:rPr>
        <w:t xml:space="preserve"> </w:t>
      </w:r>
      <w:r w:rsidR="00CF4868">
        <w:rPr>
          <w:rFonts w:ascii="TimesNewRomanPSMT" w:eastAsiaTheme="minorHAnsi" w:hAnsi="TimesNewRomanPSMT" w:cs="TimesNewRomanPSMT"/>
          <w:kern w:val="0"/>
          <w:lang w:eastAsia="en-US" w:bidi="ar-SA"/>
        </w:rPr>
        <w:t xml:space="preserve">un </w:t>
      </w:r>
      <w:r w:rsidR="004C394B" w:rsidRPr="002B7A2F">
        <w:rPr>
          <w:rFonts w:ascii="TimesNewRomanPSMT" w:eastAsiaTheme="minorHAnsi" w:hAnsi="TimesNewRomanPSMT" w:cs="TimesNewRomanPSMT"/>
          <w:kern w:val="0"/>
          <w:lang w:eastAsia="en-US" w:bidi="ar-SA"/>
        </w:rPr>
        <w:t xml:space="preserve">prokurora </w:t>
      </w:r>
      <w:r w:rsidR="004C394B">
        <w:rPr>
          <w:rFonts w:ascii="TimesNewRomanPSMT" w:eastAsiaTheme="minorHAnsi" w:hAnsi="TimesNewRomanPSMT" w:cs="TimesNewRomanPSMT"/>
          <w:kern w:val="0"/>
          <w:lang w:eastAsia="en-US" w:bidi="ar-SA"/>
        </w:rPr>
        <w:t xml:space="preserve">Māra </w:t>
      </w:r>
      <w:proofErr w:type="spellStart"/>
      <w:r w:rsidR="004C394B">
        <w:rPr>
          <w:rFonts w:ascii="TimesNewRomanPSMT" w:eastAsiaTheme="minorHAnsi" w:hAnsi="TimesNewRomanPSMT" w:cs="TimesNewRomanPSMT"/>
          <w:kern w:val="0"/>
          <w:lang w:eastAsia="en-US" w:bidi="ar-SA"/>
        </w:rPr>
        <w:t>Garjāņa</w:t>
      </w:r>
      <w:proofErr w:type="spellEnd"/>
      <w:r w:rsidR="004C394B" w:rsidRPr="002B7A2F">
        <w:rPr>
          <w:rFonts w:ascii="TimesNewRomanPSMT" w:eastAsiaTheme="minorHAnsi" w:hAnsi="TimesNewRomanPSMT" w:cs="TimesNewRomanPSMT"/>
          <w:kern w:val="0"/>
          <w:lang w:eastAsia="en-US" w:bidi="ar-SA"/>
        </w:rPr>
        <w:t xml:space="preserve"> 202</w:t>
      </w:r>
      <w:r w:rsidR="004C394B">
        <w:rPr>
          <w:rFonts w:ascii="TimesNewRomanPSMT" w:eastAsiaTheme="minorHAnsi" w:hAnsi="TimesNewRomanPSMT" w:cs="TimesNewRomanPSMT"/>
          <w:kern w:val="0"/>
          <w:lang w:eastAsia="en-US" w:bidi="ar-SA"/>
        </w:rPr>
        <w:t>3</w:t>
      </w:r>
      <w:r w:rsidR="004C394B" w:rsidRPr="002B7A2F">
        <w:rPr>
          <w:rFonts w:ascii="TimesNewRomanPSMT" w:eastAsiaTheme="minorHAnsi" w:hAnsi="TimesNewRomanPSMT" w:cs="TimesNewRomanPSMT"/>
          <w:kern w:val="0"/>
          <w:lang w:eastAsia="en-US" w:bidi="ar-SA"/>
        </w:rPr>
        <w:t>.</w:t>
      </w:r>
      <w:r w:rsidR="004C394B">
        <w:rPr>
          <w:rFonts w:ascii="TimesNewRomanPSMT" w:eastAsiaTheme="minorHAnsi" w:hAnsi="TimesNewRomanPSMT" w:cs="TimesNewRomanPSMT"/>
          <w:kern w:val="0"/>
          <w:lang w:eastAsia="en-US" w:bidi="ar-SA"/>
        </w:rPr>
        <w:t> </w:t>
      </w:r>
      <w:r w:rsidR="004C394B" w:rsidRPr="002B7A2F">
        <w:rPr>
          <w:rFonts w:ascii="TimesNewRomanPSMT" w:eastAsiaTheme="minorHAnsi" w:hAnsi="TimesNewRomanPSMT" w:cs="TimesNewRomanPSMT"/>
          <w:kern w:val="0"/>
          <w:lang w:eastAsia="en-US" w:bidi="ar-SA"/>
        </w:rPr>
        <w:t xml:space="preserve">gada </w:t>
      </w:r>
      <w:r w:rsidR="004C394B">
        <w:rPr>
          <w:rFonts w:ascii="TimesNewRomanPSMT" w:eastAsiaTheme="minorHAnsi" w:hAnsi="TimesNewRomanPSMT" w:cs="TimesNewRomanPSMT"/>
          <w:kern w:val="0"/>
          <w:lang w:eastAsia="en-US" w:bidi="ar-SA"/>
        </w:rPr>
        <w:t>12. jūlija</w:t>
      </w:r>
      <w:r w:rsidR="004C394B" w:rsidRPr="002B7A2F">
        <w:rPr>
          <w:rFonts w:ascii="TimesNewRomanPSMT" w:eastAsiaTheme="minorHAnsi" w:hAnsi="TimesNewRomanPSMT" w:cs="TimesNewRomanPSMT"/>
          <w:kern w:val="0"/>
          <w:lang w:eastAsia="en-US" w:bidi="ar-SA"/>
        </w:rPr>
        <w:t xml:space="preserve"> lēmumu par </w:t>
      </w:r>
      <w:r w:rsidR="004C394B">
        <w:rPr>
          <w:rFonts w:ascii="TimesNewRomanPSMT" w:eastAsiaTheme="minorHAnsi" w:hAnsi="TimesNewRomanPSMT" w:cs="TimesNewRomanPSMT"/>
          <w:kern w:val="0"/>
          <w:lang w:eastAsia="en-US" w:bidi="ar-SA"/>
        </w:rPr>
        <w:t xml:space="preserve">pieteikuma par </w:t>
      </w:r>
      <w:r w:rsidR="004C394B" w:rsidRPr="002B7A2F">
        <w:rPr>
          <w:rFonts w:ascii="TimesNewRomanPSMT" w:eastAsiaTheme="minorHAnsi" w:hAnsi="TimesNewRomanPSMT" w:cs="TimesNewRomanPSMT"/>
          <w:kern w:val="0"/>
          <w:lang w:eastAsia="en-US" w:bidi="ar-SA"/>
        </w:rPr>
        <w:t>kriminālprocesa Nr.</w:t>
      </w:r>
      <w:r w:rsidR="004C394B">
        <w:rPr>
          <w:rFonts w:ascii="TimesNewRomanPSMT" w:eastAsiaTheme="minorHAnsi" w:hAnsi="TimesNewRomanPSMT" w:cs="TimesNewRomanPSMT"/>
          <w:kern w:val="0"/>
          <w:lang w:eastAsia="en-US" w:bidi="ar-SA"/>
        </w:rPr>
        <w:t xml:space="preserve"> 11519010515 </w:t>
      </w:r>
      <w:r w:rsidR="004C394B" w:rsidRPr="002B7A2F">
        <w:rPr>
          <w:rFonts w:ascii="TimesNewRomanPSMT" w:eastAsiaTheme="minorHAnsi" w:hAnsi="TimesNewRomanPSMT" w:cs="TimesNewRomanPSMT"/>
          <w:kern w:val="0"/>
          <w:lang w:eastAsia="en-US" w:bidi="ar-SA"/>
        </w:rPr>
        <w:t>atjaunošanu sakarā ar jaunatklātiem apstākļiem</w:t>
      </w:r>
      <w:r w:rsidR="00CF4868">
        <w:rPr>
          <w:rFonts w:ascii="TimesNewRomanPSMT" w:eastAsiaTheme="minorHAnsi" w:hAnsi="TimesNewRomanPSMT" w:cs="TimesNewRomanPSMT"/>
          <w:kern w:val="0"/>
          <w:lang w:eastAsia="en-US" w:bidi="ar-SA"/>
        </w:rPr>
        <w:t xml:space="preserve">, </w:t>
      </w:r>
      <w:r w:rsidRPr="00952401">
        <w:rPr>
          <w:rFonts w:ascii="TimesNewRomanPSMT" w:eastAsiaTheme="minorHAnsi" w:hAnsi="TimesNewRomanPSMT" w:cs="TimesNewRomanPSMT"/>
          <w:kern w:val="0"/>
          <w:lang w:eastAsia="en-US" w:bidi="ar-SA"/>
        </w:rPr>
        <w:t xml:space="preserve">atzīst, ka </w:t>
      </w:r>
      <w:r w:rsidR="00CF4868">
        <w:rPr>
          <w:rFonts w:ascii="TimesNewRomanPSMT" w:eastAsiaTheme="minorHAnsi" w:hAnsi="TimesNewRomanPSMT" w:cs="TimesNewRomanPSMT"/>
          <w:kern w:val="0"/>
          <w:lang w:eastAsia="en-US" w:bidi="ar-SA"/>
        </w:rPr>
        <w:t xml:space="preserve">ir </w:t>
      </w:r>
      <w:r w:rsidRPr="00952401">
        <w:rPr>
          <w:rFonts w:ascii="TimesNewRomanPSMT" w:eastAsiaTheme="minorHAnsi" w:hAnsi="TimesNewRomanPSMT" w:cs="TimesNewRomanPSMT"/>
          <w:kern w:val="0"/>
          <w:lang w:eastAsia="en-US" w:bidi="ar-SA"/>
        </w:rPr>
        <w:t xml:space="preserve">atceļams </w:t>
      </w:r>
      <w:r w:rsidR="00F420F6" w:rsidRPr="004C394B">
        <w:rPr>
          <w:rFonts w:ascii="TimesNewRomanPSMT" w:eastAsiaTheme="minorHAnsi" w:hAnsi="TimesNewRomanPSMT" w:cs="TimesNewRomanPSMT"/>
          <w:kern w:val="0"/>
          <w:lang w:eastAsia="en-US" w:bidi="ar-SA"/>
        </w:rPr>
        <w:t>Senāta</w:t>
      </w:r>
      <w:r w:rsidRPr="004C394B">
        <w:rPr>
          <w:rFonts w:ascii="TimesNewRomanPSMT" w:eastAsiaTheme="minorHAnsi" w:hAnsi="TimesNewRomanPSMT" w:cs="TimesNewRomanPSMT"/>
          <w:kern w:val="0"/>
          <w:lang w:eastAsia="en-US" w:bidi="ar-SA"/>
        </w:rPr>
        <w:t xml:space="preserve"> </w:t>
      </w:r>
      <w:r w:rsidR="001E312A" w:rsidRPr="004C394B">
        <w:rPr>
          <w:rFonts w:ascii="TimesNewRomanPSMT" w:eastAsiaTheme="minorHAnsi" w:hAnsi="TimesNewRomanPSMT" w:cs="TimesNewRomanPSMT"/>
          <w:kern w:val="0"/>
          <w:lang w:eastAsia="en-US" w:bidi="ar-SA"/>
        </w:rPr>
        <w:t xml:space="preserve">senatora </w:t>
      </w:r>
      <w:r w:rsidRPr="004C394B">
        <w:rPr>
          <w:rFonts w:ascii="TimesNewRomanPSMT" w:eastAsiaTheme="minorHAnsi" w:hAnsi="TimesNewRomanPSMT" w:cs="TimesNewRomanPSMT"/>
          <w:kern w:val="0"/>
          <w:lang w:eastAsia="en-US" w:bidi="ar-SA"/>
        </w:rPr>
        <w:t xml:space="preserve">2018. gada 15. marta lēmums, Rīgas apgabaltiesas 2018. gada 10. janvāra lēmums un Rīgas pilsētas Latgales priekšpilsētas tiesas 2017. gada 18. septembra spriedums </w:t>
      </w:r>
      <w:r w:rsidR="009232A5">
        <w:rPr>
          <w:rFonts w:ascii="TimesNewRomanPSMT" w:eastAsiaTheme="minorHAnsi" w:hAnsi="TimesNewRomanPSMT" w:cs="TimesNewRomanPSMT"/>
          <w:kern w:val="0"/>
          <w:lang w:eastAsia="en-US" w:bidi="ar-SA"/>
        </w:rPr>
        <w:t xml:space="preserve">kriminālprocesā Nr. 11519010515 </w:t>
      </w:r>
      <w:r>
        <w:rPr>
          <w:rFonts w:ascii="TimesNewRomanPSMT" w:eastAsiaTheme="minorHAnsi" w:hAnsi="TimesNewRomanPSMT" w:cs="TimesNewRomanPSMT"/>
          <w:kern w:val="0"/>
          <w:lang w:eastAsia="en-US" w:bidi="ar-SA"/>
        </w:rPr>
        <w:t xml:space="preserve">par </w:t>
      </w:r>
      <w:r w:rsidR="00C26328">
        <w:rPr>
          <w:rFonts w:ascii="TimesNewRomanPSMT" w:eastAsiaTheme="minorHAnsi" w:hAnsi="TimesNewRomanPSMT" w:cs="TimesNewRomanPSMT"/>
          <w:kern w:val="0"/>
          <w:lang w:eastAsia="en-US" w:bidi="ar-SA"/>
        </w:rPr>
        <w:t>[pers. </w:t>
      </w:r>
      <w:r w:rsidR="00C26328">
        <w:t>A]</w:t>
      </w:r>
      <w:r w:rsidR="009232A5">
        <w:rPr>
          <w:rFonts w:ascii="TimesNewRomanPSMT" w:eastAsiaTheme="minorHAnsi" w:hAnsi="TimesNewRomanPSMT" w:cs="TimesNewRomanPSMT"/>
          <w:kern w:val="0"/>
          <w:lang w:eastAsia="en-US" w:bidi="ar-SA"/>
        </w:rPr>
        <w:t xml:space="preserve"> notiesāšanu pēc Krimināllikuma 253. panta</w:t>
      </w:r>
      <w:r w:rsidR="009232A5" w:rsidRPr="00231AA4">
        <w:rPr>
          <w:rFonts w:ascii="TimesNewRomanPSMT" w:eastAsiaTheme="minorHAnsi" w:hAnsi="TimesNewRomanPSMT" w:cs="TimesNewRomanPSMT"/>
          <w:kern w:val="0"/>
          <w:lang w:eastAsia="en-US" w:bidi="ar-SA"/>
        </w:rPr>
        <w:t xml:space="preserve"> pirmās daļas </w:t>
      </w:r>
      <w:r w:rsidR="009232A5">
        <w:rPr>
          <w:rFonts w:ascii="TimesNewRomanPSMT" w:eastAsiaTheme="minorHAnsi" w:hAnsi="TimesNewRomanPSMT" w:cs="TimesNewRomanPSMT"/>
          <w:kern w:val="0"/>
          <w:lang w:eastAsia="en-US" w:bidi="ar-SA"/>
        </w:rPr>
        <w:t>un 253.</w:t>
      </w:r>
      <w:r w:rsidR="009232A5" w:rsidRPr="00E9401D">
        <w:rPr>
          <w:rFonts w:ascii="TimesNewRomanPSMT" w:eastAsiaTheme="minorHAnsi" w:hAnsi="TimesNewRomanPSMT" w:cs="TimesNewRomanPSMT"/>
          <w:kern w:val="0"/>
          <w:vertAlign w:val="superscript"/>
          <w:lang w:eastAsia="en-US" w:bidi="ar-SA"/>
        </w:rPr>
        <w:t>1</w:t>
      </w:r>
      <w:r w:rsidR="009232A5">
        <w:rPr>
          <w:rFonts w:ascii="TimesNewRomanPSMT" w:eastAsiaTheme="minorHAnsi" w:hAnsi="TimesNewRomanPSMT" w:cs="TimesNewRomanPSMT"/>
          <w:kern w:val="0"/>
          <w:lang w:eastAsia="en-US" w:bidi="ar-SA"/>
        </w:rPr>
        <w:t> </w:t>
      </w:r>
      <w:r w:rsidR="009232A5" w:rsidRPr="00231AA4">
        <w:rPr>
          <w:rFonts w:ascii="TimesNewRomanPSMT" w:eastAsiaTheme="minorHAnsi" w:hAnsi="TimesNewRomanPSMT" w:cs="TimesNewRomanPSMT"/>
          <w:kern w:val="0"/>
          <w:lang w:eastAsia="en-US" w:bidi="ar-SA"/>
        </w:rPr>
        <w:t xml:space="preserve">panta </w:t>
      </w:r>
      <w:r w:rsidR="009232A5" w:rsidRPr="00CF4868">
        <w:rPr>
          <w:rFonts w:ascii="TimesNewRomanPSMT" w:eastAsiaTheme="minorHAnsi" w:hAnsi="TimesNewRomanPSMT" w:cs="TimesNewRomanPSMT"/>
          <w:kern w:val="0"/>
          <w:lang w:eastAsia="en-US" w:bidi="ar-SA"/>
        </w:rPr>
        <w:t xml:space="preserve">trešās daļas un kriminālprocesa izbeigšanu pret </w:t>
      </w:r>
      <w:r w:rsidR="00C26328">
        <w:rPr>
          <w:rFonts w:ascii="TimesNewRomanPSMT" w:eastAsiaTheme="minorHAnsi" w:hAnsi="TimesNewRomanPSMT" w:cs="TimesNewRomanPSMT"/>
          <w:kern w:val="0"/>
          <w:lang w:eastAsia="en-US" w:bidi="ar-SA"/>
        </w:rPr>
        <w:t>[pers. C]</w:t>
      </w:r>
      <w:r w:rsidR="009232A5" w:rsidRPr="00CF4868">
        <w:rPr>
          <w:rFonts w:ascii="TimesNewRomanPSMT" w:eastAsiaTheme="minorHAnsi" w:hAnsi="TimesNewRomanPSMT" w:cs="TimesNewRomanPSMT"/>
          <w:kern w:val="0"/>
          <w:lang w:eastAsia="en-US" w:bidi="ar-SA"/>
        </w:rPr>
        <w:t>.</w:t>
      </w:r>
      <w:r w:rsidRPr="00CF4868">
        <w:rPr>
          <w:rFonts w:ascii="TimesNewRomanPSMT" w:eastAsiaTheme="minorHAnsi" w:hAnsi="TimesNewRomanPSMT" w:cs="TimesNewRomanPSMT"/>
          <w:kern w:val="0"/>
          <w:lang w:eastAsia="en-US" w:bidi="ar-SA"/>
        </w:rPr>
        <w:t xml:space="preserve"> Kriminālprocess </w:t>
      </w:r>
      <w:r w:rsidR="009232A5" w:rsidRPr="00CF4868">
        <w:rPr>
          <w:rFonts w:ascii="TimesNewRomanPSMT" w:eastAsiaTheme="minorHAnsi" w:hAnsi="TimesNewRomanPSMT" w:cs="TimesNewRomanPSMT"/>
          <w:kern w:val="0"/>
          <w:lang w:eastAsia="en-US" w:bidi="ar-SA"/>
        </w:rPr>
        <w:t xml:space="preserve">ir </w:t>
      </w:r>
      <w:r w:rsidRPr="00CF4868">
        <w:rPr>
          <w:rFonts w:ascii="TimesNewRomanPSMT" w:eastAsiaTheme="minorHAnsi" w:hAnsi="TimesNewRomanPSMT" w:cs="TimesNewRomanPSMT"/>
          <w:kern w:val="0"/>
          <w:lang w:eastAsia="en-US" w:bidi="ar-SA"/>
        </w:rPr>
        <w:t>atjaunojams un lieta nosūtāma</w:t>
      </w:r>
      <w:r w:rsidR="009232A5" w:rsidRPr="00CF4868">
        <w:rPr>
          <w:rFonts w:ascii="TimesNewRomanPSMT" w:eastAsiaTheme="minorHAnsi" w:hAnsi="TimesNewRomanPSMT" w:cs="TimesNewRomanPSMT"/>
          <w:kern w:val="0"/>
          <w:lang w:eastAsia="en-US" w:bidi="ar-SA"/>
        </w:rPr>
        <w:t xml:space="preserve"> </w:t>
      </w:r>
      <w:r w:rsidRPr="00CF4868">
        <w:rPr>
          <w:rFonts w:ascii="TimesNewRomanPSMT" w:eastAsiaTheme="minorHAnsi" w:hAnsi="TimesNewRomanPSMT" w:cs="TimesNewRomanPSMT"/>
          <w:kern w:val="0"/>
          <w:lang w:eastAsia="en-US" w:bidi="ar-SA"/>
        </w:rPr>
        <w:t xml:space="preserve">jaunai izskatīšanai </w:t>
      </w:r>
      <w:r w:rsidR="004C394B">
        <w:rPr>
          <w:rFonts w:ascii="TimesNewRomanPSMT" w:eastAsiaTheme="minorHAnsi" w:hAnsi="TimesNewRomanPSMT" w:cs="TimesNewRomanPSMT"/>
          <w:kern w:val="0"/>
          <w:lang w:eastAsia="en-US" w:bidi="ar-SA"/>
        </w:rPr>
        <w:t>pirmās</w:t>
      </w:r>
      <w:r w:rsidRPr="004C394B">
        <w:rPr>
          <w:rFonts w:ascii="TimesNewRomanPSMT" w:eastAsiaTheme="minorHAnsi" w:hAnsi="TimesNewRomanPSMT" w:cs="TimesNewRomanPSMT"/>
          <w:kern w:val="0"/>
          <w:lang w:eastAsia="en-US" w:bidi="ar-SA"/>
        </w:rPr>
        <w:t xml:space="preserve"> instances tiesā</w:t>
      </w:r>
      <w:r w:rsidR="00CF4868" w:rsidRPr="004C394B">
        <w:rPr>
          <w:rFonts w:ascii="TimesNewRomanPSMT" w:eastAsiaTheme="minorHAnsi" w:hAnsi="TimesNewRomanPSMT" w:cs="TimesNewRomanPSMT"/>
          <w:kern w:val="0"/>
          <w:lang w:eastAsia="en-US" w:bidi="ar-SA"/>
        </w:rPr>
        <w:t xml:space="preserve"> </w:t>
      </w:r>
      <w:r w:rsidR="00CF4868" w:rsidRPr="00CF4868">
        <w:rPr>
          <w:rFonts w:ascii="TimesNewRomanPSMT" w:eastAsiaTheme="minorHAnsi" w:hAnsi="TimesNewRomanPSMT" w:cs="TimesNewRomanPSMT"/>
          <w:kern w:val="0"/>
          <w:lang w:eastAsia="en-US" w:bidi="ar-SA"/>
        </w:rPr>
        <w:t>sakarā ar jaunatklātiem apstākļiem.</w:t>
      </w:r>
    </w:p>
    <w:p w14:paraId="68F98DCC" w14:textId="77777777" w:rsidR="00CF4868" w:rsidRDefault="00CF4868"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05E20DEB" w14:textId="3E9814EC" w:rsidR="00CF4868" w:rsidRPr="00CF4868" w:rsidRDefault="00952401" w:rsidP="009232A5">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sidRPr="00CF4868">
        <w:rPr>
          <w:rFonts w:ascii="TimesNewRomanPSMT" w:eastAsiaTheme="minorHAnsi" w:hAnsi="TimesNewRomanPSMT" w:cs="TimesNewRomanPSMT"/>
          <w:kern w:val="0"/>
          <w:lang w:eastAsia="en-US" w:bidi="ar-SA"/>
        </w:rPr>
        <w:t>[1</w:t>
      </w:r>
      <w:r w:rsidR="005616B3">
        <w:rPr>
          <w:rFonts w:ascii="TimesNewRomanPSMT" w:eastAsiaTheme="minorHAnsi" w:hAnsi="TimesNewRomanPSMT" w:cs="TimesNewRomanPSMT"/>
          <w:kern w:val="0"/>
          <w:lang w:eastAsia="en-US" w:bidi="ar-SA"/>
        </w:rPr>
        <w:t>0</w:t>
      </w:r>
      <w:r w:rsidRPr="00CF4868">
        <w:rPr>
          <w:rFonts w:ascii="TimesNewRomanPSMT" w:eastAsiaTheme="minorHAnsi" w:hAnsi="TimesNewRomanPSMT" w:cs="TimesNewRomanPSMT"/>
          <w:kern w:val="0"/>
          <w:lang w:eastAsia="en-US" w:bidi="ar-SA"/>
        </w:rPr>
        <w:t>]</w:t>
      </w:r>
      <w:r w:rsidR="009232A5" w:rsidRPr="00CF4868">
        <w:rPr>
          <w:rFonts w:ascii="TimesNewRomanPSMT" w:eastAsiaTheme="minorHAnsi" w:hAnsi="TimesNewRomanPSMT" w:cs="TimesNewRomanPSMT"/>
          <w:kern w:val="0"/>
          <w:lang w:eastAsia="en-US" w:bidi="ar-SA"/>
        </w:rPr>
        <w:t> </w:t>
      </w:r>
      <w:r w:rsidR="00CF4868" w:rsidRPr="00CF4868">
        <w:rPr>
          <w:rFonts w:eastAsiaTheme="minorHAnsi" w:cs="Times New Roman"/>
          <w:kern w:val="0"/>
          <w:lang w:eastAsia="en-US" w:bidi="ar-SA"/>
        </w:rPr>
        <w:t xml:space="preserve">Kriminālprocesa likuma 655. panta pirmā daļa noteic, ka </w:t>
      </w:r>
      <w:r w:rsidR="00CF4868" w:rsidRPr="00CF4868">
        <w:rPr>
          <w:rFonts w:cs="Times New Roman"/>
          <w:shd w:val="clear" w:color="auto" w:fill="FFFFFF"/>
        </w:rPr>
        <w:t>atjaunot kriminālprocesu, kurā ir spēkā stājies tiesas spriedums vai lēmums, vai prokurora priekšraksts par sodu, var sakarā ar jaunatklātiem apstākļiem.</w:t>
      </w:r>
      <w:r w:rsidR="00CF4868" w:rsidRPr="00CF4868">
        <w:rPr>
          <w:rFonts w:eastAsiaTheme="minorHAnsi" w:cs="Times New Roman"/>
          <w:kern w:val="0"/>
          <w:lang w:eastAsia="en-US" w:bidi="ar-SA"/>
        </w:rPr>
        <w:t xml:space="preserve"> </w:t>
      </w:r>
    </w:p>
    <w:p w14:paraId="3F2F4B68" w14:textId="109CD8F3" w:rsidR="00CF4868" w:rsidRDefault="00952401" w:rsidP="00CF4868">
      <w:pPr>
        <w:widowControl/>
        <w:suppressAutoHyphens w:val="0"/>
        <w:autoSpaceDE w:val="0"/>
        <w:autoSpaceDN w:val="0"/>
        <w:adjustRightInd w:val="0"/>
        <w:spacing w:line="276" w:lineRule="auto"/>
        <w:ind w:firstLine="720"/>
        <w:jc w:val="both"/>
        <w:rPr>
          <w:rFonts w:cs="Times New Roman"/>
          <w:shd w:val="clear" w:color="auto" w:fill="FFFFFF"/>
        </w:rPr>
      </w:pPr>
      <w:r w:rsidRPr="00CF4868">
        <w:rPr>
          <w:rFonts w:ascii="TimesNewRomanPSMT" w:eastAsiaTheme="minorHAnsi" w:hAnsi="TimesNewRomanPSMT" w:cs="TimesNewRomanPSMT"/>
          <w:kern w:val="0"/>
          <w:lang w:eastAsia="en-US" w:bidi="ar-SA"/>
        </w:rPr>
        <w:t>Kriminālprocesa</w:t>
      </w:r>
      <w:r w:rsidRPr="00952401">
        <w:rPr>
          <w:rFonts w:ascii="TimesNewRomanPSMT" w:eastAsiaTheme="minorHAnsi" w:hAnsi="TimesNewRomanPSMT" w:cs="TimesNewRomanPSMT"/>
          <w:kern w:val="0"/>
          <w:lang w:eastAsia="en-US" w:bidi="ar-SA"/>
        </w:rPr>
        <w:t xml:space="preserve"> likuma 655.</w:t>
      </w:r>
      <w:r w:rsidR="009232A5">
        <w:rPr>
          <w:rFonts w:ascii="TimesNewRomanPSMT" w:eastAsiaTheme="minorHAnsi" w:hAnsi="TimesNewRomanPSMT" w:cs="TimesNewRomanPSMT"/>
          <w:kern w:val="0"/>
          <w:lang w:eastAsia="en-US" w:bidi="ar-SA"/>
        </w:rPr>
        <w:t> </w:t>
      </w:r>
      <w:r w:rsidRPr="00952401">
        <w:rPr>
          <w:rFonts w:ascii="TimesNewRomanPSMT" w:eastAsiaTheme="minorHAnsi" w:hAnsi="TimesNewRomanPSMT" w:cs="TimesNewRomanPSMT"/>
          <w:kern w:val="0"/>
          <w:lang w:eastAsia="en-US" w:bidi="ar-SA"/>
        </w:rPr>
        <w:t xml:space="preserve">panta otrās daļas </w:t>
      </w:r>
      <w:r w:rsidR="009232A5">
        <w:rPr>
          <w:rFonts w:ascii="TimesNewRomanPSMT" w:eastAsiaTheme="minorHAnsi" w:hAnsi="TimesNewRomanPSMT" w:cs="TimesNewRomanPSMT"/>
          <w:kern w:val="0"/>
          <w:lang w:eastAsia="en-US" w:bidi="ar-SA"/>
        </w:rPr>
        <w:t>3. </w:t>
      </w:r>
      <w:r w:rsidRPr="00952401">
        <w:rPr>
          <w:rFonts w:ascii="TimesNewRomanPSMT" w:eastAsiaTheme="minorHAnsi" w:hAnsi="TimesNewRomanPSMT" w:cs="TimesNewRomanPSMT"/>
          <w:kern w:val="0"/>
          <w:lang w:eastAsia="en-US" w:bidi="ar-SA"/>
        </w:rPr>
        <w:t>punkts noteic, ka par jaunatklāt</w:t>
      </w:r>
      <w:r w:rsidR="008E736F">
        <w:rPr>
          <w:rFonts w:ascii="TimesNewRomanPSMT" w:eastAsiaTheme="minorHAnsi" w:hAnsi="TimesNewRomanPSMT" w:cs="TimesNewRomanPSMT"/>
          <w:kern w:val="0"/>
          <w:lang w:eastAsia="en-US" w:bidi="ar-SA"/>
        </w:rPr>
        <w:t>iem</w:t>
      </w:r>
      <w:r w:rsidR="009232A5">
        <w:rPr>
          <w:rFonts w:ascii="TimesNewRomanPSMT" w:eastAsiaTheme="minorHAnsi" w:hAnsi="TimesNewRomanPSMT" w:cs="TimesNewRomanPSMT"/>
          <w:kern w:val="0"/>
          <w:lang w:eastAsia="en-US" w:bidi="ar-SA"/>
        </w:rPr>
        <w:t xml:space="preserve"> </w:t>
      </w:r>
      <w:r w:rsidR="009232A5" w:rsidRPr="00352EEB">
        <w:rPr>
          <w:rFonts w:eastAsiaTheme="minorHAnsi" w:cs="Times New Roman"/>
          <w:kern w:val="0"/>
          <w:lang w:eastAsia="en-US" w:bidi="ar-SA"/>
        </w:rPr>
        <w:t>apstāk</w:t>
      </w:r>
      <w:r w:rsidR="008E736F">
        <w:rPr>
          <w:rFonts w:eastAsiaTheme="minorHAnsi" w:cs="Times New Roman"/>
          <w:kern w:val="0"/>
          <w:lang w:eastAsia="en-US" w:bidi="ar-SA"/>
        </w:rPr>
        <w:t>ļiem</w:t>
      </w:r>
      <w:r w:rsidR="009232A5" w:rsidRPr="00352EEB">
        <w:rPr>
          <w:rFonts w:eastAsiaTheme="minorHAnsi" w:cs="Times New Roman"/>
          <w:kern w:val="0"/>
          <w:lang w:eastAsia="en-US" w:bidi="ar-SA"/>
        </w:rPr>
        <w:t xml:space="preserve"> atzīstami </w:t>
      </w:r>
      <w:r w:rsidR="009232A5" w:rsidRPr="00352EEB">
        <w:rPr>
          <w:rFonts w:cs="Times New Roman"/>
          <w:shd w:val="clear" w:color="auto" w:fill="FFFFFF"/>
        </w:rPr>
        <w:t>citi apstākļi, kas, pieņemot nolēmumu, nav bijuši zināmi tiesai vai prokuroram un kas paši par sevi vai kopā ar agrāk konstatētajiem apstākļiem norāda, ka persona nav vainīga vai izdarījusi vieglāku vai smagāku noziedzīgu nodarījumu nekā tas, par kuru tā notiesāta vai tai piemērots prokurora priekšraksts par sodu, vai arī kas liecina par attaisnotā vai tās personas vainu, attiecībā uz kuru kriminālprocess bijis izbeigts</w:t>
      </w:r>
      <w:r w:rsidR="009232A5">
        <w:rPr>
          <w:rFonts w:cs="Times New Roman"/>
          <w:shd w:val="clear" w:color="auto" w:fill="FFFFFF"/>
        </w:rPr>
        <w:t>.</w:t>
      </w:r>
    </w:p>
    <w:p w14:paraId="2C24D4A9" w14:textId="77777777" w:rsidR="003C276C" w:rsidRDefault="003C276C" w:rsidP="00CF4868">
      <w:pPr>
        <w:widowControl/>
        <w:suppressAutoHyphens w:val="0"/>
        <w:autoSpaceDE w:val="0"/>
        <w:autoSpaceDN w:val="0"/>
        <w:adjustRightInd w:val="0"/>
        <w:spacing w:line="276" w:lineRule="auto"/>
        <w:ind w:firstLine="720"/>
        <w:jc w:val="both"/>
        <w:rPr>
          <w:rFonts w:cs="Times New Roman"/>
          <w:shd w:val="clear" w:color="auto" w:fill="FFFFFF"/>
        </w:rPr>
      </w:pPr>
    </w:p>
    <w:p w14:paraId="66901DDC" w14:textId="7D597303" w:rsidR="00C21332" w:rsidRDefault="00CF4868" w:rsidP="00C21332">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C2690">
        <w:rPr>
          <w:rFonts w:ascii="TimesNewRomanPSMT" w:eastAsiaTheme="minorHAnsi" w:hAnsi="TimesNewRomanPSMT" w:cs="TimesNewRomanPSMT"/>
          <w:kern w:val="0"/>
          <w:lang w:eastAsia="en-US" w:bidi="ar-SA"/>
        </w:rPr>
        <w:t>[</w:t>
      </w:r>
      <w:r w:rsidR="00C21332" w:rsidRPr="007C2690">
        <w:rPr>
          <w:rFonts w:ascii="TimesNewRomanPSMT" w:eastAsiaTheme="minorHAnsi" w:hAnsi="TimesNewRomanPSMT" w:cs="TimesNewRomanPSMT"/>
          <w:kern w:val="0"/>
          <w:lang w:eastAsia="en-US" w:bidi="ar-SA"/>
        </w:rPr>
        <w:t>1</w:t>
      </w:r>
      <w:r w:rsidR="005616B3" w:rsidRPr="007C2690">
        <w:rPr>
          <w:rFonts w:ascii="TimesNewRomanPSMT" w:eastAsiaTheme="minorHAnsi" w:hAnsi="TimesNewRomanPSMT" w:cs="TimesNewRomanPSMT"/>
          <w:kern w:val="0"/>
          <w:lang w:eastAsia="en-US" w:bidi="ar-SA"/>
        </w:rPr>
        <w:t>1</w:t>
      </w:r>
      <w:r w:rsidRPr="009A2BE3">
        <w:rPr>
          <w:rFonts w:ascii="TimesNewRomanPSMT" w:eastAsiaTheme="minorHAnsi" w:hAnsi="TimesNewRomanPSMT" w:cs="TimesNewRomanPSMT"/>
          <w:kern w:val="0"/>
          <w:lang w:eastAsia="en-US" w:bidi="ar-SA"/>
        </w:rPr>
        <w:t>]</w:t>
      </w:r>
      <w:r w:rsidR="009A2BE3" w:rsidRPr="009A2BE3">
        <w:rPr>
          <w:rFonts w:ascii="TimesNewRomanPSMT" w:eastAsiaTheme="minorHAnsi" w:hAnsi="TimesNewRomanPSMT" w:cs="TimesNewRomanPSMT"/>
          <w:kern w:val="0"/>
          <w:lang w:eastAsia="en-US" w:bidi="ar-SA"/>
        </w:rPr>
        <w:t> </w:t>
      </w:r>
      <w:r w:rsidRPr="009A2BE3">
        <w:rPr>
          <w:rFonts w:ascii="TimesNewRomanPSMT" w:eastAsiaTheme="minorHAnsi" w:hAnsi="TimesNewRomanPSMT" w:cs="TimesNewRomanPSMT"/>
          <w:kern w:val="0"/>
          <w:lang w:eastAsia="en-US" w:bidi="ar-SA"/>
        </w:rPr>
        <w:t>Pieteikumā kā jaunatklātais apstāklis norādītas ziņas par faktiem, kas iegūtas krimināl</w:t>
      </w:r>
      <w:r w:rsidR="00937D11" w:rsidRPr="009A2BE3">
        <w:rPr>
          <w:rFonts w:ascii="TimesNewRomanPSMT" w:eastAsiaTheme="minorHAnsi" w:hAnsi="TimesNewRomanPSMT" w:cs="TimesNewRomanPSMT"/>
          <w:kern w:val="0"/>
          <w:lang w:eastAsia="en-US" w:bidi="ar-SA"/>
        </w:rPr>
        <w:t>pro</w:t>
      </w:r>
      <w:r w:rsidRPr="009A2BE3">
        <w:rPr>
          <w:rFonts w:ascii="TimesNewRomanPSMT" w:eastAsiaTheme="minorHAnsi" w:hAnsi="TimesNewRomanPSMT" w:cs="TimesNewRomanPSMT"/>
          <w:kern w:val="0"/>
          <w:lang w:eastAsia="en-US" w:bidi="ar-SA"/>
        </w:rPr>
        <w:t>ces</w:t>
      </w:r>
      <w:r w:rsidR="008E736F">
        <w:rPr>
          <w:rFonts w:ascii="TimesNewRomanPSMT" w:eastAsiaTheme="minorHAnsi" w:hAnsi="TimesNewRomanPSMT" w:cs="TimesNewRomanPSMT"/>
          <w:kern w:val="0"/>
          <w:lang w:eastAsia="en-US" w:bidi="ar-SA"/>
        </w:rPr>
        <w:t>ā</w:t>
      </w:r>
      <w:r w:rsidRPr="009A2BE3">
        <w:rPr>
          <w:rFonts w:ascii="TimesNewRomanPSMT" w:eastAsiaTheme="minorHAnsi" w:hAnsi="TimesNewRomanPSMT" w:cs="TimesNewRomanPSMT"/>
          <w:kern w:val="0"/>
          <w:lang w:eastAsia="en-US" w:bidi="ar-SA"/>
        </w:rPr>
        <w:t xml:space="preserve"> Nr. </w:t>
      </w:r>
      <w:r w:rsidR="00937D11" w:rsidRPr="009A2BE3">
        <w:rPr>
          <w:rFonts w:ascii="TimesNewRomanPSMT" w:eastAsiaTheme="minorHAnsi" w:hAnsi="TimesNewRomanPSMT" w:cs="TimesNewRomanPSMT"/>
          <w:kern w:val="0"/>
          <w:lang w:eastAsia="en-US" w:bidi="ar-SA"/>
        </w:rPr>
        <w:t xml:space="preserve">19710068723. </w:t>
      </w:r>
      <w:r w:rsidR="00C21332" w:rsidRPr="009A2BE3">
        <w:rPr>
          <w:rFonts w:ascii="TimesNewRomanPSMT" w:eastAsiaTheme="minorHAnsi" w:hAnsi="TimesNewRomanPSMT" w:cs="TimesNewRomanPSMT"/>
          <w:kern w:val="0"/>
          <w:lang w:eastAsia="en-US" w:bidi="ar-SA"/>
        </w:rPr>
        <w:t>Minētais kriminālprocess uzsākts 2023. gada 24. maijā</w:t>
      </w:r>
      <w:r w:rsidR="00C21332">
        <w:rPr>
          <w:rFonts w:ascii="TimesNewRomanPSMT" w:eastAsiaTheme="minorHAnsi" w:hAnsi="TimesNewRomanPSMT" w:cs="TimesNewRomanPSMT"/>
          <w:kern w:val="0"/>
          <w:lang w:eastAsia="en-US" w:bidi="ar-SA"/>
        </w:rPr>
        <w:t xml:space="preserve"> pēc Krimināllikuma 275. panta otrās daļas par viltotas miršanas apliecības izgatavošanu uz </w:t>
      </w:r>
      <w:r w:rsidR="00C26328">
        <w:rPr>
          <w:rFonts w:ascii="TimesNewRomanPSMT" w:eastAsiaTheme="minorHAnsi" w:hAnsi="TimesNewRomanPSMT" w:cs="TimesNewRomanPSMT"/>
          <w:kern w:val="0"/>
          <w:lang w:eastAsia="en-US" w:bidi="ar-SA"/>
        </w:rPr>
        <w:t>[pers. C]</w:t>
      </w:r>
      <w:r w:rsidR="00C21332">
        <w:rPr>
          <w:rFonts w:ascii="TimesNewRomanPSMT" w:eastAsiaTheme="minorHAnsi" w:hAnsi="TimesNewRomanPSMT" w:cs="TimesNewRomanPSMT"/>
          <w:kern w:val="0"/>
          <w:lang w:eastAsia="en-US" w:bidi="ar-SA"/>
        </w:rPr>
        <w:t xml:space="preserve"> vārda personu grupā </w:t>
      </w:r>
      <w:r w:rsidR="00123E46">
        <w:rPr>
          <w:rFonts w:ascii="TimesNewRomanPSMT" w:eastAsiaTheme="minorHAnsi" w:hAnsi="TimesNewRomanPSMT" w:cs="TimesNewRomanPSMT"/>
          <w:kern w:val="0"/>
          <w:lang w:eastAsia="en-US" w:bidi="ar-SA"/>
        </w:rPr>
        <w:t xml:space="preserve">pēc iepriekšējās vienošanās </w:t>
      </w:r>
      <w:r w:rsidR="00C21332">
        <w:rPr>
          <w:rFonts w:ascii="TimesNewRomanPSMT" w:eastAsiaTheme="minorHAnsi" w:hAnsi="TimesNewRomanPSMT" w:cs="TimesNewRomanPSMT"/>
          <w:kern w:val="0"/>
          <w:lang w:eastAsia="en-US" w:bidi="ar-SA"/>
        </w:rPr>
        <w:t xml:space="preserve">ar nolūku slēpt savu </w:t>
      </w:r>
      <w:r w:rsidR="00C21332" w:rsidRPr="003B7EA5">
        <w:rPr>
          <w:rFonts w:eastAsiaTheme="minorHAnsi" w:cs="Times New Roman"/>
          <w:kern w:val="0"/>
          <w:lang w:eastAsia="en-US" w:bidi="ar-SA"/>
        </w:rPr>
        <w:t>identitāti, lai izvairītos no kriminālatbildības</w:t>
      </w:r>
      <w:r w:rsidR="00C21332">
        <w:rPr>
          <w:rFonts w:eastAsiaTheme="minorHAnsi" w:cs="Times New Roman"/>
          <w:kern w:val="0"/>
          <w:lang w:eastAsia="en-US" w:bidi="ar-SA"/>
        </w:rPr>
        <w:t xml:space="preserve"> kriminālprocesā Nr.</w:t>
      </w:r>
      <w:r w:rsidR="00C21332">
        <w:rPr>
          <w:rFonts w:ascii="TimesNewRomanPSMT" w:eastAsiaTheme="minorHAnsi" w:hAnsi="TimesNewRomanPSMT" w:cs="TimesNewRomanPSMT"/>
          <w:kern w:val="0"/>
          <w:lang w:eastAsia="en-US" w:bidi="ar-SA"/>
        </w:rPr>
        <w:t> 11519010515</w:t>
      </w:r>
      <w:r w:rsidR="00C21332" w:rsidRPr="003B7EA5">
        <w:rPr>
          <w:rFonts w:eastAsiaTheme="minorHAnsi" w:cs="Times New Roman"/>
          <w:kern w:val="0"/>
          <w:lang w:eastAsia="en-US" w:bidi="ar-SA"/>
        </w:rPr>
        <w:t xml:space="preserve">. </w:t>
      </w:r>
    </w:p>
    <w:p w14:paraId="38039DFA" w14:textId="22721152" w:rsidR="00C56B0C" w:rsidRDefault="00C21332" w:rsidP="00C56B0C">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9232A5">
        <w:rPr>
          <w:rFonts w:ascii="TimesNewRomanPSMT" w:eastAsiaTheme="minorHAnsi" w:hAnsi="TimesNewRomanPSMT" w:cs="TimesNewRomanPSMT"/>
          <w:kern w:val="0"/>
          <w:lang w:eastAsia="en-US" w:bidi="ar-SA"/>
        </w:rPr>
        <w:t xml:space="preserve">Senāts </w:t>
      </w:r>
      <w:r w:rsidR="007C2690">
        <w:rPr>
          <w:rFonts w:ascii="TimesNewRomanPSMT" w:eastAsiaTheme="minorHAnsi" w:hAnsi="TimesNewRomanPSMT" w:cs="TimesNewRomanPSMT"/>
          <w:kern w:val="0"/>
          <w:lang w:eastAsia="en-US" w:bidi="ar-SA"/>
        </w:rPr>
        <w:t>konstatē</w:t>
      </w:r>
      <w:r w:rsidRPr="007C2690">
        <w:rPr>
          <w:rFonts w:ascii="TimesNewRomanPSMT" w:eastAsiaTheme="minorHAnsi" w:hAnsi="TimesNewRomanPSMT" w:cs="TimesNewRomanPSMT"/>
          <w:kern w:val="0"/>
          <w:lang w:eastAsia="en-US" w:bidi="ar-SA"/>
        </w:rPr>
        <w:t>,</w:t>
      </w:r>
      <w:r w:rsidRPr="009232A5">
        <w:rPr>
          <w:rFonts w:ascii="TimesNewRomanPSMT" w:eastAsiaTheme="minorHAnsi" w:hAnsi="TimesNewRomanPSMT" w:cs="TimesNewRomanPSMT"/>
          <w:kern w:val="0"/>
          <w:lang w:eastAsia="en-US" w:bidi="ar-SA"/>
        </w:rPr>
        <w:t xml:space="preserve"> ka </w:t>
      </w:r>
      <w:r>
        <w:rPr>
          <w:rFonts w:ascii="TimesNewRomanPSMT" w:eastAsiaTheme="minorHAnsi" w:hAnsi="TimesNewRomanPSMT" w:cs="TimesNewRomanPSMT"/>
          <w:kern w:val="0"/>
          <w:lang w:eastAsia="en-US" w:bidi="ar-SA"/>
        </w:rPr>
        <w:t xml:space="preserve">fakts par </w:t>
      </w:r>
      <w:r w:rsidRPr="009232A5">
        <w:rPr>
          <w:rFonts w:ascii="TimesNewRomanPSMT" w:eastAsiaTheme="minorHAnsi" w:hAnsi="TimesNewRomanPSMT" w:cs="TimesNewRomanPSMT"/>
          <w:kern w:val="0"/>
          <w:lang w:eastAsia="en-US" w:bidi="ar-SA"/>
        </w:rPr>
        <w:t xml:space="preserve">mirušas personas </w:t>
      </w:r>
      <w:r w:rsidRPr="007C2690">
        <w:rPr>
          <w:rFonts w:ascii="TimesNewRomanPSMT" w:eastAsiaTheme="minorHAnsi" w:hAnsi="TimesNewRomanPSMT" w:cs="TimesNewRomanPSMT"/>
          <w:kern w:val="0"/>
          <w:lang w:eastAsia="en-US" w:bidi="ar-SA"/>
        </w:rPr>
        <w:t xml:space="preserve">atzīšanu </w:t>
      </w:r>
      <w:r w:rsidRPr="009232A5">
        <w:rPr>
          <w:rFonts w:ascii="TimesNewRomanPSMT" w:eastAsiaTheme="minorHAnsi" w:hAnsi="TimesNewRomanPSMT" w:cs="TimesNewRomanPSMT"/>
          <w:kern w:val="0"/>
          <w:lang w:eastAsia="en-US" w:bidi="ar-SA"/>
        </w:rPr>
        <w:t xml:space="preserve">par </w:t>
      </w:r>
      <w:r w:rsidRPr="00EB6F9D">
        <w:rPr>
          <w:rFonts w:ascii="TimesNewRomanPSMT" w:eastAsiaTheme="minorHAnsi" w:hAnsi="TimesNewRomanPSMT" w:cs="TimesNewRomanPSMT"/>
          <w:kern w:val="0"/>
          <w:lang w:eastAsia="en-US" w:bidi="ar-SA"/>
        </w:rPr>
        <w:t>dzīvu</w:t>
      </w:r>
      <w:r w:rsidRPr="00EB6F9D">
        <w:rPr>
          <w:rFonts w:ascii="TimesNewRomanPSMT" w:eastAsiaTheme="minorHAnsi" w:hAnsi="TimesNewRomanPSMT" w:cs="TimesNewRomanPSMT"/>
          <w:color w:val="FF0000"/>
          <w:kern w:val="0"/>
          <w:lang w:eastAsia="en-US" w:bidi="ar-SA"/>
        </w:rPr>
        <w:t xml:space="preserve"> </w:t>
      </w:r>
      <w:r w:rsidRPr="007C2690">
        <w:rPr>
          <w:rFonts w:ascii="TimesNewRomanPSMT" w:eastAsiaTheme="minorHAnsi" w:hAnsi="TimesNewRomanPSMT" w:cs="TimesNewRomanPSMT"/>
          <w:kern w:val="0"/>
          <w:lang w:eastAsia="en-US" w:bidi="ar-SA"/>
        </w:rPr>
        <w:t>atzīstams</w:t>
      </w:r>
      <w:r w:rsidRPr="009232A5">
        <w:rPr>
          <w:rFonts w:ascii="TimesNewRomanPSMT" w:eastAsiaTheme="minorHAnsi" w:hAnsi="TimesNewRomanPSMT" w:cs="TimesNewRomanPSMT"/>
          <w:kern w:val="0"/>
          <w:lang w:eastAsia="en-US" w:bidi="ar-SA"/>
        </w:rPr>
        <w:t xml:space="preserve"> par tādu</w:t>
      </w:r>
      <w:r>
        <w:rPr>
          <w:rFonts w:ascii="TimesNewRomanPSMT" w:eastAsiaTheme="minorHAnsi" w:hAnsi="TimesNewRomanPSMT" w:cs="TimesNewRomanPSMT"/>
          <w:kern w:val="0"/>
          <w:lang w:eastAsia="en-US" w:bidi="ar-SA"/>
        </w:rPr>
        <w:t xml:space="preserve"> </w:t>
      </w:r>
      <w:r w:rsidRPr="009232A5">
        <w:rPr>
          <w:rFonts w:ascii="TimesNewRomanPSMT" w:eastAsiaTheme="minorHAnsi" w:hAnsi="TimesNewRomanPSMT" w:cs="TimesNewRomanPSMT"/>
          <w:kern w:val="0"/>
          <w:lang w:eastAsia="en-US" w:bidi="ar-SA"/>
        </w:rPr>
        <w:t>jaunatklātu apstākli, kas ir pamats iepriekšējo tiesu instanču nolēmumu atcelšanai, kriminālprocesa</w:t>
      </w:r>
      <w:r>
        <w:rPr>
          <w:rFonts w:cs="Times New Roman"/>
          <w:shd w:val="clear" w:color="auto" w:fill="FFFFFF"/>
        </w:rPr>
        <w:t xml:space="preserve"> </w:t>
      </w:r>
      <w:r w:rsidRPr="009232A5">
        <w:rPr>
          <w:rFonts w:ascii="TimesNewRomanPSMT" w:eastAsiaTheme="minorHAnsi" w:hAnsi="TimesNewRomanPSMT" w:cs="TimesNewRomanPSMT"/>
          <w:kern w:val="0"/>
          <w:lang w:eastAsia="en-US" w:bidi="ar-SA"/>
        </w:rPr>
        <w:t>atjaunošanai un lietas nosūtīšanai jaunai izskatīšanai.</w:t>
      </w:r>
    </w:p>
    <w:p w14:paraId="396923F8" w14:textId="77777777" w:rsidR="00C56B0C" w:rsidRDefault="00C56B0C" w:rsidP="00C56B0C">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7DA7FE98" w14:textId="4D3AB1EF" w:rsidR="00F840D3" w:rsidRDefault="00C56B0C" w:rsidP="00F840D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C56B0C">
        <w:rPr>
          <w:rFonts w:ascii="TimesNewRomanPSMT" w:eastAsiaTheme="minorHAnsi" w:hAnsi="TimesNewRomanPSMT" w:cs="TimesNewRomanPSMT"/>
          <w:kern w:val="0"/>
          <w:lang w:eastAsia="en-US" w:bidi="ar-SA"/>
        </w:rPr>
        <w:t>[1</w:t>
      </w:r>
      <w:r w:rsidR="005616B3">
        <w:rPr>
          <w:rFonts w:ascii="TimesNewRomanPSMT" w:eastAsiaTheme="minorHAnsi" w:hAnsi="TimesNewRomanPSMT" w:cs="TimesNewRomanPSMT"/>
          <w:kern w:val="0"/>
          <w:lang w:eastAsia="en-US" w:bidi="ar-SA"/>
        </w:rPr>
        <w:t>2</w:t>
      </w:r>
      <w:r w:rsidRPr="00C56B0C">
        <w:rPr>
          <w:rFonts w:ascii="TimesNewRomanPSMT" w:eastAsiaTheme="minorHAnsi" w:hAnsi="TimesNewRomanPSMT" w:cs="TimesNewRomanPSMT"/>
          <w:kern w:val="0"/>
          <w:lang w:eastAsia="en-US" w:bidi="ar-SA"/>
        </w:rPr>
        <w:t>] Senāts jau iepriekš norādījis, ka no Kriminālprocesa likuma normām izriet, ka, izskatot personas pieteikumu par jaunatklātiem apstākļiem, jānoskaidro vairāki lietas taisnīgai izlemšanai būtiski jautājumi, tostarp jautājums par to, vai pieteikumā norādītie apstākļi pastāv un ir ticami, kā arī jautājums par to, vai šie apstākļi ir būtiski un kāda varētu būt to ietekme uz spēkā stājušos nolēmumu kriminālprocesā. Šo jautājumu noskaidrošana iespējama, prokuroram veicot procesu jaunatklātu apstākļu izmeklēšanai. Ievērojot to, ka tiesa pati jaunatklāto apstākļu izmeklēšanas funkciju neveic, tai nav cita procesuālā mehānisma, kā iegūt ziņas, lai pārliecinātos, vai pieteikumā norādītie apstākļi atzīstami par jaunatklātiem apstākļiem. Turklāt šāda izmeklēšana pirms materiālu iesniegšanas tiesā ir vajadzīga arī tādēļ, lai tiesai neveidotos vienas puses viedoklim atbilstošs priekšstats par izlemjamo jautājumu (</w:t>
      </w:r>
      <w:r w:rsidRPr="00C56B0C">
        <w:rPr>
          <w:rFonts w:ascii="TimesNewRomanPS-ItalicMT" w:eastAsiaTheme="minorHAnsi" w:hAnsi="TimesNewRomanPS-ItalicMT" w:cs="TimesNewRomanPS-ItalicMT"/>
          <w:i/>
          <w:iCs/>
          <w:kern w:val="0"/>
          <w:lang w:eastAsia="en-US" w:bidi="ar-SA"/>
        </w:rPr>
        <w:t>Senāta</w:t>
      </w:r>
      <w:r w:rsidRPr="00C56B0C">
        <w:rPr>
          <w:rFonts w:ascii="TimesNewRomanPSMT" w:eastAsiaTheme="minorHAnsi" w:hAnsi="TimesNewRomanPSMT" w:cs="TimesNewRomanPSMT"/>
          <w:kern w:val="0"/>
          <w:lang w:eastAsia="en-US" w:bidi="ar-SA"/>
        </w:rPr>
        <w:t xml:space="preserve"> </w:t>
      </w:r>
      <w:r w:rsidRPr="00C56B0C">
        <w:rPr>
          <w:rFonts w:ascii="TimesNewRomanPS-ItalicMT" w:eastAsiaTheme="minorHAnsi" w:hAnsi="TimesNewRomanPS-ItalicMT" w:cs="TimesNewRomanPS-ItalicMT"/>
          <w:i/>
          <w:iCs/>
          <w:kern w:val="0"/>
          <w:lang w:eastAsia="en-US" w:bidi="ar-SA"/>
        </w:rPr>
        <w:t>2018. gada 20. jūnija lēmums lietā Nr. </w:t>
      </w:r>
      <w:hyperlink r:id="rId9" w:history="1">
        <w:r w:rsidRPr="00C56B0C">
          <w:rPr>
            <w:rStyle w:val="Hyperlink"/>
            <w:rFonts w:ascii="TimesNewRomanPS-ItalicMT" w:eastAsiaTheme="minorHAnsi" w:hAnsi="TimesNewRomanPS-ItalicMT" w:cs="TimesNewRomanPS-ItalicMT"/>
            <w:i/>
            <w:iCs/>
            <w:kern w:val="0"/>
            <w:lang w:eastAsia="en-US" w:bidi="ar-SA"/>
          </w:rPr>
          <w:t>SKK-J-133/2018</w:t>
        </w:r>
      </w:hyperlink>
      <w:r w:rsidRPr="00C56B0C">
        <w:rPr>
          <w:rFonts w:ascii="TimesNewRomanPS-ItalicMT" w:eastAsiaTheme="minorHAnsi" w:hAnsi="TimesNewRomanPS-ItalicMT" w:cs="TimesNewRomanPS-ItalicMT"/>
          <w:i/>
          <w:iCs/>
          <w:kern w:val="0"/>
          <w:lang w:eastAsia="en-US" w:bidi="ar-SA"/>
        </w:rPr>
        <w:t>,1089136002</w:t>
      </w:r>
      <w:r w:rsidRPr="00C56B0C">
        <w:rPr>
          <w:rFonts w:ascii="TimesNewRomanPSMT" w:eastAsiaTheme="minorHAnsi" w:hAnsi="TimesNewRomanPSMT" w:cs="TimesNewRomanPSMT"/>
          <w:kern w:val="0"/>
          <w:lang w:eastAsia="en-US" w:bidi="ar-SA"/>
        </w:rPr>
        <w:t>).</w:t>
      </w:r>
    </w:p>
    <w:p w14:paraId="7549DA0D" w14:textId="77777777" w:rsidR="00F840D3" w:rsidRDefault="00F840D3" w:rsidP="00F840D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DC76B2B" w14:textId="6AEB0A88" w:rsidR="00052787" w:rsidRDefault="00F840D3" w:rsidP="0005278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7C2690">
        <w:rPr>
          <w:rFonts w:ascii="TimesNewRomanPSMT" w:eastAsiaTheme="minorHAnsi" w:hAnsi="TimesNewRomanPSMT" w:cs="TimesNewRomanPSMT"/>
          <w:kern w:val="0"/>
          <w:lang w:eastAsia="en-US" w:bidi="ar-SA"/>
        </w:rPr>
        <w:t>[1</w:t>
      </w:r>
      <w:r w:rsidR="005616B3" w:rsidRPr="007C2690">
        <w:rPr>
          <w:rFonts w:ascii="TimesNewRomanPSMT" w:eastAsiaTheme="minorHAnsi" w:hAnsi="TimesNewRomanPSMT" w:cs="TimesNewRomanPSMT"/>
          <w:kern w:val="0"/>
          <w:lang w:eastAsia="en-US" w:bidi="ar-SA"/>
        </w:rPr>
        <w:t>3</w:t>
      </w:r>
      <w:r w:rsidRPr="007C2690">
        <w:rPr>
          <w:rFonts w:ascii="TimesNewRomanPSMT" w:eastAsiaTheme="minorHAnsi" w:hAnsi="TimesNewRomanPSMT" w:cs="TimesNewRomanPSMT"/>
          <w:kern w:val="0"/>
          <w:lang w:eastAsia="en-US" w:bidi="ar-SA"/>
        </w:rPr>
        <w:t>] </w:t>
      </w:r>
      <w:r w:rsidRPr="00F840D3">
        <w:rPr>
          <w:rFonts w:ascii="TimesNewRomanPSMT" w:eastAsiaTheme="minorHAnsi" w:hAnsi="TimesNewRomanPSMT" w:cs="TimesNewRomanPSMT"/>
          <w:kern w:val="0"/>
          <w:lang w:eastAsia="en-US" w:bidi="ar-SA"/>
        </w:rPr>
        <w:t xml:space="preserve">Pēc Valsts policijas Rīgas reģiona pārvaldes Kriminālpolicijas pārvaldes 3. biroja 2. nodaļas galvenās inspektores </w:t>
      </w:r>
      <w:r w:rsidR="00C26328">
        <w:rPr>
          <w:rFonts w:ascii="TimesNewRomanPSMT" w:eastAsiaTheme="minorHAnsi" w:hAnsi="TimesNewRomanPSMT" w:cs="TimesNewRomanPSMT"/>
          <w:kern w:val="0"/>
          <w:lang w:eastAsia="en-US" w:bidi="ar-SA"/>
        </w:rPr>
        <w:t>[pers. B]</w:t>
      </w:r>
      <w:r w:rsidRPr="00F840D3">
        <w:rPr>
          <w:rFonts w:ascii="TimesNewRomanPSMT" w:eastAsiaTheme="minorHAnsi" w:hAnsi="TimesNewRomanPSMT" w:cs="TimesNewRomanPSMT"/>
          <w:kern w:val="0"/>
          <w:lang w:eastAsia="en-US" w:bidi="ar-SA"/>
        </w:rPr>
        <w:t xml:space="preserve"> pieteikuma par kriminālprocesa Nr. 11519010515 atjaunošanu sakarā ar jaunatklātiem apstākļiem atbilstoši likumā noteiktajām prasībām prokurors pieņēmis lēmumu par procesa uzsākšanu jaunatklātu apstākļu izmeklēšanai un veicis izmeklēšanu.</w:t>
      </w:r>
    </w:p>
    <w:p w14:paraId="260EBA6F" w14:textId="47174AF8" w:rsidR="00C21332" w:rsidRDefault="00C21332" w:rsidP="0005278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eastAsiaTheme="minorHAnsi" w:cs="Times New Roman"/>
          <w:kern w:val="0"/>
          <w:lang w:eastAsia="en-US" w:bidi="ar-SA"/>
        </w:rPr>
        <w:t>[1</w:t>
      </w:r>
      <w:r w:rsidR="005616B3">
        <w:rPr>
          <w:rFonts w:eastAsiaTheme="minorHAnsi" w:cs="Times New Roman"/>
          <w:kern w:val="0"/>
          <w:lang w:eastAsia="en-US" w:bidi="ar-SA"/>
        </w:rPr>
        <w:t>3</w:t>
      </w:r>
      <w:r w:rsidR="00052787">
        <w:rPr>
          <w:rFonts w:eastAsiaTheme="minorHAnsi" w:cs="Times New Roman"/>
          <w:kern w:val="0"/>
          <w:lang w:eastAsia="en-US" w:bidi="ar-SA"/>
        </w:rPr>
        <w:t>.1</w:t>
      </w:r>
      <w:r>
        <w:rPr>
          <w:rFonts w:eastAsiaTheme="minorHAnsi" w:cs="Times New Roman"/>
          <w:kern w:val="0"/>
          <w:lang w:eastAsia="en-US" w:bidi="ar-SA"/>
        </w:rPr>
        <w:t>] </w:t>
      </w:r>
      <w:bookmarkStart w:id="5" w:name="_Hlk145919098"/>
      <w:r w:rsidR="005057F0">
        <w:rPr>
          <w:rFonts w:eastAsiaTheme="minorHAnsi" w:cs="Times New Roman"/>
          <w:kern w:val="0"/>
          <w:lang w:eastAsia="en-US" w:bidi="ar-SA"/>
        </w:rPr>
        <w:t>K</w:t>
      </w:r>
      <w:r w:rsidR="00123E46">
        <w:rPr>
          <w:rFonts w:eastAsiaTheme="minorHAnsi" w:cs="Times New Roman"/>
          <w:kern w:val="0"/>
          <w:lang w:eastAsia="en-US" w:bidi="ar-SA"/>
        </w:rPr>
        <w:t xml:space="preserve">omisijas daktiloskopiskās ekspertīzes </w:t>
      </w:r>
      <w:r>
        <w:rPr>
          <w:rFonts w:eastAsiaTheme="minorHAnsi" w:cs="Times New Roman"/>
          <w:kern w:val="0"/>
          <w:lang w:eastAsia="en-US" w:bidi="ar-SA"/>
        </w:rPr>
        <w:t>e</w:t>
      </w:r>
      <w:r>
        <w:rPr>
          <w:rFonts w:ascii="TimesNewRomanPSMT" w:eastAsiaTheme="minorHAnsi" w:hAnsi="TimesNewRomanPSMT" w:cs="TimesNewRomanPSMT"/>
          <w:kern w:val="0"/>
          <w:lang w:eastAsia="en-US" w:bidi="ar-SA"/>
        </w:rPr>
        <w:t xml:space="preserve">ksperta </w:t>
      </w:r>
      <w:r w:rsidR="005057F0">
        <w:rPr>
          <w:rFonts w:eastAsiaTheme="minorHAnsi" w:cs="Times New Roman"/>
          <w:kern w:val="0"/>
          <w:lang w:eastAsia="en-US" w:bidi="ar-SA"/>
        </w:rPr>
        <w:t xml:space="preserve">2023. gada 23. jūnija </w:t>
      </w:r>
      <w:r>
        <w:rPr>
          <w:rFonts w:ascii="TimesNewRomanPSMT" w:eastAsiaTheme="minorHAnsi" w:hAnsi="TimesNewRomanPSMT" w:cs="TimesNewRomanPSMT"/>
          <w:kern w:val="0"/>
          <w:lang w:eastAsia="en-US" w:bidi="ar-SA"/>
        </w:rPr>
        <w:t>atzinum</w:t>
      </w:r>
      <w:r w:rsidR="005057F0">
        <w:rPr>
          <w:rFonts w:ascii="TimesNewRomanPSMT" w:eastAsiaTheme="minorHAnsi" w:hAnsi="TimesNewRomanPSMT" w:cs="TimesNewRomanPSMT"/>
          <w:kern w:val="0"/>
          <w:lang w:eastAsia="en-US" w:bidi="ar-SA"/>
        </w:rPr>
        <w:t>ā</w:t>
      </w:r>
      <w:r w:rsidR="00123E46">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 xml:space="preserve">Nr. 2305191 </w:t>
      </w:r>
      <w:r w:rsidR="00123E46">
        <w:rPr>
          <w:rFonts w:ascii="TimesNewRomanPSMT" w:eastAsiaTheme="minorHAnsi" w:hAnsi="TimesNewRomanPSMT" w:cs="TimesNewRomanPSMT"/>
          <w:kern w:val="0"/>
          <w:lang w:eastAsia="en-US" w:bidi="ar-SA"/>
        </w:rPr>
        <w:t xml:space="preserve">konstatēts, </w:t>
      </w:r>
      <w:r>
        <w:rPr>
          <w:rFonts w:ascii="TimesNewRomanPSMT" w:eastAsiaTheme="minorHAnsi" w:hAnsi="TimesNewRomanPSMT" w:cs="TimesNewRomanPSMT"/>
          <w:kern w:val="0"/>
          <w:lang w:eastAsia="en-US" w:bidi="ar-SA"/>
        </w:rPr>
        <w:t>ka kriminālprocesā Nr. 19710068723 aizturētās personas, kura apgalvo</w:t>
      </w:r>
      <w:r w:rsidR="008E736F">
        <w:rPr>
          <w:rFonts w:ascii="TimesNewRomanPSMT" w:eastAsiaTheme="minorHAnsi" w:hAnsi="TimesNewRomanPSMT" w:cs="TimesNewRomanPSMT"/>
          <w:kern w:val="0"/>
          <w:lang w:eastAsia="en-US" w:bidi="ar-SA"/>
        </w:rPr>
        <w:t>jusi</w:t>
      </w:r>
      <w:r>
        <w:rPr>
          <w:rFonts w:ascii="TimesNewRomanPSMT" w:eastAsiaTheme="minorHAnsi" w:hAnsi="TimesNewRomanPSMT" w:cs="TimesNewRomanPSMT"/>
          <w:kern w:val="0"/>
          <w:lang w:eastAsia="en-US" w:bidi="ar-SA"/>
        </w:rPr>
        <w:t xml:space="preserve">, ka viņa ir </w:t>
      </w:r>
      <w:r w:rsidR="00C26328">
        <w:rPr>
          <w:rFonts w:ascii="TimesNewRomanPSMT" w:eastAsiaTheme="minorHAnsi" w:hAnsi="TimesNewRomanPSMT" w:cs="TimesNewRomanPSMT"/>
          <w:kern w:val="0"/>
          <w:lang w:eastAsia="en-US" w:bidi="ar-SA"/>
        </w:rPr>
        <w:t>[pers. C]</w:t>
      </w:r>
      <w:r>
        <w:rPr>
          <w:rFonts w:ascii="TimesNewRomanPSMT" w:eastAsiaTheme="minorHAnsi" w:hAnsi="TimesNewRomanPSMT" w:cs="TimesNewRomanPSMT"/>
          <w:kern w:val="0"/>
          <w:lang w:eastAsia="en-US" w:bidi="ar-SA"/>
        </w:rPr>
        <w:t xml:space="preserve">, personas kods </w:t>
      </w:r>
      <w:r w:rsidR="00C26328">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daktiloskopiskā kartē esošie pirkstu un delnu nospiedumi un daktiloskopiskajās kartēs, kas iegūtas no Informācijas centra Biometrijas datu apstrādes sistēmas arhivētiem datiem, un aizpildītas uz </w:t>
      </w:r>
      <w:r w:rsidR="00C26328">
        <w:rPr>
          <w:rFonts w:ascii="TimesNewRomanPSMT" w:eastAsiaTheme="minorHAnsi" w:hAnsi="TimesNewRomanPSMT" w:cs="TimesNewRomanPSMT"/>
          <w:kern w:val="0"/>
          <w:lang w:eastAsia="en-US" w:bidi="ar-SA"/>
        </w:rPr>
        <w:t>[pers. C]</w:t>
      </w:r>
      <w:r>
        <w:rPr>
          <w:rFonts w:ascii="TimesNewRomanPSMT" w:eastAsiaTheme="minorHAnsi" w:hAnsi="TimesNewRomanPSMT" w:cs="TimesNewRomanPSMT"/>
          <w:kern w:val="0"/>
          <w:lang w:eastAsia="en-US" w:bidi="ar-SA"/>
        </w:rPr>
        <w:t xml:space="preserve"> vārda, pirkstu un delnu nospiedumi pieder vienai un tai pašai personai. </w:t>
      </w:r>
    </w:p>
    <w:bookmarkEnd w:id="5"/>
    <w:p w14:paraId="07DBAC09" w14:textId="488BE623" w:rsidR="00C21332" w:rsidRDefault="00052787" w:rsidP="00C21332">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w:t>
      </w:r>
      <w:r w:rsidR="005616B3">
        <w:rPr>
          <w:rFonts w:ascii="TimesNewRomanPSMT" w:eastAsiaTheme="minorHAnsi" w:hAnsi="TimesNewRomanPSMT" w:cs="TimesNewRomanPSMT"/>
          <w:kern w:val="0"/>
          <w:lang w:eastAsia="en-US" w:bidi="ar-SA"/>
        </w:rPr>
        <w:t>3</w:t>
      </w:r>
      <w:r>
        <w:rPr>
          <w:rFonts w:ascii="TimesNewRomanPSMT" w:eastAsiaTheme="minorHAnsi" w:hAnsi="TimesNewRomanPSMT" w:cs="TimesNewRomanPSMT"/>
          <w:kern w:val="0"/>
          <w:lang w:eastAsia="en-US" w:bidi="ar-SA"/>
        </w:rPr>
        <w:t>.2] P</w:t>
      </w:r>
      <w:r w:rsidRPr="00C56B0C">
        <w:rPr>
          <w:rFonts w:ascii="TimesNewRomanPSMT" w:eastAsiaTheme="minorHAnsi" w:hAnsi="TimesNewRomanPSMT" w:cs="TimesNewRomanPSMT"/>
          <w:kern w:val="0"/>
          <w:lang w:eastAsia="en-US" w:bidi="ar-SA"/>
        </w:rPr>
        <w:t>roces</w:t>
      </w:r>
      <w:r>
        <w:rPr>
          <w:rFonts w:ascii="TimesNewRomanPSMT" w:eastAsiaTheme="minorHAnsi" w:hAnsi="TimesNewRomanPSMT" w:cs="TimesNewRomanPSMT"/>
          <w:kern w:val="0"/>
          <w:lang w:eastAsia="en-US" w:bidi="ar-SA"/>
        </w:rPr>
        <w:t>a</w:t>
      </w:r>
      <w:r w:rsidRPr="00C56B0C">
        <w:rPr>
          <w:rFonts w:ascii="TimesNewRomanPSMT" w:eastAsiaTheme="minorHAnsi" w:hAnsi="TimesNewRomanPSMT" w:cs="TimesNewRomanPSMT"/>
          <w:kern w:val="0"/>
          <w:lang w:eastAsia="en-US" w:bidi="ar-SA"/>
        </w:rPr>
        <w:t xml:space="preserve"> jaunatklātu apstākļu izmeklēšanai</w:t>
      </w:r>
      <w:r>
        <w:rPr>
          <w:rFonts w:ascii="TimesNewRomanPSMT" w:eastAsiaTheme="minorHAnsi" w:hAnsi="TimesNewRomanPSMT" w:cs="TimesNewRomanPSMT"/>
          <w:kern w:val="0"/>
          <w:lang w:eastAsia="en-US" w:bidi="ar-SA"/>
        </w:rPr>
        <w:t xml:space="preserve"> materiālos atrodas </w:t>
      </w:r>
      <w:r w:rsidR="00B4034A" w:rsidRPr="00F840D3">
        <w:rPr>
          <w:rFonts w:ascii="TimesNewRomanPSMT" w:eastAsiaTheme="minorHAnsi" w:hAnsi="TimesNewRomanPSMT" w:cs="TimesNewRomanPSMT"/>
          <w:kern w:val="0"/>
          <w:lang w:eastAsia="en-US" w:bidi="ar-SA"/>
        </w:rPr>
        <w:t xml:space="preserve">Valsts policijas Rīgas reģiona pārvaldes Kriminālpolicijas pārvaldes 3. biroja 2. nodaļas galvenās inspektores </w:t>
      </w:r>
      <w:r w:rsidR="00C26328">
        <w:rPr>
          <w:rFonts w:ascii="TimesNewRomanPSMT" w:eastAsiaTheme="minorHAnsi" w:hAnsi="TimesNewRomanPSMT" w:cs="TimesNewRomanPSMT"/>
          <w:kern w:val="0"/>
          <w:lang w:eastAsia="en-US" w:bidi="ar-SA"/>
        </w:rPr>
        <w:t>[pers. B]</w:t>
      </w:r>
      <w:r w:rsidR="00B4034A" w:rsidRPr="00F840D3">
        <w:rPr>
          <w:rFonts w:ascii="TimesNewRomanPSMT" w:eastAsiaTheme="minorHAnsi" w:hAnsi="TimesNewRomanPSMT" w:cs="TimesNewRomanPSMT"/>
          <w:kern w:val="0"/>
          <w:lang w:eastAsia="en-US" w:bidi="ar-SA"/>
        </w:rPr>
        <w:t xml:space="preserve"> </w:t>
      </w:r>
      <w:r w:rsidR="00B4034A">
        <w:rPr>
          <w:rFonts w:ascii="TimesNewRomanPSMT" w:eastAsiaTheme="minorHAnsi" w:hAnsi="TimesNewRomanPSMT" w:cs="TimesNewRomanPSMT"/>
          <w:kern w:val="0"/>
          <w:lang w:eastAsia="en-US" w:bidi="ar-SA"/>
        </w:rPr>
        <w:t>paziņojums par to, ka 2023. gada 26. jūnijā kriminālprocesā Nr. 19710068723 pieņemts lēmums par miršanas reģistra 2017. gada 8. augusta ieraksta Nr. </w:t>
      </w:r>
      <w:r w:rsidR="006B21E1">
        <w:rPr>
          <w:rFonts w:ascii="TimesNewRomanPSMT" w:eastAsiaTheme="minorHAnsi" w:hAnsi="TimesNewRomanPSMT" w:cs="TimesNewRomanPSMT"/>
          <w:kern w:val="0"/>
          <w:lang w:eastAsia="en-US" w:bidi="ar-SA"/>
        </w:rPr>
        <w:t>[..]</w:t>
      </w:r>
      <w:r w:rsidR="00B4034A">
        <w:rPr>
          <w:rFonts w:ascii="TimesNewRomanPSMT" w:eastAsiaTheme="minorHAnsi" w:hAnsi="TimesNewRomanPSMT" w:cs="TimesNewRomanPSMT"/>
          <w:kern w:val="0"/>
          <w:lang w:eastAsia="en-US" w:bidi="ar-SA"/>
        </w:rPr>
        <w:t xml:space="preserve"> atcelšanu/dzēšanu/izmainīšanu un </w:t>
      </w:r>
      <w:r w:rsidR="00C26328">
        <w:rPr>
          <w:rFonts w:ascii="TimesNewRomanPSMT" w:eastAsiaTheme="minorHAnsi" w:hAnsi="TimesNewRomanPSMT" w:cs="TimesNewRomanPSMT"/>
          <w:kern w:val="0"/>
          <w:lang w:eastAsia="en-US" w:bidi="ar-SA"/>
        </w:rPr>
        <w:t>[pers. </w:t>
      </w:r>
      <w:r w:rsidR="00C26328">
        <w:t>C]</w:t>
      </w:r>
      <w:r w:rsidR="00B4034A">
        <w:rPr>
          <w:rFonts w:ascii="TimesNewRomanPSMT" w:eastAsiaTheme="minorHAnsi" w:hAnsi="TimesNewRomanPSMT" w:cs="TimesNewRomanPSMT"/>
          <w:kern w:val="0"/>
          <w:lang w:eastAsia="en-US" w:bidi="ar-SA"/>
        </w:rPr>
        <w:t xml:space="preserve"> statusa “Dzīvs” atjaunošanu, </w:t>
      </w:r>
      <w:r w:rsidR="008E736F">
        <w:rPr>
          <w:rFonts w:ascii="TimesNewRomanPSMT" w:eastAsiaTheme="minorHAnsi" w:hAnsi="TimesNewRomanPSMT" w:cs="TimesNewRomanPSMT"/>
          <w:kern w:val="0"/>
          <w:lang w:eastAsia="en-US" w:bidi="ar-SA"/>
        </w:rPr>
        <w:t xml:space="preserve">jo </w:t>
      </w:r>
      <w:r w:rsidR="00B4034A">
        <w:rPr>
          <w:rFonts w:ascii="TimesNewRomanPSMT" w:eastAsiaTheme="minorHAnsi" w:hAnsi="TimesNewRomanPSMT" w:cs="TimesNewRomanPSMT"/>
          <w:kern w:val="0"/>
          <w:lang w:eastAsia="en-US" w:bidi="ar-SA"/>
        </w:rPr>
        <w:t xml:space="preserve">2023. gada 28. jūnijā saņemts Rīgas pilsētas dzimtsarakstu nodaļas paziņojums par </w:t>
      </w:r>
      <w:r w:rsidR="00C26328">
        <w:rPr>
          <w:rFonts w:ascii="TimesNewRomanPSMT" w:eastAsiaTheme="minorHAnsi" w:hAnsi="TimesNewRomanPSMT" w:cs="TimesNewRomanPSMT"/>
          <w:kern w:val="0"/>
          <w:lang w:eastAsia="en-US" w:bidi="ar-SA"/>
        </w:rPr>
        <w:t>[pers. </w:t>
      </w:r>
      <w:r w:rsidR="00C26328">
        <w:t>C]</w:t>
      </w:r>
      <w:r w:rsidR="00B4034A">
        <w:rPr>
          <w:rFonts w:ascii="TimesNewRomanPSMT" w:eastAsiaTheme="minorHAnsi" w:hAnsi="TimesNewRomanPSMT" w:cs="TimesNewRomanPSMT"/>
          <w:kern w:val="0"/>
          <w:lang w:eastAsia="en-US" w:bidi="ar-SA"/>
        </w:rPr>
        <w:t xml:space="preserve"> statusa maiņu no “Miris” uz “Dzīvs”. Minēto ap</w:t>
      </w:r>
      <w:r w:rsidR="008E736F">
        <w:rPr>
          <w:rFonts w:ascii="TimesNewRomanPSMT" w:eastAsiaTheme="minorHAnsi" w:hAnsi="TimesNewRomanPSMT" w:cs="TimesNewRomanPSMT"/>
          <w:kern w:val="0"/>
          <w:lang w:eastAsia="en-US" w:bidi="ar-SA"/>
        </w:rPr>
        <w:t>stiprina</w:t>
      </w:r>
      <w:r w:rsidR="00B4034A">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2023. gada 28. jūnij</w:t>
      </w:r>
      <w:r w:rsidR="008E736F">
        <w:rPr>
          <w:rFonts w:ascii="TimesNewRomanPSMT" w:eastAsiaTheme="minorHAnsi" w:hAnsi="TimesNewRomanPSMT" w:cs="TimesNewRomanPSMT"/>
          <w:kern w:val="0"/>
          <w:lang w:eastAsia="en-US" w:bidi="ar-SA"/>
        </w:rPr>
        <w:t>ā Iedzīvotāju reģistrā fiksētās ziņas, kurās</w:t>
      </w:r>
      <w:r>
        <w:rPr>
          <w:rFonts w:ascii="TimesNewRomanPSMT" w:eastAsiaTheme="minorHAnsi" w:hAnsi="TimesNewRomanPSMT" w:cs="TimesNewRomanPSMT"/>
          <w:kern w:val="0"/>
          <w:lang w:eastAsia="en-US" w:bidi="ar-SA"/>
        </w:rPr>
        <w:t xml:space="preserve"> </w:t>
      </w:r>
      <w:r w:rsidR="00C26328">
        <w:rPr>
          <w:rFonts w:ascii="TimesNewRomanPSMT" w:eastAsiaTheme="minorHAnsi" w:hAnsi="TimesNewRomanPSMT" w:cs="TimesNewRomanPSMT"/>
          <w:kern w:val="0"/>
          <w:lang w:eastAsia="en-US" w:bidi="ar-SA"/>
        </w:rPr>
        <w:t>[pers. </w:t>
      </w:r>
      <w:r w:rsidR="00C26328">
        <w:t>C]</w:t>
      </w:r>
      <w:r>
        <w:rPr>
          <w:rFonts w:ascii="TimesNewRomanPSMT" w:eastAsiaTheme="minorHAnsi" w:hAnsi="TimesNewRomanPSMT" w:cs="TimesNewRomanPSMT"/>
          <w:kern w:val="0"/>
          <w:lang w:eastAsia="en-US" w:bidi="ar-SA"/>
        </w:rPr>
        <w:t xml:space="preserve"> statuss norādīts - “Dzīvs”. </w:t>
      </w:r>
    </w:p>
    <w:p w14:paraId="49D7E02F" w14:textId="68BEA246" w:rsidR="005057F0" w:rsidRDefault="00B4034A" w:rsidP="00C21332">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w:t>
      </w:r>
      <w:r w:rsidR="005616B3">
        <w:rPr>
          <w:rFonts w:ascii="TimesNewRomanPSMT" w:eastAsiaTheme="minorHAnsi" w:hAnsi="TimesNewRomanPSMT" w:cs="TimesNewRomanPSMT"/>
          <w:kern w:val="0"/>
          <w:lang w:eastAsia="en-US" w:bidi="ar-SA"/>
        </w:rPr>
        <w:t>3</w:t>
      </w:r>
      <w:r>
        <w:rPr>
          <w:rFonts w:ascii="TimesNewRomanPSMT" w:eastAsiaTheme="minorHAnsi" w:hAnsi="TimesNewRomanPSMT" w:cs="TimesNewRomanPSMT"/>
          <w:kern w:val="0"/>
          <w:lang w:eastAsia="en-US" w:bidi="ar-SA"/>
        </w:rPr>
        <w:t>.3]</w:t>
      </w:r>
      <w:r w:rsidR="00DC44D1">
        <w:rPr>
          <w:rFonts w:ascii="TimesNewRomanPSMT" w:eastAsiaTheme="minorHAnsi" w:hAnsi="TimesNewRomanPSMT" w:cs="TimesNewRomanPSMT"/>
          <w:kern w:val="0"/>
          <w:lang w:eastAsia="en-US" w:bidi="ar-SA"/>
        </w:rPr>
        <w:t> </w:t>
      </w:r>
      <w:r w:rsidR="005057F0">
        <w:rPr>
          <w:rFonts w:ascii="TimesNewRomanPSMT" w:eastAsiaTheme="minorHAnsi" w:hAnsi="TimesNewRomanPSMT" w:cs="TimesNewRomanPSMT"/>
          <w:kern w:val="0"/>
          <w:lang w:eastAsia="en-US" w:bidi="ar-SA"/>
        </w:rPr>
        <w:t xml:space="preserve">Izmeklēšanas laikā </w:t>
      </w:r>
      <w:r w:rsidR="00C26328">
        <w:rPr>
          <w:rFonts w:ascii="TimesNewRomanPSMT" w:eastAsiaTheme="minorHAnsi" w:hAnsi="TimesNewRomanPSMT" w:cs="TimesNewRomanPSMT"/>
          <w:kern w:val="0"/>
          <w:lang w:eastAsia="en-US" w:bidi="ar-SA"/>
        </w:rPr>
        <w:t>[pers. C]</w:t>
      </w:r>
      <w:r w:rsidR="005057F0">
        <w:rPr>
          <w:rFonts w:ascii="TimesNewRomanPSMT" w:eastAsiaTheme="minorHAnsi" w:hAnsi="TimesNewRomanPSMT" w:cs="TimesNewRomanPSMT"/>
          <w:kern w:val="0"/>
          <w:lang w:eastAsia="en-US" w:bidi="ar-SA"/>
        </w:rPr>
        <w:t xml:space="preserve"> liecināja, ka attiecībā pret viņu bija uzsākti ar narkotisko vielu nelikumīgu apriti saistīti divi kriminālprocesi, kas tika iztiesāti Rīgas pilsētas Latgales priekšpilsētas tiesā. </w:t>
      </w:r>
      <w:r w:rsidR="00C26328">
        <w:rPr>
          <w:rFonts w:ascii="TimesNewRomanPSMT" w:eastAsiaTheme="minorHAnsi" w:hAnsi="TimesNewRomanPSMT" w:cs="TimesNewRomanPSMT"/>
          <w:kern w:val="0"/>
          <w:lang w:eastAsia="en-US" w:bidi="ar-SA"/>
        </w:rPr>
        <w:t>[Pers. </w:t>
      </w:r>
      <w:r w:rsidR="00C26328">
        <w:t>C]</w:t>
      </w:r>
      <w:r w:rsidR="005057F0">
        <w:rPr>
          <w:rFonts w:ascii="TimesNewRomanPSMT" w:eastAsiaTheme="minorHAnsi" w:hAnsi="TimesNewRomanPSMT" w:cs="TimesNewRomanPSMT"/>
          <w:kern w:val="0"/>
          <w:lang w:eastAsia="en-US" w:bidi="ar-SA"/>
        </w:rPr>
        <w:t xml:space="preserve"> atzina, ka sliktās veselības dēļ vēlējusies izvairīties no kriminālatbildības un soda, tāpēc inscenēja savu nāvi, sarunājot ar bēru organizēšanu ar apbedīšanas biroja “</w:t>
      </w:r>
      <w:r w:rsidR="00C26328">
        <w:rPr>
          <w:rFonts w:ascii="TimesNewRomanPSMT" w:eastAsiaTheme="minorHAnsi" w:hAnsi="TimesNewRomanPSMT" w:cs="TimesNewRomanPSMT"/>
          <w:kern w:val="0"/>
          <w:lang w:eastAsia="en-US" w:bidi="ar-SA"/>
        </w:rPr>
        <w:t>[Nosaukums]</w:t>
      </w:r>
      <w:r w:rsidR="005057F0">
        <w:rPr>
          <w:rFonts w:ascii="TimesNewRomanPSMT" w:eastAsiaTheme="minorHAnsi" w:hAnsi="TimesNewRomanPSMT" w:cs="TimesNewRomanPSMT"/>
          <w:kern w:val="0"/>
          <w:lang w:eastAsia="en-US" w:bidi="ar-SA"/>
        </w:rPr>
        <w:t xml:space="preserve">” īpašnieku </w:t>
      </w:r>
      <w:r w:rsidR="00C26328">
        <w:rPr>
          <w:rFonts w:ascii="TimesNewRomanPSMT" w:eastAsiaTheme="minorHAnsi" w:hAnsi="TimesNewRomanPSMT" w:cs="TimesNewRomanPSMT"/>
          <w:kern w:val="0"/>
          <w:lang w:eastAsia="en-US" w:bidi="ar-SA"/>
        </w:rPr>
        <w:t>[pers. H]</w:t>
      </w:r>
      <w:r w:rsidR="005057F0">
        <w:rPr>
          <w:rFonts w:ascii="TimesNewRomanPSMT" w:eastAsiaTheme="minorHAnsi" w:hAnsi="TimesNewRomanPSMT" w:cs="TimesNewRomanPSMT"/>
          <w:kern w:val="0"/>
          <w:lang w:eastAsia="en-US" w:bidi="ar-SA"/>
        </w:rPr>
        <w:t>.</w:t>
      </w:r>
    </w:p>
    <w:p w14:paraId="0843A49C" w14:textId="77777777" w:rsidR="00C21332" w:rsidRDefault="00C21332"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345132F9" w14:textId="241BEF76" w:rsidR="003C276C" w:rsidRDefault="00937D11"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w:t>
      </w:r>
      <w:r w:rsidR="00C21332">
        <w:rPr>
          <w:rFonts w:ascii="TimesNewRomanPSMT" w:eastAsiaTheme="minorHAnsi" w:hAnsi="TimesNewRomanPSMT" w:cs="TimesNewRomanPSMT"/>
          <w:kern w:val="0"/>
          <w:lang w:eastAsia="en-US" w:bidi="ar-SA"/>
        </w:rPr>
        <w:t>14</w:t>
      </w:r>
      <w:r>
        <w:rPr>
          <w:rFonts w:ascii="TimesNewRomanPSMT" w:eastAsiaTheme="minorHAnsi" w:hAnsi="TimesNewRomanPSMT" w:cs="TimesNewRomanPSMT"/>
          <w:kern w:val="0"/>
          <w:lang w:eastAsia="en-US" w:bidi="ar-SA"/>
        </w:rPr>
        <w:t>] </w:t>
      </w:r>
      <w:r w:rsidR="00F840D3" w:rsidRPr="00052787">
        <w:rPr>
          <w:rFonts w:ascii="TimesNewRomanPSMT" w:eastAsiaTheme="minorHAnsi" w:hAnsi="TimesNewRomanPSMT" w:cs="TimesNewRomanPSMT"/>
          <w:kern w:val="0"/>
          <w:lang w:eastAsia="en-US" w:bidi="ar-SA"/>
        </w:rPr>
        <w:t xml:space="preserve">Iepazīstoties ar krimināllietas Nr. 11519010515 materiāliem, prokurors konstatējis, </w:t>
      </w:r>
      <w:r w:rsidRPr="00052787">
        <w:rPr>
          <w:rFonts w:ascii="TimesNewRomanPSMT" w:eastAsiaTheme="minorHAnsi" w:hAnsi="TimesNewRomanPSMT" w:cs="TimesNewRomanPSMT"/>
          <w:kern w:val="0"/>
          <w:lang w:eastAsia="en-US" w:bidi="ar-SA"/>
        </w:rPr>
        <w:t xml:space="preserve">ka </w:t>
      </w:r>
      <w:r w:rsidR="003C276C" w:rsidRPr="00052787">
        <w:rPr>
          <w:rFonts w:ascii="TimesNewRomanPSMT" w:eastAsiaTheme="minorHAnsi" w:hAnsi="TimesNewRomanPSMT" w:cs="TimesNewRomanPSMT"/>
          <w:kern w:val="0"/>
          <w:lang w:eastAsia="en-US" w:bidi="ar-SA"/>
        </w:rPr>
        <w:t xml:space="preserve">kriminālprocesā Nr. 11519010515 </w:t>
      </w:r>
      <w:r w:rsidRPr="00052787">
        <w:rPr>
          <w:rFonts w:ascii="TimesNewRomanPSMT" w:eastAsiaTheme="minorHAnsi" w:hAnsi="TimesNewRomanPSMT" w:cs="TimesNewRomanPSMT"/>
          <w:kern w:val="0"/>
          <w:lang w:eastAsia="en-US" w:bidi="ar-SA"/>
        </w:rPr>
        <w:t>201</w:t>
      </w:r>
      <w:r w:rsidR="003C276C" w:rsidRPr="00052787">
        <w:rPr>
          <w:rFonts w:ascii="TimesNewRomanPSMT" w:eastAsiaTheme="minorHAnsi" w:hAnsi="TimesNewRomanPSMT" w:cs="TimesNewRomanPSMT"/>
          <w:kern w:val="0"/>
          <w:lang w:eastAsia="en-US" w:bidi="ar-SA"/>
        </w:rPr>
        <w:t>6</w:t>
      </w:r>
      <w:r w:rsidRPr="00052787">
        <w:rPr>
          <w:rFonts w:ascii="TimesNewRomanPSMT" w:eastAsiaTheme="minorHAnsi" w:hAnsi="TimesNewRomanPSMT" w:cs="TimesNewRomanPSMT"/>
          <w:kern w:val="0"/>
          <w:lang w:eastAsia="en-US" w:bidi="ar-SA"/>
        </w:rPr>
        <w:t xml:space="preserve">. gada </w:t>
      </w:r>
      <w:r w:rsidR="003C276C" w:rsidRPr="00052787">
        <w:rPr>
          <w:rFonts w:ascii="TimesNewRomanPSMT" w:eastAsiaTheme="minorHAnsi" w:hAnsi="TimesNewRomanPSMT" w:cs="TimesNewRomanPSMT"/>
          <w:kern w:val="0"/>
          <w:lang w:eastAsia="en-US" w:bidi="ar-SA"/>
        </w:rPr>
        <w:t xml:space="preserve">30. maijā </w:t>
      </w:r>
      <w:r w:rsidR="00C26328">
        <w:rPr>
          <w:rFonts w:ascii="TimesNewRomanPSMT" w:eastAsiaTheme="minorHAnsi" w:hAnsi="TimesNewRomanPSMT" w:cs="TimesNewRomanPSMT"/>
          <w:kern w:val="0"/>
          <w:lang w:eastAsia="en-US" w:bidi="ar-SA"/>
        </w:rPr>
        <w:t>[pers. </w:t>
      </w:r>
      <w:r w:rsidR="00C26328">
        <w:t>C]</w:t>
      </w:r>
      <w:r w:rsidR="003C276C" w:rsidRPr="00052787">
        <w:rPr>
          <w:rFonts w:ascii="TimesNewRomanPSMT" w:eastAsiaTheme="minorHAnsi" w:hAnsi="TimesNewRomanPSMT" w:cs="TimesNewRomanPSMT"/>
          <w:kern w:val="0"/>
          <w:lang w:eastAsia="en-US" w:bidi="ar-SA"/>
        </w:rPr>
        <w:t xml:space="preserve"> celta apsūdzība</w:t>
      </w:r>
      <w:r w:rsidR="003C276C">
        <w:rPr>
          <w:rFonts w:ascii="TimesNewRomanPSMT" w:eastAsiaTheme="minorHAnsi" w:hAnsi="TimesNewRomanPSMT" w:cs="TimesNewRomanPSMT"/>
          <w:kern w:val="0"/>
          <w:lang w:eastAsia="en-US" w:bidi="ar-SA"/>
        </w:rPr>
        <w:t xml:space="preserve"> par Krimināllikuma 253.</w:t>
      </w:r>
      <w:r w:rsidR="003C276C" w:rsidRPr="003C276C">
        <w:rPr>
          <w:rFonts w:ascii="TimesNewRomanPSMT" w:eastAsiaTheme="minorHAnsi" w:hAnsi="TimesNewRomanPSMT" w:cs="TimesNewRomanPSMT"/>
          <w:kern w:val="0"/>
          <w:vertAlign w:val="superscript"/>
          <w:lang w:eastAsia="en-US" w:bidi="ar-SA"/>
        </w:rPr>
        <w:t>1</w:t>
      </w:r>
      <w:r w:rsidR="003C276C">
        <w:rPr>
          <w:rFonts w:ascii="TimesNewRomanPSMT" w:eastAsiaTheme="minorHAnsi" w:hAnsi="TimesNewRomanPSMT" w:cs="TimesNewRomanPSMT"/>
          <w:kern w:val="0"/>
          <w:lang w:eastAsia="en-US" w:bidi="ar-SA"/>
        </w:rPr>
        <w:t xml:space="preserve"> panta trešajā daļā </w:t>
      </w:r>
      <w:r w:rsidR="005057F0">
        <w:rPr>
          <w:rFonts w:ascii="TimesNewRomanPSMT" w:eastAsiaTheme="minorHAnsi" w:hAnsi="TimesNewRomanPSMT" w:cs="TimesNewRomanPSMT"/>
          <w:kern w:val="0"/>
          <w:lang w:eastAsia="en-US" w:bidi="ar-SA"/>
        </w:rPr>
        <w:t xml:space="preserve">paredzētā noziedzīgā nodarījuma izdarīšanu </w:t>
      </w:r>
      <w:r w:rsidR="003C276C">
        <w:rPr>
          <w:rFonts w:ascii="TimesNewRomanPSMT" w:eastAsiaTheme="minorHAnsi" w:hAnsi="TimesNewRomanPSMT" w:cs="TimesNewRomanPSMT"/>
          <w:kern w:val="0"/>
          <w:lang w:eastAsia="en-US" w:bidi="ar-SA"/>
        </w:rPr>
        <w:t xml:space="preserve">un </w:t>
      </w:r>
      <w:r w:rsidR="00C26328">
        <w:rPr>
          <w:rFonts w:ascii="TimesNewRomanPSMT" w:eastAsiaTheme="minorHAnsi" w:hAnsi="TimesNewRomanPSMT" w:cs="TimesNewRomanPSMT"/>
          <w:kern w:val="0"/>
          <w:lang w:eastAsia="en-US" w:bidi="ar-SA"/>
        </w:rPr>
        <w:t>[pers. A]</w:t>
      </w:r>
      <w:r w:rsidR="003C276C">
        <w:rPr>
          <w:rFonts w:ascii="TimesNewRomanPSMT" w:eastAsiaTheme="minorHAnsi" w:hAnsi="TimesNewRomanPSMT" w:cs="TimesNewRomanPSMT"/>
          <w:kern w:val="0"/>
          <w:lang w:eastAsia="en-US" w:bidi="ar-SA"/>
        </w:rPr>
        <w:t xml:space="preserve"> celta apsūdzība par Krimināllikuma 253.</w:t>
      </w:r>
      <w:r w:rsidR="003C276C" w:rsidRPr="003C276C">
        <w:rPr>
          <w:rFonts w:ascii="TimesNewRomanPSMT" w:eastAsiaTheme="minorHAnsi" w:hAnsi="TimesNewRomanPSMT" w:cs="TimesNewRomanPSMT"/>
          <w:kern w:val="0"/>
          <w:vertAlign w:val="superscript"/>
          <w:lang w:eastAsia="en-US" w:bidi="ar-SA"/>
        </w:rPr>
        <w:t>1</w:t>
      </w:r>
      <w:r w:rsidR="003C276C">
        <w:rPr>
          <w:rFonts w:ascii="TimesNewRomanPSMT" w:eastAsiaTheme="minorHAnsi" w:hAnsi="TimesNewRomanPSMT" w:cs="TimesNewRomanPSMT"/>
          <w:kern w:val="0"/>
          <w:lang w:eastAsia="en-US" w:bidi="ar-SA"/>
        </w:rPr>
        <w:t> panta trešajā daļā un 253. panta pirmajā daļā</w:t>
      </w:r>
      <w:r w:rsidR="005057F0">
        <w:rPr>
          <w:rFonts w:ascii="TimesNewRomanPSMT" w:eastAsiaTheme="minorHAnsi" w:hAnsi="TimesNewRomanPSMT" w:cs="TimesNewRomanPSMT"/>
          <w:kern w:val="0"/>
          <w:lang w:eastAsia="en-US" w:bidi="ar-SA"/>
        </w:rPr>
        <w:t xml:space="preserve"> paredzēto </w:t>
      </w:r>
      <w:r w:rsidR="005057F0" w:rsidRPr="005057F0">
        <w:rPr>
          <w:rFonts w:ascii="TimesNewRomanPSMT" w:eastAsiaTheme="minorHAnsi" w:hAnsi="TimesNewRomanPSMT" w:cs="TimesNewRomanPSMT"/>
          <w:kern w:val="0"/>
          <w:lang w:eastAsia="en-US" w:bidi="ar-SA"/>
        </w:rPr>
        <w:t xml:space="preserve"> </w:t>
      </w:r>
      <w:r w:rsidR="005057F0">
        <w:rPr>
          <w:rFonts w:ascii="TimesNewRomanPSMT" w:eastAsiaTheme="minorHAnsi" w:hAnsi="TimesNewRomanPSMT" w:cs="TimesNewRomanPSMT"/>
          <w:kern w:val="0"/>
          <w:lang w:eastAsia="en-US" w:bidi="ar-SA"/>
        </w:rPr>
        <w:t>noziedzīgo nodarījumu izdarīšanu,</w:t>
      </w:r>
    </w:p>
    <w:p w14:paraId="08406508" w14:textId="7640D93E" w:rsidR="003C276C" w:rsidRDefault="003C276C" w:rsidP="00CF486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Ar Narkotiku nelikumīgās aprites noziegumu izmeklēšanas prokuratūras prokurora </w:t>
      </w:r>
      <w:r w:rsidR="006E7B23">
        <w:rPr>
          <w:rFonts w:ascii="TimesNewRomanPSMT" w:eastAsiaTheme="minorHAnsi" w:hAnsi="TimesNewRomanPSMT" w:cs="TimesNewRomanPSMT"/>
          <w:kern w:val="0"/>
          <w:lang w:eastAsia="en-US" w:bidi="ar-SA"/>
        </w:rPr>
        <w:t xml:space="preserve">2016. gada 29. jūlija </w:t>
      </w:r>
      <w:r>
        <w:rPr>
          <w:rFonts w:ascii="TimesNewRomanPSMT" w:eastAsiaTheme="minorHAnsi" w:hAnsi="TimesNewRomanPSMT" w:cs="TimesNewRomanPSMT"/>
          <w:kern w:val="0"/>
          <w:lang w:eastAsia="en-US" w:bidi="ar-SA"/>
        </w:rPr>
        <w:t xml:space="preserve">lēmumu krimināllieta Nr. 11519010515 </w:t>
      </w:r>
      <w:r w:rsidR="00C26328">
        <w:rPr>
          <w:rFonts w:ascii="TimesNewRomanPSMT" w:eastAsiaTheme="minorHAnsi" w:hAnsi="TimesNewRomanPSMT" w:cs="TimesNewRomanPSMT"/>
          <w:kern w:val="0"/>
          <w:lang w:eastAsia="en-US" w:bidi="ar-SA"/>
        </w:rPr>
        <w:t>[pers. </w:t>
      </w:r>
      <w:r w:rsidR="00C26328">
        <w:t>C]</w:t>
      </w:r>
      <w:r>
        <w:rPr>
          <w:rFonts w:ascii="TimesNewRomanPSMT" w:eastAsiaTheme="minorHAnsi" w:hAnsi="TimesNewRomanPSMT" w:cs="TimesNewRomanPSMT"/>
          <w:kern w:val="0"/>
          <w:lang w:eastAsia="en-US" w:bidi="ar-SA"/>
        </w:rPr>
        <w:t xml:space="preserve"> apsūdzībā pēc Krimināllikuma 253.</w:t>
      </w:r>
      <w:r w:rsidRPr="003C276C">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lang w:eastAsia="en-US" w:bidi="ar-SA"/>
        </w:rPr>
        <w:t xml:space="preserve"> panta trešās daļas un </w:t>
      </w:r>
      <w:r w:rsidR="00C26328">
        <w:rPr>
          <w:rFonts w:ascii="TimesNewRomanPSMT" w:eastAsiaTheme="minorHAnsi" w:hAnsi="TimesNewRomanPSMT" w:cs="TimesNewRomanPSMT"/>
          <w:kern w:val="0"/>
          <w:lang w:eastAsia="en-US" w:bidi="ar-SA"/>
        </w:rPr>
        <w:t>[pers. A]</w:t>
      </w:r>
      <w:r>
        <w:rPr>
          <w:rFonts w:ascii="TimesNewRomanPSMT" w:eastAsiaTheme="minorHAnsi" w:hAnsi="TimesNewRomanPSMT" w:cs="TimesNewRomanPSMT"/>
          <w:kern w:val="0"/>
          <w:lang w:eastAsia="en-US" w:bidi="ar-SA"/>
        </w:rPr>
        <w:t xml:space="preserve"> apsūdzībā pēc Krimināllikuma 253.</w:t>
      </w:r>
      <w:r w:rsidRPr="003C276C">
        <w:rPr>
          <w:rFonts w:ascii="TimesNewRomanPSMT" w:eastAsiaTheme="minorHAnsi" w:hAnsi="TimesNewRomanPSMT" w:cs="TimesNewRomanPSMT"/>
          <w:kern w:val="0"/>
          <w:vertAlign w:val="superscript"/>
          <w:lang w:eastAsia="en-US" w:bidi="ar-SA"/>
        </w:rPr>
        <w:t>1</w:t>
      </w:r>
      <w:r>
        <w:rPr>
          <w:rFonts w:ascii="TimesNewRomanPSMT" w:eastAsiaTheme="minorHAnsi" w:hAnsi="TimesNewRomanPSMT" w:cs="TimesNewRomanPSMT"/>
          <w:kern w:val="0"/>
          <w:lang w:eastAsia="en-US" w:bidi="ar-SA"/>
        </w:rPr>
        <w:t> panta trešās daļas un 253. panta pirmās daļas nodota iztiesāšanai Rīgas pilsētas Latgales priekšpilsētas tiesai.</w:t>
      </w:r>
    </w:p>
    <w:p w14:paraId="05DB2285" w14:textId="745DB4D8" w:rsidR="00F349E5" w:rsidRDefault="003C276C" w:rsidP="00F349E5">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Ar Rīgas pilsētas Latgales priekšpilsētas tiesas </w:t>
      </w:r>
      <w:r w:rsidR="006E7B23">
        <w:rPr>
          <w:rFonts w:ascii="TimesNewRomanPSMT" w:eastAsiaTheme="minorHAnsi" w:hAnsi="TimesNewRomanPSMT" w:cs="TimesNewRomanPSMT"/>
          <w:kern w:val="0"/>
          <w:lang w:eastAsia="en-US" w:bidi="ar-SA"/>
        </w:rPr>
        <w:t xml:space="preserve">2017. gada 18. septembra </w:t>
      </w:r>
      <w:r>
        <w:rPr>
          <w:rFonts w:ascii="TimesNewRomanPSMT" w:eastAsiaTheme="minorHAnsi" w:hAnsi="TimesNewRomanPSMT" w:cs="TimesNewRomanPSMT"/>
          <w:kern w:val="0"/>
          <w:lang w:eastAsia="en-US" w:bidi="ar-SA"/>
        </w:rPr>
        <w:t xml:space="preserve">spriedumu </w:t>
      </w:r>
      <w:r w:rsidR="006E7B23">
        <w:rPr>
          <w:rFonts w:ascii="TimesNewRomanPSMT" w:eastAsiaTheme="minorHAnsi" w:hAnsi="TimesNewRomanPSMT" w:cs="TimesNewRomanPSMT"/>
          <w:kern w:val="0"/>
          <w:lang w:eastAsia="en-US" w:bidi="ar-SA"/>
        </w:rPr>
        <w:t xml:space="preserve">saskaņā ar </w:t>
      </w:r>
      <w:r>
        <w:rPr>
          <w:rFonts w:ascii="TimesNewRomanPSMT" w:eastAsiaTheme="minorHAnsi" w:hAnsi="TimesNewRomanPSMT" w:cs="TimesNewRomanPSMT"/>
          <w:kern w:val="0"/>
          <w:lang w:eastAsia="en-US" w:bidi="ar-SA"/>
        </w:rPr>
        <w:t>Kriminālprocesa likuma 377. panta 5. punktu, 481. panta pirmās daļas 1. p</w:t>
      </w:r>
      <w:r w:rsidR="009A2BE3">
        <w:rPr>
          <w:rFonts w:ascii="TimesNewRomanPSMT" w:eastAsiaTheme="minorHAnsi" w:hAnsi="TimesNewRomanPSMT" w:cs="TimesNewRomanPSMT"/>
          <w:kern w:val="0"/>
          <w:lang w:eastAsia="en-US" w:bidi="ar-SA"/>
        </w:rPr>
        <w:t xml:space="preserve">unktu kriminālprocess pret </w:t>
      </w:r>
      <w:r w:rsidR="00C26328">
        <w:rPr>
          <w:rFonts w:ascii="TimesNewRomanPSMT" w:eastAsiaTheme="minorHAnsi" w:hAnsi="TimesNewRomanPSMT" w:cs="TimesNewRomanPSMT"/>
          <w:kern w:val="0"/>
          <w:lang w:eastAsia="en-US" w:bidi="ar-SA"/>
        </w:rPr>
        <w:t>[pers. C]</w:t>
      </w:r>
      <w:r w:rsidR="009A2BE3">
        <w:rPr>
          <w:rFonts w:ascii="TimesNewRomanPSMT" w:eastAsiaTheme="minorHAnsi" w:hAnsi="TimesNewRomanPSMT" w:cs="TimesNewRomanPSMT"/>
          <w:kern w:val="0"/>
          <w:lang w:eastAsia="en-US" w:bidi="ar-SA"/>
        </w:rPr>
        <w:t xml:space="preserve"> izbeigts, </w:t>
      </w:r>
      <w:r w:rsidR="006E7B23">
        <w:rPr>
          <w:rFonts w:ascii="TimesNewRomanPSMT" w:eastAsiaTheme="minorHAnsi" w:hAnsi="TimesNewRomanPSMT" w:cs="TimesNewRomanPSMT"/>
          <w:kern w:val="0"/>
          <w:lang w:eastAsia="en-US" w:bidi="ar-SA"/>
        </w:rPr>
        <w:t xml:space="preserve">pamatojoties uz ziņām par viņas nāves faktu. </w:t>
      </w:r>
      <w:r w:rsidR="009A2BE3">
        <w:rPr>
          <w:rFonts w:ascii="TimesNewRomanPSMT" w:eastAsiaTheme="minorHAnsi" w:hAnsi="TimesNewRomanPSMT" w:cs="TimesNewRomanPSMT"/>
          <w:kern w:val="0"/>
          <w:lang w:eastAsia="en-US" w:bidi="ar-SA"/>
        </w:rPr>
        <w:t xml:space="preserve">Savukārt </w:t>
      </w:r>
      <w:r w:rsidR="00C26328">
        <w:rPr>
          <w:rFonts w:ascii="TimesNewRomanPSMT" w:eastAsiaTheme="minorHAnsi" w:hAnsi="TimesNewRomanPSMT" w:cs="TimesNewRomanPSMT"/>
          <w:kern w:val="0"/>
          <w:lang w:eastAsia="en-US" w:bidi="ar-SA"/>
        </w:rPr>
        <w:t>[pers. A]</w:t>
      </w:r>
      <w:r w:rsidR="009A2BE3">
        <w:rPr>
          <w:rFonts w:ascii="TimesNewRomanPSMT" w:eastAsiaTheme="minorHAnsi" w:hAnsi="TimesNewRomanPSMT" w:cs="TimesNewRomanPSMT"/>
          <w:kern w:val="0"/>
          <w:lang w:eastAsia="en-US" w:bidi="ar-SA"/>
        </w:rPr>
        <w:t xml:space="preserve"> </w:t>
      </w:r>
      <w:r w:rsidR="006E7B23">
        <w:rPr>
          <w:rFonts w:ascii="TimesNewRomanPSMT" w:eastAsiaTheme="minorHAnsi" w:hAnsi="TimesNewRomanPSMT" w:cs="TimesNewRomanPSMT"/>
          <w:kern w:val="0"/>
          <w:lang w:eastAsia="en-US" w:bidi="ar-SA"/>
        </w:rPr>
        <w:t>ar minēto spriedumu</w:t>
      </w:r>
      <w:r w:rsidR="009A2BE3">
        <w:rPr>
          <w:rFonts w:ascii="TimesNewRomanPSMT" w:eastAsiaTheme="minorHAnsi" w:hAnsi="TimesNewRomanPSMT" w:cs="TimesNewRomanPSMT"/>
          <w:kern w:val="0"/>
          <w:lang w:eastAsia="en-US" w:bidi="ar-SA"/>
        </w:rPr>
        <w:t xml:space="preserve"> notiesāts par viņam inkriminēto noziegumu izdarīšanu.</w:t>
      </w:r>
    </w:p>
    <w:p w14:paraId="0BA09D1B" w14:textId="77777777" w:rsidR="00F349E5" w:rsidRDefault="00F349E5" w:rsidP="00F349E5">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4D8E9703" w14:textId="298AFAEE" w:rsidR="00F349E5" w:rsidRDefault="00F349E5" w:rsidP="00F349E5">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F349E5">
        <w:rPr>
          <w:rFonts w:ascii="TimesNewRomanPSMT" w:eastAsiaTheme="minorHAnsi" w:hAnsi="TimesNewRomanPSMT" w:cs="TimesNewRomanPSMT"/>
          <w:kern w:val="0"/>
          <w:lang w:eastAsia="en-US" w:bidi="ar-SA"/>
        </w:rPr>
        <w:t>[15] Izvērtējot procesā par jaunatklātu apstākļu izmeklēšanu iegūtos pierādījumus, prokurors atzinis, ka sakarā ar miruš</w:t>
      </w:r>
      <w:r w:rsidR="008E736F">
        <w:rPr>
          <w:rFonts w:ascii="TimesNewRomanPSMT" w:eastAsiaTheme="minorHAnsi" w:hAnsi="TimesNewRomanPSMT" w:cs="TimesNewRomanPSMT"/>
          <w:kern w:val="0"/>
          <w:lang w:eastAsia="en-US" w:bidi="ar-SA"/>
        </w:rPr>
        <w:t>ās</w:t>
      </w:r>
      <w:r w:rsidRPr="00F349E5">
        <w:rPr>
          <w:rFonts w:ascii="TimesNewRomanPSMT" w:eastAsiaTheme="minorHAnsi" w:hAnsi="TimesNewRomanPSMT" w:cs="TimesNewRomanPSMT"/>
          <w:kern w:val="0"/>
          <w:lang w:eastAsia="en-US" w:bidi="ar-SA"/>
        </w:rPr>
        <w:t xml:space="preserve"> personas </w:t>
      </w:r>
      <w:r w:rsidR="00C26328">
        <w:rPr>
          <w:rFonts w:ascii="TimesNewRomanPSMT" w:eastAsiaTheme="minorHAnsi" w:hAnsi="TimesNewRomanPSMT" w:cs="TimesNewRomanPSMT"/>
          <w:kern w:val="0"/>
          <w:lang w:eastAsia="en-US" w:bidi="ar-SA"/>
        </w:rPr>
        <w:t>[pers. </w:t>
      </w:r>
      <w:r w:rsidR="00C26328">
        <w:t>C]</w:t>
      </w:r>
      <w:r w:rsidRPr="00F349E5">
        <w:rPr>
          <w:rFonts w:ascii="TimesNewRomanPSMT" w:eastAsiaTheme="minorHAnsi" w:hAnsi="TimesNewRomanPSMT" w:cs="TimesNewRomanPSMT"/>
          <w:kern w:val="0"/>
          <w:lang w:eastAsia="en-US" w:bidi="ar-SA"/>
        </w:rPr>
        <w:t xml:space="preserve"> atzīšanu par dzīvu, kriminālprocess Nr. 11519010515 </w:t>
      </w:r>
      <w:r w:rsidR="006E7B23">
        <w:rPr>
          <w:rFonts w:ascii="TimesNewRomanPSMT" w:eastAsiaTheme="minorHAnsi" w:hAnsi="TimesNewRomanPSMT" w:cs="TimesNewRomanPSMT"/>
          <w:kern w:val="0"/>
          <w:lang w:eastAsia="en-US" w:bidi="ar-SA"/>
        </w:rPr>
        <w:t>ir</w:t>
      </w:r>
      <w:r w:rsidRPr="00F349E5">
        <w:rPr>
          <w:rFonts w:ascii="TimesNewRomanPSMT" w:eastAsiaTheme="minorHAnsi" w:hAnsi="TimesNewRomanPSMT" w:cs="TimesNewRomanPSMT"/>
          <w:kern w:val="0"/>
          <w:lang w:eastAsia="en-US" w:bidi="ar-SA"/>
        </w:rPr>
        <w:t xml:space="preserve"> atjaunojams. </w:t>
      </w:r>
    </w:p>
    <w:p w14:paraId="25F382A8" w14:textId="77777777" w:rsidR="00F349E5" w:rsidRDefault="00F349E5" w:rsidP="00F349E5">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52FAB3B2" w14:textId="56149F8C" w:rsidR="00332D6C" w:rsidRDefault="00F349E5" w:rsidP="00332D6C">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F349E5">
        <w:rPr>
          <w:rFonts w:ascii="TimesNewRomanPSMT" w:eastAsiaTheme="minorHAnsi" w:hAnsi="TimesNewRomanPSMT" w:cs="TimesNewRomanPSMT"/>
          <w:kern w:val="0"/>
          <w:lang w:eastAsia="en-US" w:bidi="ar-SA"/>
        </w:rPr>
        <w:t>[</w:t>
      </w:r>
      <w:r w:rsidR="005616B3">
        <w:rPr>
          <w:rFonts w:ascii="TimesNewRomanPSMT" w:eastAsiaTheme="minorHAnsi" w:hAnsi="TimesNewRomanPSMT" w:cs="TimesNewRomanPSMT"/>
          <w:kern w:val="0"/>
          <w:lang w:eastAsia="en-US" w:bidi="ar-SA"/>
        </w:rPr>
        <w:t>16</w:t>
      </w:r>
      <w:r w:rsidRPr="00F349E5">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Senāts</w:t>
      </w:r>
      <w:r w:rsidRPr="00F349E5">
        <w:rPr>
          <w:rFonts w:ascii="TimesNewRomanPSMT" w:eastAsiaTheme="minorHAnsi" w:hAnsi="TimesNewRomanPSMT" w:cs="TimesNewRomanPSMT"/>
          <w:kern w:val="0"/>
          <w:lang w:eastAsia="en-US" w:bidi="ar-SA"/>
        </w:rPr>
        <w:t xml:space="preserve"> atzīst, ka </w:t>
      </w:r>
      <w:r w:rsidR="00332D6C">
        <w:rPr>
          <w:rFonts w:ascii="TimesNewRomanPSMT" w:eastAsiaTheme="minorHAnsi" w:hAnsi="TimesNewRomanPSMT" w:cs="TimesNewRomanPSMT"/>
          <w:kern w:val="0"/>
          <w:lang w:eastAsia="en-US" w:bidi="ar-SA"/>
        </w:rPr>
        <w:t xml:space="preserve">Daudznozaru specializētās prokuratūras </w:t>
      </w:r>
      <w:r w:rsidR="00332D6C" w:rsidRPr="002B7A2F">
        <w:rPr>
          <w:rFonts w:ascii="TimesNewRomanPSMT" w:eastAsiaTheme="minorHAnsi" w:hAnsi="TimesNewRomanPSMT" w:cs="TimesNewRomanPSMT"/>
          <w:kern w:val="0"/>
          <w:lang w:eastAsia="en-US" w:bidi="ar-SA"/>
        </w:rPr>
        <w:t xml:space="preserve">prokurora </w:t>
      </w:r>
      <w:r w:rsidR="00332D6C">
        <w:rPr>
          <w:rFonts w:ascii="TimesNewRomanPSMT" w:eastAsiaTheme="minorHAnsi" w:hAnsi="TimesNewRomanPSMT" w:cs="TimesNewRomanPSMT"/>
          <w:kern w:val="0"/>
          <w:lang w:eastAsia="en-US" w:bidi="ar-SA"/>
        </w:rPr>
        <w:t>M. </w:t>
      </w:r>
      <w:proofErr w:type="spellStart"/>
      <w:r w:rsidR="00332D6C">
        <w:rPr>
          <w:rFonts w:ascii="TimesNewRomanPSMT" w:eastAsiaTheme="minorHAnsi" w:hAnsi="TimesNewRomanPSMT" w:cs="TimesNewRomanPSMT"/>
          <w:kern w:val="0"/>
          <w:lang w:eastAsia="en-US" w:bidi="ar-SA"/>
        </w:rPr>
        <w:t>Garjāņa</w:t>
      </w:r>
      <w:proofErr w:type="spellEnd"/>
      <w:r w:rsidRPr="00F349E5">
        <w:rPr>
          <w:rFonts w:ascii="TimesNewRomanPSMT" w:eastAsiaTheme="minorHAnsi" w:hAnsi="TimesNewRomanPSMT" w:cs="TimesNewRomanPSMT"/>
          <w:kern w:val="0"/>
          <w:lang w:eastAsia="en-US" w:bidi="ar-SA"/>
        </w:rPr>
        <w:t xml:space="preserve"> </w:t>
      </w:r>
      <w:r w:rsidR="006E7B23" w:rsidRPr="00F349E5">
        <w:rPr>
          <w:rFonts w:ascii="TimesNewRomanPSMT" w:eastAsiaTheme="minorHAnsi" w:hAnsi="TimesNewRomanPSMT" w:cs="TimesNewRomanPSMT"/>
          <w:kern w:val="0"/>
          <w:lang w:eastAsia="en-US" w:bidi="ar-SA"/>
        </w:rPr>
        <w:t>20</w:t>
      </w:r>
      <w:r w:rsidR="006E7B23">
        <w:rPr>
          <w:rFonts w:ascii="TimesNewRomanPSMT" w:eastAsiaTheme="minorHAnsi" w:hAnsi="TimesNewRomanPSMT" w:cs="TimesNewRomanPSMT"/>
          <w:kern w:val="0"/>
          <w:lang w:eastAsia="en-US" w:bidi="ar-SA"/>
        </w:rPr>
        <w:t>23</w:t>
      </w:r>
      <w:r w:rsidR="006E7B23" w:rsidRPr="00F349E5">
        <w:rPr>
          <w:rFonts w:ascii="TimesNewRomanPSMT" w:eastAsiaTheme="minorHAnsi" w:hAnsi="TimesNewRomanPSMT" w:cs="TimesNewRomanPSMT"/>
          <w:kern w:val="0"/>
          <w:lang w:eastAsia="en-US" w:bidi="ar-SA"/>
        </w:rPr>
        <w:t>.</w:t>
      </w:r>
      <w:r w:rsidR="006E7B23">
        <w:rPr>
          <w:rFonts w:ascii="TimesNewRomanPSMT" w:eastAsiaTheme="minorHAnsi" w:hAnsi="TimesNewRomanPSMT" w:cs="TimesNewRomanPSMT"/>
          <w:kern w:val="0"/>
          <w:lang w:eastAsia="en-US" w:bidi="ar-SA"/>
        </w:rPr>
        <w:t> </w:t>
      </w:r>
      <w:r w:rsidR="006E7B23" w:rsidRPr="00F349E5">
        <w:rPr>
          <w:rFonts w:ascii="TimesNewRomanPSMT" w:eastAsiaTheme="minorHAnsi" w:hAnsi="TimesNewRomanPSMT" w:cs="TimesNewRomanPSMT"/>
          <w:kern w:val="0"/>
          <w:lang w:eastAsia="en-US" w:bidi="ar-SA"/>
        </w:rPr>
        <w:t xml:space="preserve">gada </w:t>
      </w:r>
      <w:r w:rsidR="006E7B23">
        <w:rPr>
          <w:rFonts w:ascii="TimesNewRomanPSMT" w:eastAsiaTheme="minorHAnsi" w:hAnsi="TimesNewRomanPSMT" w:cs="TimesNewRomanPSMT"/>
          <w:kern w:val="0"/>
          <w:lang w:eastAsia="en-US" w:bidi="ar-SA"/>
        </w:rPr>
        <w:t>12. jūlija</w:t>
      </w:r>
      <w:r w:rsidR="006E7B23" w:rsidRPr="00F349E5">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lēmumā norādītie</w:t>
      </w:r>
      <w:r w:rsidR="005616B3">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motīvi</w:t>
      </w:r>
      <w:r w:rsidRPr="007C2690">
        <w:rPr>
          <w:rFonts w:ascii="TimesNewRomanPSMT" w:eastAsiaTheme="minorHAnsi" w:hAnsi="TimesNewRomanPSMT" w:cs="TimesNewRomanPSMT"/>
          <w:kern w:val="0"/>
          <w:lang w:eastAsia="en-US" w:bidi="ar-SA"/>
        </w:rPr>
        <w:t xml:space="preserve">, </w:t>
      </w:r>
      <w:r w:rsidR="007C2690" w:rsidRPr="007C2690">
        <w:rPr>
          <w:rFonts w:ascii="TimesNewRomanPSMT" w:eastAsiaTheme="minorHAnsi" w:hAnsi="TimesNewRomanPSMT" w:cs="TimesNewRomanPSMT"/>
          <w:kern w:val="0"/>
          <w:lang w:eastAsia="en-US" w:bidi="ar-SA"/>
        </w:rPr>
        <w:t>izvērtējot</w:t>
      </w:r>
      <w:r w:rsidRPr="007C2690">
        <w:rPr>
          <w:rFonts w:ascii="TimesNewRomanPSMT" w:eastAsiaTheme="minorHAnsi" w:hAnsi="TimesNewRomanPSMT" w:cs="TimesNewRomanPSMT"/>
          <w:kern w:val="0"/>
          <w:lang w:eastAsia="en-US" w:bidi="ar-SA"/>
        </w:rPr>
        <w:t xml:space="preserve"> </w:t>
      </w:r>
      <w:r w:rsidR="00332D6C" w:rsidRPr="00F840D3">
        <w:rPr>
          <w:rFonts w:ascii="TimesNewRomanPSMT" w:eastAsiaTheme="minorHAnsi" w:hAnsi="TimesNewRomanPSMT" w:cs="TimesNewRomanPSMT"/>
          <w:kern w:val="0"/>
          <w:lang w:eastAsia="en-US" w:bidi="ar-SA"/>
        </w:rPr>
        <w:t xml:space="preserve">Valsts policijas Rīgas reģiona pārvaldes Kriminālpolicijas pārvaldes 3. biroja 2. nodaļas galvenās inspektores </w:t>
      </w:r>
      <w:r w:rsidR="00C26328">
        <w:rPr>
          <w:rFonts w:ascii="TimesNewRomanPSMT" w:eastAsiaTheme="minorHAnsi" w:hAnsi="TimesNewRomanPSMT" w:cs="TimesNewRomanPSMT"/>
          <w:kern w:val="0"/>
          <w:lang w:eastAsia="en-US" w:bidi="ar-SA"/>
        </w:rPr>
        <w:t>[pers. B]</w:t>
      </w:r>
      <w:r w:rsidR="00332D6C" w:rsidRPr="00F840D3">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pieteikumu par kriminālprocesa Nr</w:t>
      </w:r>
      <w:r w:rsidR="00332D6C">
        <w:rPr>
          <w:rFonts w:ascii="TimesNewRomanPSMT" w:eastAsiaTheme="minorHAnsi" w:hAnsi="TimesNewRomanPSMT" w:cs="TimesNewRomanPSMT"/>
          <w:kern w:val="0"/>
          <w:lang w:eastAsia="en-US" w:bidi="ar-SA"/>
        </w:rPr>
        <w:t>. </w:t>
      </w:r>
      <w:r w:rsidR="00332D6C" w:rsidRPr="00F349E5">
        <w:rPr>
          <w:rFonts w:ascii="TimesNewRomanPSMT" w:eastAsiaTheme="minorHAnsi" w:hAnsi="TimesNewRomanPSMT" w:cs="TimesNewRomanPSMT"/>
          <w:kern w:val="0"/>
          <w:lang w:eastAsia="en-US" w:bidi="ar-SA"/>
        </w:rPr>
        <w:t>11519010515</w:t>
      </w:r>
      <w:r w:rsidRPr="00F349E5">
        <w:rPr>
          <w:rFonts w:ascii="TimesNewRomanPSMT" w:eastAsiaTheme="minorHAnsi" w:hAnsi="TimesNewRomanPSMT" w:cs="TimesNewRomanPSMT"/>
          <w:kern w:val="0"/>
          <w:lang w:eastAsia="en-US" w:bidi="ar-SA"/>
        </w:rPr>
        <w:t xml:space="preserve"> atjaunošanu sakarā</w:t>
      </w:r>
      <w:r w:rsidR="00332D6C">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ar jaunatklātiem apstākļiem, ir apstiprināju</w:t>
      </w:r>
      <w:r w:rsidR="007C2690">
        <w:rPr>
          <w:rFonts w:ascii="TimesNewRomanPSMT" w:eastAsiaTheme="minorHAnsi" w:hAnsi="TimesNewRomanPSMT" w:cs="TimesNewRomanPSMT"/>
          <w:kern w:val="0"/>
          <w:lang w:eastAsia="en-US" w:bidi="ar-SA"/>
        </w:rPr>
        <w:t>šies</w:t>
      </w:r>
      <w:r w:rsidRPr="00F349E5">
        <w:rPr>
          <w:rFonts w:ascii="TimesNewRomanPSMT" w:eastAsiaTheme="minorHAnsi" w:hAnsi="TimesNewRomanPSMT" w:cs="TimesNewRomanPSMT"/>
          <w:kern w:val="0"/>
          <w:lang w:eastAsia="en-US" w:bidi="ar-SA"/>
        </w:rPr>
        <w:t xml:space="preserve"> tiesas sēdē.</w:t>
      </w:r>
    </w:p>
    <w:p w14:paraId="2085A48F" w14:textId="77777777" w:rsidR="00332D6C" w:rsidRDefault="00F349E5" w:rsidP="00332D6C">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F349E5">
        <w:rPr>
          <w:rFonts w:ascii="TimesNewRomanPSMT" w:eastAsiaTheme="minorHAnsi" w:hAnsi="TimesNewRomanPSMT" w:cs="TimesNewRomanPSMT"/>
          <w:kern w:val="0"/>
          <w:lang w:eastAsia="en-US" w:bidi="ar-SA"/>
        </w:rPr>
        <w:t>Atbilstoši Kriminālprocesa likuma 632.</w:t>
      </w:r>
      <w:r w:rsidR="00332D6C">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panta otrajā daļā noteiktajam apelācijas instances</w:t>
      </w:r>
      <w:r w:rsidR="00332D6C">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tiesas spriedums stājas spēkā dienā, kad kasācijas instances tiesa ir izskatījusi lietu, ja tā spriedumu</w:t>
      </w:r>
      <w:r w:rsidR="00332D6C">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nav atcēlusi vai ir atteikusi pārbaudīt nolēmuma tiesiskumu.</w:t>
      </w:r>
    </w:p>
    <w:p w14:paraId="1A0B6450" w14:textId="3D4E1678" w:rsidR="004C61E0" w:rsidRDefault="00332D6C" w:rsidP="004C61E0">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4C394B">
        <w:rPr>
          <w:rFonts w:ascii="TimesNewRomanPSMT" w:eastAsiaTheme="minorHAnsi" w:hAnsi="TimesNewRomanPSMT" w:cs="TimesNewRomanPSMT"/>
          <w:kern w:val="0"/>
          <w:lang w:eastAsia="en-US" w:bidi="ar-SA"/>
        </w:rPr>
        <w:t>Senāt</w:t>
      </w:r>
      <w:r w:rsidR="00223080" w:rsidRPr="004C394B">
        <w:rPr>
          <w:rFonts w:ascii="TimesNewRomanPSMT" w:eastAsiaTheme="minorHAnsi" w:hAnsi="TimesNewRomanPSMT" w:cs="TimesNewRomanPSMT"/>
          <w:kern w:val="0"/>
          <w:lang w:eastAsia="en-US" w:bidi="ar-SA"/>
        </w:rPr>
        <w:t xml:space="preserve">a </w:t>
      </w:r>
      <w:r w:rsidRPr="004C394B">
        <w:rPr>
          <w:rFonts w:ascii="TimesNewRomanPSMT" w:eastAsiaTheme="minorHAnsi" w:hAnsi="TimesNewRomanPSMT" w:cs="TimesNewRomanPSMT"/>
          <w:kern w:val="0"/>
          <w:lang w:eastAsia="en-US" w:bidi="ar-SA"/>
        </w:rPr>
        <w:t>s</w:t>
      </w:r>
      <w:r w:rsidR="00223080" w:rsidRPr="004C394B">
        <w:rPr>
          <w:rFonts w:ascii="TimesNewRomanPSMT" w:eastAsiaTheme="minorHAnsi" w:hAnsi="TimesNewRomanPSMT" w:cs="TimesNewRomanPSMT"/>
          <w:kern w:val="0"/>
          <w:lang w:eastAsia="en-US" w:bidi="ar-SA"/>
        </w:rPr>
        <w:t>enators</w:t>
      </w:r>
      <w:r>
        <w:rPr>
          <w:rFonts w:ascii="TimesNewRomanPSMT" w:eastAsiaTheme="minorHAnsi" w:hAnsi="TimesNewRomanPSMT" w:cs="TimesNewRomanPSMT"/>
          <w:kern w:val="0"/>
          <w:lang w:eastAsia="en-US" w:bidi="ar-SA"/>
        </w:rPr>
        <w:t xml:space="preserve"> </w:t>
      </w:r>
      <w:r w:rsidR="00F349E5" w:rsidRPr="00F349E5">
        <w:rPr>
          <w:rFonts w:ascii="TimesNewRomanPSMT" w:eastAsiaTheme="minorHAnsi" w:hAnsi="TimesNewRomanPSMT" w:cs="TimesNewRomanPSMT"/>
          <w:kern w:val="0"/>
          <w:lang w:eastAsia="en-US" w:bidi="ar-SA"/>
        </w:rPr>
        <w:t>20</w:t>
      </w:r>
      <w:r>
        <w:rPr>
          <w:rFonts w:ascii="TimesNewRomanPSMT" w:eastAsiaTheme="minorHAnsi" w:hAnsi="TimesNewRomanPSMT" w:cs="TimesNewRomanPSMT"/>
          <w:kern w:val="0"/>
          <w:lang w:eastAsia="en-US" w:bidi="ar-SA"/>
        </w:rPr>
        <w:t>18</w:t>
      </w:r>
      <w:r w:rsidR="00F349E5" w:rsidRPr="00F349E5">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w:t>
      </w:r>
      <w:r w:rsidR="00F349E5" w:rsidRPr="00F349E5">
        <w:rPr>
          <w:rFonts w:ascii="TimesNewRomanPSMT" w:eastAsiaTheme="minorHAnsi" w:hAnsi="TimesNewRomanPSMT" w:cs="TimesNewRomanPSMT"/>
          <w:kern w:val="0"/>
          <w:lang w:eastAsia="en-US" w:bidi="ar-SA"/>
        </w:rPr>
        <w:t xml:space="preserve">gada </w:t>
      </w:r>
      <w:r>
        <w:rPr>
          <w:rFonts w:ascii="TimesNewRomanPSMT" w:eastAsiaTheme="minorHAnsi" w:hAnsi="TimesNewRomanPSMT" w:cs="TimesNewRomanPSMT"/>
          <w:kern w:val="0"/>
          <w:lang w:eastAsia="en-US" w:bidi="ar-SA"/>
        </w:rPr>
        <w:t>15. martā</w:t>
      </w:r>
      <w:r w:rsidR="00F349E5" w:rsidRPr="00F349E5">
        <w:rPr>
          <w:rFonts w:ascii="TimesNewRomanPSMT" w:eastAsiaTheme="minorHAnsi" w:hAnsi="TimesNewRomanPSMT" w:cs="TimesNewRomanPSMT"/>
          <w:kern w:val="0"/>
          <w:lang w:eastAsia="en-US" w:bidi="ar-SA"/>
        </w:rPr>
        <w:t xml:space="preserve"> pieņēm</w:t>
      </w:r>
      <w:r>
        <w:rPr>
          <w:rFonts w:ascii="TimesNewRomanPSMT" w:eastAsiaTheme="minorHAnsi" w:hAnsi="TimesNewRomanPSMT" w:cs="TimesNewRomanPSMT"/>
          <w:kern w:val="0"/>
          <w:lang w:eastAsia="en-US" w:bidi="ar-SA"/>
        </w:rPr>
        <w:t>is</w:t>
      </w:r>
      <w:r w:rsidR="00F349E5" w:rsidRPr="00F349E5">
        <w:rPr>
          <w:rFonts w:ascii="TimesNewRomanPSMT" w:eastAsiaTheme="minorHAnsi" w:hAnsi="TimesNewRomanPSMT" w:cs="TimesNewRomanPSMT"/>
          <w:kern w:val="0"/>
          <w:lang w:eastAsia="en-US" w:bidi="ar-SA"/>
        </w:rPr>
        <w:t xml:space="preserve"> lēmumu</w:t>
      </w:r>
      <w:r>
        <w:rPr>
          <w:rFonts w:ascii="TimesNewRomanPSMT" w:eastAsiaTheme="minorHAnsi" w:hAnsi="TimesNewRomanPSMT" w:cs="TimesNewRomanPSMT"/>
          <w:kern w:val="0"/>
          <w:lang w:eastAsia="en-US" w:bidi="ar-SA"/>
        </w:rPr>
        <w:t xml:space="preserve"> atteikt </w:t>
      </w:r>
      <w:r w:rsidRPr="007D047F">
        <w:rPr>
          <w:rFonts w:ascii="TimesNewRomanPSMT" w:eastAsiaTheme="minorHAnsi" w:hAnsi="TimesNewRomanPSMT" w:cs="TimesNewRomanPSMT"/>
          <w:kern w:val="0"/>
          <w:lang w:eastAsia="en-US" w:bidi="ar-SA"/>
        </w:rPr>
        <w:t>pārbaudīt Rīgas apgabaltiesas 2018. gada 10. janvāra lēmuma tiesiskumu</w:t>
      </w:r>
      <w:r w:rsidRPr="00F349E5">
        <w:rPr>
          <w:rFonts w:ascii="TimesNewRomanPSMT" w:eastAsiaTheme="minorHAnsi" w:hAnsi="TimesNewRomanPSMT" w:cs="TimesNewRomanPSMT"/>
          <w:kern w:val="0"/>
          <w:lang w:eastAsia="en-US" w:bidi="ar-SA"/>
        </w:rPr>
        <w:t xml:space="preserve"> </w:t>
      </w:r>
      <w:r w:rsidR="00F349E5" w:rsidRPr="00F349E5">
        <w:rPr>
          <w:rFonts w:ascii="TimesNewRomanPSMT" w:eastAsiaTheme="minorHAnsi" w:hAnsi="TimesNewRomanPSMT" w:cs="TimesNewRomanPSMT"/>
          <w:kern w:val="0"/>
          <w:lang w:eastAsia="en-US" w:bidi="ar-SA"/>
        </w:rPr>
        <w:t>kasācijas kārtībā</w:t>
      </w:r>
      <w:r>
        <w:rPr>
          <w:rFonts w:ascii="TimesNewRomanPSMT" w:eastAsiaTheme="minorHAnsi" w:hAnsi="TimesNewRomanPSMT" w:cs="TimesNewRomanPSMT"/>
          <w:kern w:val="0"/>
          <w:lang w:eastAsia="en-US" w:bidi="ar-SA"/>
        </w:rPr>
        <w:t xml:space="preserve"> </w:t>
      </w:r>
      <w:r w:rsidR="00F349E5" w:rsidRPr="00F349E5">
        <w:rPr>
          <w:rFonts w:ascii="TimesNewRomanPSMT" w:eastAsiaTheme="minorHAnsi" w:hAnsi="TimesNewRomanPSMT" w:cs="TimesNewRomanPSMT"/>
          <w:kern w:val="0"/>
          <w:lang w:eastAsia="en-US" w:bidi="ar-SA"/>
        </w:rPr>
        <w:t xml:space="preserve">sakarā ar </w:t>
      </w:r>
      <w:r>
        <w:rPr>
          <w:rFonts w:ascii="TimesNewRomanPSMT" w:eastAsiaTheme="minorHAnsi" w:hAnsi="TimesNewRomanPSMT" w:cs="TimesNewRomanPSMT"/>
          <w:kern w:val="0"/>
          <w:lang w:eastAsia="en-US" w:bidi="ar-SA"/>
        </w:rPr>
        <w:t xml:space="preserve">apsūdzētā </w:t>
      </w:r>
      <w:r w:rsidR="00C26328">
        <w:rPr>
          <w:rFonts w:ascii="TimesNewRomanPSMT" w:eastAsiaTheme="minorHAnsi" w:hAnsi="TimesNewRomanPSMT" w:cs="TimesNewRomanPSMT"/>
          <w:kern w:val="0"/>
          <w:lang w:eastAsia="en-US" w:bidi="ar-SA"/>
        </w:rPr>
        <w:t>[pers. A]</w:t>
      </w:r>
      <w:r>
        <w:rPr>
          <w:rFonts w:ascii="TimesNewRomanPSMT" w:eastAsiaTheme="minorHAnsi" w:hAnsi="TimesNewRomanPSMT" w:cs="TimesNewRomanPSMT"/>
          <w:kern w:val="0"/>
          <w:lang w:eastAsia="en-US" w:bidi="ar-SA"/>
        </w:rPr>
        <w:t xml:space="preserve"> un viņa aizstāvju T. </w:t>
      </w:r>
      <w:proofErr w:type="spellStart"/>
      <w:r>
        <w:rPr>
          <w:rFonts w:ascii="TimesNewRomanPSMT" w:eastAsiaTheme="minorHAnsi" w:hAnsi="TimesNewRomanPSMT" w:cs="TimesNewRomanPSMT"/>
          <w:kern w:val="0"/>
          <w:lang w:eastAsia="en-US" w:bidi="ar-SA"/>
        </w:rPr>
        <w:t>Miž</w:t>
      </w:r>
      <w:proofErr w:type="spellEnd"/>
      <w:r>
        <w:rPr>
          <w:rFonts w:ascii="TimesNewRomanPSMT" w:eastAsiaTheme="minorHAnsi" w:hAnsi="TimesNewRomanPSMT" w:cs="TimesNewRomanPSMT"/>
          <w:kern w:val="0"/>
          <w:lang w:eastAsia="en-US" w:bidi="ar-SA"/>
        </w:rPr>
        <w:noBreakHyphen/>
      </w:r>
      <w:proofErr w:type="spellStart"/>
      <w:proofErr w:type="gramStart"/>
      <w:r>
        <w:rPr>
          <w:rFonts w:ascii="TimesNewRomanPSMT" w:eastAsiaTheme="minorHAnsi" w:hAnsi="TimesNewRomanPSMT" w:cs="TimesNewRomanPSMT"/>
          <w:kern w:val="0"/>
          <w:lang w:eastAsia="en-US" w:bidi="ar-SA"/>
        </w:rPr>
        <w:t>Mišina</w:t>
      </w:r>
      <w:proofErr w:type="spellEnd"/>
      <w:r>
        <w:rPr>
          <w:rFonts w:ascii="TimesNewRomanPSMT" w:eastAsiaTheme="minorHAnsi" w:hAnsi="TimesNewRomanPSMT" w:cs="TimesNewRomanPSMT"/>
          <w:kern w:val="0"/>
          <w:lang w:eastAsia="en-US" w:bidi="ar-SA"/>
        </w:rPr>
        <w:t xml:space="preserve"> un Diānas </w:t>
      </w:r>
      <w:proofErr w:type="spellStart"/>
      <w:r>
        <w:rPr>
          <w:rFonts w:ascii="TimesNewRomanPSMT" w:eastAsiaTheme="minorHAnsi" w:hAnsi="TimesNewRomanPSMT" w:cs="TimesNewRomanPSMT"/>
          <w:kern w:val="0"/>
          <w:lang w:eastAsia="en-US" w:bidi="ar-SA"/>
        </w:rPr>
        <w:t>Strautas</w:t>
      </w:r>
      <w:proofErr w:type="spellEnd"/>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kasācijas sūdzīb</w:t>
      </w:r>
      <w:r>
        <w:rPr>
          <w:rFonts w:ascii="TimesNewRomanPSMT" w:eastAsiaTheme="minorHAnsi" w:hAnsi="TimesNewRomanPSMT" w:cs="TimesNewRomanPSMT"/>
          <w:kern w:val="0"/>
          <w:lang w:eastAsia="en-US" w:bidi="ar-SA"/>
        </w:rPr>
        <w:t>ām,</w:t>
      </w:r>
      <w:proofErr w:type="gramEnd"/>
      <w:r>
        <w:rPr>
          <w:rFonts w:ascii="TimesNewRomanPSMT" w:eastAsiaTheme="minorHAnsi" w:hAnsi="TimesNewRomanPSMT" w:cs="TimesNewRomanPSMT"/>
          <w:kern w:val="0"/>
          <w:lang w:eastAsia="en-US" w:bidi="ar-SA"/>
        </w:rPr>
        <w:t xml:space="preserve"> līdz ar to stājās spēkā Rīgas pilsētas Latgales priekšpilsētas</w:t>
      </w:r>
      <w:r w:rsidRPr="00231AA4">
        <w:rPr>
          <w:rFonts w:ascii="TimesNewRomanPSMT" w:eastAsiaTheme="minorHAnsi" w:hAnsi="TimesNewRomanPSMT" w:cs="TimesNewRomanPSMT"/>
          <w:kern w:val="0"/>
          <w:lang w:eastAsia="en-US" w:bidi="ar-SA"/>
        </w:rPr>
        <w:t xml:space="preserve"> tiesas 201</w:t>
      </w:r>
      <w:r>
        <w:rPr>
          <w:rFonts w:ascii="TimesNewRomanPSMT" w:eastAsiaTheme="minorHAnsi" w:hAnsi="TimesNewRomanPSMT" w:cs="TimesNewRomanPSMT"/>
          <w:kern w:val="0"/>
          <w:lang w:eastAsia="en-US" w:bidi="ar-SA"/>
        </w:rPr>
        <w:t>7. gada</w:t>
      </w:r>
      <w:r w:rsidRPr="00231AA4">
        <w:rPr>
          <w:rFonts w:ascii="TimesNewRomanPSMT" w:eastAsiaTheme="minorHAnsi" w:hAnsi="TimesNewRomanPSMT" w:cs="TimesNewRomanPSMT"/>
          <w:kern w:val="0"/>
          <w:lang w:eastAsia="en-US" w:bidi="ar-SA"/>
        </w:rPr>
        <w:t xml:space="preserve"> </w:t>
      </w:r>
      <w:r>
        <w:rPr>
          <w:rFonts w:ascii="TimesNewRomanPSMT" w:eastAsiaTheme="minorHAnsi" w:hAnsi="TimesNewRomanPSMT" w:cs="TimesNewRomanPSMT"/>
          <w:kern w:val="0"/>
          <w:lang w:eastAsia="en-US" w:bidi="ar-SA"/>
        </w:rPr>
        <w:t>18. septembra</w:t>
      </w:r>
      <w:r w:rsidR="004C61E0">
        <w:rPr>
          <w:rFonts w:ascii="TimesNewRomanPSMT" w:eastAsiaTheme="minorHAnsi" w:hAnsi="TimesNewRomanPSMT" w:cs="TimesNewRomanPSMT"/>
          <w:kern w:val="0"/>
          <w:lang w:eastAsia="en-US" w:bidi="ar-SA"/>
        </w:rPr>
        <w:t xml:space="preserve"> spriedums krimināllietā Nr. 11519010515.</w:t>
      </w:r>
    </w:p>
    <w:p w14:paraId="69ED85B4" w14:textId="77777777" w:rsidR="004C61E0" w:rsidRDefault="00F349E5" w:rsidP="004C61E0">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F349E5">
        <w:rPr>
          <w:rFonts w:ascii="TimesNewRomanPSMT" w:eastAsiaTheme="minorHAnsi" w:hAnsi="TimesNewRomanPSMT" w:cs="TimesNewRomanPSMT"/>
          <w:kern w:val="0"/>
          <w:lang w:eastAsia="en-US" w:bidi="ar-SA"/>
        </w:rPr>
        <w:t>Satversmes tiesa ir atzinusi, ka pēc tam, kad stājies spēkā nolēmums krimināllietā, var</w:t>
      </w:r>
      <w:r w:rsidR="004C61E0">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atklāties apstākļi, kas, izskatot krimināllietu, netika ņemti vērā, jo nebija vai nevarēja būt zināmi.</w:t>
      </w:r>
      <w:r w:rsidR="004C61E0">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Šādos gadījumos taisnīgas tiesas un tās elementa – taisnīga sprieduma – nodrošināšanai jāparedz</w:t>
      </w:r>
      <w:r w:rsidR="004C61E0">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iespēja labot pieļauto netaisnību, atjaunot kriminālprocesu, lai krimināllietas izskatīšanā tiktu ņemti</w:t>
      </w:r>
      <w:r w:rsidR="004C61E0">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vērā jaunatklāti apstākļi (</w:t>
      </w:r>
      <w:r w:rsidRPr="00F349E5">
        <w:rPr>
          <w:rFonts w:ascii="TimesNewRomanPS-ItalicMT" w:eastAsiaTheme="minorHAnsi" w:hAnsi="TimesNewRomanPS-ItalicMT" w:cs="TimesNewRomanPS-ItalicMT"/>
          <w:i/>
          <w:iCs/>
          <w:kern w:val="0"/>
          <w:lang w:eastAsia="en-US" w:bidi="ar-SA"/>
        </w:rPr>
        <w:t>Satversmes tiesas 2016.</w:t>
      </w:r>
      <w:r w:rsidR="004C61E0">
        <w:rPr>
          <w:rFonts w:ascii="TimesNewRomanPS-ItalicMT" w:eastAsiaTheme="minorHAnsi" w:hAnsi="TimesNewRomanPS-ItalicMT" w:cs="TimesNewRomanPS-ItalicMT"/>
          <w:i/>
          <w:iCs/>
          <w:kern w:val="0"/>
          <w:lang w:eastAsia="en-US" w:bidi="ar-SA"/>
        </w:rPr>
        <w:t> </w:t>
      </w:r>
      <w:r w:rsidRPr="00F349E5">
        <w:rPr>
          <w:rFonts w:ascii="TimesNewRomanPS-ItalicMT" w:eastAsiaTheme="minorHAnsi" w:hAnsi="TimesNewRomanPS-ItalicMT" w:cs="TimesNewRomanPS-ItalicMT"/>
          <w:i/>
          <w:iCs/>
          <w:kern w:val="0"/>
          <w:lang w:eastAsia="en-US" w:bidi="ar-SA"/>
        </w:rPr>
        <w:t>gada 29.</w:t>
      </w:r>
      <w:r w:rsidR="004C61E0">
        <w:rPr>
          <w:rFonts w:ascii="TimesNewRomanPS-ItalicMT" w:eastAsiaTheme="minorHAnsi" w:hAnsi="TimesNewRomanPS-ItalicMT" w:cs="TimesNewRomanPS-ItalicMT"/>
          <w:i/>
          <w:iCs/>
          <w:kern w:val="0"/>
          <w:lang w:eastAsia="en-US" w:bidi="ar-SA"/>
        </w:rPr>
        <w:t> </w:t>
      </w:r>
      <w:r w:rsidRPr="00F349E5">
        <w:rPr>
          <w:rFonts w:ascii="TimesNewRomanPS-ItalicMT" w:eastAsiaTheme="minorHAnsi" w:hAnsi="TimesNewRomanPS-ItalicMT" w:cs="TimesNewRomanPS-ItalicMT"/>
          <w:i/>
          <w:iCs/>
          <w:kern w:val="0"/>
          <w:lang w:eastAsia="en-US" w:bidi="ar-SA"/>
        </w:rPr>
        <w:t>aprīļa spriedum</w:t>
      </w:r>
      <w:r w:rsidR="004C61E0">
        <w:rPr>
          <w:rFonts w:ascii="TimesNewRomanPS-ItalicMT" w:eastAsiaTheme="minorHAnsi" w:hAnsi="TimesNewRomanPS-ItalicMT" w:cs="TimesNewRomanPS-ItalicMT"/>
          <w:i/>
          <w:iCs/>
          <w:kern w:val="0"/>
          <w:lang w:eastAsia="en-US" w:bidi="ar-SA"/>
        </w:rPr>
        <w:t>a</w:t>
      </w:r>
      <w:r w:rsidRPr="00F349E5">
        <w:rPr>
          <w:rFonts w:ascii="TimesNewRomanPS-ItalicMT" w:eastAsiaTheme="minorHAnsi" w:hAnsi="TimesNewRomanPS-ItalicMT" w:cs="TimesNewRomanPS-ItalicMT"/>
          <w:i/>
          <w:iCs/>
          <w:kern w:val="0"/>
          <w:lang w:eastAsia="en-US" w:bidi="ar-SA"/>
        </w:rPr>
        <w:t xml:space="preserve"> lietā Nr.</w:t>
      </w:r>
      <w:r w:rsidR="004C61E0">
        <w:rPr>
          <w:rFonts w:ascii="TimesNewRomanPS-ItalicMT" w:eastAsiaTheme="minorHAnsi" w:hAnsi="TimesNewRomanPS-ItalicMT" w:cs="TimesNewRomanPS-ItalicMT"/>
          <w:i/>
          <w:iCs/>
          <w:kern w:val="0"/>
          <w:lang w:eastAsia="en-US" w:bidi="ar-SA"/>
        </w:rPr>
        <w:t> </w:t>
      </w:r>
      <w:hyperlink r:id="rId10" w:anchor="search=2015-19-01" w:history="1">
        <w:r w:rsidRPr="004C61E0">
          <w:rPr>
            <w:rStyle w:val="Hyperlink"/>
            <w:rFonts w:ascii="TimesNewRomanPS-ItalicMT" w:eastAsiaTheme="minorHAnsi" w:hAnsi="TimesNewRomanPS-ItalicMT" w:cs="TimesNewRomanPS-ItalicMT"/>
            <w:i/>
            <w:iCs/>
            <w:kern w:val="0"/>
            <w:lang w:eastAsia="en-US" w:bidi="ar-SA"/>
          </w:rPr>
          <w:t>2015-19-01</w:t>
        </w:r>
      </w:hyperlink>
      <w:r w:rsidR="004C61E0">
        <w:rPr>
          <w:rFonts w:ascii="TimesNewRomanPSMT" w:eastAsiaTheme="minorHAnsi" w:hAnsi="TimesNewRomanPSMT" w:cs="TimesNewRomanPSMT"/>
          <w:kern w:val="0"/>
          <w:lang w:eastAsia="en-US" w:bidi="ar-SA"/>
        </w:rPr>
        <w:t xml:space="preserve"> </w:t>
      </w:r>
      <w:r w:rsidRPr="00F349E5">
        <w:rPr>
          <w:rFonts w:ascii="TimesNewRomanPS-ItalicMT" w:eastAsiaTheme="minorHAnsi" w:hAnsi="TimesNewRomanPS-ItalicMT" w:cs="TimesNewRomanPS-ItalicMT"/>
          <w:i/>
          <w:iCs/>
          <w:kern w:val="0"/>
          <w:lang w:eastAsia="en-US" w:bidi="ar-SA"/>
        </w:rPr>
        <w:t>12.</w:t>
      </w:r>
      <w:r w:rsidR="004C61E0">
        <w:rPr>
          <w:rFonts w:ascii="TimesNewRomanPS-ItalicMT" w:eastAsiaTheme="minorHAnsi" w:hAnsi="TimesNewRomanPS-ItalicMT" w:cs="TimesNewRomanPS-ItalicMT"/>
          <w:i/>
          <w:iCs/>
          <w:kern w:val="0"/>
          <w:lang w:eastAsia="en-US" w:bidi="ar-SA"/>
        </w:rPr>
        <w:t> </w:t>
      </w:r>
      <w:r w:rsidRPr="00F349E5">
        <w:rPr>
          <w:rFonts w:ascii="TimesNewRomanPS-ItalicMT" w:eastAsiaTheme="minorHAnsi" w:hAnsi="TimesNewRomanPS-ItalicMT" w:cs="TimesNewRomanPS-ItalicMT"/>
          <w:i/>
          <w:iCs/>
          <w:kern w:val="0"/>
          <w:lang w:eastAsia="en-US" w:bidi="ar-SA"/>
        </w:rPr>
        <w:t>4.</w:t>
      </w:r>
      <w:r w:rsidR="004C61E0">
        <w:rPr>
          <w:rFonts w:ascii="TimesNewRomanPS-ItalicMT" w:eastAsiaTheme="minorHAnsi" w:hAnsi="TimesNewRomanPS-ItalicMT" w:cs="TimesNewRomanPS-ItalicMT"/>
          <w:i/>
          <w:iCs/>
          <w:kern w:val="0"/>
          <w:lang w:eastAsia="en-US" w:bidi="ar-SA"/>
        </w:rPr>
        <w:t> </w:t>
      </w:r>
      <w:r w:rsidRPr="00F349E5">
        <w:rPr>
          <w:rFonts w:ascii="TimesNewRomanPS-ItalicMT" w:eastAsiaTheme="minorHAnsi" w:hAnsi="TimesNewRomanPS-ItalicMT" w:cs="TimesNewRomanPS-ItalicMT"/>
          <w:i/>
          <w:iCs/>
          <w:kern w:val="0"/>
          <w:lang w:eastAsia="en-US" w:bidi="ar-SA"/>
        </w:rPr>
        <w:t>punkts</w:t>
      </w:r>
      <w:r w:rsidRPr="00F349E5">
        <w:rPr>
          <w:rFonts w:ascii="TimesNewRomanPSMT" w:eastAsiaTheme="minorHAnsi" w:hAnsi="TimesNewRomanPSMT" w:cs="TimesNewRomanPSMT"/>
          <w:kern w:val="0"/>
          <w:lang w:eastAsia="en-US" w:bidi="ar-SA"/>
        </w:rPr>
        <w:t>).</w:t>
      </w:r>
    </w:p>
    <w:p w14:paraId="1084686D" w14:textId="52780450" w:rsidR="0044382B" w:rsidRDefault="00F349E5" w:rsidP="006E7B23">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roofErr w:type="gramStart"/>
      <w:r w:rsidRPr="00F349E5">
        <w:rPr>
          <w:rFonts w:ascii="TimesNewRomanPSMT" w:eastAsiaTheme="minorHAnsi" w:hAnsi="TimesNewRomanPSMT" w:cs="TimesNewRomanPSMT"/>
          <w:kern w:val="0"/>
          <w:lang w:eastAsia="en-US" w:bidi="ar-SA"/>
        </w:rPr>
        <w:t xml:space="preserve">Iztiesājot krimināllietu </w:t>
      </w:r>
      <w:r w:rsidR="004C61E0">
        <w:rPr>
          <w:rFonts w:ascii="TimesNewRomanPSMT" w:eastAsiaTheme="minorHAnsi" w:hAnsi="TimesNewRomanPSMT" w:cs="TimesNewRomanPSMT"/>
          <w:kern w:val="0"/>
          <w:lang w:eastAsia="en-US" w:bidi="ar-SA"/>
        </w:rPr>
        <w:t>pirmās instances</w:t>
      </w:r>
      <w:proofErr w:type="gramEnd"/>
      <w:r w:rsidR="004C61E0">
        <w:rPr>
          <w:rFonts w:ascii="TimesNewRomanPSMT" w:eastAsiaTheme="minorHAnsi" w:hAnsi="TimesNewRomanPSMT" w:cs="TimesNewRomanPSMT"/>
          <w:kern w:val="0"/>
          <w:lang w:eastAsia="en-US" w:bidi="ar-SA"/>
        </w:rPr>
        <w:t xml:space="preserve"> tiesā, </w:t>
      </w:r>
      <w:r w:rsidR="006E7B23">
        <w:rPr>
          <w:rFonts w:ascii="TimesNewRomanPSMT" w:eastAsiaTheme="minorHAnsi" w:hAnsi="TimesNewRomanPSMT" w:cs="TimesNewRomanPSMT"/>
          <w:kern w:val="0"/>
          <w:lang w:eastAsia="en-US" w:bidi="ar-SA"/>
        </w:rPr>
        <w:t xml:space="preserve">kā arī, </w:t>
      </w:r>
      <w:r w:rsidRPr="00F349E5">
        <w:rPr>
          <w:rFonts w:ascii="TimesNewRomanPSMT" w:eastAsiaTheme="minorHAnsi" w:hAnsi="TimesNewRomanPSMT" w:cs="TimesNewRomanPSMT"/>
          <w:kern w:val="0"/>
          <w:lang w:eastAsia="en-US" w:bidi="ar-SA"/>
        </w:rPr>
        <w:t>apelācijas un kasācijas kārtībā, netika ņemt</w:t>
      </w:r>
      <w:r w:rsidR="003A7DA3">
        <w:rPr>
          <w:rFonts w:ascii="TimesNewRomanPSMT" w:eastAsiaTheme="minorHAnsi" w:hAnsi="TimesNewRomanPSMT" w:cs="TimesNewRomanPSMT"/>
          <w:kern w:val="0"/>
          <w:lang w:eastAsia="en-US" w:bidi="ar-SA"/>
        </w:rPr>
        <w:t xml:space="preserve">s </w:t>
      </w:r>
      <w:r w:rsidRPr="00F349E5">
        <w:rPr>
          <w:rFonts w:ascii="TimesNewRomanPSMT" w:eastAsiaTheme="minorHAnsi" w:hAnsi="TimesNewRomanPSMT" w:cs="TimesNewRomanPSMT"/>
          <w:kern w:val="0"/>
          <w:lang w:eastAsia="en-US" w:bidi="ar-SA"/>
        </w:rPr>
        <w:t>vērā,</w:t>
      </w:r>
      <w:r w:rsidR="004C61E0">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jo nebija un nevarēja būt zinām</w:t>
      </w:r>
      <w:r w:rsidR="004C61E0">
        <w:rPr>
          <w:rFonts w:ascii="TimesNewRomanPSMT" w:eastAsiaTheme="minorHAnsi" w:hAnsi="TimesNewRomanPSMT" w:cs="TimesNewRomanPSMT"/>
          <w:kern w:val="0"/>
          <w:lang w:eastAsia="en-US" w:bidi="ar-SA"/>
        </w:rPr>
        <w:t xml:space="preserve">s fakts, ka apsūdzētā </w:t>
      </w:r>
      <w:r w:rsidR="00C26328">
        <w:rPr>
          <w:rFonts w:ascii="TimesNewRomanPSMT" w:eastAsiaTheme="minorHAnsi" w:hAnsi="TimesNewRomanPSMT" w:cs="TimesNewRomanPSMT"/>
          <w:kern w:val="0"/>
          <w:lang w:eastAsia="en-US" w:bidi="ar-SA"/>
        </w:rPr>
        <w:t>[pers. C]</w:t>
      </w:r>
      <w:r w:rsidR="004C61E0">
        <w:rPr>
          <w:rFonts w:ascii="TimesNewRomanPSMT" w:eastAsiaTheme="minorHAnsi" w:hAnsi="TimesNewRomanPSMT" w:cs="TimesNewRomanPSMT"/>
          <w:kern w:val="0"/>
          <w:lang w:eastAsia="en-US" w:bidi="ar-SA"/>
        </w:rPr>
        <w:t xml:space="preserve"> ir dzīva. </w:t>
      </w:r>
      <w:r w:rsidRPr="00F349E5">
        <w:rPr>
          <w:rFonts w:ascii="TimesNewRomanPSMT" w:eastAsiaTheme="minorHAnsi" w:hAnsi="TimesNewRomanPSMT" w:cs="TimesNewRomanPSMT"/>
          <w:kern w:val="0"/>
          <w:lang w:eastAsia="en-US" w:bidi="ar-SA"/>
        </w:rPr>
        <w:t>Līdz ar to</w:t>
      </w:r>
      <w:r w:rsidR="004C61E0">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taisnīga</w:t>
      </w:r>
      <w:r w:rsidR="004C394B">
        <w:rPr>
          <w:rFonts w:ascii="TimesNewRomanPSMT" w:eastAsiaTheme="minorHAnsi" w:hAnsi="TimesNewRomanPSMT" w:cs="TimesNewRomanPSMT"/>
          <w:kern w:val="0"/>
          <w:lang w:eastAsia="en-US" w:bidi="ar-SA"/>
        </w:rPr>
        <w:t>s</w:t>
      </w:r>
      <w:r w:rsidRPr="00F349E5">
        <w:rPr>
          <w:rFonts w:ascii="TimesNewRomanPSMT" w:eastAsiaTheme="minorHAnsi" w:hAnsi="TimesNewRomanPSMT" w:cs="TimesNewRomanPSMT"/>
          <w:kern w:val="0"/>
          <w:lang w:eastAsia="en-US" w:bidi="ar-SA"/>
        </w:rPr>
        <w:t xml:space="preserve"> tiesas nodrošināšanai </w:t>
      </w:r>
      <w:r w:rsidR="00E67CB4">
        <w:rPr>
          <w:rFonts w:ascii="TimesNewRomanPSMT" w:eastAsiaTheme="minorHAnsi" w:hAnsi="TimesNewRomanPSMT" w:cs="TimesNewRomanPSMT"/>
          <w:kern w:val="0"/>
          <w:lang w:eastAsia="en-US" w:bidi="ar-SA"/>
        </w:rPr>
        <w:t xml:space="preserve">pilnībā </w:t>
      </w:r>
      <w:r w:rsidRPr="00F349E5">
        <w:rPr>
          <w:rFonts w:ascii="TimesNewRomanPSMT" w:eastAsiaTheme="minorHAnsi" w:hAnsi="TimesNewRomanPSMT" w:cs="TimesNewRomanPSMT"/>
          <w:kern w:val="0"/>
          <w:lang w:eastAsia="en-US" w:bidi="ar-SA"/>
        </w:rPr>
        <w:t xml:space="preserve">ir jāatceļ </w:t>
      </w:r>
      <w:r w:rsidR="00F420F6" w:rsidRPr="00124E95">
        <w:rPr>
          <w:rFonts w:ascii="TimesNewRomanPSMT" w:eastAsiaTheme="minorHAnsi" w:hAnsi="TimesNewRomanPSMT" w:cs="TimesNewRomanPSMT"/>
          <w:kern w:val="0"/>
          <w:lang w:eastAsia="en-US" w:bidi="ar-SA"/>
        </w:rPr>
        <w:t xml:space="preserve">Senāta </w:t>
      </w:r>
      <w:r w:rsidR="00123E46">
        <w:rPr>
          <w:rFonts w:ascii="TimesNewRomanPSMT" w:eastAsiaTheme="minorHAnsi" w:hAnsi="TimesNewRomanPSMT" w:cs="TimesNewRomanPSMT"/>
          <w:kern w:val="0"/>
          <w:lang w:eastAsia="en-US" w:bidi="ar-SA"/>
        </w:rPr>
        <w:t xml:space="preserve">senatora </w:t>
      </w:r>
      <w:r w:rsidR="00F420F6" w:rsidRPr="00124E95">
        <w:rPr>
          <w:rFonts w:ascii="TimesNewRomanPSMT" w:eastAsiaTheme="minorHAnsi" w:hAnsi="TimesNewRomanPSMT" w:cs="TimesNewRomanPSMT"/>
          <w:kern w:val="0"/>
          <w:lang w:eastAsia="en-US" w:bidi="ar-SA"/>
        </w:rPr>
        <w:t>2018. gada 15. marta lēmums</w:t>
      </w:r>
      <w:r w:rsidR="00E67CB4">
        <w:rPr>
          <w:rFonts w:ascii="TimesNewRomanPSMT" w:eastAsiaTheme="minorHAnsi" w:hAnsi="TimesNewRomanPSMT" w:cs="TimesNewRomanPSMT"/>
          <w:kern w:val="0"/>
          <w:lang w:eastAsia="en-US" w:bidi="ar-SA"/>
        </w:rPr>
        <w:t>,</w:t>
      </w:r>
      <w:r w:rsidR="00F420F6" w:rsidRPr="00124E95">
        <w:rPr>
          <w:rFonts w:ascii="TimesNewRomanPSMT" w:eastAsiaTheme="minorHAnsi" w:hAnsi="TimesNewRomanPSMT" w:cs="TimesNewRomanPSMT"/>
          <w:kern w:val="0"/>
          <w:lang w:eastAsia="en-US" w:bidi="ar-SA"/>
        </w:rPr>
        <w:t xml:space="preserve"> Rīgas apgabaltiesas 2018. gada 10. janvāra lēmums</w:t>
      </w:r>
      <w:r w:rsidR="00E67CB4">
        <w:rPr>
          <w:rFonts w:ascii="TimesNewRomanPSMT" w:eastAsiaTheme="minorHAnsi" w:hAnsi="TimesNewRomanPSMT" w:cs="TimesNewRomanPSMT"/>
          <w:kern w:val="0"/>
          <w:lang w:eastAsia="en-US" w:bidi="ar-SA"/>
        </w:rPr>
        <w:t xml:space="preserve"> un</w:t>
      </w:r>
      <w:r w:rsidR="00F420F6" w:rsidRPr="00124E95">
        <w:rPr>
          <w:rFonts w:ascii="TimesNewRomanPSMT" w:eastAsiaTheme="minorHAnsi" w:hAnsi="TimesNewRomanPSMT" w:cs="TimesNewRomanPSMT"/>
          <w:kern w:val="0"/>
          <w:lang w:eastAsia="en-US" w:bidi="ar-SA"/>
        </w:rPr>
        <w:t xml:space="preserve"> </w:t>
      </w:r>
      <w:r w:rsidR="004C61E0" w:rsidRPr="00124E95">
        <w:rPr>
          <w:rFonts w:ascii="TimesNewRomanPSMT" w:eastAsiaTheme="minorHAnsi" w:hAnsi="TimesNewRomanPSMT" w:cs="TimesNewRomanPSMT"/>
          <w:kern w:val="0"/>
          <w:lang w:eastAsia="en-US" w:bidi="ar-SA"/>
        </w:rPr>
        <w:t>Rīgas pilsētas Latgales priekšpilsētas tiesas 2017. gada 18. septembra spriedums</w:t>
      </w:r>
      <w:r w:rsidR="00F420F6" w:rsidRPr="00124E95">
        <w:rPr>
          <w:rFonts w:ascii="TimesNewRomanPSMT" w:eastAsiaTheme="minorHAnsi" w:hAnsi="TimesNewRomanPSMT" w:cs="TimesNewRomanPSMT"/>
          <w:kern w:val="0"/>
          <w:lang w:eastAsia="en-US" w:bidi="ar-SA"/>
        </w:rPr>
        <w:t>.</w:t>
      </w:r>
      <w:r w:rsidR="00865677" w:rsidRPr="00124E95">
        <w:rPr>
          <w:rFonts w:ascii="TimesNewRomanPSMT" w:eastAsiaTheme="minorHAnsi" w:hAnsi="TimesNewRomanPSMT" w:cs="TimesNewRomanPSMT"/>
          <w:kern w:val="0"/>
          <w:lang w:eastAsia="en-US" w:bidi="ar-SA"/>
        </w:rPr>
        <w:t xml:space="preserve"> </w:t>
      </w:r>
      <w:r w:rsidR="009D19F9">
        <w:rPr>
          <w:rFonts w:ascii="TimesNewRomanPSMT" w:eastAsiaTheme="minorHAnsi" w:hAnsi="TimesNewRomanPSMT" w:cs="TimesNewRomanPSMT"/>
          <w:kern w:val="0"/>
          <w:lang w:eastAsia="en-US" w:bidi="ar-SA"/>
        </w:rPr>
        <w:t xml:space="preserve">Senāts atzīst, ka nolēmumi atceļami attiecībā uz abām kriminālprocesā apsūdzētajām personām – </w:t>
      </w:r>
      <w:r w:rsidR="00C26328">
        <w:rPr>
          <w:rFonts w:ascii="TimesNewRomanPSMT" w:eastAsiaTheme="minorHAnsi" w:hAnsi="TimesNewRomanPSMT" w:cs="TimesNewRomanPSMT"/>
          <w:kern w:val="0"/>
          <w:lang w:eastAsia="en-US" w:bidi="ar-SA"/>
        </w:rPr>
        <w:t>[pers. </w:t>
      </w:r>
      <w:r w:rsidR="00C26328">
        <w:t>C]</w:t>
      </w:r>
      <w:r w:rsidR="009D19F9">
        <w:rPr>
          <w:rFonts w:ascii="TimesNewRomanPSMT" w:eastAsiaTheme="minorHAnsi" w:hAnsi="TimesNewRomanPSMT" w:cs="TimesNewRomanPSMT"/>
          <w:kern w:val="0"/>
          <w:lang w:eastAsia="en-US" w:bidi="ar-SA"/>
        </w:rPr>
        <w:t xml:space="preserve"> un </w:t>
      </w:r>
      <w:r w:rsidR="00C26328">
        <w:rPr>
          <w:rFonts w:ascii="TimesNewRomanPSMT" w:eastAsiaTheme="minorHAnsi" w:hAnsi="TimesNewRomanPSMT" w:cs="TimesNewRomanPSMT"/>
          <w:kern w:val="0"/>
          <w:lang w:eastAsia="en-US" w:bidi="ar-SA"/>
        </w:rPr>
        <w:t>[pers. A]</w:t>
      </w:r>
      <w:r w:rsidR="009D19F9">
        <w:rPr>
          <w:rFonts w:ascii="TimesNewRomanPSMT" w:eastAsiaTheme="minorHAnsi" w:hAnsi="TimesNewRomanPSMT" w:cs="TimesNewRomanPSMT"/>
          <w:kern w:val="0"/>
          <w:lang w:eastAsia="en-US" w:bidi="ar-SA"/>
        </w:rPr>
        <w:t xml:space="preserve">, </w:t>
      </w:r>
      <w:proofErr w:type="gramStart"/>
      <w:r w:rsidR="009D19F9">
        <w:rPr>
          <w:rFonts w:ascii="TimesNewRomanPSMT" w:eastAsiaTheme="minorHAnsi" w:hAnsi="TimesNewRomanPSMT" w:cs="TimesNewRomanPSMT"/>
          <w:kern w:val="0"/>
          <w:lang w:eastAsia="en-US" w:bidi="ar-SA"/>
        </w:rPr>
        <w:t xml:space="preserve">jo </w:t>
      </w:r>
      <w:r w:rsidR="006E7B23">
        <w:rPr>
          <w:rFonts w:ascii="TimesNewRomanPSMT" w:eastAsiaTheme="minorHAnsi" w:hAnsi="TimesNewRomanPSMT" w:cs="TimesNewRomanPSMT"/>
          <w:kern w:val="0"/>
          <w:lang w:eastAsia="en-US" w:bidi="ar-SA"/>
        </w:rPr>
        <w:t>pēc Krimināllikuma 253.</w:t>
      </w:r>
      <w:r w:rsidR="006E7B23">
        <w:rPr>
          <w:rFonts w:ascii="TimesNewRomanPSMT" w:eastAsiaTheme="minorHAnsi" w:hAnsi="TimesNewRomanPSMT" w:cs="TimesNewRomanPSMT"/>
          <w:kern w:val="0"/>
          <w:vertAlign w:val="superscript"/>
          <w:lang w:eastAsia="en-US" w:bidi="ar-SA"/>
        </w:rPr>
        <w:t>1 </w:t>
      </w:r>
      <w:r w:rsidR="006E7B23">
        <w:rPr>
          <w:rFonts w:ascii="TimesNewRomanPSMT" w:eastAsiaTheme="minorHAnsi" w:hAnsi="TimesNewRomanPSMT" w:cs="TimesNewRomanPSMT"/>
          <w:kern w:val="0"/>
          <w:lang w:eastAsia="en-US" w:bidi="ar-SA"/>
        </w:rPr>
        <w:t>panta trešās daļas abiem celta apsūdzība par šā noziedzīgā nodarījuma izdarīšanu grupā pēc iepriekšējās vienošanās un pirmās instances tiesā</w:t>
      </w:r>
      <w:proofErr w:type="gramEnd"/>
      <w:r w:rsidR="006E7B23">
        <w:rPr>
          <w:rFonts w:ascii="TimesNewRomanPSMT" w:eastAsiaTheme="minorHAnsi" w:hAnsi="TimesNewRomanPSMT" w:cs="TimesNewRomanPSMT"/>
          <w:kern w:val="0"/>
          <w:lang w:eastAsia="en-US" w:bidi="ar-SA"/>
        </w:rPr>
        <w:t xml:space="preserve"> lieta iztiesāta bez pierādījumu pārbaudes izdarīšanas attiecībā uz visu apsūdzību.</w:t>
      </w:r>
    </w:p>
    <w:p w14:paraId="3EEB25BC" w14:textId="77777777" w:rsidR="00865677" w:rsidRDefault="00F349E5" w:rsidP="0086567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F349E5">
        <w:rPr>
          <w:rFonts w:ascii="TimesNewRomanPSMT" w:eastAsiaTheme="minorHAnsi" w:hAnsi="TimesNewRomanPSMT" w:cs="TimesNewRomanPSMT"/>
          <w:kern w:val="0"/>
          <w:lang w:eastAsia="en-US" w:bidi="ar-SA"/>
        </w:rPr>
        <w:t>Kriminālprocesa likuma 19.</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panta trešajā daļā ietverts kriminālprocesa pamatprincips, ka</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visas saprātīgas šaubas par vainu, kuras nav iespējams novērst, jāvērtē par labu personai, kurai ir</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tiesības uz aizstāvību. Kriminālprocesa likuma 124.</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panta piektā daļa noteic, ka pierādījuma</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priekšmetā ietilpstošie apstākļi, tostarp noziedzīga nodarījuma sastāva esamība, uzskatāmi par</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 xml:space="preserve">pierādītiem, </w:t>
      </w:r>
      <w:proofErr w:type="gramStart"/>
      <w:r w:rsidRPr="00F349E5">
        <w:rPr>
          <w:rFonts w:ascii="TimesNewRomanPSMT" w:eastAsiaTheme="minorHAnsi" w:hAnsi="TimesNewRomanPSMT" w:cs="TimesNewRomanPSMT"/>
          <w:kern w:val="0"/>
          <w:lang w:eastAsia="en-US" w:bidi="ar-SA"/>
        </w:rPr>
        <w:t>ja pierādīšanas gaitā izslēgtas</w:t>
      </w:r>
      <w:proofErr w:type="gramEnd"/>
      <w:r w:rsidRPr="00F349E5">
        <w:rPr>
          <w:rFonts w:ascii="TimesNewRomanPSMT" w:eastAsiaTheme="minorHAnsi" w:hAnsi="TimesNewRomanPSMT" w:cs="TimesNewRomanPSMT"/>
          <w:kern w:val="0"/>
          <w:lang w:eastAsia="en-US" w:bidi="ar-SA"/>
        </w:rPr>
        <w:t xml:space="preserve"> jebkādas saprātīgas šaubas par to esamību vai neesamību</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(pierādīšanas standarts kriminālprocesā). Savukārt pierādījumus lietā atbilstoši Kriminālprocesa</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likuma 23.</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nodaļā noteiktajam izvērtē tiesa, kas izskata lietu pēc būtības.</w:t>
      </w:r>
    </w:p>
    <w:p w14:paraId="2BE26A7C" w14:textId="77777777" w:rsidR="00865677" w:rsidRDefault="00865677" w:rsidP="0086567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3A3CD4B" w14:textId="4B3E0F66" w:rsidR="00865677" w:rsidRDefault="00F349E5" w:rsidP="0086567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F349E5">
        <w:rPr>
          <w:rFonts w:ascii="TimesNewRomanPSMT" w:eastAsiaTheme="minorHAnsi" w:hAnsi="TimesNewRomanPSMT" w:cs="TimesNewRomanPSMT"/>
          <w:kern w:val="0"/>
          <w:lang w:eastAsia="en-US" w:bidi="ar-SA"/>
        </w:rPr>
        <w:t>[</w:t>
      </w:r>
      <w:r w:rsidR="003A7DA3">
        <w:rPr>
          <w:rFonts w:ascii="TimesNewRomanPSMT" w:eastAsiaTheme="minorHAnsi" w:hAnsi="TimesNewRomanPSMT" w:cs="TimesNewRomanPSMT"/>
          <w:kern w:val="0"/>
          <w:lang w:eastAsia="en-US" w:bidi="ar-SA"/>
        </w:rPr>
        <w:t>17</w:t>
      </w:r>
      <w:r w:rsidRPr="00F349E5">
        <w:rPr>
          <w:rFonts w:ascii="TimesNewRomanPSMT" w:eastAsiaTheme="minorHAnsi" w:hAnsi="TimesNewRomanPSMT" w:cs="TimesNewRomanPSMT"/>
          <w:kern w:val="0"/>
          <w:lang w:eastAsia="en-US" w:bidi="ar-SA"/>
        </w:rPr>
        <w:t>]</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Atbilstoši Kriminālprocesa likuma 588.</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panta 3.</w:t>
      </w:r>
      <w:r w:rsidRPr="00865677">
        <w:rPr>
          <w:rFonts w:ascii="TimesNewRomanPSMT" w:eastAsiaTheme="minorHAnsi" w:hAnsi="TimesNewRomanPSMT" w:cs="TimesNewRomanPSMT"/>
          <w:kern w:val="0"/>
          <w:vertAlign w:val="superscript"/>
          <w:lang w:eastAsia="en-US" w:bidi="ar-SA"/>
        </w:rPr>
        <w:t>1</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daļā un 660.</w:t>
      </w:r>
      <w:r w:rsidR="00865677">
        <w:rPr>
          <w:rFonts w:ascii="TimesNewRomanPSMT" w:eastAsiaTheme="minorHAnsi" w:hAnsi="TimesNewRomanPSMT" w:cs="TimesNewRomanPSMT"/>
          <w:kern w:val="0"/>
          <w:lang w:eastAsia="en-US" w:bidi="ar-SA"/>
        </w:rPr>
        <w:t> </w:t>
      </w:r>
      <w:r w:rsidRPr="00F349E5">
        <w:rPr>
          <w:rFonts w:ascii="TimesNewRomanPSMT" w:eastAsiaTheme="minorHAnsi" w:hAnsi="TimesNewRomanPSMT" w:cs="TimesNewRomanPSMT"/>
          <w:kern w:val="0"/>
          <w:lang w:eastAsia="en-US" w:bidi="ar-SA"/>
        </w:rPr>
        <w:t>panta ceturtajā daļā</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noteiktajam, ja kasācijas instances tiesa atceļ nolēmumu pilnībā vai tā daļā un nosūta lietu jaunai</w:t>
      </w:r>
      <w:r w:rsidR="00865677">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izskatīšanai, tā izlemj jautājumu par drošības līdzekli.</w:t>
      </w:r>
    </w:p>
    <w:p w14:paraId="4AB3638D" w14:textId="6377E03D" w:rsidR="00865677" w:rsidRDefault="00865677" w:rsidP="0086567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w:t>
      </w:r>
      <w:r w:rsidR="003A7DA3">
        <w:rPr>
          <w:rFonts w:ascii="TimesNewRomanPSMT" w:eastAsiaTheme="minorHAnsi" w:hAnsi="TimesNewRomanPSMT" w:cs="TimesNewRomanPSMT"/>
          <w:kern w:val="0"/>
          <w:lang w:eastAsia="en-US" w:bidi="ar-SA"/>
        </w:rPr>
        <w:t>17</w:t>
      </w:r>
      <w:r>
        <w:rPr>
          <w:rFonts w:ascii="TimesNewRomanPSMT" w:eastAsiaTheme="minorHAnsi" w:hAnsi="TimesNewRomanPSMT" w:cs="TimesNewRomanPSMT"/>
          <w:kern w:val="0"/>
          <w:lang w:eastAsia="en-US" w:bidi="ar-SA"/>
        </w:rPr>
        <w:t>.1] </w:t>
      </w:r>
      <w:r w:rsidR="00F349E5" w:rsidRPr="00F349E5">
        <w:rPr>
          <w:rFonts w:ascii="TimesNewRomanPSMT" w:eastAsiaTheme="minorHAnsi" w:hAnsi="TimesNewRomanPSMT" w:cs="TimesNewRomanPSMT"/>
          <w:kern w:val="0"/>
          <w:lang w:eastAsia="en-US" w:bidi="ar-SA"/>
        </w:rPr>
        <w:t xml:space="preserve">Ar </w:t>
      </w:r>
      <w:r w:rsidR="00330EC2" w:rsidRPr="007E5FC5">
        <w:rPr>
          <w:rFonts w:ascii="TimesNewRomanPSMT" w:eastAsiaTheme="minorHAnsi" w:hAnsi="TimesNewRomanPSMT" w:cs="TimesNewRomanPSMT"/>
          <w:kern w:val="0"/>
          <w:lang w:eastAsia="en-US" w:bidi="ar-SA"/>
        </w:rPr>
        <w:t xml:space="preserve">2017. gada 18. septembra </w:t>
      </w:r>
      <w:r w:rsidR="00F349E5" w:rsidRPr="00F349E5">
        <w:rPr>
          <w:rFonts w:ascii="TimesNewRomanPSMT" w:eastAsiaTheme="minorHAnsi" w:hAnsi="TimesNewRomanPSMT" w:cs="TimesNewRomanPSMT"/>
          <w:kern w:val="0"/>
          <w:lang w:eastAsia="en-US" w:bidi="ar-SA"/>
        </w:rPr>
        <w:t xml:space="preserve">pirmās instances tiesas spriedumu </w:t>
      </w:r>
      <w:r>
        <w:rPr>
          <w:rFonts w:ascii="TimesNewRomanPSMT" w:eastAsiaTheme="minorHAnsi" w:hAnsi="TimesNewRomanPSMT" w:cs="TimesNewRomanPSMT"/>
          <w:kern w:val="0"/>
          <w:lang w:eastAsia="en-US" w:bidi="ar-SA"/>
        </w:rPr>
        <w:t>apsūdzēta</w:t>
      </w:r>
      <w:r w:rsidR="0044382B">
        <w:rPr>
          <w:rFonts w:ascii="TimesNewRomanPSMT" w:eastAsiaTheme="minorHAnsi" w:hAnsi="TimesNewRomanPSMT" w:cs="TimesNewRomanPSMT"/>
          <w:kern w:val="0"/>
          <w:lang w:eastAsia="en-US" w:bidi="ar-SA"/>
        </w:rPr>
        <w:t>jam</w:t>
      </w:r>
      <w:r>
        <w:rPr>
          <w:rFonts w:ascii="TimesNewRomanPSMT" w:eastAsiaTheme="minorHAnsi" w:hAnsi="TimesNewRomanPSMT" w:cs="TimesNewRomanPSMT"/>
          <w:kern w:val="0"/>
          <w:lang w:eastAsia="en-US" w:bidi="ar-SA"/>
        </w:rPr>
        <w:t xml:space="preserve"> </w:t>
      </w:r>
      <w:r w:rsidR="00C26328">
        <w:rPr>
          <w:rFonts w:ascii="TimesNewRomanPSMT" w:eastAsiaTheme="minorHAnsi" w:hAnsi="TimesNewRomanPSMT" w:cs="TimesNewRomanPSMT"/>
          <w:kern w:val="0"/>
          <w:lang w:eastAsia="en-US" w:bidi="ar-SA"/>
        </w:rPr>
        <w:t>[pers. A]</w:t>
      </w:r>
      <w:r>
        <w:rPr>
          <w:rFonts w:ascii="TimesNewRomanPSMT" w:eastAsiaTheme="minorHAnsi" w:hAnsi="TimesNewRomanPSMT" w:cs="TimesNewRomanPSMT"/>
          <w:kern w:val="0"/>
          <w:lang w:eastAsia="en-US" w:bidi="ar-SA"/>
        </w:rPr>
        <w:t xml:space="preserve"> </w:t>
      </w:r>
      <w:r w:rsidRPr="00F349E5">
        <w:rPr>
          <w:rFonts w:ascii="TimesNewRomanPSMT" w:eastAsiaTheme="minorHAnsi" w:hAnsi="TimesNewRomanPSMT" w:cs="TimesNewRomanPSMT"/>
          <w:kern w:val="0"/>
          <w:lang w:eastAsia="en-US" w:bidi="ar-SA"/>
        </w:rPr>
        <w:t>piemērots drošības līdzeklis – apcietinājums</w:t>
      </w:r>
      <w:r>
        <w:rPr>
          <w:rFonts w:ascii="TimesNewRomanPSMT" w:eastAsiaTheme="minorHAnsi" w:hAnsi="TimesNewRomanPSMT" w:cs="TimesNewRomanPSMT"/>
          <w:kern w:val="0"/>
          <w:lang w:eastAsia="en-US" w:bidi="ar-SA"/>
        </w:rPr>
        <w:t>.</w:t>
      </w:r>
      <w:r w:rsidR="00311578">
        <w:rPr>
          <w:rFonts w:ascii="TimesNewRomanPSMT" w:eastAsiaTheme="minorHAnsi" w:hAnsi="TimesNewRomanPSMT" w:cs="TimesNewRomanPSMT"/>
          <w:kern w:val="0"/>
          <w:lang w:eastAsia="en-US" w:bidi="ar-SA"/>
        </w:rPr>
        <w:t xml:space="preserve"> Soda izciešanā ieskaitīta </w:t>
      </w:r>
      <w:r w:rsidR="00C26328">
        <w:rPr>
          <w:rFonts w:ascii="TimesNewRomanPSMT" w:eastAsiaTheme="minorHAnsi" w:hAnsi="TimesNewRomanPSMT" w:cs="TimesNewRomanPSMT"/>
          <w:kern w:val="0"/>
          <w:lang w:eastAsia="en-US" w:bidi="ar-SA"/>
        </w:rPr>
        <w:t>[pers. A]</w:t>
      </w:r>
      <w:r w:rsidR="00311578">
        <w:rPr>
          <w:rFonts w:ascii="TimesNewRomanPSMT" w:eastAsiaTheme="minorHAnsi" w:hAnsi="TimesNewRomanPSMT" w:cs="TimesNewRomanPSMT"/>
          <w:kern w:val="0"/>
          <w:lang w:eastAsia="en-US" w:bidi="ar-SA"/>
        </w:rPr>
        <w:t xml:space="preserve"> īslaicīgās aizturēšanas vietā pavadītais laiks no 2015. gada 22. septembra līdz 2015. gada 24. septembrim</w:t>
      </w:r>
      <w:proofErr w:type="gramStart"/>
      <w:r w:rsidR="00311578">
        <w:rPr>
          <w:rFonts w:ascii="TimesNewRomanPSMT" w:eastAsiaTheme="minorHAnsi" w:hAnsi="TimesNewRomanPSMT" w:cs="TimesNewRomanPSMT"/>
          <w:kern w:val="0"/>
          <w:lang w:eastAsia="en-US" w:bidi="ar-SA"/>
        </w:rPr>
        <w:t xml:space="preserve"> un</w:t>
      </w:r>
      <w:proofErr w:type="gramEnd"/>
      <w:r w:rsidR="00311578">
        <w:rPr>
          <w:rFonts w:ascii="TimesNewRomanPSMT" w:eastAsiaTheme="minorHAnsi" w:hAnsi="TimesNewRomanPSMT" w:cs="TimesNewRomanPSMT"/>
          <w:kern w:val="0"/>
          <w:lang w:eastAsia="en-US" w:bidi="ar-SA"/>
        </w:rPr>
        <w:t xml:space="preserve"> apcietinājumā pavadītais laiks no 2015. gada 24. septembra līdz 2016. gada 10. jūnijam.</w:t>
      </w:r>
    </w:p>
    <w:p w14:paraId="5D6105C2" w14:textId="25D52AB6" w:rsidR="00311578" w:rsidRDefault="00311578" w:rsidP="009A7B35">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No Tiesu informatīvās sistēmā fiksētajām ziņām izriet, ka 2018. gada 31. maijā Rīgas pilsētas Latgales priekšpilsētas tiesa pieņēmusi lēmumu lietā Nr. </w:t>
      </w:r>
      <w:r w:rsidR="009A7B35">
        <w:rPr>
          <w:rFonts w:ascii="TimesNewRomanPSMT" w:eastAsiaTheme="minorHAnsi" w:hAnsi="TimesNewRomanPSMT" w:cs="TimesNewRomanPSMT"/>
          <w:kern w:val="0"/>
          <w:lang w:eastAsia="en-US" w:bidi="ar-SA"/>
        </w:rPr>
        <w:t xml:space="preserve">4.1-1/0155-18/7 (ECLI:LV:RLPT:2018:0531.11519010515.3.L) par galīgā soda noteikšanu notiesātajam </w:t>
      </w:r>
      <w:r w:rsidR="00C26328">
        <w:rPr>
          <w:rFonts w:ascii="TimesNewRomanPSMT" w:eastAsiaTheme="minorHAnsi" w:hAnsi="TimesNewRomanPSMT" w:cs="TimesNewRomanPSMT"/>
          <w:kern w:val="0"/>
          <w:lang w:eastAsia="en-US" w:bidi="ar-SA"/>
        </w:rPr>
        <w:t>[pers. A]</w:t>
      </w:r>
      <w:r w:rsidR="009A7B35">
        <w:rPr>
          <w:rFonts w:ascii="TimesNewRomanPSMT" w:eastAsiaTheme="minorHAnsi" w:hAnsi="TimesNewRomanPSMT" w:cs="TimesNewRomanPSMT"/>
          <w:kern w:val="0"/>
          <w:lang w:eastAsia="en-US" w:bidi="ar-SA"/>
        </w:rPr>
        <w:t xml:space="preserve">. Notiesātajam </w:t>
      </w:r>
      <w:r w:rsidR="00C26328">
        <w:rPr>
          <w:rFonts w:ascii="TimesNewRomanPSMT" w:eastAsiaTheme="minorHAnsi" w:hAnsi="TimesNewRomanPSMT" w:cs="TimesNewRomanPSMT"/>
          <w:kern w:val="0"/>
          <w:lang w:eastAsia="en-US" w:bidi="ar-SA"/>
        </w:rPr>
        <w:t>[pers. A]</w:t>
      </w:r>
      <w:r w:rsidR="009A7B35">
        <w:rPr>
          <w:rFonts w:ascii="TimesNewRomanPSMT" w:eastAsiaTheme="minorHAnsi" w:hAnsi="TimesNewRomanPSMT" w:cs="TimesNewRomanPSMT"/>
          <w:kern w:val="0"/>
          <w:lang w:eastAsia="en-US" w:bidi="ar-SA"/>
        </w:rPr>
        <w:t xml:space="preserve"> saskaņā ar Krimināllikuma 50. panta piekto daļu, daļēji saskaitot piespriestos sodus pēc Rīgas pilsētas Kurzemes rajona tiesas 2016. gada 5. jūlija sprieduma un Rīgas pilsētas Latgales priekšpilsētas tiesas 2017. gada 18. septembra sprieduma</w:t>
      </w:r>
      <w:r w:rsidR="00B437B1" w:rsidRPr="00B437B1">
        <w:rPr>
          <w:rFonts w:ascii="TimesNewRomanPSMT" w:eastAsiaTheme="minorHAnsi" w:hAnsi="TimesNewRomanPSMT" w:cs="TimesNewRomanPSMT"/>
          <w:kern w:val="0"/>
          <w:lang w:eastAsia="en-US" w:bidi="ar-SA"/>
        </w:rPr>
        <w:t xml:space="preserve"> </w:t>
      </w:r>
      <w:r w:rsidR="00B437B1">
        <w:rPr>
          <w:rFonts w:ascii="TimesNewRomanPSMT" w:eastAsiaTheme="minorHAnsi" w:hAnsi="TimesNewRomanPSMT" w:cs="TimesNewRomanPSMT"/>
          <w:kern w:val="0"/>
          <w:lang w:eastAsia="en-US" w:bidi="ar-SA"/>
        </w:rPr>
        <w:t xml:space="preserve">galīgais sods noteikts brīvības atņemšana uz 15 gadiem </w:t>
      </w:r>
      <w:r w:rsidR="00123E46">
        <w:rPr>
          <w:rFonts w:ascii="TimesNewRomanPSMT" w:eastAsiaTheme="minorHAnsi" w:hAnsi="TimesNewRomanPSMT" w:cs="TimesNewRomanPSMT"/>
          <w:kern w:val="0"/>
          <w:lang w:eastAsia="en-US" w:bidi="ar-SA"/>
        </w:rPr>
        <w:t>un</w:t>
      </w:r>
      <w:r w:rsidR="00B437B1">
        <w:rPr>
          <w:rFonts w:ascii="TimesNewRomanPSMT" w:eastAsiaTheme="minorHAnsi" w:hAnsi="TimesNewRomanPSMT" w:cs="TimesNewRomanPSMT"/>
          <w:kern w:val="0"/>
          <w:lang w:eastAsia="en-US" w:bidi="ar-SA"/>
        </w:rPr>
        <w:t xml:space="preserve"> probācijas uzraudzīb</w:t>
      </w:r>
      <w:r w:rsidR="00123E46">
        <w:rPr>
          <w:rFonts w:ascii="TimesNewRomanPSMT" w:eastAsiaTheme="minorHAnsi" w:hAnsi="TimesNewRomanPSMT" w:cs="TimesNewRomanPSMT"/>
          <w:kern w:val="0"/>
          <w:lang w:eastAsia="en-US" w:bidi="ar-SA"/>
        </w:rPr>
        <w:t>a</w:t>
      </w:r>
      <w:r w:rsidR="00B437B1">
        <w:rPr>
          <w:rFonts w:ascii="TimesNewRomanPSMT" w:eastAsiaTheme="minorHAnsi" w:hAnsi="TimesNewRomanPSMT" w:cs="TimesNewRomanPSMT"/>
          <w:kern w:val="0"/>
          <w:lang w:eastAsia="en-US" w:bidi="ar-SA"/>
        </w:rPr>
        <w:t xml:space="preserve"> uz 3 gadiem.</w:t>
      </w:r>
    </w:p>
    <w:p w14:paraId="06BB9F73" w14:textId="73AD4271" w:rsidR="00B437B1" w:rsidRDefault="001E0B2F" w:rsidP="00B437B1">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Ievērojot minēto, </w:t>
      </w:r>
      <w:r w:rsidR="00B437B1">
        <w:rPr>
          <w:rFonts w:ascii="TimesNewRomanPSMT" w:eastAsiaTheme="minorHAnsi" w:hAnsi="TimesNewRomanPSMT" w:cs="TimesNewRomanPSMT"/>
          <w:kern w:val="0"/>
          <w:lang w:eastAsia="en-US" w:bidi="ar-SA"/>
        </w:rPr>
        <w:t xml:space="preserve">Senāts atzīst, ka notiesātajam </w:t>
      </w:r>
      <w:r w:rsidR="00C26328">
        <w:rPr>
          <w:rFonts w:ascii="TimesNewRomanPSMT" w:eastAsiaTheme="minorHAnsi" w:hAnsi="TimesNewRomanPSMT" w:cs="TimesNewRomanPSMT"/>
          <w:kern w:val="0"/>
          <w:lang w:eastAsia="en-US" w:bidi="ar-SA"/>
        </w:rPr>
        <w:t>[pers. A]</w:t>
      </w:r>
      <w:r w:rsidR="00B437B1">
        <w:rPr>
          <w:rFonts w:ascii="TimesNewRomanPSMT" w:eastAsiaTheme="minorHAnsi" w:hAnsi="TimesNewRomanPSMT" w:cs="TimesNewRomanPSMT"/>
          <w:kern w:val="0"/>
          <w:lang w:eastAsia="en-US" w:bidi="ar-SA"/>
        </w:rPr>
        <w:t xml:space="preserve"> drošības līdzeklis izskatāmajā lietā nav piemērojams, jo </w:t>
      </w:r>
      <w:r w:rsidR="00C26328">
        <w:rPr>
          <w:rFonts w:ascii="TimesNewRomanPSMT" w:eastAsiaTheme="minorHAnsi" w:hAnsi="TimesNewRomanPSMT" w:cs="TimesNewRomanPSMT"/>
          <w:kern w:val="0"/>
          <w:lang w:eastAsia="en-US" w:bidi="ar-SA"/>
        </w:rPr>
        <w:t>[pers. A]</w:t>
      </w:r>
      <w:r w:rsidR="00B437B1">
        <w:rPr>
          <w:rFonts w:ascii="TimesNewRomanPSMT" w:eastAsiaTheme="minorHAnsi" w:hAnsi="TimesNewRomanPSMT" w:cs="TimesNewRomanPSMT"/>
          <w:kern w:val="0"/>
          <w:lang w:eastAsia="en-US" w:bidi="ar-SA"/>
        </w:rPr>
        <w:t xml:space="preserve"> izcieš brīvības atņemšanas sodu pēc Rīgas pilsētas Kurzemes rajona tiesas 2016. gada 5. jūlija sprieduma</w:t>
      </w:r>
      <w:r w:rsidR="00B437B1" w:rsidRPr="00A42421">
        <w:rPr>
          <w:rFonts w:ascii="TimesNewRomanPSMT" w:eastAsiaTheme="minorHAnsi" w:hAnsi="TimesNewRomanPSMT" w:cs="TimesNewRomanPSMT"/>
          <w:kern w:val="0"/>
          <w:lang w:eastAsia="en-US" w:bidi="ar-SA"/>
        </w:rPr>
        <w:t>.</w:t>
      </w:r>
      <w:r w:rsidR="00B437B1">
        <w:rPr>
          <w:rFonts w:ascii="TimesNewRomanPSMT" w:eastAsiaTheme="minorHAnsi" w:hAnsi="TimesNewRomanPSMT" w:cs="TimesNewRomanPSMT"/>
          <w:kern w:val="0"/>
          <w:lang w:eastAsia="en-US" w:bidi="ar-SA"/>
        </w:rPr>
        <w:t xml:space="preserve"> </w:t>
      </w:r>
    </w:p>
    <w:p w14:paraId="153C120C" w14:textId="49280914" w:rsidR="00865677" w:rsidRDefault="00B437B1" w:rsidP="0086567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[17.2] </w:t>
      </w:r>
      <w:r w:rsidRPr="00F349E5">
        <w:rPr>
          <w:rFonts w:ascii="TimesNewRomanPSMT" w:eastAsiaTheme="minorHAnsi" w:hAnsi="TimesNewRomanPSMT" w:cs="TimesNewRomanPSMT"/>
          <w:kern w:val="0"/>
          <w:lang w:eastAsia="en-US" w:bidi="ar-SA"/>
        </w:rPr>
        <w:t xml:space="preserve">Ar </w:t>
      </w:r>
      <w:r w:rsidR="006E7B23">
        <w:rPr>
          <w:rFonts w:ascii="TimesNewRomanPSMT" w:eastAsiaTheme="minorHAnsi" w:hAnsi="TimesNewRomanPSMT" w:cs="TimesNewRomanPSMT"/>
          <w:kern w:val="0"/>
          <w:lang w:eastAsia="en-US" w:bidi="ar-SA"/>
        </w:rPr>
        <w:t>Rīgas pilsētas Latgales priekšpilsētas</w:t>
      </w:r>
      <w:r w:rsidR="00AF1126">
        <w:rPr>
          <w:rFonts w:ascii="TimesNewRomanPSMT" w:eastAsiaTheme="minorHAnsi" w:hAnsi="TimesNewRomanPSMT" w:cs="TimesNewRomanPSMT"/>
          <w:kern w:val="0"/>
          <w:lang w:eastAsia="en-US" w:bidi="ar-SA"/>
        </w:rPr>
        <w:t xml:space="preserve"> tiesas </w:t>
      </w:r>
      <w:r w:rsidRPr="007E5FC5">
        <w:rPr>
          <w:rFonts w:ascii="TimesNewRomanPSMT" w:eastAsiaTheme="minorHAnsi" w:hAnsi="TimesNewRomanPSMT" w:cs="TimesNewRomanPSMT"/>
          <w:kern w:val="0"/>
          <w:lang w:eastAsia="en-US" w:bidi="ar-SA"/>
        </w:rPr>
        <w:t>2017. gada 18. septembra</w:t>
      </w:r>
      <w:r w:rsidRPr="00F349E5">
        <w:rPr>
          <w:rFonts w:ascii="TimesNewRomanPSMT" w:eastAsiaTheme="minorHAnsi" w:hAnsi="TimesNewRomanPSMT" w:cs="TimesNewRomanPSMT"/>
          <w:kern w:val="0"/>
          <w:lang w:eastAsia="en-US" w:bidi="ar-SA"/>
        </w:rPr>
        <w:t xml:space="preserve"> spriedumu </w:t>
      </w:r>
      <w:r>
        <w:rPr>
          <w:rFonts w:ascii="TimesNewRomanPSMT" w:eastAsiaTheme="minorHAnsi" w:hAnsi="TimesNewRomanPSMT" w:cs="TimesNewRomanPSMT"/>
          <w:kern w:val="0"/>
          <w:lang w:eastAsia="en-US" w:bidi="ar-SA"/>
        </w:rPr>
        <w:t>izbeigts kriminālprocess</w:t>
      </w:r>
      <w:r w:rsidR="00865677">
        <w:rPr>
          <w:rFonts w:ascii="TimesNewRomanPSMT" w:eastAsiaTheme="minorHAnsi" w:hAnsi="TimesNewRomanPSMT" w:cs="TimesNewRomanPSMT"/>
          <w:kern w:val="0"/>
          <w:lang w:eastAsia="en-US" w:bidi="ar-SA"/>
        </w:rPr>
        <w:t xml:space="preserve"> </w:t>
      </w:r>
      <w:r w:rsidR="00C26328">
        <w:rPr>
          <w:rFonts w:ascii="TimesNewRomanPSMT" w:eastAsiaTheme="minorHAnsi" w:hAnsi="TimesNewRomanPSMT" w:cs="TimesNewRomanPSMT"/>
          <w:kern w:val="0"/>
          <w:lang w:eastAsia="en-US" w:bidi="ar-SA"/>
        </w:rPr>
        <w:t>[pers. C]</w:t>
      </w:r>
      <w:r w:rsidR="00865677">
        <w:rPr>
          <w:rFonts w:ascii="TimesNewRomanPSMT" w:eastAsiaTheme="minorHAnsi" w:hAnsi="TimesNewRomanPSMT" w:cs="TimesNewRomanPSMT"/>
          <w:kern w:val="0"/>
          <w:lang w:eastAsia="en-US" w:bidi="ar-SA"/>
        </w:rPr>
        <w:t xml:space="preserve"> apsūdzībā pēc</w:t>
      </w:r>
      <w:r w:rsidR="00865677" w:rsidRPr="00CE3818">
        <w:rPr>
          <w:rFonts w:ascii="TimesNewRomanPSMT" w:eastAsiaTheme="minorHAnsi" w:hAnsi="TimesNewRomanPSMT" w:cs="TimesNewRomanPSMT"/>
          <w:kern w:val="0"/>
          <w:lang w:eastAsia="en-US" w:bidi="ar-SA"/>
        </w:rPr>
        <w:t xml:space="preserve"> </w:t>
      </w:r>
      <w:r w:rsidR="00865677" w:rsidRPr="00231AA4">
        <w:rPr>
          <w:rFonts w:ascii="TimesNewRomanPSMT" w:eastAsiaTheme="minorHAnsi" w:hAnsi="TimesNewRomanPSMT" w:cs="TimesNewRomanPSMT"/>
          <w:kern w:val="0"/>
          <w:lang w:eastAsia="en-US" w:bidi="ar-SA"/>
        </w:rPr>
        <w:t xml:space="preserve">Krimināllikuma </w:t>
      </w:r>
      <w:r w:rsidR="00865677">
        <w:rPr>
          <w:rFonts w:ascii="TimesNewRomanPSMT" w:eastAsiaTheme="minorHAnsi" w:hAnsi="TimesNewRomanPSMT" w:cs="TimesNewRomanPSMT"/>
          <w:kern w:val="0"/>
          <w:lang w:eastAsia="en-US" w:bidi="ar-SA"/>
        </w:rPr>
        <w:t>253.</w:t>
      </w:r>
      <w:r w:rsidR="00865677" w:rsidRPr="00E9401D">
        <w:rPr>
          <w:rFonts w:ascii="TimesNewRomanPSMT" w:eastAsiaTheme="minorHAnsi" w:hAnsi="TimesNewRomanPSMT" w:cs="TimesNewRomanPSMT"/>
          <w:kern w:val="0"/>
          <w:vertAlign w:val="superscript"/>
          <w:lang w:eastAsia="en-US" w:bidi="ar-SA"/>
        </w:rPr>
        <w:t>1</w:t>
      </w:r>
      <w:r w:rsidR="00865677">
        <w:rPr>
          <w:rFonts w:ascii="TimesNewRomanPSMT" w:eastAsiaTheme="minorHAnsi" w:hAnsi="TimesNewRomanPSMT" w:cs="TimesNewRomanPSMT"/>
          <w:kern w:val="0"/>
          <w:lang w:eastAsia="en-US" w:bidi="ar-SA"/>
        </w:rPr>
        <w:t> </w:t>
      </w:r>
      <w:r w:rsidR="00865677" w:rsidRPr="00231AA4">
        <w:rPr>
          <w:rFonts w:ascii="TimesNewRomanPSMT" w:eastAsiaTheme="minorHAnsi" w:hAnsi="TimesNewRomanPSMT" w:cs="TimesNewRomanPSMT"/>
          <w:kern w:val="0"/>
          <w:lang w:eastAsia="en-US" w:bidi="ar-SA"/>
        </w:rPr>
        <w:t xml:space="preserve">panta </w:t>
      </w:r>
      <w:r w:rsidR="00865677">
        <w:rPr>
          <w:rFonts w:ascii="TimesNewRomanPSMT" w:eastAsiaTheme="minorHAnsi" w:hAnsi="TimesNewRomanPSMT" w:cs="TimesNewRomanPSMT"/>
          <w:kern w:val="0"/>
          <w:lang w:eastAsia="en-US" w:bidi="ar-SA"/>
        </w:rPr>
        <w:t>trešās</w:t>
      </w:r>
      <w:r w:rsidR="00865677" w:rsidRPr="00231AA4">
        <w:rPr>
          <w:rFonts w:ascii="TimesNewRomanPSMT" w:eastAsiaTheme="minorHAnsi" w:hAnsi="TimesNewRomanPSMT" w:cs="TimesNewRomanPSMT"/>
          <w:kern w:val="0"/>
          <w:lang w:eastAsia="en-US" w:bidi="ar-SA"/>
        </w:rPr>
        <w:t xml:space="preserve"> daļ</w:t>
      </w:r>
      <w:r w:rsidR="00865677">
        <w:rPr>
          <w:rFonts w:ascii="TimesNewRomanPSMT" w:eastAsiaTheme="minorHAnsi" w:hAnsi="TimesNewRomanPSMT" w:cs="TimesNewRomanPSMT"/>
          <w:kern w:val="0"/>
          <w:lang w:eastAsia="en-US" w:bidi="ar-SA"/>
        </w:rPr>
        <w:t>as</w:t>
      </w:r>
      <w:r>
        <w:rPr>
          <w:rFonts w:ascii="TimesNewRomanPSMT" w:eastAsiaTheme="minorHAnsi" w:hAnsi="TimesNewRomanPSMT" w:cs="TimesNewRomanPSMT"/>
          <w:kern w:val="0"/>
          <w:lang w:eastAsia="en-US" w:bidi="ar-SA"/>
        </w:rPr>
        <w:t>.</w:t>
      </w:r>
      <w:r w:rsidR="00865677">
        <w:rPr>
          <w:rFonts w:ascii="TimesNewRomanPSMT" w:eastAsiaTheme="minorHAnsi" w:hAnsi="TimesNewRomanPSMT" w:cs="TimesNewRomanPSMT"/>
          <w:kern w:val="0"/>
          <w:lang w:eastAsia="en-US" w:bidi="ar-SA"/>
        </w:rPr>
        <w:t xml:space="preserve"> </w:t>
      </w:r>
      <w:r w:rsidR="00C26328">
        <w:rPr>
          <w:rFonts w:ascii="TimesNewRomanPSMT" w:eastAsiaTheme="minorHAnsi" w:hAnsi="TimesNewRomanPSMT" w:cs="TimesNewRomanPSMT"/>
          <w:kern w:val="0"/>
          <w:lang w:eastAsia="en-US" w:bidi="ar-SA"/>
        </w:rPr>
        <w:t>[Pers. C]</w:t>
      </w:r>
      <w:r w:rsidR="00865677">
        <w:rPr>
          <w:rFonts w:ascii="TimesNewRomanPSMT" w:eastAsiaTheme="minorHAnsi" w:hAnsi="TimesNewRomanPSMT" w:cs="TimesNewRomanPSMT"/>
          <w:kern w:val="0"/>
          <w:lang w:eastAsia="en-US" w:bidi="ar-SA"/>
        </w:rPr>
        <w:t xml:space="preserve"> piemērot</w:t>
      </w:r>
      <w:r w:rsidR="00AF1126">
        <w:rPr>
          <w:rFonts w:ascii="TimesNewRomanPSMT" w:eastAsiaTheme="minorHAnsi" w:hAnsi="TimesNewRomanPSMT" w:cs="TimesNewRomanPSMT"/>
          <w:kern w:val="0"/>
          <w:lang w:eastAsia="en-US" w:bidi="ar-SA"/>
        </w:rPr>
        <w:t>ie</w:t>
      </w:r>
      <w:r w:rsidR="00865677">
        <w:rPr>
          <w:rFonts w:ascii="TimesNewRomanPSMT" w:eastAsiaTheme="minorHAnsi" w:hAnsi="TimesNewRomanPSMT" w:cs="TimesNewRomanPSMT"/>
          <w:kern w:val="0"/>
          <w:lang w:eastAsia="en-US" w:bidi="ar-SA"/>
        </w:rPr>
        <w:t xml:space="preserve"> drošības līdzek</w:t>
      </w:r>
      <w:r>
        <w:rPr>
          <w:rFonts w:ascii="TimesNewRomanPSMT" w:eastAsiaTheme="minorHAnsi" w:hAnsi="TimesNewRomanPSMT" w:cs="TimesNewRomanPSMT"/>
          <w:kern w:val="0"/>
          <w:lang w:eastAsia="en-US" w:bidi="ar-SA"/>
        </w:rPr>
        <w:t>ļ</w:t>
      </w:r>
      <w:r w:rsidR="00865677">
        <w:rPr>
          <w:rFonts w:ascii="TimesNewRomanPSMT" w:eastAsiaTheme="minorHAnsi" w:hAnsi="TimesNewRomanPSMT" w:cs="TimesNewRomanPSMT"/>
          <w:kern w:val="0"/>
          <w:lang w:eastAsia="en-US" w:bidi="ar-SA"/>
        </w:rPr>
        <w:t>i – nodošana policijas uzraudzībā</w:t>
      </w:r>
      <w:r>
        <w:rPr>
          <w:rFonts w:ascii="TimesNewRomanPSMT" w:eastAsiaTheme="minorHAnsi" w:hAnsi="TimesNewRomanPSMT" w:cs="TimesNewRomanPSMT"/>
          <w:kern w:val="0"/>
          <w:lang w:eastAsia="en-US" w:bidi="ar-SA"/>
        </w:rPr>
        <w:t xml:space="preserve">, </w:t>
      </w:r>
      <w:r w:rsidR="00865677">
        <w:rPr>
          <w:rFonts w:ascii="TimesNewRomanPSMT" w:eastAsiaTheme="minorHAnsi" w:hAnsi="TimesNewRomanPSMT" w:cs="TimesNewRomanPSMT"/>
          <w:kern w:val="0"/>
          <w:lang w:eastAsia="en-US" w:bidi="ar-SA"/>
        </w:rPr>
        <w:t>aizliegum</w:t>
      </w:r>
      <w:r w:rsidR="007A5330">
        <w:rPr>
          <w:rFonts w:ascii="TimesNewRomanPSMT" w:eastAsiaTheme="minorHAnsi" w:hAnsi="TimesNewRomanPSMT" w:cs="TimesNewRomanPSMT"/>
          <w:kern w:val="0"/>
          <w:lang w:eastAsia="en-US" w:bidi="ar-SA"/>
        </w:rPr>
        <w:t>s</w:t>
      </w:r>
      <w:r w:rsidR="00865677">
        <w:rPr>
          <w:rFonts w:ascii="TimesNewRomanPSMT" w:eastAsiaTheme="minorHAnsi" w:hAnsi="TimesNewRomanPSMT" w:cs="TimesNewRomanPSMT"/>
          <w:kern w:val="0"/>
          <w:lang w:eastAsia="en-US" w:bidi="ar-SA"/>
        </w:rPr>
        <w:t xml:space="preserve"> izbraukt </w:t>
      </w:r>
      <w:proofErr w:type="gramStart"/>
      <w:r w:rsidR="00865677">
        <w:rPr>
          <w:rFonts w:ascii="TimesNewRomanPSMT" w:eastAsiaTheme="minorHAnsi" w:hAnsi="TimesNewRomanPSMT" w:cs="TimesNewRomanPSMT"/>
          <w:kern w:val="0"/>
          <w:lang w:eastAsia="en-US" w:bidi="ar-SA"/>
        </w:rPr>
        <w:t>no valsts un aizliegum</w:t>
      </w:r>
      <w:r w:rsidR="007A5330">
        <w:rPr>
          <w:rFonts w:ascii="TimesNewRomanPSMT" w:eastAsiaTheme="minorHAnsi" w:hAnsi="TimesNewRomanPSMT" w:cs="TimesNewRomanPSMT"/>
          <w:kern w:val="0"/>
          <w:lang w:eastAsia="en-US" w:bidi="ar-SA"/>
        </w:rPr>
        <w:t>s</w:t>
      </w:r>
      <w:proofErr w:type="gramEnd"/>
      <w:r w:rsidR="00865677">
        <w:rPr>
          <w:rFonts w:ascii="TimesNewRomanPSMT" w:eastAsiaTheme="minorHAnsi" w:hAnsi="TimesNewRomanPSMT" w:cs="TimesNewRomanPSMT"/>
          <w:kern w:val="0"/>
          <w:lang w:eastAsia="en-US" w:bidi="ar-SA"/>
        </w:rPr>
        <w:t xml:space="preserve"> tuvoties </w:t>
      </w:r>
      <w:r w:rsidR="00C26328">
        <w:rPr>
          <w:rFonts w:ascii="TimesNewRomanPSMT" w:eastAsiaTheme="minorHAnsi" w:hAnsi="TimesNewRomanPSMT" w:cs="TimesNewRomanPSMT"/>
          <w:kern w:val="0"/>
          <w:lang w:eastAsia="en-US" w:bidi="ar-SA"/>
        </w:rPr>
        <w:t>[pers. A]</w:t>
      </w:r>
      <w:r w:rsidR="007A5330">
        <w:rPr>
          <w:rFonts w:ascii="TimesNewRomanPSMT" w:eastAsiaTheme="minorHAnsi" w:hAnsi="TimesNewRomanPSMT" w:cs="TimesNewRomanPSMT"/>
          <w:kern w:val="0"/>
          <w:lang w:eastAsia="en-US" w:bidi="ar-SA"/>
        </w:rPr>
        <w:t xml:space="preserve"> tuvāk par 100 m</w:t>
      </w:r>
      <w:r w:rsidR="00AF1126">
        <w:rPr>
          <w:rFonts w:ascii="TimesNewRomanPSMT" w:eastAsiaTheme="minorHAnsi" w:hAnsi="TimesNewRomanPSMT" w:cs="TimesNewRomanPSMT"/>
          <w:kern w:val="0"/>
          <w:lang w:eastAsia="en-US" w:bidi="ar-SA"/>
        </w:rPr>
        <w:t>etriem</w:t>
      </w:r>
      <w:r w:rsidR="007A5330">
        <w:rPr>
          <w:rFonts w:ascii="TimesNewRomanPSMT" w:eastAsiaTheme="minorHAnsi" w:hAnsi="TimesNewRomanPSMT" w:cs="TimesNewRomanPSMT"/>
          <w:kern w:val="0"/>
          <w:lang w:eastAsia="en-US" w:bidi="ar-SA"/>
        </w:rPr>
        <w:t>, izvairīties no fiziska kontakta ar viņu un neizmantot nekādus sakaru līdzekļus vai informācijas nodošanas paņēmienus, lai kontaktētos ar šo personu – atcelt</w:t>
      </w:r>
      <w:r w:rsidR="00AF1126">
        <w:rPr>
          <w:rFonts w:ascii="TimesNewRomanPSMT" w:eastAsiaTheme="minorHAnsi" w:hAnsi="TimesNewRomanPSMT" w:cs="TimesNewRomanPSMT"/>
          <w:kern w:val="0"/>
          <w:lang w:eastAsia="en-US" w:bidi="ar-SA"/>
        </w:rPr>
        <w:t>i</w:t>
      </w:r>
      <w:r w:rsidR="007A5330">
        <w:rPr>
          <w:rFonts w:ascii="TimesNewRomanPSMT" w:eastAsiaTheme="minorHAnsi" w:hAnsi="TimesNewRomanPSMT" w:cs="TimesNewRomanPSMT"/>
          <w:kern w:val="0"/>
          <w:lang w:eastAsia="en-US" w:bidi="ar-SA"/>
        </w:rPr>
        <w:t>.</w:t>
      </w:r>
    </w:p>
    <w:p w14:paraId="634B50CF" w14:textId="0534A077" w:rsidR="00054086" w:rsidRPr="001E0B2F" w:rsidRDefault="00054086" w:rsidP="001E0B2F">
      <w:pPr>
        <w:widowControl/>
        <w:suppressAutoHyphens w:val="0"/>
        <w:autoSpaceDE w:val="0"/>
        <w:autoSpaceDN w:val="0"/>
        <w:adjustRightInd w:val="0"/>
        <w:spacing w:line="276" w:lineRule="auto"/>
        <w:ind w:firstLine="720"/>
        <w:jc w:val="both"/>
        <w:rPr>
          <w:rFonts w:eastAsiaTheme="minorHAnsi" w:cs="Times New Roman"/>
          <w:kern w:val="0"/>
          <w:lang w:eastAsia="en-US" w:bidi="ar-SA"/>
        </w:rPr>
      </w:pPr>
      <w:r>
        <w:rPr>
          <w:rFonts w:ascii="TimesNewRomanPSMT" w:eastAsiaTheme="minorHAnsi" w:hAnsi="TimesNewRomanPSMT" w:cs="TimesNewRomanPSMT"/>
          <w:kern w:val="0"/>
          <w:lang w:eastAsia="en-US" w:bidi="ar-SA"/>
        </w:rPr>
        <w:t xml:space="preserve">Valsts policijas Rīgas reģiona pārvaldes Kriminālpolicijas pārvaldes 3. biroja 2. nodaļas galvenās inspektores </w:t>
      </w:r>
      <w:r w:rsidR="00C26328">
        <w:rPr>
          <w:rFonts w:ascii="TimesNewRomanPSMT" w:eastAsiaTheme="minorHAnsi" w:hAnsi="TimesNewRomanPSMT" w:cs="TimesNewRomanPSMT"/>
          <w:kern w:val="0"/>
          <w:lang w:eastAsia="en-US" w:bidi="ar-SA"/>
        </w:rPr>
        <w:t>[pers. </w:t>
      </w:r>
      <w:r w:rsidR="00C26328">
        <w:t>B]</w:t>
      </w:r>
      <w:r>
        <w:rPr>
          <w:rFonts w:ascii="TimesNewRomanPSMT" w:eastAsiaTheme="minorHAnsi" w:hAnsi="TimesNewRomanPSMT" w:cs="TimesNewRomanPSMT"/>
          <w:kern w:val="0"/>
          <w:lang w:eastAsia="en-US" w:bidi="ar-SA"/>
        </w:rPr>
        <w:t xml:space="preserve"> </w:t>
      </w:r>
      <w:r w:rsidRPr="002B7A2F">
        <w:rPr>
          <w:rFonts w:ascii="TimesNewRomanPSMT" w:eastAsiaTheme="minorHAnsi" w:hAnsi="TimesNewRomanPSMT" w:cs="TimesNewRomanPSMT"/>
          <w:kern w:val="0"/>
          <w:lang w:eastAsia="en-US" w:bidi="ar-SA"/>
        </w:rPr>
        <w:t>pieteikum</w:t>
      </w:r>
      <w:r w:rsidR="001E0B2F">
        <w:rPr>
          <w:rFonts w:ascii="TimesNewRomanPSMT" w:eastAsiaTheme="minorHAnsi" w:hAnsi="TimesNewRomanPSMT" w:cs="TimesNewRomanPSMT"/>
          <w:kern w:val="0"/>
          <w:lang w:eastAsia="en-US" w:bidi="ar-SA"/>
        </w:rPr>
        <w:t>ā norādīts, ka 2023. gada 24. maijā uzsākts kriminālprocess</w:t>
      </w:r>
      <w:r>
        <w:rPr>
          <w:rFonts w:ascii="TimesNewRomanPSMT" w:eastAsiaTheme="minorHAnsi" w:hAnsi="TimesNewRomanPSMT" w:cs="TimesNewRomanPSMT"/>
          <w:kern w:val="0"/>
          <w:lang w:eastAsia="en-US" w:bidi="ar-SA"/>
        </w:rPr>
        <w:t xml:space="preserve"> Nr. 19710068723</w:t>
      </w:r>
      <w:r w:rsidR="001E0B2F">
        <w:rPr>
          <w:rFonts w:ascii="TimesNewRomanPSMT" w:eastAsiaTheme="minorHAnsi" w:hAnsi="TimesNewRomanPSMT" w:cs="TimesNewRomanPSMT"/>
          <w:kern w:val="0"/>
          <w:lang w:eastAsia="en-US" w:bidi="ar-SA"/>
        </w:rPr>
        <w:t>.</w:t>
      </w:r>
      <w:r>
        <w:rPr>
          <w:rFonts w:ascii="TimesNewRomanPSMT" w:eastAsiaTheme="minorHAnsi" w:hAnsi="TimesNewRomanPSMT" w:cs="TimesNewRomanPSMT"/>
          <w:kern w:val="0"/>
          <w:lang w:eastAsia="en-US" w:bidi="ar-SA"/>
        </w:rPr>
        <w:t xml:space="preserve"> </w:t>
      </w:r>
      <w:r w:rsidRPr="003B7EA5">
        <w:rPr>
          <w:rFonts w:eastAsiaTheme="minorHAnsi" w:cs="Times New Roman"/>
          <w:kern w:val="0"/>
          <w:lang w:eastAsia="en-US" w:bidi="ar-SA"/>
        </w:rPr>
        <w:t xml:space="preserve">2023. gada 24. maijā minētā kriminālprocesa ietvaros tika aizturēta </w:t>
      </w:r>
      <w:r w:rsidR="00C26328">
        <w:rPr>
          <w:rFonts w:eastAsiaTheme="minorHAnsi" w:cs="Times New Roman"/>
          <w:kern w:val="0"/>
          <w:lang w:eastAsia="en-US" w:bidi="ar-SA"/>
        </w:rPr>
        <w:t>[pers. C]</w:t>
      </w:r>
      <w:r w:rsidRPr="003B7EA5">
        <w:rPr>
          <w:rFonts w:eastAsiaTheme="minorHAnsi" w:cs="Times New Roman"/>
          <w:kern w:val="0"/>
          <w:lang w:eastAsia="en-US" w:bidi="ar-SA"/>
        </w:rPr>
        <w:t xml:space="preserve"> un 26. maijā atzīta par </w:t>
      </w:r>
      <w:r w:rsidR="00123E46">
        <w:rPr>
          <w:rFonts w:eastAsiaTheme="minorHAnsi" w:cs="Times New Roman"/>
          <w:kern w:val="0"/>
          <w:lang w:eastAsia="en-US" w:bidi="ar-SA"/>
        </w:rPr>
        <w:t>a</w:t>
      </w:r>
      <w:r w:rsidRPr="003B7EA5">
        <w:rPr>
          <w:rFonts w:eastAsiaTheme="minorHAnsi" w:cs="Times New Roman"/>
          <w:kern w:val="0"/>
          <w:lang w:eastAsia="en-US" w:bidi="ar-SA"/>
        </w:rPr>
        <w:t>izdomās turēto Krimināllikuma 275 panta otr</w:t>
      </w:r>
      <w:r w:rsidR="001E0B2F">
        <w:rPr>
          <w:rFonts w:eastAsiaTheme="minorHAnsi" w:cs="Times New Roman"/>
          <w:kern w:val="0"/>
          <w:lang w:eastAsia="en-US" w:bidi="ar-SA"/>
        </w:rPr>
        <w:t>ajā daļā paredzētā noziedzīgā nodarījuma izdarīšanā un pašreiz atrodas apcietinājumā.</w:t>
      </w:r>
      <w:r w:rsidRPr="003B7EA5">
        <w:rPr>
          <w:rFonts w:eastAsiaTheme="minorHAnsi" w:cs="Times New Roman"/>
          <w:kern w:val="0"/>
          <w:lang w:eastAsia="en-US" w:bidi="ar-SA"/>
        </w:rPr>
        <w:t xml:space="preserve"> </w:t>
      </w:r>
    </w:p>
    <w:p w14:paraId="25869B66" w14:textId="6F4ECC17" w:rsidR="00054086" w:rsidRDefault="001E0B2F" w:rsidP="001E0B2F">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 xml:space="preserve">Ievērojot minēto, Senāts atzīst, ka </w:t>
      </w:r>
      <w:r w:rsidR="00C26328">
        <w:rPr>
          <w:rFonts w:ascii="TimesNewRomanPSMT" w:eastAsiaTheme="minorHAnsi" w:hAnsi="TimesNewRomanPSMT" w:cs="TimesNewRomanPSMT"/>
          <w:kern w:val="0"/>
          <w:lang w:eastAsia="en-US" w:bidi="ar-SA"/>
        </w:rPr>
        <w:t>[pers. C]</w:t>
      </w:r>
      <w:r>
        <w:rPr>
          <w:rFonts w:ascii="TimesNewRomanPSMT" w:eastAsiaTheme="minorHAnsi" w:hAnsi="TimesNewRomanPSMT" w:cs="TimesNewRomanPSMT"/>
          <w:kern w:val="0"/>
          <w:lang w:eastAsia="en-US" w:bidi="ar-SA"/>
        </w:rPr>
        <w:t xml:space="preserve"> drošības līdzeklis nav piemērojams</w:t>
      </w:r>
      <w:r w:rsidR="00054086">
        <w:rPr>
          <w:rFonts w:ascii="TimesNewRomanPSMT" w:eastAsiaTheme="minorHAnsi" w:hAnsi="TimesNewRomanPSMT" w:cs="TimesNewRomanPSMT"/>
          <w:kern w:val="0"/>
          <w:lang w:eastAsia="en-US" w:bidi="ar-SA"/>
        </w:rPr>
        <w:t xml:space="preserve">, jo drošības līdzeklis - apcietinājums </w:t>
      </w:r>
      <w:r w:rsidR="00AF1126">
        <w:rPr>
          <w:rFonts w:ascii="TimesNewRomanPSMT" w:eastAsiaTheme="minorHAnsi" w:hAnsi="TimesNewRomanPSMT" w:cs="TimesNewRomanPSMT"/>
          <w:kern w:val="0"/>
          <w:lang w:eastAsia="en-US" w:bidi="ar-SA"/>
        </w:rPr>
        <w:t>–</w:t>
      </w:r>
      <w:r w:rsidR="00054086">
        <w:rPr>
          <w:rFonts w:ascii="TimesNewRomanPSMT" w:eastAsiaTheme="minorHAnsi" w:hAnsi="TimesNewRomanPSMT" w:cs="TimesNewRomanPSMT"/>
          <w:kern w:val="0"/>
          <w:lang w:eastAsia="en-US" w:bidi="ar-SA"/>
        </w:rPr>
        <w:t xml:space="preserve"> </w:t>
      </w:r>
      <w:r w:rsidR="00AF1126">
        <w:rPr>
          <w:rFonts w:ascii="TimesNewRomanPSMT" w:eastAsiaTheme="minorHAnsi" w:hAnsi="TimesNewRomanPSMT" w:cs="TimesNewRomanPSMT"/>
          <w:kern w:val="0"/>
          <w:lang w:eastAsia="en-US" w:bidi="ar-SA"/>
        </w:rPr>
        <w:t xml:space="preserve">viņai piemērots </w:t>
      </w:r>
      <w:r w:rsidR="00054086">
        <w:rPr>
          <w:rFonts w:ascii="TimesNewRomanPSMT" w:eastAsiaTheme="minorHAnsi" w:hAnsi="TimesNewRomanPSMT" w:cs="TimesNewRomanPSMT"/>
          <w:kern w:val="0"/>
          <w:lang w:eastAsia="en-US" w:bidi="ar-SA"/>
        </w:rPr>
        <w:t>citā kriminālprocesā.</w:t>
      </w:r>
    </w:p>
    <w:p w14:paraId="31ACA43F" w14:textId="77777777" w:rsidR="00674D67" w:rsidRDefault="00674D67"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7723163B" w14:textId="77777777" w:rsidR="00674D67" w:rsidRDefault="00674D67" w:rsidP="00674D67">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72E81AD6" w14:textId="77777777" w:rsidR="00F07723" w:rsidRPr="00F07723" w:rsidRDefault="00F07723" w:rsidP="00674D67">
      <w:pPr>
        <w:spacing w:line="276" w:lineRule="auto"/>
        <w:jc w:val="center"/>
        <w:rPr>
          <w:rFonts w:asciiTheme="majorBidi" w:hAnsiTheme="majorBidi" w:cstheme="majorBidi"/>
          <w:color w:val="000000"/>
        </w:rPr>
      </w:pPr>
    </w:p>
    <w:p w14:paraId="5B6DAC8A" w14:textId="77777777" w:rsidR="00523C07" w:rsidRPr="00F07723" w:rsidRDefault="00523C07" w:rsidP="00523C07">
      <w:pPr>
        <w:spacing w:line="276" w:lineRule="auto"/>
        <w:jc w:val="center"/>
        <w:rPr>
          <w:rFonts w:asciiTheme="majorBidi" w:hAnsiTheme="majorBidi" w:cstheme="majorBidi"/>
          <w:b/>
          <w:bCs/>
          <w:color w:val="000000"/>
        </w:rPr>
      </w:pPr>
      <w:r w:rsidRPr="00F07723">
        <w:rPr>
          <w:rFonts w:ascii="TimesNewRomanPSMT" w:eastAsiaTheme="minorHAnsi" w:hAnsi="TimesNewRomanPSMT" w:cs="TimesNewRomanPSMT"/>
          <w:kern w:val="0"/>
          <w:lang w:eastAsia="en-US" w:bidi="ar-SA"/>
        </w:rPr>
        <w:t>Pamatojoties uz Kriminālprocesa likuma 586., 587., 659., 660.</w:t>
      </w:r>
      <w:r>
        <w:rPr>
          <w:rFonts w:ascii="TimesNewRomanPSMT" w:eastAsiaTheme="minorHAnsi" w:hAnsi="TimesNewRomanPSMT" w:cs="TimesNewRomanPSMT"/>
          <w:kern w:val="0"/>
          <w:lang w:eastAsia="en-US" w:bidi="ar-SA"/>
        </w:rPr>
        <w:t> </w:t>
      </w:r>
      <w:r w:rsidRPr="00F07723">
        <w:rPr>
          <w:rFonts w:ascii="TimesNewRomanPSMT" w:eastAsiaTheme="minorHAnsi" w:hAnsi="TimesNewRomanPSMT" w:cs="TimesNewRomanPSMT"/>
          <w:kern w:val="0"/>
          <w:lang w:eastAsia="en-US" w:bidi="ar-SA"/>
        </w:rPr>
        <w:t xml:space="preserve">pantu, </w:t>
      </w:r>
      <w:r>
        <w:rPr>
          <w:rFonts w:ascii="TimesNewRomanPSMT" w:eastAsiaTheme="minorHAnsi" w:hAnsi="TimesNewRomanPSMT" w:cs="TimesNewRomanPSMT"/>
          <w:kern w:val="0"/>
          <w:lang w:eastAsia="en-US" w:bidi="ar-SA"/>
        </w:rPr>
        <w:t>Senāts</w:t>
      </w:r>
    </w:p>
    <w:p w14:paraId="10ADD077" w14:textId="77777777" w:rsidR="00674D67" w:rsidRDefault="00674D67"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37958C4" w14:textId="5CE64004" w:rsidR="00F07723" w:rsidRPr="00F07723" w:rsidRDefault="00F07723" w:rsidP="00F07723">
      <w:pPr>
        <w:widowControl/>
        <w:suppressAutoHyphens w:val="0"/>
        <w:autoSpaceDE w:val="0"/>
        <w:autoSpaceDN w:val="0"/>
        <w:adjustRightInd w:val="0"/>
        <w:spacing w:line="276" w:lineRule="auto"/>
        <w:jc w:val="center"/>
        <w:rPr>
          <w:rFonts w:ascii="TimesNewRomanPSMT" w:eastAsiaTheme="minorHAnsi" w:hAnsi="TimesNewRomanPSMT" w:cs="TimesNewRomanPSMT"/>
          <w:b/>
          <w:bCs/>
          <w:kern w:val="0"/>
          <w:lang w:eastAsia="en-US" w:bidi="ar-SA"/>
        </w:rPr>
      </w:pPr>
      <w:r w:rsidRPr="00F07723">
        <w:rPr>
          <w:rFonts w:ascii="TimesNewRomanPSMT" w:eastAsiaTheme="minorHAnsi" w:hAnsi="TimesNewRomanPSMT" w:cs="TimesNewRomanPSMT"/>
          <w:b/>
          <w:bCs/>
          <w:kern w:val="0"/>
          <w:lang w:eastAsia="en-US" w:bidi="ar-SA"/>
        </w:rPr>
        <w:t>nolēma</w:t>
      </w:r>
    </w:p>
    <w:p w14:paraId="52509040" w14:textId="77777777" w:rsidR="00F07723" w:rsidRDefault="00F07723" w:rsidP="00674D6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7F8337BD" w14:textId="77777777" w:rsidR="00523C07" w:rsidRPr="003A7DA3" w:rsidRDefault="00523C07"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A7DA3">
        <w:rPr>
          <w:rFonts w:ascii="TimesNewRomanPSMT" w:eastAsiaTheme="minorHAnsi" w:hAnsi="TimesNewRomanPSMT" w:cs="TimesNewRomanPSMT"/>
          <w:kern w:val="0"/>
          <w:lang w:eastAsia="en-US" w:bidi="ar-SA"/>
        </w:rPr>
        <w:t>atcelt Augstākās tiesas 2018. gada 15. marta lēmumu;</w:t>
      </w:r>
    </w:p>
    <w:p w14:paraId="67FE5B59" w14:textId="77777777" w:rsidR="00523C07" w:rsidRPr="003A7DA3" w:rsidRDefault="00523C07"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A7DA3">
        <w:rPr>
          <w:rFonts w:ascii="TimesNewRomanPSMT" w:eastAsiaTheme="minorHAnsi" w:hAnsi="TimesNewRomanPSMT" w:cs="TimesNewRomanPSMT"/>
          <w:kern w:val="0"/>
          <w:lang w:eastAsia="en-US" w:bidi="ar-SA"/>
        </w:rPr>
        <w:t>atcelt Rīgas apgabaltiesas 2018. gada 10. janvāra lēmumu;</w:t>
      </w:r>
    </w:p>
    <w:p w14:paraId="240351C1" w14:textId="77777777" w:rsidR="00523C07" w:rsidRPr="00674D67" w:rsidRDefault="00523C07"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3A7DA3">
        <w:rPr>
          <w:rFonts w:ascii="TimesNewRomanPSMT" w:eastAsiaTheme="minorHAnsi" w:hAnsi="TimesNewRomanPSMT" w:cs="TimesNewRomanPSMT"/>
          <w:kern w:val="0"/>
          <w:lang w:eastAsia="en-US" w:bidi="ar-SA"/>
        </w:rPr>
        <w:t>atcelt Rīgas pilsētas Latgales priekšpilsētas tiesas 2017. gada 18. septembra spriedumu</w:t>
      </w:r>
      <w:r w:rsidRPr="00674D67">
        <w:rPr>
          <w:rFonts w:ascii="TimesNewRomanPSMT" w:eastAsiaTheme="minorHAnsi" w:hAnsi="TimesNewRomanPSMT" w:cs="TimesNewRomanPSMT"/>
          <w:kern w:val="0"/>
          <w:lang w:eastAsia="en-US" w:bidi="ar-SA"/>
        </w:rPr>
        <w:t xml:space="preserve">. </w:t>
      </w:r>
    </w:p>
    <w:p w14:paraId="2E642C96" w14:textId="77777777" w:rsidR="00523C07" w:rsidRDefault="00523C07"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sidRPr="00674D67">
        <w:rPr>
          <w:rFonts w:ascii="TimesNewRomanPSMT" w:eastAsiaTheme="minorHAnsi" w:hAnsi="TimesNewRomanPSMT" w:cs="TimesNewRomanPSMT"/>
          <w:kern w:val="0"/>
          <w:lang w:eastAsia="en-US" w:bidi="ar-SA"/>
        </w:rPr>
        <w:t xml:space="preserve">Kriminālprocesu </w:t>
      </w:r>
      <w:r>
        <w:rPr>
          <w:rFonts w:ascii="TimesNewRomanPSMT" w:eastAsiaTheme="minorHAnsi" w:hAnsi="TimesNewRomanPSMT" w:cs="TimesNewRomanPSMT"/>
          <w:kern w:val="0"/>
          <w:lang w:eastAsia="en-US" w:bidi="ar-SA"/>
        </w:rPr>
        <w:t xml:space="preserve">Nr. 11519010515 </w:t>
      </w:r>
      <w:r w:rsidRPr="00674D67">
        <w:rPr>
          <w:rFonts w:ascii="TimesNewRomanPSMT" w:eastAsiaTheme="minorHAnsi" w:hAnsi="TimesNewRomanPSMT" w:cs="TimesNewRomanPSMT"/>
          <w:kern w:val="0"/>
          <w:lang w:eastAsia="en-US" w:bidi="ar-SA"/>
        </w:rPr>
        <w:t>atjaunot</w:t>
      </w:r>
      <w:r w:rsidRPr="00A42421">
        <w:rPr>
          <w:rFonts w:ascii="TimesNewRomanPSMT" w:eastAsiaTheme="minorHAnsi" w:hAnsi="TimesNewRomanPSMT" w:cs="TimesNewRomanPSMT"/>
          <w:kern w:val="0"/>
          <w:lang w:eastAsia="en-US" w:bidi="ar-SA"/>
        </w:rPr>
        <w:t xml:space="preserve"> sakarā ar jaunatklātiem apstākļiem</w:t>
      </w:r>
      <w:r>
        <w:rPr>
          <w:rFonts w:ascii="TimesNewRomanPSMT" w:eastAsiaTheme="minorHAnsi" w:hAnsi="TimesNewRomanPSMT" w:cs="TimesNewRomanPSMT"/>
          <w:kern w:val="0"/>
          <w:lang w:eastAsia="en-US" w:bidi="ar-SA"/>
        </w:rPr>
        <w:t xml:space="preserve"> un lietu nosūtīt</w:t>
      </w:r>
      <w:r w:rsidRPr="00A42421">
        <w:rPr>
          <w:rFonts w:ascii="TimesNewRomanPSMT" w:eastAsiaTheme="minorHAnsi" w:hAnsi="TimesNewRomanPSMT" w:cs="TimesNewRomanPSMT"/>
          <w:kern w:val="0"/>
          <w:lang w:eastAsia="en-US" w:bidi="ar-SA"/>
        </w:rPr>
        <w:t xml:space="preserve"> jaunai izskatīšanai Rīgas </w:t>
      </w:r>
      <w:r>
        <w:rPr>
          <w:rFonts w:ascii="TimesNewRomanPSMT" w:eastAsiaTheme="minorHAnsi" w:hAnsi="TimesNewRomanPSMT" w:cs="TimesNewRomanPSMT"/>
          <w:kern w:val="0"/>
          <w:lang w:eastAsia="en-US" w:bidi="ar-SA"/>
        </w:rPr>
        <w:t>pilsētas tiesā</w:t>
      </w:r>
      <w:r w:rsidRPr="00A42421">
        <w:rPr>
          <w:rFonts w:ascii="TimesNewRomanPSMT" w:eastAsiaTheme="minorHAnsi" w:hAnsi="TimesNewRomanPSMT" w:cs="TimesNewRomanPSMT"/>
          <w:kern w:val="0"/>
          <w:lang w:eastAsia="en-US" w:bidi="ar-SA"/>
        </w:rPr>
        <w:t>.</w:t>
      </w:r>
    </w:p>
    <w:p w14:paraId="540F374E" w14:textId="6E4FA69C" w:rsidR="00523C07" w:rsidRDefault="00C26328"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w:t>
      </w:r>
      <w:r>
        <w:t>C]</w:t>
      </w:r>
      <w:r w:rsidR="00523C07">
        <w:rPr>
          <w:rFonts w:ascii="TimesNewRomanPSMT" w:eastAsiaTheme="minorHAnsi" w:hAnsi="TimesNewRomanPSMT" w:cs="TimesNewRomanPSMT"/>
          <w:kern w:val="0"/>
          <w:lang w:eastAsia="en-US" w:bidi="ar-SA"/>
        </w:rPr>
        <w:t xml:space="preserve">, personas kods </w:t>
      </w:r>
      <w:r>
        <w:rPr>
          <w:rFonts w:ascii="TimesNewRomanPSMT" w:eastAsiaTheme="minorHAnsi" w:hAnsi="TimesNewRomanPSMT" w:cs="TimesNewRomanPSMT"/>
          <w:kern w:val="0"/>
          <w:lang w:eastAsia="en-US" w:bidi="ar-SA"/>
        </w:rPr>
        <w:t>[..]</w:t>
      </w:r>
      <w:r w:rsidR="00523C07">
        <w:rPr>
          <w:rFonts w:ascii="TimesNewRomanPSMT" w:eastAsiaTheme="minorHAnsi" w:hAnsi="TimesNewRomanPSMT" w:cs="TimesNewRomanPSMT"/>
          <w:kern w:val="0"/>
          <w:lang w:eastAsia="en-US" w:bidi="ar-SA"/>
        </w:rPr>
        <w:t xml:space="preserve">, drošības līdzekli šajā kriminālprocesā nepiemērot, jo </w:t>
      </w:r>
      <w:r>
        <w:rPr>
          <w:rFonts w:ascii="TimesNewRomanPSMT" w:eastAsiaTheme="minorHAnsi" w:hAnsi="TimesNewRomanPSMT" w:cs="TimesNewRomanPSMT"/>
          <w:kern w:val="0"/>
          <w:lang w:eastAsia="en-US" w:bidi="ar-SA"/>
        </w:rPr>
        <w:t>[pers. C]</w:t>
      </w:r>
      <w:r w:rsidR="00523C07">
        <w:rPr>
          <w:rFonts w:ascii="TimesNewRomanPSMT" w:eastAsiaTheme="minorHAnsi" w:hAnsi="TimesNewRomanPSMT" w:cs="TimesNewRomanPSMT"/>
          <w:kern w:val="0"/>
          <w:lang w:eastAsia="en-US" w:bidi="ar-SA"/>
        </w:rPr>
        <w:t xml:space="preserve"> piemērots drošības līdzeklis - apcietinājums - citā kriminālprocesā.</w:t>
      </w:r>
    </w:p>
    <w:p w14:paraId="66C989BE" w14:textId="5858FAD0" w:rsidR="00523C07" w:rsidRDefault="00C26328"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[Pers. A]</w:t>
      </w:r>
      <w:r w:rsidR="00523C07" w:rsidRPr="00674D67">
        <w:rPr>
          <w:rFonts w:ascii="TimesNewRomanPSMT" w:eastAsiaTheme="minorHAnsi" w:hAnsi="TimesNewRomanPSMT" w:cs="TimesNewRomanPSMT"/>
          <w:kern w:val="0"/>
          <w:lang w:eastAsia="en-US" w:bidi="ar-SA"/>
        </w:rPr>
        <w:t xml:space="preserve">, personas kods </w:t>
      </w:r>
      <w:r>
        <w:rPr>
          <w:rFonts w:ascii="TimesNewRomanPSMT" w:eastAsiaTheme="minorHAnsi" w:hAnsi="TimesNewRomanPSMT" w:cs="TimesNewRomanPSMT"/>
          <w:kern w:val="0"/>
          <w:lang w:eastAsia="en-US" w:bidi="ar-SA"/>
        </w:rPr>
        <w:t>[..]</w:t>
      </w:r>
      <w:r w:rsidR="00523C07" w:rsidRPr="00A42421">
        <w:rPr>
          <w:rFonts w:ascii="TimesNewRomanPSMT" w:eastAsiaTheme="minorHAnsi" w:hAnsi="TimesNewRomanPSMT" w:cs="TimesNewRomanPSMT"/>
          <w:kern w:val="0"/>
          <w:lang w:eastAsia="en-US" w:bidi="ar-SA"/>
        </w:rPr>
        <w:t xml:space="preserve">, drošības līdzekli </w:t>
      </w:r>
      <w:r w:rsidR="00523C07">
        <w:rPr>
          <w:rFonts w:ascii="TimesNewRomanPSMT" w:eastAsiaTheme="minorHAnsi" w:hAnsi="TimesNewRomanPSMT" w:cs="TimesNewRomanPSMT"/>
          <w:kern w:val="0"/>
          <w:lang w:eastAsia="en-US" w:bidi="ar-SA"/>
        </w:rPr>
        <w:t>šajā kriminālprocesā ne</w:t>
      </w:r>
      <w:r w:rsidR="00523C07" w:rsidRPr="00A42421">
        <w:rPr>
          <w:rFonts w:ascii="TimesNewRomanPSMT" w:eastAsiaTheme="minorHAnsi" w:hAnsi="TimesNewRomanPSMT" w:cs="TimesNewRomanPSMT"/>
          <w:kern w:val="0"/>
          <w:lang w:eastAsia="en-US" w:bidi="ar-SA"/>
        </w:rPr>
        <w:t>piemērot</w:t>
      </w:r>
      <w:r w:rsidR="00523C07">
        <w:rPr>
          <w:rFonts w:ascii="TimesNewRomanPSMT" w:eastAsiaTheme="minorHAnsi" w:hAnsi="TimesNewRomanPSMT" w:cs="TimesNewRomanPSMT"/>
          <w:kern w:val="0"/>
          <w:lang w:eastAsia="en-US" w:bidi="ar-SA"/>
        </w:rPr>
        <w:t xml:space="preserve">, jo </w:t>
      </w:r>
      <w:r>
        <w:rPr>
          <w:rFonts w:ascii="TimesNewRomanPSMT" w:eastAsiaTheme="minorHAnsi" w:hAnsi="TimesNewRomanPSMT" w:cs="TimesNewRomanPSMT"/>
          <w:kern w:val="0"/>
          <w:lang w:eastAsia="en-US" w:bidi="ar-SA"/>
        </w:rPr>
        <w:t>[pers. A]</w:t>
      </w:r>
      <w:r w:rsidR="00523C07">
        <w:rPr>
          <w:rFonts w:ascii="TimesNewRomanPSMT" w:eastAsiaTheme="minorHAnsi" w:hAnsi="TimesNewRomanPSMT" w:cs="TimesNewRomanPSMT"/>
          <w:kern w:val="0"/>
          <w:lang w:eastAsia="en-US" w:bidi="ar-SA"/>
        </w:rPr>
        <w:t xml:space="preserve"> izcieš brīvības atņemšanas sodu</w:t>
      </w:r>
      <w:r w:rsidR="00523C07" w:rsidRPr="00A42421">
        <w:rPr>
          <w:rFonts w:ascii="TimesNewRomanPSMT" w:eastAsiaTheme="minorHAnsi" w:hAnsi="TimesNewRomanPSMT" w:cs="TimesNewRomanPSMT"/>
          <w:kern w:val="0"/>
          <w:lang w:eastAsia="en-US" w:bidi="ar-SA"/>
        </w:rPr>
        <w:t xml:space="preserve"> </w:t>
      </w:r>
      <w:r w:rsidR="00523C07">
        <w:rPr>
          <w:rFonts w:ascii="TimesNewRomanPSMT" w:eastAsiaTheme="minorHAnsi" w:hAnsi="TimesNewRomanPSMT" w:cs="TimesNewRomanPSMT"/>
          <w:kern w:val="0"/>
          <w:lang w:eastAsia="en-US" w:bidi="ar-SA"/>
        </w:rPr>
        <w:t>pēc Rīgas pilsētas Kurzemes rajona tiesas 2016. gada 5. jūlija sprieduma</w:t>
      </w:r>
      <w:r w:rsidR="00523C07" w:rsidRPr="00A42421">
        <w:rPr>
          <w:rFonts w:ascii="TimesNewRomanPSMT" w:eastAsiaTheme="minorHAnsi" w:hAnsi="TimesNewRomanPSMT" w:cs="TimesNewRomanPSMT"/>
          <w:kern w:val="0"/>
          <w:lang w:eastAsia="en-US" w:bidi="ar-SA"/>
        </w:rPr>
        <w:t>.</w:t>
      </w:r>
      <w:r w:rsidR="00523C07">
        <w:rPr>
          <w:rFonts w:ascii="TimesNewRomanPSMT" w:eastAsiaTheme="minorHAnsi" w:hAnsi="TimesNewRomanPSMT" w:cs="TimesNewRomanPSMT"/>
          <w:kern w:val="0"/>
          <w:lang w:eastAsia="en-US" w:bidi="ar-SA"/>
        </w:rPr>
        <w:t xml:space="preserve"> </w:t>
      </w:r>
    </w:p>
    <w:p w14:paraId="66890917" w14:textId="77777777" w:rsidR="00E67CB4" w:rsidRDefault="00E67CB4" w:rsidP="00523C07">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2EDFF0F6" w14:textId="16776567" w:rsidR="00E67CB4" w:rsidRDefault="00E67CB4" w:rsidP="00C26328">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r>
        <w:rPr>
          <w:rFonts w:ascii="TimesNewRomanPSMT" w:eastAsiaTheme="minorHAnsi" w:hAnsi="TimesNewRomanPSMT" w:cs="TimesNewRomanPSMT"/>
          <w:kern w:val="0"/>
          <w:lang w:eastAsia="en-US" w:bidi="ar-SA"/>
        </w:rPr>
        <w:t>L</w:t>
      </w:r>
      <w:r w:rsidRPr="00A42421">
        <w:rPr>
          <w:rFonts w:ascii="TimesNewRomanPSMT" w:eastAsiaTheme="minorHAnsi" w:hAnsi="TimesNewRomanPSMT" w:cs="TimesNewRomanPSMT"/>
          <w:kern w:val="0"/>
          <w:lang w:eastAsia="en-US" w:bidi="ar-SA"/>
        </w:rPr>
        <w:t>ēmums nav pārsūdzams.</w:t>
      </w:r>
    </w:p>
    <w:sectPr w:rsidR="00E67CB4" w:rsidSect="00C82D56">
      <w:footerReference w:type="default" r:id="rId11"/>
      <w:footerReference w:type="first" r:id="rId12"/>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D6A4" w14:textId="77777777" w:rsidR="005D555E" w:rsidRDefault="005D555E" w:rsidP="00F7767B">
      <w:r>
        <w:separator/>
      </w:r>
    </w:p>
  </w:endnote>
  <w:endnote w:type="continuationSeparator" w:id="0">
    <w:p w14:paraId="4EDFF906" w14:textId="77777777" w:rsidR="005D555E" w:rsidRDefault="005D555E"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231AA4" w:rsidRPr="006D0E24" w:rsidRDefault="00231AA4" w:rsidP="006D0E24">
            <w:pPr>
              <w:pStyle w:val="Footer"/>
              <w:jc w:val="center"/>
              <w:rPr>
                <w:rFonts w:cs="Times New Roman"/>
                <w:szCs w:val="24"/>
              </w:rPr>
            </w:pPr>
            <w:r w:rsidRPr="00042C8C">
              <w:rPr>
                <w:rFonts w:cs="Times New Roman"/>
                <w:bCs/>
                <w:sz w:val="20"/>
                <w:szCs w:val="20"/>
              </w:rPr>
              <w:fldChar w:fldCharType="begin"/>
            </w:r>
            <w:r w:rsidRPr="00042C8C">
              <w:rPr>
                <w:rFonts w:cs="Times New Roman"/>
                <w:bCs/>
                <w:sz w:val="20"/>
                <w:szCs w:val="20"/>
              </w:rPr>
              <w:instrText xml:space="preserve"> PAGE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r w:rsidRPr="00042C8C">
              <w:rPr>
                <w:rFonts w:cs="Times New Roman"/>
                <w:bCs/>
                <w:sz w:val="20"/>
                <w:szCs w:val="20"/>
              </w:rPr>
              <w:t xml:space="preserve"> no</w:t>
            </w:r>
            <w:r w:rsidRPr="00042C8C">
              <w:rPr>
                <w:rFonts w:cs="Times New Roman"/>
                <w:sz w:val="20"/>
                <w:szCs w:val="20"/>
              </w:rPr>
              <w:t xml:space="preserve"> </w:t>
            </w:r>
            <w:r w:rsidRPr="00042C8C">
              <w:rPr>
                <w:rFonts w:cs="Times New Roman"/>
                <w:bCs/>
                <w:sz w:val="20"/>
                <w:szCs w:val="20"/>
              </w:rPr>
              <w:fldChar w:fldCharType="begin"/>
            </w:r>
            <w:r w:rsidRPr="00042C8C">
              <w:rPr>
                <w:rFonts w:cs="Times New Roman"/>
                <w:bCs/>
                <w:sz w:val="20"/>
                <w:szCs w:val="20"/>
              </w:rPr>
              <w:instrText xml:space="preserve"> NUMPAGES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sdtContent>
      <w:sdt>
        <w:sdtPr>
          <w:rPr>
            <w:rFonts w:cs="Times New Roman"/>
            <w:szCs w:val="24"/>
          </w:rPr>
          <w:id w:val="-362288217"/>
          <w:docPartObj>
            <w:docPartGallery w:val="Page Numbers (Top of Page)"/>
            <w:docPartUnique/>
          </w:docPartObj>
        </w:sdtPr>
        <w:sdtEndPr/>
        <w:sdtContent>
          <w:p w14:paraId="359DDE70" w14:textId="05AD10FF" w:rsidR="00231AA4" w:rsidRPr="006D0E24" w:rsidRDefault="00231AA4" w:rsidP="006D0E24">
            <w:pPr>
              <w:pStyle w:val="Footer"/>
              <w:jc w:val="center"/>
              <w:rPr>
                <w:rFonts w:cs="Times New Roman"/>
                <w:szCs w:val="24"/>
              </w:rPr>
            </w:pPr>
            <w:r w:rsidRPr="00F7767B">
              <w:rPr>
                <w:rFonts w:cs="Times New Roman"/>
                <w:bCs/>
                <w:szCs w:val="24"/>
              </w:rPr>
              <w:fldChar w:fldCharType="begin"/>
            </w:r>
            <w:r w:rsidRPr="00F7767B">
              <w:rPr>
                <w:rFonts w:cs="Times New Roman"/>
                <w:bCs/>
                <w:szCs w:val="24"/>
              </w:rPr>
              <w:instrText xml:space="preserve"> PAGE </w:instrText>
            </w:r>
            <w:r w:rsidRPr="00F7767B">
              <w:rPr>
                <w:rFonts w:cs="Times New Roman"/>
                <w:bCs/>
                <w:szCs w:val="24"/>
              </w:rPr>
              <w:fldChar w:fldCharType="separate"/>
            </w:r>
            <w:r w:rsidR="00CE32D4">
              <w:rPr>
                <w:rFonts w:cs="Times New Roman"/>
                <w:bCs/>
                <w:noProof/>
                <w:szCs w:val="24"/>
              </w:rPr>
              <w:t>1</w:t>
            </w:r>
            <w:r w:rsidRPr="00F7767B">
              <w:rPr>
                <w:rFonts w:cs="Times New Roman"/>
                <w:bCs/>
                <w:szCs w:val="24"/>
              </w:rPr>
              <w:fldChar w:fldCharType="end"/>
            </w:r>
            <w:r w:rsidRPr="00F7767B">
              <w:rPr>
                <w:rFonts w:cs="Times New Roman"/>
                <w:bCs/>
                <w:szCs w:val="24"/>
              </w:rPr>
              <w:t xml:space="preserve"> no</w:t>
            </w:r>
            <w:r w:rsidRPr="00F7767B">
              <w:rPr>
                <w:rFonts w:cs="Times New Roman"/>
                <w:szCs w:val="24"/>
              </w:rPr>
              <w:t xml:space="preserve"> </w:t>
            </w:r>
            <w:r w:rsidRPr="00F7767B">
              <w:rPr>
                <w:rFonts w:cs="Times New Roman"/>
                <w:bCs/>
                <w:szCs w:val="24"/>
              </w:rPr>
              <w:fldChar w:fldCharType="begin"/>
            </w:r>
            <w:r w:rsidRPr="00F7767B">
              <w:rPr>
                <w:rFonts w:cs="Times New Roman"/>
                <w:bCs/>
                <w:szCs w:val="24"/>
              </w:rPr>
              <w:instrText xml:space="preserve"> NUMPAGES  </w:instrText>
            </w:r>
            <w:r w:rsidRPr="00F7767B">
              <w:rPr>
                <w:rFonts w:cs="Times New Roman"/>
                <w:bCs/>
                <w:szCs w:val="24"/>
              </w:rPr>
              <w:fldChar w:fldCharType="separate"/>
            </w:r>
            <w:r w:rsidR="00CE32D4">
              <w:rPr>
                <w:rFonts w:cs="Times New Roman"/>
                <w:bCs/>
                <w:noProof/>
                <w:szCs w:val="24"/>
              </w:rPr>
              <w:t>8</w:t>
            </w:r>
            <w:r w:rsidRPr="00F7767B">
              <w:rPr>
                <w:rFonts w:cs="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7DF1" w14:textId="77777777" w:rsidR="005D555E" w:rsidRDefault="005D555E" w:rsidP="00F7767B">
      <w:r>
        <w:separator/>
      </w:r>
    </w:p>
  </w:footnote>
  <w:footnote w:type="continuationSeparator" w:id="0">
    <w:p w14:paraId="73A3DC9C" w14:textId="77777777" w:rsidR="005D555E" w:rsidRDefault="005D555E"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817800494">
    <w:abstractNumId w:val="0"/>
  </w:num>
  <w:num w:numId="2" w16cid:durableId="1353649952">
    <w:abstractNumId w:val="9"/>
  </w:num>
  <w:num w:numId="3" w16cid:durableId="1582715330">
    <w:abstractNumId w:val="1"/>
  </w:num>
  <w:num w:numId="4" w16cid:durableId="573122516">
    <w:abstractNumId w:val="7"/>
  </w:num>
  <w:num w:numId="5" w16cid:durableId="714962234">
    <w:abstractNumId w:val="8"/>
  </w:num>
  <w:num w:numId="6" w16cid:durableId="1782648593">
    <w:abstractNumId w:val="4"/>
  </w:num>
  <w:num w:numId="7" w16cid:durableId="582836878">
    <w:abstractNumId w:val="2"/>
  </w:num>
  <w:num w:numId="8" w16cid:durableId="684400883">
    <w:abstractNumId w:val="6"/>
  </w:num>
  <w:num w:numId="9" w16cid:durableId="1611156814">
    <w:abstractNumId w:val="5"/>
  </w:num>
  <w:num w:numId="10" w16cid:durableId="1692685206">
    <w:abstractNumId w:val="3"/>
  </w:num>
  <w:num w:numId="11" w16cid:durableId="75585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86B"/>
    <w:rsid w:val="000008F4"/>
    <w:rsid w:val="0000289C"/>
    <w:rsid w:val="00006B05"/>
    <w:rsid w:val="000133AB"/>
    <w:rsid w:val="0001597C"/>
    <w:rsid w:val="0002403E"/>
    <w:rsid w:val="000245FF"/>
    <w:rsid w:val="0003019E"/>
    <w:rsid w:val="0003340A"/>
    <w:rsid w:val="00034089"/>
    <w:rsid w:val="00036476"/>
    <w:rsid w:val="00041472"/>
    <w:rsid w:val="00041854"/>
    <w:rsid w:val="00042C8C"/>
    <w:rsid w:val="000438E5"/>
    <w:rsid w:val="00045CAD"/>
    <w:rsid w:val="00046FCE"/>
    <w:rsid w:val="00051BBB"/>
    <w:rsid w:val="00052787"/>
    <w:rsid w:val="0005298D"/>
    <w:rsid w:val="00054086"/>
    <w:rsid w:val="00055BB1"/>
    <w:rsid w:val="0005737A"/>
    <w:rsid w:val="000602A2"/>
    <w:rsid w:val="000613E9"/>
    <w:rsid w:val="00061F92"/>
    <w:rsid w:val="00064EE0"/>
    <w:rsid w:val="00074546"/>
    <w:rsid w:val="00076742"/>
    <w:rsid w:val="00081CFD"/>
    <w:rsid w:val="000908CF"/>
    <w:rsid w:val="0009600D"/>
    <w:rsid w:val="000A0BEB"/>
    <w:rsid w:val="000A2274"/>
    <w:rsid w:val="000A4492"/>
    <w:rsid w:val="000B2D39"/>
    <w:rsid w:val="000B3EF6"/>
    <w:rsid w:val="000B6A76"/>
    <w:rsid w:val="000C0941"/>
    <w:rsid w:val="000C1115"/>
    <w:rsid w:val="000C199D"/>
    <w:rsid w:val="000C56E7"/>
    <w:rsid w:val="000D0953"/>
    <w:rsid w:val="000D1CE9"/>
    <w:rsid w:val="000E01C5"/>
    <w:rsid w:val="000E7B2E"/>
    <w:rsid w:val="001022A5"/>
    <w:rsid w:val="00102FA1"/>
    <w:rsid w:val="0010495D"/>
    <w:rsid w:val="00106F36"/>
    <w:rsid w:val="00107989"/>
    <w:rsid w:val="001121E1"/>
    <w:rsid w:val="00116E61"/>
    <w:rsid w:val="00121043"/>
    <w:rsid w:val="00122A94"/>
    <w:rsid w:val="001230D6"/>
    <w:rsid w:val="00123E46"/>
    <w:rsid w:val="00124E95"/>
    <w:rsid w:val="00125A6D"/>
    <w:rsid w:val="001319E5"/>
    <w:rsid w:val="00132382"/>
    <w:rsid w:val="00132511"/>
    <w:rsid w:val="001354CE"/>
    <w:rsid w:val="00141978"/>
    <w:rsid w:val="00144BB9"/>
    <w:rsid w:val="00152B10"/>
    <w:rsid w:val="001535AA"/>
    <w:rsid w:val="00154D2A"/>
    <w:rsid w:val="0015519C"/>
    <w:rsid w:val="00156FEA"/>
    <w:rsid w:val="00162F13"/>
    <w:rsid w:val="00165E71"/>
    <w:rsid w:val="00167F0A"/>
    <w:rsid w:val="0017005B"/>
    <w:rsid w:val="001748F5"/>
    <w:rsid w:val="001764B4"/>
    <w:rsid w:val="00177420"/>
    <w:rsid w:val="00182647"/>
    <w:rsid w:val="00183703"/>
    <w:rsid w:val="00185858"/>
    <w:rsid w:val="00187B5C"/>
    <w:rsid w:val="001904F6"/>
    <w:rsid w:val="001A630D"/>
    <w:rsid w:val="001A7280"/>
    <w:rsid w:val="001B08D1"/>
    <w:rsid w:val="001B1E76"/>
    <w:rsid w:val="001B250B"/>
    <w:rsid w:val="001C1171"/>
    <w:rsid w:val="001C39E2"/>
    <w:rsid w:val="001C5C6F"/>
    <w:rsid w:val="001C70C7"/>
    <w:rsid w:val="001D1BA5"/>
    <w:rsid w:val="001D6DEA"/>
    <w:rsid w:val="001E0B2F"/>
    <w:rsid w:val="001E0FD4"/>
    <w:rsid w:val="001E312A"/>
    <w:rsid w:val="001F0270"/>
    <w:rsid w:val="001F7634"/>
    <w:rsid w:val="00204EFB"/>
    <w:rsid w:val="00206CB2"/>
    <w:rsid w:val="0022248A"/>
    <w:rsid w:val="002225E5"/>
    <w:rsid w:val="00223080"/>
    <w:rsid w:val="002233B8"/>
    <w:rsid w:val="00223A1A"/>
    <w:rsid w:val="002265DC"/>
    <w:rsid w:val="00231AA4"/>
    <w:rsid w:val="002367F6"/>
    <w:rsid w:val="00243D9E"/>
    <w:rsid w:val="00244767"/>
    <w:rsid w:val="0026010D"/>
    <w:rsid w:val="00262362"/>
    <w:rsid w:val="0026718E"/>
    <w:rsid w:val="0028010C"/>
    <w:rsid w:val="00283E0E"/>
    <w:rsid w:val="0028466A"/>
    <w:rsid w:val="0029172D"/>
    <w:rsid w:val="00297019"/>
    <w:rsid w:val="00297BD2"/>
    <w:rsid w:val="002A1966"/>
    <w:rsid w:val="002B7A2F"/>
    <w:rsid w:val="002C0913"/>
    <w:rsid w:val="002C44AD"/>
    <w:rsid w:val="002C44D5"/>
    <w:rsid w:val="002C5D67"/>
    <w:rsid w:val="002D1C29"/>
    <w:rsid w:val="002D1F09"/>
    <w:rsid w:val="002D594E"/>
    <w:rsid w:val="002E1FEF"/>
    <w:rsid w:val="002E36B8"/>
    <w:rsid w:val="002E608F"/>
    <w:rsid w:val="002F4284"/>
    <w:rsid w:val="002F441B"/>
    <w:rsid w:val="003001FB"/>
    <w:rsid w:val="0030103F"/>
    <w:rsid w:val="00307250"/>
    <w:rsid w:val="00311578"/>
    <w:rsid w:val="00312276"/>
    <w:rsid w:val="00316A26"/>
    <w:rsid w:val="0031788E"/>
    <w:rsid w:val="0032158A"/>
    <w:rsid w:val="0032169A"/>
    <w:rsid w:val="00324F0D"/>
    <w:rsid w:val="00324F77"/>
    <w:rsid w:val="00330209"/>
    <w:rsid w:val="00330EC2"/>
    <w:rsid w:val="00332D6C"/>
    <w:rsid w:val="00333481"/>
    <w:rsid w:val="0033581D"/>
    <w:rsid w:val="0034499A"/>
    <w:rsid w:val="00344E32"/>
    <w:rsid w:val="00347CCD"/>
    <w:rsid w:val="003502E3"/>
    <w:rsid w:val="003527E3"/>
    <w:rsid w:val="00352EEB"/>
    <w:rsid w:val="003546A5"/>
    <w:rsid w:val="00356911"/>
    <w:rsid w:val="00362E20"/>
    <w:rsid w:val="00363985"/>
    <w:rsid w:val="00366C0C"/>
    <w:rsid w:val="00366D92"/>
    <w:rsid w:val="00366E10"/>
    <w:rsid w:val="003708ED"/>
    <w:rsid w:val="00381DF2"/>
    <w:rsid w:val="00383188"/>
    <w:rsid w:val="003831C0"/>
    <w:rsid w:val="00391144"/>
    <w:rsid w:val="00391C63"/>
    <w:rsid w:val="00396781"/>
    <w:rsid w:val="00397807"/>
    <w:rsid w:val="003A286B"/>
    <w:rsid w:val="003A2CD2"/>
    <w:rsid w:val="003A55E9"/>
    <w:rsid w:val="003A67A6"/>
    <w:rsid w:val="003A71EB"/>
    <w:rsid w:val="003A7DA3"/>
    <w:rsid w:val="003A7E73"/>
    <w:rsid w:val="003A7EF6"/>
    <w:rsid w:val="003B15DA"/>
    <w:rsid w:val="003B2FD3"/>
    <w:rsid w:val="003B5251"/>
    <w:rsid w:val="003B7EA5"/>
    <w:rsid w:val="003C226F"/>
    <w:rsid w:val="003C267D"/>
    <w:rsid w:val="003C276C"/>
    <w:rsid w:val="003C5874"/>
    <w:rsid w:val="003C5DF5"/>
    <w:rsid w:val="003D461D"/>
    <w:rsid w:val="003D7D30"/>
    <w:rsid w:val="003E377A"/>
    <w:rsid w:val="003E3CA9"/>
    <w:rsid w:val="003E6050"/>
    <w:rsid w:val="003E750B"/>
    <w:rsid w:val="003E7BB8"/>
    <w:rsid w:val="003F5611"/>
    <w:rsid w:val="00402F9D"/>
    <w:rsid w:val="004064AF"/>
    <w:rsid w:val="00406A0F"/>
    <w:rsid w:val="00407959"/>
    <w:rsid w:val="0041480E"/>
    <w:rsid w:val="004157FC"/>
    <w:rsid w:val="0041675A"/>
    <w:rsid w:val="00416A08"/>
    <w:rsid w:val="004173A4"/>
    <w:rsid w:val="0042147B"/>
    <w:rsid w:val="004234F0"/>
    <w:rsid w:val="00425B68"/>
    <w:rsid w:val="00427C90"/>
    <w:rsid w:val="00427D7B"/>
    <w:rsid w:val="0043064A"/>
    <w:rsid w:val="00433216"/>
    <w:rsid w:val="00433B03"/>
    <w:rsid w:val="00440AD5"/>
    <w:rsid w:val="00440C78"/>
    <w:rsid w:val="0044192B"/>
    <w:rsid w:val="0044382B"/>
    <w:rsid w:val="00443FE5"/>
    <w:rsid w:val="004470C4"/>
    <w:rsid w:val="00451799"/>
    <w:rsid w:val="00451FFD"/>
    <w:rsid w:val="00452B2A"/>
    <w:rsid w:val="004616FD"/>
    <w:rsid w:val="004717D4"/>
    <w:rsid w:val="00475D75"/>
    <w:rsid w:val="00481853"/>
    <w:rsid w:val="004818DE"/>
    <w:rsid w:val="004836C4"/>
    <w:rsid w:val="00484808"/>
    <w:rsid w:val="00485FBB"/>
    <w:rsid w:val="004870F0"/>
    <w:rsid w:val="0049031D"/>
    <w:rsid w:val="0049564B"/>
    <w:rsid w:val="004A21A6"/>
    <w:rsid w:val="004A5F13"/>
    <w:rsid w:val="004A7333"/>
    <w:rsid w:val="004B3742"/>
    <w:rsid w:val="004B5A36"/>
    <w:rsid w:val="004C2E4F"/>
    <w:rsid w:val="004C394B"/>
    <w:rsid w:val="004C3DD3"/>
    <w:rsid w:val="004C61E0"/>
    <w:rsid w:val="004C7255"/>
    <w:rsid w:val="004E026D"/>
    <w:rsid w:val="004E0A5D"/>
    <w:rsid w:val="004F114A"/>
    <w:rsid w:val="004F7F4D"/>
    <w:rsid w:val="00501819"/>
    <w:rsid w:val="00504312"/>
    <w:rsid w:val="005057F0"/>
    <w:rsid w:val="005061F9"/>
    <w:rsid w:val="00506CDC"/>
    <w:rsid w:val="0051165B"/>
    <w:rsid w:val="00517BF3"/>
    <w:rsid w:val="00523C07"/>
    <w:rsid w:val="00524DB8"/>
    <w:rsid w:val="00526E55"/>
    <w:rsid w:val="005308C0"/>
    <w:rsid w:val="0053283B"/>
    <w:rsid w:val="00532B32"/>
    <w:rsid w:val="005376E0"/>
    <w:rsid w:val="00540410"/>
    <w:rsid w:val="00541D88"/>
    <w:rsid w:val="00544D17"/>
    <w:rsid w:val="00546144"/>
    <w:rsid w:val="0055431B"/>
    <w:rsid w:val="00555262"/>
    <w:rsid w:val="00555A35"/>
    <w:rsid w:val="00560947"/>
    <w:rsid w:val="005616B3"/>
    <w:rsid w:val="00562995"/>
    <w:rsid w:val="00562DCC"/>
    <w:rsid w:val="00567111"/>
    <w:rsid w:val="005677F8"/>
    <w:rsid w:val="005732C1"/>
    <w:rsid w:val="00576103"/>
    <w:rsid w:val="00576443"/>
    <w:rsid w:val="00576A1F"/>
    <w:rsid w:val="00580272"/>
    <w:rsid w:val="0058768D"/>
    <w:rsid w:val="00595485"/>
    <w:rsid w:val="005979B5"/>
    <w:rsid w:val="005A0901"/>
    <w:rsid w:val="005A6097"/>
    <w:rsid w:val="005A705D"/>
    <w:rsid w:val="005B5209"/>
    <w:rsid w:val="005C646C"/>
    <w:rsid w:val="005D1201"/>
    <w:rsid w:val="005D3ED9"/>
    <w:rsid w:val="005D555E"/>
    <w:rsid w:val="005E42B7"/>
    <w:rsid w:val="005E4ABE"/>
    <w:rsid w:val="005E61E7"/>
    <w:rsid w:val="005F1E4B"/>
    <w:rsid w:val="005F52DF"/>
    <w:rsid w:val="005F7DC5"/>
    <w:rsid w:val="00612E1B"/>
    <w:rsid w:val="00617EB9"/>
    <w:rsid w:val="0063237E"/>
    <w:rsid w:val="00633293"/>
    <w:rsid w:val="00634482"/>
    <w:rsid w:val="0064148A"/>
    <w:rsid w:val="00642802"/>
    <w:rsid w:val="00646431"/>
    <w:rsid w:val="0064742A"/>
    <w:rsid w:val="0065308F"/>
    <w:rsid w:val="00653FBB"/>
    <w:rsid w:val="00655B58"/>
    <w:rsid w:val="00655CB5"/>
    <w:rsid w:val="0065602A"/>
    <w:rsid w:val="006630DB"/>
    <w:rsid w:val="00671F06"/>
    <w:rsid w:val="00673204"/>
    <w:rsid w:val="00674D67"/>
    <w:rsid w:val="00682D8E"/>
    <w:rsid w:val="006840E8"/>
    <w:rsid w:val="00684239"/>
    <w:rsid w:val="00685F25"/>
    <w:rsid w:val="00686585"/>
    <w:rsid w:val="006876AB"/>
    <w:rsid w:val="0069085D"/>
    <w:rsid w:val="00693E6F"/>
    <w:rsid w:val="006A0629"/>
    <w:rsid w:val="006A1177"/>
    <w:rsid w:val="006A367F"/>
    <w:rsid w:val="006A7098"/>
    <w:rsid w:val="006B21E1"/>
    <w:rsid w:val="006B6967"/>
    <w:rsid w:val="006C0FBF"/>
    <w:rsid w:val="006C2861"/>
    <w:rsid w:val="006C38B4"/>
    <w:rsid w:val="006C4B6E"/>
    <w:rsid w:val="006C6309"/>
    <w:rsid w:val="006C67B8"/>
    <w:rsid w:val="006D0E24"/>
    <w:rsid w:val="006D1D62"/>
    <w:rsid w:val="006D6104"/>
    <w:rsid w:val="006E7B23"/>
    <w:rsid w:val="00702F10"/>
    <w:rsid w:val="00703513"/>
    <w:rsid w:val="00703AD6"/>
    <w:rsid w:val="00706F14"/>
    <w:rsid w:val="00713060"/>
    <w:rsid w:val="00720A74"/>
    <w:rsid w:val="00722942"/>
    <w:rsid w:val="00727902"/>
    <w:rsid w:val="00730F3A"/>
    <w:rsid w:val="007355DD"/>
    <w:rsid w:val="0073612E"/>
    <w:rsid w:val="00737266"/>
    <w:rsid w:val="00737281"/>
    <w:rsid w:val="00740391"/>
    <w:rsid w:val="00740A9F"/>
    <w:rsid w:val="00740CED"/>
    <w:rsid w:val="00741F29"/>
    <w:rsid w:val="007454E0"/>
    <w:rsid w:val="00753CE8"/>
    <w:rsid w:val="00754DCA"/>
    <w:rsid w:val="00755FDF"/>
    <w:rsid w:val="007605A9"/>
    <w:rsid w:val="00761F08"/>
    <w:rsid w:val="00762402"/>
    <w:rsid w:val="00766518"/>
    <w:rsid w:val="007672BE"/>
    <w:rsid w:val="00770C70"/>
    <w:rsid w:val="00770FD1"/>
    <w:rsid w:val="007745D6"/>
    <w:rsid w:val="00780A08"/>
    <w:rsid w:val="007A19FC"/>
    <w:rsid w:val="007A37D5"/>
    <w:rsid w:val="007A483D"/>
    <w:rsid w:val="007A5330"/>
    <w:rsid w:val="007B450A"/>
    <w:rsid w:val="007B6847"/>
    <w:rsid w:val="007C2690"/>
    <w:rsid w:val="007C6D2A"/>
    <w:rsid w:val="007C76AE"/>
    <w:rsid w:val="007D047F"/>
    <w:rsid w:val="007D222D"/>
    <w:rsid w:val="007D2CBE"/>
    <w:rsid w:val="007E036C"/>
    <w:rsid w:val="007E0C4E"/>
    <w:rsid w:val="007E3F50"/>
    <w:rsid w:val="007E5CB3"/>
    <w:rsid w:val="007E5FC5"/>
    <w:rsid w:val="007F166B"/>
    <w:rsid w:val="007F3B01"/>
    <w:rsid w:val="007F3D94"/>
    <w:rsid w:val="007F41C4"/>
    <w:rsid w:val="007F55DA"/>
    <w:rsid w:val="007F5E95"/>
    <w:rsid w:val="0080202F"/>
    <w:rsid w:val="008037A5"/>
    <w:rsid w:val="0080487F"/>
    <w:rsid w:val="00806AAC"/>
    <w:rsid w:val="00807103"/>
    <w:rsid w:val="008107C3"/>
    <w:rsid w:val="00814191"/>
    <w:rsid w:val="00814BAB"/>
    <w:rsid w:val="00816707"/>
    <w:rsid w:val="00817F13"/>
    <w:rsid w:val="00820EF1"/>
    <w:rsid w:val="008245EF"/>
    <w:rsid w:val="00834B77"/>
    <w:rsid w:val="0084228C"/>
    <w:rsid w:val="0084408D"/>
    <w:rsid w:val="00845AF1"/>
    <w:rsid w:val="008464E8"/>
    <w:rsid w:val="008509F5"/>
    <w:rsid w:val="00854A34"/>
    <w:rsid w:val="00862FBC"/>
    <w:rsid w:val="00864254"/>
    <w:rsid w:val="00864895"/>
    <w:rsid w:val="00865677"/>
    <w:rsid w:val="00867140"/>
    <w:rsid w:val="00870691"/>
    <w:rsid w:val="00872009"/>
    <w:rsid w:val="008724B0"/>
    <w:rsid w:val="00875FEA"/>
    <w:rsid w:val="008765CD"/>
    <w:rsid w:val="00877168"/>
    <w:rsid w:val="008807ED"/>
    <w:rsid w:val="00880DAC"/>
    <w:rsid w:val="00883809"/>
    <w:rsid w:val="008858CF"/>
    <w:rsid w:val="00886278"/>
    <w:rsid w:val="00895332"/>
    <w:rsid w:val="008A02D4"/>
    <w:rsid w:val="008B515F"/>
    <w:rsid w:val="008B5B7E"/>
    <w:rsid w:val="008B5E19"/>
    <w:rsid w:val="008B78D2"/>
    <w:rsid w:val="008C2569"/>
    <w:rsid w:val="008C3DA9"/>
    <w:rsid w:val="008C7F26"/>
    <w:rsid w:val="008D7B0C"/>
    <w:rsid w:val="008E1612"/>
    <w:rsid w:val="008E736F"/>
    <w:rsid w:val="008F1384"/>
    <w:rsid w:val="008F47F1"/>
    <w:rsid w:val="008F5944"/>
    <w:rsid w:val="009049B1"/>
    <w:rsid w:val="00910069"/>
    <w:rsid w:val="009225F3"/>
    <w:rsid w:val="009232A5"/>
    <w:rsid w:val="00931001"/>
    <w:rsid w:val="009328A6"/>
    <w:rsid w:val="00936719"/>
    <w:rsid w:val="00937D11"/>
    <w:rsid w:val="00943568"/>
    <w:rsid w:val="00945B67"/>
    <w:rsid w:val="009501F4"/>
    <w:rsid w:val="009518F3"/>
    <w:rsid w:val="00952401"/>
    <w:rsid w:val="009547D9"/>
    <w:rsid w:val="009547DC"/>
    <w:rsid w:val="00955018"/>
    <w:rsid w:val="009555A0"/>
    <w:rsid w:val="0096784B"/>
    <w:rsid w:val="009712C0"/>
    <w:rsid w:val="0097536D"/>
    <w:rsid w:val="00980198"/>
    <w:rsid w:val="0098021A"/>
    <w:rsid w:val="00981BE7"/>
    <w:rsid w:val="00981FC8"/>
    <w:rsid w:val="009821B6"/>
    <w:rsid w:val="009827B7"/>
    <w:rsid w:val="00995CD9"/>
    <w:rsid w:val="009A18A9"/>
    <w:rsid w:val="009A1DB3"/>
    <w:rsid w:val="009A2BE3"/>
    <w:rsid w:val="009A42CA"/>
    <w:rsid w:val="009A49BD"/>
    <w:rsid w:val="009A57B7"/>
    <w:rsid w:val="009A7B35"/>
    <w:rsid w:val="009B09A2"/>
    <w:rsid w:val="009B21FC"/>
    <w:rsid w:val="009C45F7"/>
    <w:rsid w:val="009C6ADF"/>
    <w:rsid w:val="009D19F9"/>
    <w:rsid w:val="009D1EB1"/>
    <w:rsid w:val="009D2AB8"/>
    <w:rsid w:val="009D6234"/>
    <w:rsid w:val="009D6635"/>
    <w:rsid w:val="009D6F5D"/>
    <w:rsid w:val="009E3587"/>
    <w:rsid w:val="009E3A2A"/>
    <w:rsid w:val="009E6A27"/>
    <w:rsid w:val="009F147C"/>
    <w:rsid w:val="009F41F6"/>
    <w:rsid w:val="009F514F"/>
    <w:rsid w:val="009F65CE"/>
    <w:rsid w:val="009F6806"/>
    <w:rsid w:val="00A02AF0"/>
    <w:rsid w:val="00A05ADB"/>
    <w:rsid w:val="00A13ABE"/>
    <w:rsid w:val="00A155BE"/>
    <w:rsid w:val="00A17C5A"/>
    <w:rsid w:val="00A2239B"/>
    <w:rsid w:val="00A23320"/>
    <w:rsid w:val="00A263E6"/>
    <w:rsid w:val="00A30D0A"/>
    <w:rsid w:val="00A372CF"/>
    <w:rsid w:val="00A404C7"/>
    <w:rsid w:val="00A40787"/>
    <w:rsid w:val="00A42421"/>
    <w:rsid w:val="00A4596C"/>
    <w:rsid w:val="00A47BA7"/>
    <w:rsid w:val="00A5210B"/>
    <w:rsid w:val="00A54AF2"/>
    <w:rsid w:val="00A560E2"/>
    <w:rsid w:val="00A610E0"/>
    <w:rsid w:val="00A61360"/>
    <w:rsid w:val="00A62059"/>
    <w:rsid w:val="00A64175"/>
    <w:rsid w:val="00A6520A"/>
    <w:rsid w:val="00A658F0"/>
    <w:rsid w:val="00A67D3B"/>
    <w:rsid w:val="00A702D1"/>
    <w:rsid w:val="00A7134B"/>
    <w:rsid w:val="00A71741"/>
    <w:rsid w:val="00A73379"/>
    <w:rsid w:val="00A75439"/>
    <w:rsid w:val="00A80C8E"/>
    <w:rsid w:val="00A81D3E"/>
    <w:rsid w:val="00A91D07"/>
    <w:rsid w:val="00A926C7"/>
    <w:rsid w:val="00A9775C"/>
    <w:rsid w:val="00A97F70"/>
    <w:rsid w:val="00AA3DC4"/>
    <w:rsid w:val="00AA4BC4"/>
    <w:rsid w:val="00AA56FF"/>
    <w:rsid w:val="00AA68A9"/>
    <w:rsid w:val="00AB0BAC"/>
    <w:rsid w:val="00AB27AD"/>
    <w:rsid w:val="00AB2E36"/>
    <w:rsid w:val="00AB41FF"/>
    <w:rsid w:val="00AC1594"/>
    <w:rsid w:val="00AC1F19"/>
    <w:rsid w:val="00AC2532"/>
    <w:rsid w:val="00AC51FD"/>
    <w:rsid w:val="00AC55EB"/>
    <w:rsid w:val="00AC57C2"/>
    <w:rsid w:val="00AC687C"/>
    <w:rsid w:val="00AD1AEA"/>
    <w:rsid w:val="00AD3761"/>
    <w:rsid w:val="00AE1DFC"/>
    <w:rsid w:val="00AE3CE5"/>
    <w:rsid w:val="00AE5C9F"/>
    <w:rsid w:val="00AE63CC"/>
    <w:rsid w:val="00AF0854"/>
    <w:rsid w:val="00AF1126"/>
    <w:rsid w:val="00AF1491"/>
    <w:rsid w:val="00AF1906"/>
    <w:rsid w:val="00AF2CAB"/>
    <w:rsid w:val="00AF4886"/>
    <w:rsid w:val="00B021C2"/>
    <w:rsid w:val="00B039E6"/>
    <w:rsid w:val="00B04CAD"/>
    <w:rsid w:val="00B0702F"/>
    <w:rsid w:val="00B11220"/>
    <w:rsid w:val="00B16C57"/>
    <w:rsid w:val="00B174A1"/>
    <w:rsid w:val="00B20994"/>
    <w:rsid w:val="00B20ABD"/>
    <w:rsid w:val="00B213E2"/>
    <w:rsid w:val="00B3005D"/>
    <w:rsid w:val="00B34632"/>
    <w:rsid w:val="00B4034A"/>
    <w:rsid w:val="00B437B1"/>
    <w:rsid w:val="00B44AC5"/>
    <w:rsid w:val="00B4686E"/>
    <w:rsid w:val="00B4715F"/>
    <w:rsid w:val="00B529A6"/>
    <w:rsid w:val="00B53B86"/>
    <w:rsid w:val="00B556D8"/>
    <w:rsid w:val="00B60DF7"/>
    <w:rsid w:val="00B611E2"/>
    <w:rsid w:val="00B71718"/>
    <w:rsid w:val="00B737E2"/>
    <w:rsid w:val="00B76208"/>
    <w:rsid w:val="00B80B91"/>
    <w:rsid w:val="00B814F6"/>
    <w:rsid w:val="00B83C84"/>
    <w:rsid w:val="00B83D3B"/>
    <w:rsid w:val="00B84DC1"/>
    <w:rsid w:val="00B872DA"/>
    <w:rsid w:val="00B87F76"/>
    <w:rsid w:val="00B97D97"/>
    <w:rsid w:val="00BA7004"/>
    <w:rsid w:val="00BA7D90"/>
    <w:rsid w:val="00BB0A4C"/>
    <w:rsid w:val="00BC2C0B"/>
    <w:rsid w:val="00BC4C1B"/>
    <w:rsid w:val="00BC6608"/>
    <w:rsid w:val="00BC7F17"/>
    <w:rsid w:val="00BD0827"/>
    <w:rsid w:val="00BD1E84"/>
    <w:rsid w:val="00BD61C7"/>
    <w:rsid w:val="00BD72B5"/>
    <w:rsid w:val="00BD7C12"/>
    <w:rsid w:val="00BE0B43"/>
    <w:rsid w:val="00BF0CFC"/>
    <w:rsid w:val="00BF12BE"/>
    <w:rsid w:val="00BF1A6C"/>
    <w:rsid w:val="00BF3EBD"/>
    <w:rsid w:val="00BF6949"/>
    <w:rsid w:val="00C026AD"/>
    <w:rsid w:val="00C03A3F"/>
    <w:rsid w:val="00C1037C"/>
    <w:rsid w:val="00C1491D"/>
    <w:rsid w:val="00C20458"/>
    <w:rsid w:val="00C21332"/>
    <w:rsid w:val="00C22FB0"/>
    <w:rsid w:val="00C26328"/>
    <w:rsid w:val="00C34010"/>
    <w:rsid w:val="00C3448B"/>
    <w:rsid w:val="00C40424"/>
    <w:rsid w:val="00C41547"/>
    <w:rsid w:val="00C53047"/>
    <w:rsid w:val="00C55612"/>
    <w:rsid w:val="00C56003"/>
    <w:rsid w:val="00C56B0C"/>
    <w:rsid w:val="00C578C9"/>
    <w:rsid w:val="00C61C24"/>
    <w:rsid w:val="00C63AC8"/>
    <w:rsid w:val="00C66C1E"/>
    <w:rsid w:val="00C70EE8"/>
    <w:rsid w:val="00C71A19"/>
    <w:rsid w:val="00C80C39"/>
    <w:rsid w:val="00C829CF"/>
    <w:rsid w:val="00C82D56"/>
    <w:rsid w:val="00C85997"/>
    <w:rsid w:val="00C91CF9"/>
    <w:rsid w:val="00C93F5F"/>
    <w:rsid w:val="00C95233"/>
    <w:rsid w:val="00CA0991"/>
    <w:rsid w:val="00CA4533"/>
    <w:rsid w:val="00CA4D3D"/>
    <w:rsid w:val="00CA770F"/>
    <w:rsid w:val="00CB32F8"/>
    <w:rsid w:val="00CC175C"/>
    <w:rsid w:val="00CC4729"/>
    <w:rsid w:val="00CC5275"/>
    <w:rsid w:val="00CC5CEA"/>
    <w:rsid w:val="00CC5DD8"/>
    <w:rsid w:val="00CC5EB7"/>
    <w:rsid w:val="00CC6096"/>
    <w:rsid w:val="00CC6E1D"/>
    <w:rsid w:val="00CD1D3F"/>
    <w:rsid w:val="00CD23D6"/>
    <w:rsid w:val="00CD398E"/>
    <w:rsid w:val="00CD4675"/>
    <w:rsid w:val="00CD562E"/>
    <w:rsid w:val="00CD7714"/>
    <w:rsid w:val="00CD7A67"/>
    <w:rsid w:val="00CE0682"/>
    <w:rsid w:val="00CE32D4"/>
    <w:rsid w:val="00CE3818"/>
    <w:rsid w:val="00CF12AD"/>
    <w:rsid w:val="00CF132B"/>
    <w:rsid w:val="00CF2EB1"/>
    <w:rsid w:val="00CF3C7B"/>
    <w:rsid w:val="00CF4868"/>
    <w:rsid w:val="00D0193C"/>
    <w:rsid w:val="00D03B1A"/>
    <w:rsid w:val="00D04A9B"/>
    <w:rsid w:val="00D04E22"/>
    <w:rsid w:val="00D06508"/>
    <w:rsid w:val="00D13A36"/>
    <w:rsid w:val="00D17D4B"/>
    <w:rsid w:val="00D23561"/>
    <w:rsid w:val="00D25A11"/>
    <w:rsid w:val="00D30FBE"/>
    <w:rsid w:val="00D35473"/>
    <w:rsid w:val="00D401B4"/>
    <w:rsid w:val="00D40F00"/>
    <w:rsid w:val="00D44468"/>
    <w:rsid w:val="00D45ACA"/>
    <w:rsid w:val="00D45F1C"/>
    <w:rsid w:val="00D52AF1"/>
    <w:rsid w:val="00D54377"/>
    <w:rsid w:val="00D543D2"/>
    <w:rsid w:val="00D548EE"/>
    <w:rsid w:val="00D57182"/>
    <w:rsid w:val="00D6052F"/>
    <w:rsid w:val="00D64BB0"/>
    <w:rsid w:val="00D67D90"/>
    <w:rsid w:val="00D73AAA"/>
    <w:rsid w:val="00D80CAF"/>
    <w:rsid w:val="00D816B3"/>
    <w:rsid w:val="00D83B43"/>
    <w:rsid w:val="00D87069"/>
    <w:rsid w:val="00D873B0"/>
    <w:rsid w:val="00D9290E"/>
    <w:rsid w:val="00D9530F"/>
    <w:rsid w:val="00DA0608"/>
    <w:rsid w:val="00DA6F55"/>
    <w:rsid w:val="00DB7EA5"/>
    <w:rsid w:val="00DC22F5"/>
    <w:rsid w:val="00DC44D1"/>
    <w:rsid w:val="00DC5C3D"/>
    <w:rsid w:val="00DC5F73"/>
    <w:rsid w:val="00DD0F12"/>
    <w:rsid w:val="00DD37D8"/>
    <w:rsid w:val="00DD5930"/>
    <w:rsid w:val="00DD764C"/>
    <w:rsid w:val="00DD7746"/>
    <w:rsid w:val="00DE5F0F"/>
    <w:rsid w:val="00DF655E"/>
    <w:rsid w:val="00DF726F"/>
    <w:rsid w:val="00E02876"/>
    <w:rsid w:val="00E05013"/>
    <w:rsid w:val="00E052B1"/>
    <w:rsid w:val="00E0574E"/>
    <w:rsid w:val="00E07FE2"/>
    <w:rsid w:val="00E110B7"/>
    <w:rsid w:val="00E11742"/>
    <w:rsid w:val="00E140D6"/>
    <w:rsid w:val="00E150E2"/>
    <w:rsid w:val="00E23A8D"/>
    <w:rsid w:val="00E251E5"/>
    <w:rsid w:val="00E258EA"/>
    <w:rsid w:val="00E317A7"/>
    <w:rsid w:val="00E33CB3"/>
    <w:rsid w:val="00E36578"/>
    <w:rsid w:val="00E40321"/>
    <w:rsid w:val="00E43082"/>
    <w:rsid w:val="00E437A2"/>
    <w:rsid w:val="00E43BA8"/>
    <w:rsid w:val="00E43D2F"/>
    <w:rsid w:val="00E52E20"/>
    <w:rsid w:val="00E54F32"/>
    <w:rsid w:val="00E55B86"/>
    <w:rsid w:val="00E6148F"/>
    <w:rsid w:val="00E6269A"/>
    <w:rsid w:val="00E65B0B"/>
    <w:rsid w:val="00E67CB4"/>
    <w:rsid w:val="00E72D27"/>
    <w:rsid w:val="00E814B7"/>
    <w:rsid w:val="00E82829"/>
    <w:rsid w:val="00E83A84"/>
    <w:rsid w:val="00E8528C"/>
    <w:rsid w:val="00E8777F"/>
    <w:rsid w:val="00E878A3"/>
    <w:rsid w:val="00E9066B"/>
    <w:rsid w:val="00E909C2"/>
    <w:rsid w:val="00E9401D"/>
    <w:rsid w:val="00EA497E"/>
    <w:rsid w:val="00EB1187"/>
    <w:rsid w:val="00EB35DA"/>
    <w:rsid w:val="00EB3D63"/>
    <w:rsid w:val="00EB43E2"/>
    <w:rsid w:val="00EB59DB"/>
    <w:rsid w:val="00EB641C"/>
    <w:rsid w:val="00EB6F9D"/>
    <w:rsid w:val="00EB7B40"/>
    <w:rsid w:val="00EC0BEA"/>
    <w:rsid w:val="00EC2BE7"/>
    <w:rsid w:val="00EC2D11"/>
    <w:rsid w:val="00ED05EA"/>
    <w:rsid w:val="00ED267C"/>
    <w:rsid w:val="00ED42EE"/>
    <w:rsid w:val="00ED7159"/>
    <w:rsid w:val="00EE0D4E"/>
    <w:rsid w:val="00EE1BF6"/>
    <w:rsid w:val="00EE391B"/>
    <w:rsid w:val="00EE3BB7"/>
    <w:rsid w:val="00EE4FD7"/>
    <w:rsid w:val="00EE551D"/>
    <w:rsid w:val="00EE66E1"/>
    <w:rsid w:val="00EF2A02"/>
    <w:rsid w:val="00EF5527"/>
    <w:rsid w:val="00EF5C75"/>
    <w:rsid w:val="00EF6D5C"/>
    <w:rsid w:val="00EF725C"/>
    <w:rsid w:val="00F075C2"/>
    <w:rsid w:val="00F07723"/>
    <w:rsid w:val="00F13873"/>
    <w:rsid w:val="00F14DE7"/>
    <w:rsid w:val="00F15227"/>
    <w:rsid w:val="00F2132A"/>
    <w:rsid w:val="00F2188F"/>
    <w:rsid w:val="00F2740B"/>
    <w:rsid w:val="00F27CA7"/>
    <w:rsid w:val="00F31AE4"/>
    <w:rsid w:val="00F32343"/>
    <w:rsid w:val="00F349E5"/>
    <w:rsid w:val="00F420F6"/>
    <w:rsid w:val="00F447C6"/>
    <w:rsid w:val="00F44A0C"/>
    <w:rsid w:val="00F45542"/>
    <w:rsid w:val="00F4653E"/>
    <w:rsid w:val="00F51BAC"/>
    <w:rsid w:val="00F56E2F"/>
    <w:rsid w:val="00F60FE2"/>
    <w:rsid w:val="00F6578E"/>
    <w:rsid w:val="00F670FE"/>
    <w:rsid w:val="00F7767B"/>
    <w:rsid w:val="00F80CA2"/>
    <w:rsid w:val="00F81283"/>
    <w:rsid w:val="00F840D3"/>
    <w:rsid w:val="00F87530"/>
    <w:rsid w:val="00F90AA2"/>
    <w:rsid w:val="00F9102A"/>
    <w:rsid w:val="00FA062E"/>
    <w:rsid w:val="00FA30A5"/>
    <w:rsid w:val="00FA634A"/>
    <w:rsid w:val="00FA7528"/>
    <w:rsid w:val="00FB0F4D"/>
    <w:rsid w:val="00FB2F7D"/>
    <w:rsid w:val="00FB615E"/>
    <w:rsid w:val="00FB6CC9"/>
    <w:rsid w:val="00FC5835"/>
    <w:rsid w:val="00FC6C54"/>
    <w:rsid w:val="00FC733D"/>
    <w:rsid w:val="00FC76F0"/>
    <w:rsid w:val="00FD1FB4"/>
    <w:rsid w:val="00FD5D82"/>
    <w:rsid w:val="00FD7FE8"/>
    <w:rsid w:val="00FE3D2E"/>
    <w:rsid w:val="00FE4D1F"/>
    <w:rsid w:val="00FE6F4F"/>
    <w:rsid w:val="00FE7401"/>
    <w:rsid w:val="00FF011B"/>
    <w:rsid w:val="00FF1A1D"/>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C56B0C"/>
    <w:rPr>
      <w:color w:val="605E5C"/>
      <w:shd w:val="clear" w:color="auto" w:fill="E1DFDD"/>
    </w:rPr>
  </w:style>
  <w:style w:type="character" w:styleId="FollowedHyperlink">
    <w:name w:val="FollowedHyperlink"/>
    <w:basedOn w:val="DefaultParagraphFont"/>
    <w:uiPriority w:val="99"/>
    <w:semiHidden/>
    <w:unhideWhenUsed/>
    <w:rsid w:val="00C56B0C"/>
    <w:rPr>
      <w:color w:val="800080" w:themeColor="followedHyperlink"/>
      <w:u w:val="single"/>
    </w:rPr>
  </w:style>
  <w:style w:type="character" w:styleId="CommentReference">
    <w:name w:val="annotation reference"/>
    <w:basedOn w:val="DefaultParagraphFont"/>
    <w:uiPriority w:val="99"/>
    <w:semiHidden/>
    <w:unhideWhenUsed/>
    <w:rsid w:val="00674D67"/>
    <w:rPr>
      <w:sz w:val="16"/>
      <w:szCs w:val="16"/>
    </w:rPr>
  </w:style>
  <w:style w:type="paragraph" w:styleId="CommentText">
    <w:name w:val="annotation text"/>
    <w:basedOn w:val="Normal"/>
    <w:link w:val="CommentTextChar"/>
    <w:uiPriority w:val="99"/>
    <w:semiHidden/>
    <w:unhideWhenUsed/>
    <w:rsid w:val="00674D67"/>
    <w:rPr>
      <w:sz w:val="20"/>
      <w:szCs w:val="18"/>
    </w:rPr>
  </w:style>
  <w:style w:type="character" w:customStyle="1" w:styleId="CommentTextChar">
    <w:name w:val="Comment Text Char"/>
    <w:basedOn w:val="DefaultParagraphFont"/>
    <w:link w:val="CommentText"/>
    <w:uiPriority w:val="99"/>
    <w:semiHidden/>
    <w:rsid w:val="00674D67"/>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674D67"/>
    <w:rPr>
      <w:b/>
      <w:bCs/>
    </w:rPr>
  </w:style>
  <w:style w:type="character" w:customStyle="1" w:styleId="CommentSubjectChar">
    <w:name w:val="Comment Subject Char"/>
    <w:basedOn w:val="CommentTextChar"/>
    <w:link w:val="CommentSubject"/>
    <w:uiPriority w:val="99"/>
    <w:semiHidden/>
    <w:rsid w:val="00674D67"/>
    <w:rPr>
      <w:rFonts w:eastAsia="SimSun" w:cs="Mangal"/>
      <w:b/>
      <w:bCs/>
      <w:kern w:val="2"/>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75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tv.tiesa.gov.lv/web/viewer.html?file=/wp-content/uploads/2015/08/2015-19-01_Spriedums.pdf" TargetMode="External"/><Relationship Id="rId4" Type="http://schemas.openxmlformats.org/officeDocument/2006/relationships/settings" Target="settings.xml"/><Relationship Id="rId9" Type="http://schemas.openxmlformats.org/officeDocument/2006/relationships/hyperlink" Target="https://www.at.gov.lv/downloadlawfile/55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8F27-E01D-4E68-BA43-B062585D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14085</Words>
  <Characters>8030</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2023-11-03T13:35:00Z</dcterms:created>
  <dcterms:modified xsi:type="dcterms:W3CDTF">2023-11-03T13:35:00Z</dcterms:modified>
</cp:coreProperties>
</file>