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643C" w14:textId="678C362F" w:rsidR="00053253" w:rsidRPr="005B2D11" w:rsidRDefault="005B2D11" w:rsidP="005B2D11">
      <w:pPr>
        <w:spacing w:line="276" w:lineRule="auto"/>
        <w:jc w:val="both"/>
        <w:rPr>
          <w:rFonts w:ascii="Times New Roman" w:hAnsi="Times New Roman"/>
          <w:szCs w:val="24"/>
        </w:rPr>
      </w:pPr>
      <w:r w:rsidRPr="005B2D11">
        <w:rPr>
          <w:rFonts w:ascii="Times New Roman" w:eastAsia="Calibri" w:hAnsi="Times New Roman"/>
          <w:b/>
          <w:bCs/>
          <w:szCs w:val="24"/>
        </w:rPr>
        <w:t>Pašvaldību aizņēmumus reglamentējošajām tiesību normām neatbilstoša darījuma spēkā esības</w:t>
      </w:r>
      <w:r w:rsidRPr="005B2D11">
        <w:rPr>
          <w:rFonts w:ascii="Times New Roman" w:eastAsia="Calibri" w:hAnsi="Times New Roman"/>
          <w:b/>
          <w:bCs/>
          <w:szCs w:val="24"/>
        </w:rPr>
        <w:t xml:space="preserve"> vērtēšana</w:t>
      </w:r>
    </w:p>
    <w:p w14:paraId="6311CD5F" w14:textId="77777777" w:rsidR="00864150" w:rsidRPr="005B2D11" w:rsidRDefault="00864150" w:rsidP="005B2D11">
      <w:pPr>
        <w:spacing w:line="276" w:lineRule="auto"/>
        <w:ind w:firstLine="567"/>
        <w:jc w:val="center"/>
        <w:rPr>
          <w:rFonts w:ascii="Times New Roman" w:hAnsi="Times New Roman"/>
          <w:szCs w:val="24"/>
        </w:rPr>
      </w:pPr>
    </w:p>
    <w:p w14:paraId="2F1DC7CF" w14:textId="77777777" w:rsidR="005E1D2A" w:rsidRPr="005B2D11" w:rsidRDefault="009D15A1" w:rsidP="005B2D11">
      <w:pPr>
        <w:spacing w:line="276" w:lineRule="auto"/>
        <w:jc w:val="center"/>
        <w:rPr>
          <w:rFonts w:ascii="Times New Roman" w:eastAsia="Calibri" w:hAnsi="Times New Roman"/>
          <w:b/>
          <w:szCs w:val="24"/>
          <w:lang w:eastAsia="ru-RU"/>
        </w:rPr>
      </w:pPr>
      <w:r w:rsidRPr="005B2D11">
        <w:rPr>
          <w:rFonts w:ascii="Times New Roman" w:eastAsia="Calibri" w:hAnsi="Times New Roman"/>
          <w:b/>
          <w:szCs w:val="24"/>
          <w:lang w:eastAsia="ru-RU"/>
        </w:rPr>
        <w:t>Latvijas Republikas Senāt</w:t>
      </w:r>
      <w:r w:rsidR="005E1D2A" w:rsidRPr="005B2D11">
        <w:rPr>
          <w:rFonts w:ascii="Times New Roman" w:eastAsia="Calibri" w:hAnsi="Times New Roman"/>
          <w:b/>
          <w:szCs w:val="24"/>
          <w:lang w:eastAsia="ru-RU"/>
        </w:rPr>
        <w:t>a</w:t>
      </w:r>
    </w:p>
    <w:p w14:paraId="78D72153" w14:textId="77777777" w:rsidR="005E1D2A" w:rsidRPr="005B2D11" w:rsidRDefault="005E1D2A" w:rsidP="005B2D11">
      <w:pPr>
        <w:spacing w:line="276" w:lineRule="auto"/>
        <w:jc w:val="center"/>
        <w:rPr>
          <w:rFonts w:ascii="Times New Roman" w:eastAsia="Calibri" w:hAnsi="Times New Roman"/>
          <w:b/>
          <w:szCs w:val="24"/>
          <w:lang w:eastAsia="ru-RU"/>
        </w:rPr>
      </w:pPr>
      <w:r w:rsidRPr="005B2D11">
        <w:rPr>
          <w:rFonts w:ascii="Times New Roman" w:eastAsia="Calibri" w:hAnsi="Times New Roman"/>
          <w:b/>
          <w:szCs w:val="24"/>
          <w:lang w:eastAsia="ru-RU"/>
        </w:rPr>
        <w:t>Civillietu departamenta</w:t>
      </w:r>
    </w:p>
    <w:p w14:paraId="3E3E2CE1" w14:textId="2A3FA8B7" w:rsidR="009D15A1" w:rsidRPr="005B2D11" w:rsidRDefault="005E1D2A" w:rsidP="005B2D11">
      <w:pPr>
        <w:spacing w:line="276" w:lineRule="auto"/>
        <w:jc w:val="center"/>
        <w:rPr>
          <w:rFonts w:ascii="Times New Roman" w:eastAsia="Calibri" w:hAnsi="Times New Roman"/>
          <w:b/>
          <w:bCs/>
          <w:szCs w:val="24"/>
          <w:lang w:eastAsia="ru-RU"/>
        </w:rPr>
      </w:pPr>
      <w:r w:rsidRPr="005B2D11">
        <w:rPr>
          <w:rFonts w:ascii="Times New Roman" w:hAnsi="Times New Roman"/>
          <w:b/>
          <w:bCs/>
          <w:szCs w:val="24"/>
        </w:rPr>
        <w:t>2023. gada 15. novembra</w:t>
      </w:r>
    </w:p>
    <w:p w14:paraId="0A124EE8" w14:textId="67382FE6" w:rsidR="00A322A9" w:rsidRPr="005B2D11" w:rsidRDefault="009D15A1" w:rsidP="005B2D11">
      <w:pPr>
        <w:spacing w:line="276" w:lineRule="auto"/>
        <w:jc w:val="center"/>
        <w:rPr>
          <w:rFonts w:ascii="Times New Roman" w:hAnsi="Times New Roman"/>
          <w:b/>
          <w:bCs/>
          <w:szCs w:val="24"/>
        </w:rPr>
      </w:pPr>
      <w:r w:rsidRPr="005B2D11">
        <w:rPr>
          <w:rFonts w:ascii="Times New Roman" w:hAnsi="Times New Roman"/>
          <w:b/>
          <w:bCs/>
          <w:szCs w:val="24"/>
        </w:rPr>
        <w:t xml:space="preserve">SPRIEDUMS </w:t>
      </w:r>
    </w:p>
    <w:p w14:paraId="496A4BB9" w14:textId="12683A03" w:rsidR="009D15A1" w:rsidRPr="005B2D11" w:rsidRDefault="005E1D2A" w:rsidP="005B2D11">
      <w:pPr>
        <w:spacing w:line="276" w:lineRule="auto"/>
        <w:jc w:val="center"/>
        <w:rPr>
          <w:rFonts w:ascii="Times New Roman" w:hAnsi="Times New Roman"/>
          <w:b/>
          <w:bCs/>
          <w:szCs w:val="24"/>
        </w:rPr>
      </w:pPr>
      <w:r w:rsidRPr="005B2D11">
        <w:rPr>
          <w:rFonts w:ascii="Times New Roman" w:hAnsi="Times New Roman"/>
          <w:b/>
          <w:bCs/>
          <w:szCs w:val="24"/>
        </w:rPr>
        <w:t>Lieta Nr. C24086817, SKC-25/2023</w:t>
      </w:r>
    </w:p>
    <w:p w14:paraId="3480DD88" w14:textId="1235F96D" w:rsidR="0008120E" w:rsidRPr="005B2D11" w:rsidRDefault="005B2D11" w:rsidP="005B2D11">
      <w:pPr>
        <w:spacing w:line="276" w:lineRule="auto"/>
        <w:jc w:val="center"/>
        <w:rPr>
          <w:rFonts w:ascii="Times New Roman" w:hAnsi="Times New Roman"/>
          <w:szCs w:val="24"/>
        </w:rPr>
      </w:pPr>
      <w:hyperlink r:id="rId8" w:history="1">
        <w:r w:rsidR="00C46931" w:rsidRPr="005B2D11">
          <w:rPr>
            <w:rStyle w:val="Hyperlink"/>
            <w:rFonts w:ascii="Times New Roman" w:hAnsi="Times New Roman"/>
            <w:szCs w:val="24"/>
            <w:shd w:val="clear" w:color="auto" w:fill="FFFFFF"/>
          </w:rPr>
          <w:t>ECLI:LV:AT:2023:1115.C24086817.16.S</w:t>
        </w:r>
      </w:hyperlink>
    </w:p>
    <w:p w14:paraId="4EBF6B5F" w14:textId="77777777" w:rsidR="00053253" w:rsidRPr="005B2D11" w:rsidRDefault="00053253" w:rsidP="005B2D11">
      <w:pPr>
        <w:pStyle w:val="NoSpacing"/>
        <w:spacing w:line="276" w:lineRule="auto"/>
        <w:rPr>
          <w:rFonts w:ascii="Times New Roman" w:hAnsi="Times New Roman"/>
          <w:szCs w:val="24"/>
        </w:rPr>
      </w:pPr>
    </w:p>
    <w:p w14:paraId="64C8AA54" w14:textId="28132709" w:rsidR="00BD0463" w:rsidRPr="005B2D11" w:rsidRDefault="004B24C0" w:rsidP="005B2D11">
      <w:pPr>
        <w:autoSpaceDE w:val="0"/>
        <w:autoSpaceDN w:val="0"/>
        <w:adjustRightInd w:val="0"/>
        <w:spacing w:line="276" w:lineRule="auto"/>
        <w:ind w:firstLine="720"/>
        <w:jc w:val="both"/>
        <w:rPr>
          <w:rFonts w:ascii="Times New Roman" w:eastAsiaTheme="minorHAnsi" w:hAnsi="Times New Roman"/>
          <w:szCs w:val="24"/>
          <w:lang w:eastAsia="en-US"/>
        </w:rPr>
      </w:pPr>
      <w:r w:rsidRPr="005B2D11">
        <w:rPr>
          <w:rFonts w:ascii="Times New Roman" w:eastAsiaTheme="minorHAnsi" w:hAnsi="Times New Roman"/>
          <w:szCs w:val="24"/>
          <w:lang w:eastAsia="en-US"/>
        </w:rPr>
        <w:t>Senāts šādā sastāvā:</w:t>
      </w:r>
      <w:r w:rsidR="00A322A9" w:rsidRPr="005B2D11">
        <w:rPr>
          <w:rFonts w:ascii="Times New Roman" w:eastAsiaTheme="minorHAnsi" w:hAnsi="Times New Roman"/>
          <w:szCs w:val="24"/>
          <w:lang w:eastAsia="en-US"/>
        </w:rPr>
        <w:t xml:space="preserve"> </w:t>
      </w:r>
      <w:r w:rsidR="00A74276" w:rsidRPr="005B2D11">
        <w:rPr>
          <w:rFonts w:ascii="Times New Roman" w:eastAsiaTheme="minorHAnsi" w:hAnsi="Times New Roman"/>
          <w:szCs w:val="24"/>
          <w:lang w:eastAsia="en-US"/>
        </w:rPr>
        <w:t>s</w:t>
      </w:r>
      <w:r w:rsidRPr="005B2D11">
        <w:rPr>
          <w:rFonts w:ascii="Times New Roman" w:eastAsiaTheme="minorHAnsi" w:hAnsi="Times New Roman"/>
          <w:szCs w:val="24"/>
          <w:lang w:eastAsia="en-US"/>
        </w:rPr>
        <w:t>enator</w:t>
      </w:r>
      <w:r w:rsidR="00FA63AA" w:rsidRPr="005B2D11">
        <w:rPr>
          <w:rFonts w:ascii="Times New Roman" w:eastAsiaTheme="minorHAnsi" w:hAnsi="Times New Roman"/>
          <w:szCs w:val="24"/>
          <w:lang w:eastAsia="en-US"/>
        </w:rPr>
        <w:t>s</w:t>
      </w:r>
      <w:r w:rsidR="00A74276" w:rsidRPr="005B2D11">
        <w:rPr>
          <w:rFonts w:ascii="Times New Roman" w:eastAsiaTheme="minorHAnsi" w:hAnsi="Times New Roman"/>
          <w:szCs w:val="24"/>
          <w:lang w:eastAsia="en-US"/>
        </w:rPr>
        <w:t xml:space="preserve"> referents Kaspars Balodis</w:t>
      </w:r>
      <w:r w:rsidRPr="005B2D11">
        <w:rPr>
          <w:rFonts w:ascii="Times New Roman" w:eastAsiaTheme="minorHAnsi" w:hAnsi="Times New Roman"/>
          <w:szCs w:val="24"/>
          <w:lang w:eastAsia="en-US"/>
        </w:rPr>
        <w:t>,</w:t>
      </w:r>
      <w:r w:rsidR="00A322A9" w:rsidRPr="005B2D11">
        <w:rPr>
          <w:rFonts w:ascii="Times New Roman" w:eastAsiaTheme="minorHAnsi" w:hAnsi="Times New Roman"/>
          <w:szCs w:val="24"/>
          <w:lang w:eastAsia="en-US"/>
        </w:rPr>
        <w:t xml:space="preserve"> </w:t>
      </w:r>
      <w:r w:rsidR="00A74276" w:rsidRPr="005B2D11">
        <w:rPr>
          <w:rFonts w:ascii="Times New Roman" w:eastAsiaTheme="minorHAnsi" w:hAnsi="Times New Roman"/>
          <w:szCs w:val="24"/>
          <w:lang w:eastAsia="en-US"/>
        </w:rPr>
        <w:t>s</w:t>
      </w:r>
      <w:r w:rsidR="00C673DC" w:rsidRPr="005B2D11">
        <w:rPr>
          <w:rFonts w:ascii="Times New Roman" w:eastAsiaTheme="minorHAnsi" w:hAnsi="Times New Roman"/>
          <w:szCs w:val="24"/>
          <w:lang w:eastAsia="en-US"/>
        </w:rPr>
        <w:t>enator</w:t>
      </w:r>
      <w:r w:rsidR="00CC16FE" w:rsidRPr="005B2D11">
        <w:rPr>
          <w:rFonts w:ascii="Times New Roman" w:eastAsiaTheme="minorHAnsi" w:hAnsi="Times New Roman"/>
          <w:szCs w:val="24"/>
          <w:lang w:eastAsia="en-US"/>
        </w:rPr>
        <w:t>s Normunds Salenieks</w:t>
      </w:r>
      <w:r w:rsidR="00A322A9" w:rsidRPr="005B2D11">
        <w:rPr>
          <w:rFonts w:ascii="Times New Roman" w:eastAsiaTheme="minorHAnsi" w:hAnsi="Times New Roman"/>
          <w:szCs w:val="24"/>
          <w:lang w:eastAsia="en-US"/>
        </w:rPr>
        <w:t xml:space="preserve"> un </w:t>
      </w:r>
      <w:r w:rsidR="00BD0463" w:rsidRPr="005B2D11">
        <w:rPr>
          <w:rFonts w:ascii="Times New Roman" w:eastAsiaTheme="minorHAnsi" w:hAnsi="Times New Roman"/>
          <w:szCs w:val="24"/>
          <w:lang w:eastAsia="en-US"/>
        </w:rPr>
        <w:t>senatore M</w:t>
      </w:r>
      <w:r w:rsidR="00C41838" w:rsidRPr="005B2D11">
        <w:rPr>
          <w:rFonts w:ascii="Times New Roman" w:eastAsiaTheme="minorHAnsi" w:hAnsi="Times New Roman"/>
          <w:szCs w:val="24"/>
          <w:lang w:eastAsia="en-US"/>
        </w:rPr>
        <w:t>arika Senkāne</w:t>
      </w:r>
    </w:p>
    <w:p w14:paraId="59E0088B" w14:textId="77777777" w:rsidR="0008120E" w:rsidRPr="005B2D11" w:rsidRDefault="0008120E" w:rsidP="005B2D11">
      <w:pPr>
        <w:spacing w:line="276" w:lineRule="auto"/>
        <w:ind w:firstLine="568"/>
        <w:jc w:val="both"/>
        <w:rPr>
          <w:rFonts w:ascii="Times New Roman" w:hAnsi="Times New Roman"/>
          <w:szCs w:val="24"/>
        </w:rPr>
      </w:pPr>
    </w:p>
    <w:p w14:paraId="64CFF4B9" w14:textId="761B1579" w:rsidR="009F0CF8" w:rsidRPr="005B2D11" w:rsidRDefault="00053253" w:rsidP="005B2D11">
      <w:pPr>
        <w:autoSpaceDE w:val="0"/>
        <w:autoSpaceDN w:val="0"/>
        <w:adjustRightInd w:val="0"/>
        <w:spacing w:line="276" w:lineRule="auto"/>
        <w:ind w:firstLine="720"/>
        <w:jc w:val="both"/>
        <w:rPr>
          <w:rFonts w:ascii="Times New Roman" w:eastAsiaTheme="minorHAnsi" w:hAnsi="Times New Roman"/>
          <w:szCs w:val="24"/>
          <w:lang w:eastAsia="en-US"/>
        </w:rPr>
      </w:pPr>
      <w:r w:rsidRPr="005B2D11">
        <w:rPr>
          <w:rFonts w:ascii="Times New Roman" w:hAnsi="Times New Roman"/>
          <w:szCs w:val="24"/>
        </w:rPr>
        <w:t xml:space="preserve">izskatīja </w:t>
      </w:r>
      <w:r w:rsidR="0008120E" w:rsidRPr="005B2D11">
        <w:rPr>
          <w:rFonts w:ascii="Times New Roman" w:hAnsi="Times New Roman"/>
          <w:szCs w:val="24"/>
        </w:rPr>
        <w:t>rakstvei</w:t>
      </w:r>
      <w:r w:rsidR="00667D3E" w:rsidRPr="005B2D11">
        <w:rPr>
          <w:rFonts w:ascii="Times New Roman" w:hAnsi="Times New Roman"/>
          <w:szCs w:val="24"/>
        </w:rPr>
        <w:t>da procesā</w:t>
      </w:r>
      <w:r w:rsidR="00662888" w:rsidRPr="005B2D11">
        <w:rPr>
          <w:rFonts w:ascii="Times New Roman" w:hAnsi="Times New Roman"/>
          <w:szCs w:val="24"/>
        </w:rPr>
        <w:t xml:space="preserve"> civillietu</w:t>
      </w:r>
      <w:r w:rsidR="00662888" w:rsidRPr="005B2D11">
        <w:rPr>
          <w:rFonts w:ascii="Times New Roman" w:eastAsiaTheme="minorHAnsi" w:hAnsi="Times New Roman"/>
          <w:szCs w:val="24"/>
          <w:lang w:eastAsia="en-US"/>
        </w:rPr>
        <w:t xml:space="preserve"> Ģenerālprokuratūras Personu un valsts tiesību aizsardzības departamenta prokurora prasībā </w:t>
      </w:r>
      <w:r w:rsidR="005E1D2A" w:rsidRPr="005B2D11">
        <w:rPr>
          <w:rFonts w:ascii="Times New Roman" w:eastAsiaTheme="minorHAnsi" w:hAnsi="Times New Roman"/>
          <w:szCs w:val="24"/>
          <w:lang w:eastAsia="en-US"/>
        </w:rPr>
        <w:t>[..]</w:t>
      </w:r>
      <w:r w:rsidR="00662888" w:rsidRPr="005B2D11">
        <w:rPr>
          <w:rFonts w:ascii="Times New Roman" w:eastAsiaTheme="minorHAnsi" w:hAnsi="Times New Roman"/>
          <w:szCs w:val="24"/>
          <w:lang w:eastAsia="en-US"/>
        </w:rPr>
        <w:t xml:space="preserve"> novada pašvaldības interesēs pret </w:t>
      </w:r>
      <w:r w:rsidR="005E1D2A" w:rsidRPr="005B2D11">
        <w:rPr>
          <w:rFonts w:ascii="Times New Roman" w:eastAsiaTheme="minorHAnsi" w:hAnsi="Times New Roman"/>
          <w:szCs w:val="24"/>
          <w:lang w:eastAsia="en-US"/>
        </w:rPr>
        <w:t>[pers. A]</w:t>
      </w:r>
      <w:r w:rsidR="00662888" w:rsidRPr="005B2D11">
        <w:rPr>
          <w:rFonts w:ascii="Times New Roman" w:eastAsiaTheme="minorHAnsi" w:hAnsi="Times New Roman"/>
          <w:szCs w:val="24"/>
          <w:lang w:eastAsia="en-US"/>
        </w:rPr>
        <w:t xml:space="preserve"> un </w:t>
      </w:r>
      <w:bookmarkStart w:id="0" w:name="_Hlk146811557"/>
      <w:proofErr w:type="spellStart"/>
      <w:r w:rsidR="00662888" w:rsidRPr="005B2D11">
        <w:rPr>
          <w:rFonts w:ascii="Times New Roman" w:eastAsiaTheme="minorHAnsi" w:hAnsi="Times New Roman"/>
          <w:szCs w:val="24"/>
          <w:lang w:eastAsia="en-US"/>
        </w:rPr>
        <w:t>Riverside</w:t>
      </w:r>
      <w:proofErr w:type="spellEnd"/>
      <w:r w:rsidR="00662888" w:rsidRPr="005B2D11">
        <w:rPr>
          <w:rFonts w:ascii="Times New Roman" w:eastAsiaTheme="minorHAnsi" w:hAnsi="Times New Roman"/>
          <w:szCs w:val="24"/>
          <w:lang w:eastAsia="en-US"/>
        </w:rPr>
        <w:t xml:space="preserve"> HK </w:t>
      </w:r>
      <w:proofErr w:type="spellStart"/>
      <w:r w:rsidR="00662888" w:rsidRPr="005B2D11">
        <w:rPr>
          <w:rFonts w:ascii="Times New Roman" w:eastAsiaTheme="minorHAnsi" w:hAnsi="Times New Roman"/>
          <w:szCs w:val="24"/>
          <w:lang w:eastAsia="en-US"/>
        </w:rPr>
        <w:t>Ltd</w:t>
      </w:r>
      <w:proofErr w:type="spellEnd"/>
      <w:r w:rsidR="00662888" w:rsidRPr="005B2D11">
        <w:rPr>
          <w:rFonts w:ascii="Times New Roman" w:eastAsiaTheme="minorHAnsi" w:hAnsi="Times New Roman"/>
          <w:szCs w:val="24"/>
          <w:lang w:eastAsia="en-US"/>
        </w:rPr>
        <w:t xml:space="preserve">. Eiropas biroju </w:t>
      </w:r>
      <w:bookmarkEnd w:id="0"/>
      <w:r w:rsidR="00662888" w:rsidRPr="005B2D11">
        <w:rPr>
          <w:rFonts w:ascii="Times New Roman" w:eastAsiaTheme="minorHAnsi" w:hAnsi="Times New Roman"/>
          <w:szCs w:val="24"/>
          <w:lang w:eastAsia="en-US"/>
        </w:rPr>
        <w:t xml:space="preserve">par darījuma atzīšanu par spēkā neesošu sakarā ar </w:t>
      </w:r>
      <w:r w:rsidR="00DE7F8B" w:rsidRPr="005B2D11">
        <w:rPr>
          <w:rFonts w:ascii="Times New Roman" w:hAnsi="Times New Roman"/>
          <w:szCs w:val="24"/>
        </w:rPr>
        <w:t>Ģenerālprokuratūras Personu un valsts tiesību aizsa</w:t>
      </w:r>
      <w:r w:rsidR="00624265" w:rsidRPr="005B2D11">
        <w:rPr>
          <w:rFonts w:ascii="Times New Roman" w:hAnsi="Times New Roman"/>
          <w:szCs w:val="24"/>
        </w:rPr>
        <w:t>rdzības departamenta prokurora</w:t>
      </w:r>
      <w:r w:rsidR="00502444" w:rsidRPr="005B2D11">
        <w:rPr>
          <w:rFonts w:ascii="Times New Roman" w:hAnsi="Times New Roman"/>
          <w:szCs w:val="24"/>
        </w:rPr>
        <w:t xml:space="preserve"> </w:t>
      </w:r>
      <w:r w:rsidR="00DE7683" w:rsidRPr="005B2D11">
        <w:rPr>
          <w:rFonts w:ascii="Times New Roman" w:eastAsiaTheme="minorHAnsi" w:hAnsi="Times New Roman"/>
          <w:szCs w:val="24"/>
          <w:lang w:eastAsia="en-US"/>
        </w:rPr>
        <w:t xml:space="preserve">kasācijas </w:t>
      </w:r>
      <w:r w:rsidR="00624265" w:rsidRPr="005B2D11">
        <w:rPr>
          <w:rFonts w:ascii="Times New Roman" w:eastAsiaTheme="minorHAnsi" w:hAnsi="Times New Roman"/>
          <w:szCs w:val="24"/>
          <w:lang w:eastAsia="en-US"/>
        </w:rPr>
        <w:t>protestu</w:t>
      </w:r>
      <w:r w:rsidR="00D13DE4" w:rsidRPr="005B2D11">
        <w:rPr>
          <w:rFonts w:ascii="Times New Roman" w:eastAsiaTheme="minorHAnsi" w:hAnsi="Times New Roman"/>
          <w:szCs w:val="24"/>
          <w:lang w:eastAsia="en-US"/>
        </w:rPr>
        <w:t xml:space="preserve"> par </w:t>
      </w:r>
      <w:r w:rsidR="00624265" w:rsidRPr="005B2D11">
        <w:rPr>
          <w:rFonts w:ascii="Times New Roman" w:eastAsiaTheme="minorHAnsi" w:hAnsi="Times New Roman"/>
          <w:szCs w:val="24"/>
          <w:lang w:eastAsia="en-US"/>
        </w:rPr>
        <w:t>Zemgales</w:t>
      </w:r>
      <w:r w:rsidR="007A514C" w:rsidRPr="005B2D11">
        <w:rPr>
          <w:rFonts w:ascii="Times New Roman" w:eastAsiaTheme="minorHAnsi" w:hAnsi="Times New Roman"/>
          <w:szCs w:val="24"/>
          <w:lang w:eastAsia="en-US"/>
        </w:rPr>
        <w:t xml:space="preserve"> </w:t>
      </w:r>
      <w:r w:rsidR="00F050EE" w:rsidRPr="005B2D11">
        <w:rPr>
          <w:rFonts w:ascii="Times New Roman" w:eastAsiaTheme="minorHAnsi" w:hAnsi="Times New Roman"/>
          <w:szCs w:val="24"/>
          <w:lang w:eastAsia="en-US"/>
        </w:rPr>
        <w:t>apgabaltiesas</w:t>
      </w:r>
      <w:r w:rsidR="00DA45B8" w:rsidRPr="005B2D11">
        <w:rPr>
          <w:rFonts w:ascii="Times New Roman" w:eastAsiaTheme="minorHAnsi" w:hAnsi="Times New Roman"/>
          <w:szCs w:val="24"/>
          <w:lang w:eastAsia="en-US"/>
        </w:rPr>
        <w:t xml:space="preserve"> Civillietu tiesas kolēģijas </w:t>
      </w:r>
      <w:r w:rsidR="00DE7683" w:rsidRPr="005B2D11">
        <w:rPr>
          <w:rFonts w:ascii="Times New Roman" w:eastAsiaTheme="minorHAnsi" w:hAnsi="Times New Roman"/>
          <w:szCs w:val="24"/>
          <w:lang w:eastAsia="en-US"/>
        </w:rPr>
        <w:t>20</w:t>
      </w:r>
      <w:r w:rsidR="00ED13F1" w:rsidRPr="005B2D11">
        <w:rPr>
          <w:rFonts w:ascii="Times New Roman" w:eastAsiaTheme="minorHAnsi" w:hAnsi="Times New Roman"/>
          <w:szCs w:val="24"/>
          <w:lang w:eastAsia="en-US"/>
        </w:rPr>
        <w:t>2</w:t>
      </w:r>
      <w:r w:rsidR="00624265" w:rsidRPr="005B2D11">
        <w:rPr>
          <w:rFonts w:ascii="Times New Roman" w:eastAsiaTheme="minorHAnsi" w:hAnsi="Times New Roman"/>
          <w:szCs w:val="24"/>
          <w:lang w:eastAsia="en-US"/>
        </w:rPr>
        <w:t>1</w:t>
      </w:r>
      <w:r w:rsidR="00DE7683" w:rsidRPr="005B2D11">
        <w:rPr>
          <w:rFonts w:ascii="Times New Roman" w:eastAsiaTheme="minorHAnsi" w:hAnsi="Times New Roman"/>
          <w:szCs w:val="24"/>
          <w:lang w:eastAsia="en-US"/>
        </w:rPr>
        <w:t>.</w:t>
      </w:r>
      <w:r w:rsidR="005E1D2A" w:rsidRPr="005B2D11">
        <w:rPr>
          <w:rFonts w:ascii="Times New Roman" w:eastAsiaTheme="minorHAnsi" w:hAnsi="Times New Roman"/>
          <w:szCs w:val="24"/>
          <w:lang w:eastAsia="en-US"/>
        </w:rPr>
        <w:t> </w:t>
      </w:r>
      <w:r w:rsidR="00DE7683" w:rsidRPr="005B2D11">
        <w:rPr>
          <w:rFonts w:ascii="Times New Roman" w:eastAsiaTheme="minorHAnsi" w:hAnsi="Times New Roman"/>
          <w:szCs w:val="24"/>
          <w:lang w:eastAsia="en-US"/>
        </w:rPr>
        <w:t xml:space="preserve">gada </w:t>
      </w:r>
      <w:r w:rsidR="00624265" w:rsidRPr="005B2D11">
        <w:rPr>
          <w:rFonts w:ascii="Times New Roman" w:eastAsiaTheme="minorHAnsi" w:hAnsi="Times New Roman"/>
          <w:szCs w:val="24"/>
          <w:lang w:eastAsia="en-US"/>
        </w:rPr>
        <w:t>19.</w:t>
      </w:r>
      <w:r w:rsidR="005E1D2A" w:rsidRPr="005B2D11">
        <w:rPr>
          <w:rFonts w:ascii="Times New Roman" w:eastAsiaTheme="minorHAnsi" w:hAnsi="Times New Roman"/>
          <w:szCs w:val="24"/>
          <w:lang w:eastAsia="en-US"/>
        </w:rPr>
        <w:t> </w:t>
      </w:r>
      <w:r w:rsidR="00624265" w:rsidRPr="005B2D11">
        <w:rPr>
          <w:rFonts w:ascii="Times New Roman" w:eastAsiaTheme="minorHAnsi" w:hAnsi="Times New Roman"/>
          <w:szCs w:val="24"/>
          <w:lang w:eastAsia="en-US"/>
        </w:rPr>
        <w:t>februāra</w:t>
      </w:r>
      <w:r w:rsidR="00B35C02" w:rsidRPr="005B2D11">
        <w:rPr>
          <w:rFonts w:ascii="Times New Roman" w:eastAsiaTheme="minorHAnsi" w:hAnsi="Times New Roman"/>
          <w:szCs w:val="24"/>
          <w:lang w:eastAsia="en-US"/>
        </w:rPr>
        <w:t xml:space="preserve"> </w:t>
      </w:r>
      <w:r w:rsidR="00DE7683" w:rsidRPr="005B2D11">
        <w:rPr>
          <w:rFonts w:ascii="Times New Roman" w:eastAsiaTheme="minorHAnsi" w:hAnsi="Times New Roman"/>
          <w:szCs w:val="24"/>
          <w:lang w:eastAsia="en-US"/>
        </w:rPr>
        <w:t>spriedum</w:t>
      </w:r>
      <w:r w:rsidR="00662888" w:rsidRPr="005B2D11">
        <w:rPr>
          <w:rFonts w:ascii="Times New Roman" w:eastAsiaTheme="minorHAnsi" w:hAnsi="Times New Roman"/>
          <w:szCs w:val="24"/>
          <w:lang w:eastAsia="en-US"/>
        </w:rPr>
        <w:t xml:space="preserve">u. </w:t>
      </w:r>
    </w:p>
    <w:p w14:paraId="2664353C" w14:textId="77777777" w:rsidR="00662888" w:rsidRPr="005B2D11" w:rsidRDefault="00662888" w:rsidP="005B2D11">
      <w:pPr>
        <w:autoSpaceDE w:val="0"/>
        <w:autoSpaceDN w:val="0"/>
        <w:adjustRightInd w:val="0"/>
        <w:spacing w:line="276" w:lineRule="auto"/>
        <w:ind w:firstLine="720"/>
        <w:jc w:val="both"/>
        <w:rPr>
          <w:rFonts w:ascii="Times New Roman" w:hAnsi="Times New Roman"/>
          <w:szCs w:val="24"/>
        </w:rPr>
      </w:pPr>
    </w:p>
    <w:p w14:paraId="3BDD0F72" w14:textId="374BCBAB" w:rsidR="0008120E" w:rsidRPr="005B2D11" w:rsidRDefault="00E60811" w:rsidP="005B2D11">
      <w:pPr>
        <w:pStyle w:val="NoSpacing"/>
        <w:spacing w:line="276" w:lineRule="auto"/>
        <w:jc w:val="center"/>
        <w:rPr>
          <w:rFonts w:ascii="Times New Roman" w:hAnsi="Times New Roman"/>
          <w:b/>
          <w:szCs w:val="24"/>
        </w:rPr>
      </w:pPr>
      <w:r w:rsidRPr="005B2D11">
        <w:rPr>
          <w:rFonts w:ascii="Times New Roman" w:hAnsi="Times New Roman"/>
          <w:b/>
          <w:szCs w:val="24"/>
        </w:rPr>
        <w:t>Aprakstošā daļa</w:t>
      </w:r>
    </w:p>
    <w:p w14:paraId="5A66DD7C" w14:textId="77777777" w:rsidR="00E60811" w:rsidRPr="005B2D11" w:rsidRDefault="00E60811" w:rsidP="005B2D11">
      <w:pPr>
        <w:pStyle w:val="NoSpacing"/>
        <w:spacing w:line="276" w:lineRule="auto"/>
        <w:jc w:val="center"/>
        <w:rPr>
          <w:rFonts w:ascii="Times New Roman" w:hAnsi="Times New Roman"/>
          <w:szCs w:val="24"/>
        </w:rPr>
      </w:pPr>
    </w:p>
    <w:p w14:paraId="4E8039C4" w14:textId="56B72008" w:rsidR="00FC38AC" w:rsidRPr="005B2D11" w:rsidRDefault="00DA45B8"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 xml:space="preserve">[1] </w:t>
      </w:r>
      <w:bookmarkStart w:id="1" w:name="_Hlk76992248"/>
      <w:r w:rsidR="00624265" w:rsidRPr="005B2D11">
        <w:rPr>
          <w:rFonts w:ascii="Times New Roman" w:hAnsi="Times New Roman"/>
          <w:szCs w:val="24"/>
        </w:rPr>
        <w:t>Ģenerālprokuratūras Personu un valsts tiesību</w:t>
      </w:r>
      <w:r w:rsidR="00A434AD" w:rsidRPr="005B2D11">
        <w:rPr>
          <w:rFonts w:ascii="Times New Roman" w:hAnsi="Times New Roman"/>
          <w:szCs w:val="24"/>
        </w:rPr>
        <w:t xml:space="preserve"> aizsardzības</w:t>
      </w:r>
      <w:r w:rsidR="00624265" w:rsidRPr="005B2D11">
        <w:rPr>
          <w:rFonts w:ascii="Times New Roman" w:hAnsi="Times New Roman"/>
          <w:szCs w:val="24"/>
        </w:rPr>
        <w:t xml:space="preserve"> departament</w:t>
      </w:r>
      <w:r w:rsidR="00A434AD" w:rsidRPr="005B2D11">
        <w:rPr>
          <w:rFonts w:ascii="Times New Roman" w:hAnsi="Times New Roman"/>
          <w:szCs w:val="24"/>
        </w:rPr>
        <w:t xml:space="preserve">ā tika izskatīts </w:t>
      </w:r>
      <w:r w:rsidR="005E1D2A" w:rsidRPr="005B2D11">
        <w:rPr>
          <w:rFonts w:ascii="Times New Roman" w:hAnsi="Times New Roman"/>
          <w:szCs w:val="24"/>
        </w:rPr>
        <w:t>[..]</w:t>
      </w:r>
      <w:r w:rsidR="00A434AD" w:rsidRPr="005B2D11">
        <w:rPr>
          <w:rFonts w:ascii="Times New Roman" w:hAnsi="Times New Roman"/>
          <w:szCs w:val="24"/>
        </w:rPr>
        <w:t xml:space="preserve"> novada pašvaldības iesniegums ar lūgumu veikt pārbaudi un </w:t>
      </w:r>
      <w:r w:rsidR="005E1D2A" w:rsidRPr="005B2D11">
        <w:rPr>
          <w:rFonts w:ascii="Times New Roman" w:hAnsi="Times New Roman"/>
          <w:szCs w:val="24"/>
        </w:rPr>
        <w:t>[..]</w:t>
      </w:r>
      <w:r w:rsidR="00FC38AC" w:rsidRPr="005B2D11">
        <w:rPr>
          <w:rFonts w:ascii="Times New Roman" w:hAnsi="Times New Roman"/>
          <w:szCs w:val="24"/>
        </w:rPr>
        <w:t xml:space="preserve"> novada </w:t>
      </w:r>
      <w:r w:rsidR="00A434AD" w:rsidRPr="005B2D11">
        <w:rPr>
          <w:rFonts w:ascii="Times New Roman" w:hAnsi="Times New Roman"/>
          <w:szCs w:val="24"/>
        </w:rPr>
        <w:t>pašvaldības likumīgo tiesību un interešu aizsardzībai celt prasību tiesā.</w:t>
      </w:r>
    </w:p>
    <w:p w14:paraId="5D8CD0EC" w14:textId="5B1B4D76" w:rsidR="00FC38AC" w:rsidRPr="005B2D11" w:rsidRDefault="00FC38AC"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Izvērtējot saņemto</w:t>
      </w:r>
      <w:r w:rsidR="00565FF5" w:rsidRPr="005B2D11">
        <w:rPr>
          <w:rFonts w:ascii="Times New Roman" w:hAnsi="Times New Roman"/>
          <w:szCs w:val="24"/>
        </w:rPr>
        <w:t>s</w:t>
      </w:r>
      <w:r w:rsidRPr="005B2D11">
        <w:rPr>
          <w:rFonts w:ascii="Times New Roman" w:hAnsi="Times New Roman"/>
          <w:szCs w:val="24"/>
        </w:rPr>
        <w:t xml:space="preserve"> materiālus, </w:t>
      </w:r>
      <w:r w:rsidRPr="005B2D11">
        <w:rPr>
          <w:rFonts w:ascii="Times New Roman" w:eastAsiaTheme="minorHAnsi" w:hAnsi="Times New Roman"/>
          <w:szCs w:val="24"/>
          <w:lang w:eastAsia="en-US"/>
        </w:rPr>
        <w:t>Ģenerālprokuratūras Personu un valsts tiesību aizsardzības departamenta prokurors konstatēj</w:t>
      </w:r>
      <w:r w:rsidR="00565FF5" w:rsidRPr="005B2D11">
        <w:rPr>
          <w:rFonts w:ascii="Times New Roman" w:eastAsiaTheme="minorHAnsi" w:hAnsi="Times New Roman"/>
          <w:szCs w:val="24"/>
          <w:lang w:eastAsia="en-US"/>
        </w:rPr>
        <w:t>a</w:t>
      </w:r>
      <w:r w:rsidRPr="005B2D11">
        <w:rPr>
          <w:rFonts w:ascii="Times New Roman" w:eastAsiaTheme="minorHAnsi" w:hAnsi="Times New Roman"/>
          <w:szCs w:val="24"/>
          <w:lang w:eastAsia="en-US"/>
        </w:rPr>
        <w:t xml:space="preserve">, ka </w:t>
      </w:r>
      <w:r w:rsidR="00C46931" w:rsidRPr="005B2D11">
        <w:rPr>
          <w:rFonts w:ascii="Times New Roman" w:eastAsiaTheme="minorHAnsi" w:hAnsi="Times New Roman"/>
          <w:szCs w:val="24"/>
          <w:lang w:eastAsia="en-US"/>
        </w:rPr>
        <w:t xml:space="preserve">[datums] </w:t>
      </w:r>
      <w:r w:rsidR="005E1D2A" w:rsidRPr="005B2D11">
        <w:rPr>
          <w:rFonts w:ascii="Times New Roman" w:eastAsiaTheme="minorHAnsi" w:hAnsi="Times New Roman"/>
          <w:szCs w:val="24"/>
          <w:lang w:eastAsia="en-US"/>
        </w:rPr>
        <w:t>[..]</w:t>
      </w:r>
      <w:r w:rsidRPr="005B2D11">
        <w:rPr>
          <w:rFonts w:ascii="Times New Roman" w:hAnsi="Times New Roman"/>
          <w:szCs w:val="24"/>
        </w:rPr>
        <w:t xml:space="preserve"> novada domes deputāts </w:t>
      </w:r>
      <w:r w:rsidR="005E1D2A" w:rsidRPr="005B2D11">
        <w:rPr>
          <w:rFonts w:ascii="Times New Roman" w:hAnsi="Times New Roman"/>
          <w:szCs w:val="24"/>
        </w:rPr>
        <w:t>[pers. A]</w:t>
      </w:r>
      <w:r w:rsidRPr="005B2D11">
        <w:rPr>
          <w:rFonts w:ascii="Times New Roman" w:hAnsi="Times New Roman"/>
          <w:szCs w:val="24"/>
        </w:rPr>
        <w:t xml:space="preserve">, būdams </w:t>
      </w:r>
      <w:r w:rsidR="005E1D2A" w:rsidRPr="005B2D11">
        <w:rPr>
          <w:rFonts w:ascii="Times New Roman" w:hAnsi="Times New Roman"/>
          <w:szCs w:val="24"/>
        </w:rPr>
        <w:t>[..]</w:t>
      </w:r>
      <w:r w:rsidRPr="005B2D11">
        <w:rPr>
          <w:rFonts w:ascii="Times New Roman" w:hAnsi="Times New Roman"/>
          <w:szCs w:val="24"/>
        </w:rPr>
        <w:t xml:space="preserve"> novada domes priekšsēdētājs, iesniedz</w:t>
      </w:r>
      <w:r w:rsidR="00565FF5" w:rsidRPr="005B2D11">
        <w:rPr>
          <w:rFonts w:ascii="Times New Roman" w:hAnsi="Times New Roman"/>
          <w:szCs w:val="24"/>
        </w:rPr>
        <w:t>a</w:t>
      </w:r>
      <w:r w:rsidRPr="005B2D11">
        <w:rPr>
          <w:rFonts w:ascii="Times New Roman" w:hAnsi="Times New Roman"/>
          <w:szCs w:val="24"/>
        </w:rPr>
        <w:t xml:space="preserve"> Valsts kasē iesniegumu, kurā, norādot uz vienošanos starp </w:t>
      </w:r>
      <w:proofErr w:type="gramStart"/>
      <w:r w:rsidR="005E1D2A" w:rsidRPr="005B2D11">
        <w:rPr>
          <w:rFonts w:ascii="Times New Roman" w:hAnsi="Times New Roman"/>
          <w:szCs w:val="24"/>
        </w:rPr>
        <w:t>[</w:t>
      </w:r>
      <w:proofErr w:type="gramEnd"/>
      <w:r w:rsidR="005E1D2A" w:rsidRPr="005B2D11">
        <w:rPr>
          <w:rFonts w:ascii="Times New Roman" w:hAnsi="Times New Roman"/>
          <w:szCs w:val="24"/>
        </w:rPr>
        <w:t>..]</w:t>
      </w:r>
      <w:r w:rsidRPr="005B2D11">
        <w:rPr>
          <w:rFonts w:ascii="Times New Roman" w:hAnsi="Times New Roman"/>
          <w:szCs w:val="24"/>
        </w:rPr>
        <w:t xml:space="preserve"> novada domes priekšsēdētāju </w:t>
      </w:r>
      <w:r w:rsidR="005E1D2A" w:rsidRPr="005B2D11">
        <w:rPr>
          <w:rFonts w:ascii="Times New Roman" w:hAnsi="Times New Roman"/>
          <w:szCs w:val="24"/>
        </w:rPr>
        <w:t>[pers. A]</w:t>
      </w:r>
      <w:r w:rsidRPr="005B2D11">
        <w:rPr>
          <w:rFonts w:ascii="Times New Roman" w:hAnsi="Times New Roman"/>
          <w:szCs w:val="24"/>
        </w:rPr>
        <w:t xml:space="preserve"> un</w:t>
      </w:r>
      <w:r w:rsidR="005D219C" w:rsidRPr="005B2D11">
        <w:rPr>
          <w:rFonts w:ascii="Times New Roman" w:hAnsi="Times New Roman"/>
          <w:szCs w:val="24"/>
        </w:rPr>
        <w:t xml:space="preserve"> uzņēmumu</w:t>
      </w:r>
      <w:r w:rsidRPr="005B2D11">
        <w:rPr>
          <w:rFonts w:ascii="Times New Roman" w:hAnsi="Times New Roman"/>
          <w:szCs w:val="24"/>
        </w:rPr>
        <w:t xml:space="preserve"> </w:t>
      </w:r>
      <w:proofErr w:type="spellStart"/>
      <w:r w:rsidRPr="005B2D11">
        <w:rPr>
          <w:rFonts w:ascii="Times New Roman" w:hAnsi="Times New Roman"/>
          <w:szCs w:val="24"/>
        </w:rPr>
        <w:t>Riverside</w:t>
      </w:r>
      <w:proofErr w:type="spellEnd"/>
      <w:r w:rsidRPr="005B2D11">
        <w:rPr>
          <w:rFonts w:ascii="Times New Roman" w:hAnsi="Times New Roman"/>
          <w:szCs w:val="24"/>
        </w:rPr>
        <w:t xml:space="preserve"> HK </w:t>
      </w:r>
      <w:proofErr w:type="spellStart"/>
      <w:r w:rsidRPr="005B2D11">
        <w:rPr>
          <w:rFonts w:ascii="Times New Roman" w:hAnsi="Times New Roman"/>
          <w:szCs w:val="24"/>
        </w:rPr>
        <w:t>Ltd</w:t>
      </w:r>
      <w:proofErr w:type="spellEnd"/>
      <w:r w:rsidRPr="005B2D11">
        <w:rPr>
          <w:rFonts w:ascii="Times New Roman" w:hAnsi="Times New Roman"/>
          <w:szCs w:val="24"/>
        </w:rPr>
        <w:t xml:space="preserve">. tā </w:t>
      </w:r>
      <w:r w:rsidR="005E1D2A" w:rsidRPr="005B2D11">
        <w:rPr>
          <w:rFonts w:ascii="Times New Roman" w:hAnsi="Times New Roman"/>
          <w:szCs w:val="24"/>
        </w:rPr>
        <w:t>[amats]</w:t>
      </w:r>
      <w:r w:rsidRPr="005B2D11">
        <w:rPr>
          <w:rFonts w:ascii="Times New Roman" w:hAnsi="Times New Roman"/>
          <w:szCs w:val="24"/>
        </w:rPr>
        <w:t xml:space="preserve"> </w:t>
      </w:r>
      <w:r w:rsidR="00787CF0" w:rsidRPr="005B2D11">
        <w:rPr>
          <w:rFonts w:ascii="Times New Roman" w:hAnsi="Times New Roman"/>
          <w:szCs w:val="24"/>
        </w:rPr>
        <w:t>[</w:t>
      </w:r>
      <w:r w:rsidR="00787CF0" w:rsidRPr="005B2D11">
        <w:rPr>
          <w:rFonts w:ascii="Times New Roman" w:hAnsi="Times New Roman"/>
          <w:i/>
          <w:iCs/>
          <w:szCs w:val="24"/>
        </w:rPr>
        <w:t>pers. B</w:t>
      </w:r>
      <w:r w:rsidR="00787CF0" w:rsidRPr="005B2D11">
        <w:rPr>
          <w:rFonts w:ascii="Times New Roman" w:hAnsi="Times New Roman"/>
          <w:szCs w:val="24"/>
        </w:rPr>
        <w:t>]</w:t>
      </w:r>
      <w:r w:rsidRPr="005B2D11">
        <w:rPr>
          <w:rFonts w:ascii="Times New Roman" w:hAnsi="Times New Roman"/>
          <w:i/>
          <w:iCs/>
          <w:szCs w:val="24"/>
        </w:rPr>
        <w:t xml:space="preserve"> </w:t>
      </w:r>
      <w:r w:rsidRPr="005B2D11">
        <w:rPr>
          <w:rFonts w:ascii="Times New Roman" w:hAnsi="Times New Roman"/>
          <w:szCs w:val="24"/>
        </w:rPr>
        <w:t>personā, lūdz</w:t>
      </w:r>
      <w:r w:rsidR="00565FF5" w:rsidRPr="005B2D11">
        <w:rPr>
          <w:rFonts w:ascii="Times New Roman" w:hAnsi="Times New Roman"/>
          <w:szCs w:val="24"/>
        </w:rPr>
        <w:t>a</w:t>
      </w:r>
      <w:r w:rsidRPr="005B2D11">
        <w:rPr>
          <w:rFonts w:ascii="Times New Roman" w:hAnsi="Times New Roman"/>
          <w:szCs w:val="24"/>
        </w:rPr>
        <w:t xml:space="preserve"> iereģistrēt pievienoto dokumentu un izsniegt ,,AVAL” vēstuli (elektronisko reģistrācijas numuru). </w:t>
      </w:r>
      <w:r w:rsidR="007B5CD5" w:rsidRPr="005B2D11">
        <w:rPr>
          <w:rFonts w:ascii="Times New Roman" w:hAnsi="Times New Roman"/>
          <w:szCs w:val="24"/>
        </w:rPr>
        <w:t xml:space="preserve">Iesniegumam pievienots </w:t>
      </w:r>
      <w:r w:rsidR="00787CF0" w:rsidRPr="005B2D11">
        <w:rPr>
          <w:rFonts w:ascii="Times New Roman" w:hAnsi="Times New Roman"/>
          <w:szCs w:val="24"/>
        </w:rPr>
        <w:t>[datums]</w:t>
      </w:r>
      <w:r w:rsidR="007B5CD5" w:rsidRPr="005B2D11">
        <w:rPr>
          <w:rFonts w:ascii="Times New Roman" w:hAnsi="Times New Roman"/>
          <w:szCs w:val="24"/>
        </w:rPr>
        <w:t xml:space="preserve"> </w:t>
      </w:r>
      <w:r w:rsidR="00787CF0" w:rsidRPr="005B2D11">
        <w:rPr>
          <w:rFonts w:ascii="Times New Roman" w:hAnsi="Times New Roman"/>
          <w:szCs w:val="24"/>
        </w:rPr>
        <w:t>[pers. A]</w:t>
      </w:r>
      <w:r w:rsidR="007B5CD5" w:rsidRPr="005B2D11">
        <w:rPr>
          <w:rFonts w:ascii="Times New Roman" w:hAnsi="Times New Roman"/>
          <w:szCs w:val="24"/>
        </w:rPr>
        <w:t xml:space="preserve"> parakstīts dokuments ,,</w:t>
      </w:r>
      <w:proofErr w:type="spellStart"/>
      <w:r w:rsidR="007B5CD5" w:rsidRPr="005B2D11">
        <w:rPr>
          <w:rFonts w:ascii="Times New Roman" w:hAnsi="Times New Roman"/>
          <w:szCs w:val="24"/>
        </w:rPr>
        <w:t>Promissory</w:t>
      </w:r>
      <w:proofErr w:type="spellEnd"/>
      <w:r w:rsidR="007B5CD5" w:rsidRPr="005B2D11">
        <w:rPr>
          <w:rFonts w:ascii="Times New Roman" w:hAnsi="Times New Roman"/>
          <w:szCs w:val="24"/>
        </w:rPr>
        <w:t xml:space="preserve"> </w:t>
      </w:r>
      <w:proofErr w:type="spellStart"/>
      <w:r w:rsidR="007B5CD5" w:rsidRPr="005B2D11">
        <w:rPr>
          <w:rFonts w:ascii="Times New Roman" w:hAnsi="Times New Roman"/>
          <w:szCs w:val="24"/>
        </w:rPr>
        <w:t>Note</w:t>
      </w:r>
      <w:proofErr w:type="spellEnd"/>
      <w:r w:rsidR="007B5CD5" w:rsidRPr="005B2D11">
        <w:rPr>
          <w:rFonts w:ascii="Times New Roman" w:hAnsi="Times New Roman"/>
          <w:szCs w:val="24"/>
        </w:rPr>
        <w:t>” (parādzīme) par aizņēmumu 200</w:t>
      </w:r>
      <w:r w:rsidR="00787CF0" w:rsidRPr="005B2D11">
        <w:rPr>
          <w:rFonts w:ascii="Times New Roman" w:hAnsi="Times New Roman"/>
          <w:szCs w:val="24"/>
        </w:rPr>
        <w:t> </w:t>
      </w:r>
      <w:r w:rsidR="007B5CD5" w:rsidRPr="005B2D11">
        <w:rPr>
          <w:rFonts w:ascii="Times New Roman" w:hAnsi="Times New Roman"/>
          <w:szCs w:val="24"/>
        </w:rPr>
        <w:t>000</w:t>
      </w:r>
      <w:r w:rsidR="00787CF0" w:rsidRPr="005B2D11">
        <w:rPr>
          <w:rFonts w:ascii="Times New Roman" w:hAnsi="Times New Roman"/>
          <w:szCs w:val="24"/>
        </w:rPr>
        <w:t> </w:t>
      </w:r>
      <w:r w:rsidR="007B5CD5" w:rsidRPr="005B2D11">
        <w:rPr>
          <w:rFonts w:ascii="Times New Roman" w:hAnsi="Times New Roman"/>
          <w:szCs w:val="24"/>
        </w:rPr>
        <w:t>000</w:t>
      </w:r>
      <w:r w:rsidR="00787CF0" w:rsidRPr="005B2D11">
        <w:rPr>
          <w:rFonts w:ascii="Times New Roman" w:hAnsi="Times New Roman"/>
          <w:szCs w:val="24"/>
        </w:rPr>
        <w:t> </w:t>
      </w:r>
      <w:r w:rsidR="007B5CD5" w:rsidRPr="005B2D11">
        <w:rPr>
          <w:rFonts w:ascii="Times New Roman" w:hAnsi="Times New Roman"/>
          <w:szCs w:val="24"/>
        </w:rPr>
        <w:t xml:space="preserve">EUR </w:t>
      </w:r>
      <w:r w:rsidR="00787CF0" w:rsidRPr="005B2D11">
        <w:rPr>
          <w:rFonts w:ascii="Times New Roman" w:hAnsi="Times New Roman"/>
          <w:szCs w:val="24"/>
        </w:rPr>
        <w:t>[..]</w:t>
      </w:r>
      <w:r w:rsidR="007B5CD5" w:rsidRPr="005B2D11">
        <w:rPr>
          <w:rFonts w:ascii="Times New Roman" w:hAnsi="Times New Roman"/>
          <w:szCs w:val="24"/>
        </w:rPr>
        <w:t xml:space="preserve"> novada pašvaldības vārdā. Atdošanas termiņš noteikts 2016.</w:t>
      </w:r>
      <w:r w:rsidR="00787CF0" w:rsidRPr="005B2D11">
        <w:rPr>
          <w:rFonts w:ascii="Times New Roman" w:hAnsi="Times New Roman"/>
          <w:szCs w:val="24"/>
        </w:rPr>
        <w:t> </w:t>
      </w:r>
      <w:r w:rsidR="007B5CD5" w:rsidRPr="005B2D11">
        <w:rPr>
          <w:rFonts w:ascii="Times New Roman" w:hAnsi="Times New Roman"/>
          <w:szCs w:val="24"/>
        </w:rPr>
        <w:t>gada decembrī 396. dienā.</w:t>
      </w:r>
    </w:p>
    <w:p w14:paraId="3DD8F999" w14:textId="77777777" w:rsidR="00FC38AC" w:rsidRPr="005B2D11" w:rsidRDefault="00FC38AC" w:rsidP="005B2D11">
      <w:pPr>
        <w:pStyle w:val="NoSpacing"/>
        <w:spacing w:line="276" w:lineRule="auto"/>
        <w:ind w:firstLine="567"/>
        <w:jc w:val="both"/>
        <w:rPr>
          <w:rFonts w:ascii="Times New Roman" w:hAnsi="Times New Roman"/>
          <w:szCs w:val="24"/>
        </w:rPr>
      </w:pPr>
    </w:p>
    <w:p w14:paraId="2AA6560B" w14:textId="1B46845B" w:rsidR="00337B4F" w:rsidRPr="005B2D11" w:rsidRDefault="00565FF5"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[2]</w:t>
      </w:r>
      <w:r w:rsidR="005218B7" w:rsidRPr="005B2D11">
        <w:rPr>
          <w:rFonts w:ascii="Times New Roman" w:hAnsi="Times New Roman"/>
          <w:szCs w:val="24"/>
        </w:rPr>
        <w:t> </w:t>
      </w:r>
      <w:r w:rsidR="00A434AD" w:rsidRPr="005B2D11">
        <w:rPr>
          <w:rFonts w:ascii="Times New Roman" w:hAnsi="Times New Roman"/>
          <w:szCs w:val="24"/>
        </w:rPr>
        <w:t xml:space="preserve">Ģenerālprokuratūras </w:t>
      </w:r>
      <w:r w:rsidRPr="005B2D11">
        <w:rPr>
          <w:rFonts w:ascii="Times New Roman" w:hAnsi="Times New Roman"/>
          <w:szCs w:val="24"/>
        </w:rPr>
        <w:t xml:space="preserve">Personu un valststiesību </w:t>
      </w:r>
      <w:r w:rsidR="00A434AD" w:rsidRPr="005B2D11">
        <w:rPr>
          <w:rFonts w:ascii="Times New Roman" w:hAnsi="Times New Roman"/>
          <w:szCs w:val="24"/>
        </w:rPr>
        <w:t xml:space="preserve">departamenta prokurors </w:t>
      </w:r>
      <w:bookmarkEnd w:id="1"/>
      <w:r w:rsidR="00A434AD" w:rsidRPr="005B2D11">
        <w:rPr>
          <w:rFonts w:ascii="Times New Roman" w:hAnsi="Times New Roman"/>
          <w:szCs w:val="24"/>
        </w:rPr>
        <w:t>2017.</w:t>
      </w:r>
      <w:r w:rsidR="00556A60" w:rsidRPr="005B2D11">
        <w:rPr>
          <w:rFonts w:ascii="Times New Roman" w:hAnsi="Times New Roman"/>
          <w:szCs w:val="24"/>
        </w:rPr>
        <w:t> </w:t>
      </w:r>
      <w:r w:rsidR="00A434AD" w:rsidRPr="005B2D11">
        <w:rPr>
          <w:rFonts w:ascii="Times New Roman" w:hAnsi="Times New Roman"/>
          <w:szCs w:val="24"/>
        </w:rPr>
        <w:t>gada 16.</w:t>
      </w:r>
      <w:r w:rsidR="00556A60" w:rsidRPr="005B2D11">
        <w:rPr>
          <w:rFonts w:ascii="Times New Roman" w:hAnsi="Times New Roman"/>
          <w:szCs w:val="24"/>
        </w:rPr>
        <w:t> </w:t>
      </w:r>
      <w:r w:rsidR="00A434AD" w:rsidRPr="005B2D11">
        <w:rPr>
          <w:rFonts w:ascii="Times New Roman" w:hAnsi="Times New Roman"/>
          <w:szCs w:val="24"/>
        </w:rPr>
        <w:t xml:space="preserve">martā </w:t>
      </w:r>
      <w:r w:rsidR="00787CF0" w:rsidRPr="005B2D11">
        <w:rPr>
          <w:rFonts w:ascii="Times New Roman" w:hAnsi="Times New Roman"/>
          <w:szCs w:val="24"/>
        </w:rPr>
        <w:t>[..]</w:t>
      </w:r>
      <w:r w:rsidR="00624265" w:rsidRPr="005B2D11">
        <w:rPr>
          <w:rFonts w:ascii="Times New Roman" w:hAnsi="Times New Roman"/>
          <w:szCs w:val="24"/>
        </w:rPr>
        <w:t xml:space="preserve"> novada pašvaldības interesēs </w:t>
      </w:r>
      <w:r w:rsidR="00BD2D76" w:rsidRPr="005B2D11">
        <w:rPr>
          <w:rFonts w:ascii="Times New Roman" w:hAnsi="Times New Roman"/>
          <w:szCs w:val="24"/>
        </w:rPr>
        <w:t>Ogres rajona tiesā</w:t>
      </w:r>
      <w:r w:rsidR="00F050EE" w:rsidRPr="005B2D11">
        <w:rPr>
          <w:rFonts w:ascii="Times New Roman" w:hAnsi="Times New Roman"/>
          <w:szCs w:val="24"/>
        </w:rPr>
        <w:t xml:space="preserve"> cēla prasību </w:t>
      </w:r>
      <w:r w:rsidR="00B802B9" w:rsidRPr="005B2D11">
        <w:rPr>
          <w:rFonts w:ascii="Times New Roman" w:hAnsi="Times New Roman"/>
          <w:szCs w:val="24"/>
        </w:rPr>
        <w:t xml:space="preserve">pret </w:t>
      </w:r>
      <w:r w:rsidR="00787CF0" w:rsidRPr="005B2D11">
        <w:rPr>
          <w:rFonts w:ascii="Times New Roman" w:hAnsi="Times New Roman"/>
          <w:szCs w:val="24"/>
        </w:rPr>
        <w:t>[pers. A]</w:t>
      </w:r>
      <w:r w:rsidR="00272893" w:rsidRPr="005B2D11">
        <w:rPr>
          <w:rFonts w:ascii="Times New Roman" w:hAnsi="Times New Roman"/>
          <w:szCs w:val="24"/>
        </w:rPr>
        <w:t xml:space="preserve"> un</w:t>
      </w:r>
      <w:r w:rsidR="00BD2D76" w:rsidRPr="005B2D11">
        <w:rPr>
          <w:rFonts w:ascii="Times New Roman" w:hAnsi="Times New Roman"/>
          <w:szCs w:val="24"/>
        </w:rPr>
        <w:t xml:space="preserve"> </w:t>
      </w:r>
      <w:bookmarkStart w:id="2" w:name="_Hlk146801781"/>
      <w:proofErr w:type="spellStart"/>
      <w:r w:rsidR="00BD2D76" w:rsidRPr="005B2D11">
        <w:rPr>
          <w:rFonts w:ascii="Times New Roman" w:hAnsi="Times New Roman"/>
          <w:szCs w:val="24"/>
        </w:rPr>
        <w:t>Riverside</w:t>
      </w:r>
      <w:proofErr w:type="spellEnd"/>
      <w:r w:rsidR="00BD2D76" w:rsidRPr="005B2D11">
        <w:rPr>
          <w:rFonts w:ascii="Times New Roman" w:hAnsi="Times New Roman"/>
          <w:szCs w:val="24"/>
        </w:rPr>
        <w:t xml:space="preserve"> HK </w:t>
      </w:r>
      <w:proofErr w:type="spellStart"/>
      <w:r w:rsidR="00BD2D76" w:rsidRPr="005B2D11">
        <w:rPr>
          <w:rFonts w:ascii="Times New Roman" w:hAnsi="Times New Roman"/>
          <w:szCs w:val="24"/>
        </w:rPr>
        <w:t>Ltd</w:t>
      </w:r>
      <w:bookmarkEnd w:id="2"/>
      <w:proofErr w:type="spellEnd"/>
      <w:r w:rsidR="00BD2D76" w:rsidRPr="005B2D11">
        <w:rPr>
          <w:rFonts w:ascii="Times New Roman" w:hAnsi="Times New Roman"/>
          <w:szCs w:val="24"/>
        </w:rPr>
        <w:t>. Eiropas biroju</w:t>
      </w:r>
      <w:r w:rsidR="00DE439B" w:rsidRPr="005B2D11">
        <w:rPr>
          <w:rFonts w:ascii="Times New Roman" w:hAnsi="Times New Roman"/>
          <w:szCs w:val="24"/>
        </w:rPr>
        <w:t xml:space="preserve"> (</w:t>
      </w:r>
      <w:r w:rsidR="00C77534" w:rsidRPr="005B2D11">
        <w:rPr>
          <w:rFonts w:ascii="Times New Roman" w:hAnsi="Times New Roman"/>
          <w:szCs w:val="24"/>
        </w:rPr>
        <w:t xml:space="preserve">minētais atbildētājs lietas materiālos </w:t>
      </w:r>
      <w:r w:rsidR="002E643E" w:rsidRPr="005B2D11">
        <w:rPr>
          <w:rFonts w:ascii="Times New Roman" w:hAnsi="Times New Roman"/>
          <w:szCs w:val="24"/>
        </w:rPr>
        <w:t>saukts</w:t>
      </w:r>
      <w:r w:rsidR="00DE439B" w:rsidRPr="005B2D11">
        <w:rPr>
          <w:rFonts w:ascii="Times New Roman" w:hAnsi="Times New Roman"/>
          <w:szCs w:val="24"/>
        </w:rPr>
        <w:t xml:space="preserve"> arī </w:t>
      </w:r>
      <w:r w:rsidR="00C77534" w:rsidRPr="005B2D11">
        <w:rPr>
          <w:rFonts w:ascii="Times New Roman" w:hAnsi="Times New Roman"/>
          <w:szCs w:val="24"/>
        </w:rPr>
        <w:t xml:space="preserve">par </w:t>
      </w:r>
      <w:proofErr w:type="spellStart"/>
      <w:r w:rsidR="00DE439B" w:rsidRPr="005B2D11">
        <w:rPr>
          <w:rFonts w:ascii="Times New Roman" w:hAnsi="Times New Roman"/>
          <w:szCs w:val="24"/>
        </w:rPr>
        <w:t>Riverside</w:t>
      </w:r>
      <w:proofErr w:type="spellEnd"/>
      <w:r w:rsidR="00DE439B" w:rsidRPr="005B2D11">
        <w:rPr>
          <w:rFonts w:ascii="Times New Roman" w:hAnsi="Times New Roman"/>
          <w:szCs w:val="24"/>
        </w:rPr>
        <w:t xml:space="preserve"> HK </w:t>
      </w:r>
      <w:proofErr w:type="spellStart"/>
      <w:r w:rsidR="00DE439B" w:rsidRPr="005B2D11">
        <w:rPr>
          <w:rFonts w:ascii="Times New Roman" w:hAnsi="Times New Roman"/>
          <w:szCs w:val="24"/>
        </w:rPr>
        <w:t>Ltd</w:t>
      </w:r>
      <w:proofErr w:type="spellEnd"/>
      <w:r w:rsidR="00DE439B" w:rsidRPr="005B2D11">
        <w:rPr>
          <w:rFonts w:ascii="Times New Roman" w:hAnsi="Times New Roman"/>
          <w:szCs w:val="24"/>
        </w:rPr>
        <w:t>.</w:t>
      </w:r>
      <w:r w:rsidR="005D219C" w:rsidRPr="005B2D11">
        <w:rPr>
          <w:rFonts w:ascii="Times New Roman" w:hAnsi="Times New Roman"/>
          <w:szCs w:val="24"/>
        </w:rPr>
        <w:t xml:space="preserve"> vai uzņēmumu </w:t>
      </w:r>
      <w:proofErr w:type="spellStart"/>
      <w:r w:rsidR="005D219C" w:rsidRPr="005B2D11">
        <w:rPr>
          <w:rFonts w:ascii="Times New Roman" w:hAnsi="Times New Roman"/>
          <w:szCs w:val="24"/>
        </w:rPr>
        <w:t>Riverside</w:t>
      </w:r>
      <w:proofErr w:type="spellEnd"/>
      <w:r w:rsidR="005D219C" w:rsidRPr="005B2D11">
        <w:rPr>
          <w:rFonts w:ascii="Times New Roman" w:hAnsi="Times New Roman"/>
          <w:szCs w:val="24"/>
        </w:rPr>
        <w:t xml:space="preserve"> HK </w:t>
      </w:r>
      <w:proofErr w:type="spellStart"/>
      <w:r w:rsidR="005D219C" w:rsidRPr="005B2D11">
        <w:rPr>
          <w:rFonts w:ascii="Times New Roman" w:hAnsi="Times New Roman"/>
          <w:szCs w:val="24"/>
        </w:rPr>
        <w:t>Ltd</w:t>
      </w:r>
      <w:proofErr w:type="spellEnd"/>
      <w:r w:rsidR="005D219C" w:rsidRPr="005B2D11">
        <w:rPr>
          <w:rFonts w:ascii="Times New Roman" w:hAnsi="Times New Roman"/>
          <w:szCs w:val="24"/>
        </w:rPr>
        <w:t>.</w:t>
      </w:r>
      <w:r w:rsidR="00DE439B" w:rsidRPr="005B2D11">
        <w:rPr>
          <w:rFonts w:ascii="Times New Roman" w:hAnsi="Times New Roman"/>
          <w:szCs w:val="24"/>
        </w:rPr>
        <w:t>)</w:t>
      </w:r>
      <w:r w:rsidR="003C05D8" w:rsidRPr="005B2D11">
        <w:rPr>
          <w:rFonts w:ascii="Times New Roman" w:eastAsiaTheme="minorHAnsi" w:hAnsi="Times New Roman"/>
          <w:szCs w:val="24"/>
          <w:lang w:eastAsia="en-US"/>
        </w:rPr>
        <w:t xml:space="preserve">, lūdzot </w:t>
      </w:r>
      <w:r w:rsidR="00BD2D76" w:rsidRPr="005B2D11">
        <w:rPr>
          <w:rFonts w:ascii="Times New Roman" w:eastAsiaTheme="minorHAnsi" w:hAnsi="Times New Roman"/>
          <w:szCs w:val="24"/>
          <w:lang w:eastAsia="en-US"/>
        </w:rPr>
        <w:t>atzīt par spēkā neesošu</w:t>
      </w:r>
      <w:r w:rsidR="000D3B56" w:rsidRPr="005B2D11">
        <w:rPr>
          <w:rFonts w:ascii="Times New Roman" w:eastAsiaTheme="minorHAnsi" w:hAnsi="Times New Roman"/>
          <w:szCs w:val="24"/>
          <w:lang w:eastAsia="en-US"/>
        </w:rPr>
        <w:t xml:space="preserve"> aizdevuma līgumu starp </w:t>
      </w:r>
      <w:r w:rsidR="00787CF0" w:rsidRPr="005B2D11">
        <w:rPr>
          <w:rFonts w:ascii="Times New Roman" w:eastAsiaTheme="minorHAnsi" w:hAnsi="Times New Roman"/>
          <w:szCs w:val="24"/>
          <w:lang w:eastAsia="en-US"/>
        </w:rPr>
        <w:t>[..]</w:t>
      </w:r>
      <w:r w:rsidR="000D3B56" w:rsidRPr="005B2D11">
        <w:rPr>
          <w:rFonts w:ascii="Times New Roman" w:eastAsiaTheme="minorHAnsi" w:hAnsi="Times New Roman"/>
          <w:szCs w:val="24"/>
          <w:lang w:eastAsia="en-US"/>
        </w:rPr>
        <w:t xml:space="preserve"> novada pašvaldību un </w:t>
      </w:r>
      <w:r w:rsidR="00C4052E" w:rsidRPr="005B2D11">
        <w:rPr>
          <w:rFonts w:ascii="Times New Roman" w:eastAsiaTheme="minorHAnsi" w:hAnsi="Times New Roman"/>
          <w:szCs w:val="24"/>
          <w:lang w:eastAsia="en-US"/>
        </w:rPr>
        <w:t xml:space="preserve">uzņēmumu </w:t>
      </w:r>
      <w:proofErr w:type="spellStart"/>
      <w:r w:rsidR="000D3B56" w:rsidRPr="005B2D11">
        <w:rPr>
          <w:rFonts w:ascii="Times New Roman" w:eastAsiaTheme="minorHAnsi" w:hAnsi="Times New Roman"/>
          <w:szCs w:val="24"/>
          <w:lang w:eastAsia="en-US"/>
        </w:rPr>
        <w:t>Riverside</w:t>
      </w:r>
      <w:proofErr w:type="spellEnd"/>
      <w:r w:rsidR="000D3B56" w:rsidRPr="005B2D11">
        <w:rPr>
          <w:rFonts w:ascii="Times New Roman" w:eastAsiaTheme="minorHAnsi" w:hAnsi="Times New Roman"/>
          <w:szCs w:val="24"/>
          <w:lang w:eastAsia="en-US"/>
        </w:rPr>
        <w:t xml:space="preserve"> HK </w:t>
      </w:r>
      <w:proofErr w:type="spellStart"/>
      <w:r w:rsidR="000D3B56" w:rsidRPr="005B2D11">
        <w:rPr>
          <w:rFonts w:ascii="Times New Roman" w:eastAsiaTheme="minorHAnsi" w:hAnsi="Times New Roman"/>
          <w:szCs w:val="24"/>
          <w:lang w:eastAsia="en-US"/>
        </w:rPr>
        <w:t>Ltd</w:t>
      </w:r>
      <w:proofErr w:type="spellEnd"/>
      <w:r w:rsidR="000967AC" w:rsidRPr="005B2D11">
        <w:rPr>
          <w:rFonts w:ascii="Times New Roman" w:eastAsiaTheme="minorHAnsi" w:hAnsi="Times New Roman"/>
          <w:szCs w:val="24"/>
          <w:lang w:eastAsia="en-US"/>
        </w:rPr>
        <w:t>.</w:t>
      </w:r>
      <w:r w:rsidR="000D3B56" w:rsidRPr="005B2D11">
        <w:rPr>
          <w:rFonts w:ascii="Times New Roman" w:eastAsiaTheme="minorHAnsi" w:hAnsi="Times New Roman"/>
          <w:szCs w:val="24"/>
          <w:lang w:eastAsia="en-US"/>
        </w:rPr>
        <w:t xml:space="preserve">, kurš izriet no </w:t>
      </w:r>
      <w:r w:rsidR="00787CF0" w:rsidRPr="005B2D11">
        <w:rPr>
          <w:rFonts w:ascii="Times New Roman" w:eastAsiaTheme="minorHAnsi" w:hAnsi="Times New Roman"/>
          <w:szCs w:val="24"/>
          <w:lang w:eastAsia="en-US"/>
        </w:rPr>
        <w:t>[..]</w:t>
      </w:r>
      <w:r w:rsidR="000D3B56" w:rsidRPr="005B2D11">
        <w:rPr>
          <w:rFonts w:ascii="Times New Roman" w:eastAsiaTheme="minorHAnsi" w:hAnsi="Times New Roman"/>
          <w:szCs w:val="24"/>
          <w:lang w:eastAsia="en-US"/>
        </w:rPr>
        <w:t xml:space="preserve"> novada domes priekšsēdētāja </w:t>
      </w:r>
      <w:proofErr w:type="gramStart"/>
      <w:r w:rsidR="00787CF0" w:rsidRPr="005B2D11">
        <w:rPr>
          <w:rFonts w:ascii="Times New Roman" w:eastAsiaTheme="minorHAnsi" w:hAnsi="Times New Roman"/>
          <w:szCs w:val="24"/>
          <w:lang w:eastAsia="en-US"/>
        </w:rPr>
        <w:t>[</w:t>
      </w:r>
      <w:proofErr w:type="gramEnd"/>
      <w:r w:rsidR="00787CF0" w:rsidRPr="005B2D11">
        <w:rPr>
          <w:rFonts w:ascii="Times New Roman" w:eastAsiaTheme="minorHAnsi" w:hAnsi="Times New Roman"/>
          <w:szCs w:val="24"/>
          <w:lang w:eastAsia="en-US"/>
        </w:rPr>
        <w:t>pers. A]</w:t>
      </w:r>
      <w:r w:rsidR="000D3B56" w:rsidRPr="005B2D11">
        <w:rPr>
          <w:rFonts w:ascii="Times New Roman" w:eastAsiaTheme="minorHAnsi" w:hAnsi="Times New Roman"/>
          <w:szCs w:val="24"/>
          <w:lang w:eastAsia="en-US"/>
        </w:rPr>
        <w:t xml:space="preserve"> parakstītā, ar </w:t>
      </w:r>
      <w:r w:rsidR="00787CF0" w:rsidRPr="005B2D11">
        <w:rPr>
          <w:rFonts w:ascii="Times New Roman" w:eastAsiaTheme="minorHAnsi" w:hAnsi="Times New Roman"/>
          <w:szCs w:val="24"/>
          <w:lang w:eastAsia="en-US"/>
        </w:rPr>
        <w:t>[datums]</w:t>
      </w:r>
      <w:r w:rsidR="000D3B56" w:rsidRPr="005B2D11">
        <w:rPr>
          <w:rFonts w:ascii="Times New Roman" w:eastAsiaTheme="minorHAnsi" w:hAnsi="Times New Roman"/>
          <w:szCs w:val="24"/>
          <w:lang w:eastAsia="en-US"/>
        </w:rPr>
        <w:t xml:space="preserve"> datētā dokumenta angļu valodā ,,</w:t>
      </w:r>
      <w:proofErr w:type="spellStart"/>
      <w:r w:rsidR="000D3B56" w:rsidRPr="005B2D11">
        <w:rPr>
          <w:rFonts w:ascii="Times New Roman" w:eastAsiaTheme="minorHAnsi" w:hAnsi="Times New Roman"/>
          <w:szCs w:val="24"/>
          <w:lang w:eastAsia="en-US"/>
        </w:rPr>
        <w:t>Promissory</w:t>
      </w:r>
      <w:proofErr w:type="spellEnd"/>
      <w:r w:rsidR="000D3B56" w:rsidRPr="005B2D11">
        <w:rPr>
          <w:rFonts w:ascii="Times New Roman" w:eastAsiaTheme="minorHAnsi" w:hAnsi="Times New Roman"/>
          <w:szCs w:val="24"/>
          <w:lang w:eastAsia="en-US"/>
        </w:rPr>
        <w:t xml:space="preserve"> </w:t>
      </w:r>
      <w:proofErr w:type="spellStart"/>
      <w:r w:rsidR="000D3B56" w:rsidRPr="005B2D11">
        <w:rPr>
          <w:rFonts w:ascii="Times New Roman" w:eastAsiaTheme="minorHAnsi" w:hAnsi="Times New Roman"/>
          <w:szCs w:val="24"/>
          <w:lang w:eastAsia="en-US"/>
        </w:rPr>
        <w:t>Note</w:t>
      </w:r>
      <w:proofErr w:type="spellEnd"/>
      <w:r w:rsidR="000D3B56" w:rsidRPr="005B2D11">
        <w:rPr>
          <w:rFonts w:ascii="Times New Roman" w:eastAsiaTheme="minorHAnsi" w:hAnsi="Times New Roman"/>
          <w:szCs w:val="24"/>
          <w:lang w:eastAsia="en-US"/>
        </w:rPr>
        <w:t>” (parādzīmes), un pašu parādzīmi.</w:t>
      </w:r>
      <w:r w:rsidR="00A434AD" w:rsidRPr="005B2D11">
        <w:rPr>
          <w:rFonts w:ascii="Times New Roman" w:eastAsiaTheme="minorHAnsi" w:hAnsi="Times New Roman"/>
          <w:szCs w:val="24"/>
          <w:lang w:eastAsia="en-US"/>
        </w:rPr>
        <w:t xml:space="preserve"> </w:t>
      </w:r>
    </w:p>
    <w:p w14:paraId="19FB076A" w14:textId="77777777" w:rsidR="00CF380A" w:rsidRPr="005B2D11" w:rsidRDefault="00FA63AA"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Prasības piet</w:t>
      </w:r>
      <w:r w:rsidR="00BC3C2A" w:rsidRPr="005B2D11">
        <w:rPr>
          <w:rFonts w:ascii="Times New Roman" w:hAnsi="Times New Roman"/>
          <w:szCs w:val="24"/>
        </w:rPr>
        <w:t>eikumā norādīt</w:t>
      </w:r>
      <w:r w:rsidR="00CF380A" w:rsidRPr="005B2D11">
        <w:rPr>
          <w:rFonts w:ascii="Times New Roman" w:hAnsi="Times New Roman"/>
          <w:szCs w:val="24"/>
        </w:rPr>
        <w:t xml:space="preserve">i šādi apstākļi. </w:t>
      </w:r>
    </w:p>
    <w:p w14:paraId="5CD63B18" w14:textId="3E503EF1" w:rsidR="00265798" w:rsidRPr="005B2D11" w:rsidRDefault="00CF380A"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[2.1] P</w:t>
      </w:r>
      <w:r w:rsidR="007A26BC" w:rsidRPr="005B2D11">
        <w:rPr>
          <w:rFonts w:ascii="Times New Roman" w:hAnsi="Times New Roman"/>
          <w:szCs w:val="24"/>
        </w:rPr>
        <w:t>arādzīme</w:t>
      </w:r>
      <w:proofErr w:type="gramStart"/>
      <w:r w:rsidR="007A26BC" w:rsidRPr="005B2D11">
        <w:rPr>
          <w:rFonts w:ascii="Times New Roman" w:hAnsi="Times New Roman"/>
          <w:szCs w:val="24"/>
        </w:rPr>
        <w:t xml:space="preserve"> ,,</w:t>
      </w:r>
      <w:proofErr w:type="spellStart"/>
      <w:proofErr w:type="gramEnd"/>
      <w:r w:rsidR="007A26BC" w:rsidRPr="005B2D11">
        <w:rPr>
          <w:rFonts w:ascii="Times New Roman" w:hAnsi="Times New Roman"/>
          <w:szCs w:val="24"/>
        </w:rPr>
        <w:t>Promissory</w:t>
      </w:r>
      <w:proofErr w:type="spellEnd"/>
      <w:r w:rsidR="007A26BC" w:rsidRPr="005B2D11">
        <w:rPr>
          <w:rFonts w:ascii="Times New Roman" w:hAnsi="Times New Roman"/>
          <w:szCs w:val="24"/>
        </w:rPr>
        <w:t xml:space="preserve"> </w:t>
      </w:r>
      <w:proofErr w:type="spellStart"/>
      <w:r w:rsidR="007A26BC" w:rsidRPr="005B2D11">
        <w:rPr>
          <w:rFonts w:ascii="Times New Roman" w:hAnsi="Times New Roman"/>
          <w:szCs w:val="24"/>
        </w:rPr>
        <w:t>Note</w:t>
      </w:r>
      <w:proofErr w:type="spellEnd"/>
      <w:r w:rsidR="007A26BC" w:rsidRPr="005B2D11">
        <w:rPr>
          <w:rFonts w:ascii="Times New Roman" w:hAnsi="Times New Roman"/>
          <w:szCs w:val="24"/>
        </w:rPr>
        <w:t>” un ar to saistītais darījums atzīstami par spēkā neesošiem, jo lēmums par aizņēmumu</w:t>
      </w:r>
      <w:r w:rsidR="00265798" w:rsidRPr="005B2D11">
        <w:rPr>
          <w:rFonts w:ascii="Times New Roman" w:hAnsi="Times New Roman"/>
          <w:szCs w:val="24"/>
        </w:rPr>
        <w:t xml:space="preserve"> nav pieņemts</w:t>
      </w:r>
      <w:r w:rsidR="007A26BC" w:rsidRPr="005B2D11">
        <w:rPr>
          <w:rFonts w:ascii="Times New Roman" w:hAnsi="Times New Roman"/>
          <w:szCs w:val="24"/>
        </w:rPr>
        <w:t xml:space="preserve"> </w:t>
      </w:r>
      <w:r w:rsidR="00787CF0" w:rsidRPr="005B2D11">
        <w:rPr>
          <w:rFonts w:ascii="Times New Roman" w:hAnsi="Times New Roman"/>
          <w:szCs w:val="24"/>
        </w:rPr>
        <w:t>[..]</w:t>
      </w:r>
      <w:r w:rsidR="007A26BC" w:rsidRPr="005B2D11">
        <w:rPr>
          <w:rFonts w:ascii="Times New Roman" w:hAnsi="Times New Roman"/>
          <w:szCs w:val="24"/>
        </w:rPr>
        <w:t xml:space="preserve"> novada domē, nav pieņemts arī </w:t>
      </w:r>
      <w:r w:rsidR="007A26BC" w:rsidRPr="005B2D11">
        <w:rPr>
          <w:rFonts w:ascii="Times New Roman" w:hAnsi="Times New Roman"/>
          <w:szCs w:val="24"/>
        </w:rPr>
        <w:lastRenderedPageBreak/>
        <w:t xml:space="preserve">Pašvaldību aizņēmumu un galvojumu kontroles un pārraudzības padomes lēmums, kā arī nav saņemta finanšu ministra piekrišana. </w:t>
      </w:r>
    </w:p>
    <w:p w14:paraId="3672B813" w14:textId="047D711B" w:rsidR="00265798" w:rsidRPr="005B2D11" w:rsidRDefault="00265798"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 xml:space="preserve">No </w:t>
      </w:r>
      <w:r w:rsidR="00787CF0" w:rsidRPr="005B2D11">
        <w:rPr>
          <w:rFonts w:ascii="Times New Roman" w:hAnsi="Times New Roman"/>
          <w:szCs w:val="24"/>
        </w:rPr>
        <w:t>[..]</w:t>
      </w:r>
      <w:r w:rsidRPr="005B2D11">
        <w:rPr>
          <w:rFonts w:ascii="Times New Roman" w:hAnsi="Times New Roman"/>
          <w:szCs w:val="24"/>
        </w:rPr>
        <w:t xml:space="preserve"> novada domes </w:t>
      </w:r>
      <w:r w:rsidR="00787CF0" w:rsidRPr="005B2D11">
        <w:rPr>
          <w:rFonts w:ascii="Times New Roman" w:hAnsi="Times New Roman"/>
          <w:szCs w:val="24"/>
        </w:rPr>
        <w:t xml:space="preserve">[..] </w:t>
      </w:r>
      <w:r w:rsidRPr="005B2D11">
        <w:rPr>
          <w:rFonts w:ascii="Times New Roman" w:hAnsi="Times New Roman"/>
          <w:szCs w:val="24"/>
        </w:rPr>
        <w:t>lēmuma Nr.</w:t>
      </w:r>
      <w:r w:rsidR="00787CF0" w:rsidRPr="005B2D11">
        <w:rPr>
          <w:rFonts w:ascii="Times New Roman" w:hAnsi="Times New Roman"/>
          <w:szCs w:val="24"/>
        </w:rPr>
        <w:t xml:space="preserve"> [..] </w:t>
      </w:r>
      <w:r w:rsidRPr="005B2D11">
        <w:rPr>
          <w:rFonts w:ascii="Times New Roman" w:hAnsi="Times New Roman"/>
          <w:szCs w:val="24"/>
        </w:rPr>
        <w:t xml:space="preserve">izriet, ka pašvaldība nav gribējusi saistīties ar uzņēmumu </w:t>
      </w:r>
      <w:proofErr w:type="spellStart"/>
      <w:r w:rsidRPr="005B2D11">
        <w:rPr>
          <w:rFonts w:ascii="Times New Roman" w:hAnsi="Times New Roman"/>
          <w:szCs w:val="24"/>
        </w:rPr>
        <w:t>Riverside</w:t>
      </w:r>
      <w:proofErr w:type="spellEnd"/>
      <w:r w:rsidRPr="005B2D11">
        <w:rPr>
          <w:rFonts w:ascii="Times New Roman" w:hAnsi="Times New Roman"/>
          <w:szCs w:val="24"/>
        </w:rPr>
        <w:t xml:space="preserve"> HK </w:t>
      </w:r>
      <w:proofErr w:type="spellStart"/>
      <w:r w:rsidRPr="005B2D11">
        <w:rPr>
          <w:rFonts w:ascii="Times New Roman" w:hAnsi="Times New Roman"/>
          <w:szCs w:val="24"/>
        </w:rPr>
        <w:t>Ltd</w:t>
      </w:r>
      <w:proofErr w:type="spellEnd"/>
      <w:r w:rsidRPr="005B2D11">
        <w:rPr>
          <w:rFonts w:ascii="Times New Roman" w:hAnsi="Times New Roman"/>
          <w:szCs w:val="24"/>
        </w:rPr>
        <w:t xml:space="preserve">. Tādējādi atzīstams, ka darījums nav spēkā no noslēgšanas brīža. </w:t>
      </w:r>
    </w:p>
    <w:p w14:paraId="1BF5780E" w14:textId="30069A75" w:rsidR="00265798" w:rsidRPr="005B2D11" w:rsidRDefault="00CF380A"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Neatzīstot strīdus dokumentu un ar to saistīto aizdevuma līgumu par spēkā neesošu, pastāv risks, ka</w:t>
      </w:r>
      <w:r w:rsidR="00DE439B" w:rsidRPr="005B2D11">
        <w:rPr>
          <w:rFonts w:ascii="Times New Roman" w:hAnsi="Times New Roman"/>
          <w:szCs w:val="24"/>
        </w:rPr>
        <w:t xml:space="preserve"> minētais</w:t>
      </w:r>
      <w:r w:rsidRPr="005B2D11">
        <w:rPr>
          <w:rFonts w:ascii="Times New Roman" w:hAnsi="Times New Roman"/>
          <w:szCs w:val="24"/>
        </w:rPr>
        <w:t xml:space="preserve"> uzņēmums var vērst prasību par 200 000</w:t>
      </w:r>
      <w:r w:rsidR="000967AC" w:rsidRPr="005B2D11">
        <w:rPr>
          <w:rFonts w:ascii="Times New Roman" w:hAnsi="Times New Roman"/>
          <w:szCs w:val="24"/>
        </w:rPr>
        <w:t> </w:t>
      </w:r>
      <w:r w:rsidRPr="005B2D11">
        <w:rPr>
          <w:rFonts w:ascii="Times New Roman" w:hAnsi="Times New Roman"/>
          <w:szCs w:val="24"/>
        </w:rPr>
        <w:t>00</w:t>
      </w:r>
      <w:r w:rsidR="006C5B04" w:rsidRPr="005B2D11">
        <w:rPr>
          <w:rFonts w:ascii="Times New Roman" w:hAnsi="Times New Roman"/>
          <w:szCs w:val="24"/>
        </w:rPr>
        <w:t>0</w:t>
      </w:r>
      <w:r w:rsidR="000967AC" w:rsidRPr="005B2D11">
        <w:rPr>
          <w:rFonts w:ascii="Times New Roman" w:hAnsi="Times New Roman"/>
          <w:szCs w:val="24"/>
        </w:rPr>
        <w:t> </w:t>
      </w:r>
      <w:r w:rsidRPr="005B2D11">
        <w:rPr>
          <w:rFonts w:ascii="Times New Roman" w:hAnsi="Times New Roman"/>
          <w:szCs w:val="24"/>
        </w:rPr>
        <w:t xml:space="preserve">EUR piedziņu pret pašvaldību. </w:t>
      </w:r>
    </w:p>
    <w:p w14:paraId="1FEFC3DF" w14:textId="15A85005" w:rsidR="00556A60" w:rsidRPr="005B2D11" w:rsidRDefault="00787CF0"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[Pers. A]</w:t>
      </w:r>
      <w:r w:rsidR="004F30DF" w:rsidRPr="005B2D11">
        <w:rPr>
          <w:rFonts w:ascii="Times New Roman" w:hAnsi="Times New Roman"/>
          <w:szCs w:val="24"/>
        </w:rPr>
        <w:t>, parakstot parādzīmi</w:t>
      </w:r>
      <w:proofErr w:type="gramStart"/>
      <w:r w:rsidR="004F30DF" w:rsidRPr="005B2D11">
        <w:rPr>
          <w:rFonts w:ascii="Times New Roman" w:hAnsi="Times New Roman"/>
          <w:szCs w:val="24"/>
        </w:rPr>
        <w:t xml:space="preserve"> ,,</w:t>
      </w:r>
      <w:proofErr w:type="spellStart"/>
      <w:proofErr w:type="gramEnd"/>
      <w:r w:rsidR="004F30DF" w:rsidRPr="005B2D11">
        <w:rPr>
          <w:rFonts w:ascii="Times New Roman" w:hAnsi="Times New Roman"/>
          <w:szCs w:val="24"/>
        </w:rPr>
        <w:t>Promissory</w:t>
      </w:r>
      <w:proofErr w:type="spellEnd"/>
      <w:r w:rsidR="004F30DF" w:rsidRPr="005B2D11">
        <w:rPr>
          <w:rFonts w:ascii="Times New Roman" w:hAnsi="Times New Roman"/>
          <w:szCs w:val="24"/>
        </w:rPr>
        <w:t xml:space="preserve"> </w:t>
      </w:r>
      <w:proofErr w:type="spellStart"/>
      <w:r w:rsidR="004F30DF" w:rsidRPr="005B2D11">
        <w:rPr>
          <w:rFonts w:ascii="Times New Roman" w:hAnsi="Times New Roman"/>
          <w:szCs w:val="24"/>
        </w:rPr>
        <w:t>Note</w:t>
      </w:r>
      <w:proofErr w:type="spellEnd"/>
      <w:r w:rsidR="004F30DF" w:rsidRPr="005B2D11">
        <w:rPr>
          <w:rFonts w:ascii="Times New Roman" w:hAnsi="Times New Roman"/>
          <w:szCs w:val="24"/>
        </w:rPr>
        <w:t>”, rīkojies prettiesiski, pārkāpjot likuma ,,Par pašvaldību budžetiem” 22.</w:t>
      </w:r>
      <w:r w:rsidRPr="005B2D11">
        <w:rPr>
          <w:rFonts w:ascii="Times New Roman" w:hAnsi="Times New Roman"/>
          <w:szCs w:val="24"/>
        </w:rPr>
        <w:t> </w:t>
      </w:r>
      <w:r w:rsidR="004F30DF" w:rsidRPr="005B2D11">
        <w:rPr>
          <w:rFonts w:ascii="Times New Roman" w:hAnsi="Times New Roman"/>
          <w:szCs w:val="24"/>
        </w:rPr>
        <w:t>panta pirmo daļu, 22.</w:t>
      </w:r>
      <w:r w:rsidR="004F30DF" w:rsidRPr="005B2D11">
        <w:rPr>
          <w:rFonts w:ascii="Times New Roman" w:hAnsi="Times New Roman"/>
          <w:szCs w:val="24"/>
          <w:vertAlign w:val="superscript"/>
        </w:rPr>
        <w:t>1</w:t>
      </w:r>
      <w:r w:rsidRPr="005B2D11">
        <w:rPr>
          <w:rFonts w:ascii="Times New Roman" w:hAnsi="Times New Roman"/>
          <w:szCs w:val="24"/>
        </w:rPr>
        <w:t> </w:t>
      </w:r>
      <w:r w:rsidR="004F30DF" w:rsidRPr="005B2D11">
        <w:rPr>
          <w:rFonts w:ascii="Times New Roman" w:hAnsi="Times New Roman"/>
          <w:szCs w:val="24"/>
        </w:rPr>
        <w:t>panta pirmo un otro daļu, Ministru kabineta 2008.</w:t>
      </w:r>
      <w:r w:rsidR="00E51956" w:rsidRPr="005B2D11">
        <w:rPr>
          <w:rFonts w:ascii="Times New Roman" w:hAnsi="Times New Roman"/>
          <w:szCs w:val="24"/>
        </w:rPr>
        <w:t> </w:t>
      </w:r>
      <w:r w:rsidR="004F30DF" w:rsidRPr="005B2D11">
        <w:rPr>
          <w:rFonts w:ascii="Times New Roman" w:hAnsi="Times New Roman"/>
          <w:szCs w:val="24"/>
        </w:rPr>
        <w:t>gada 25.</w:t>
      </w:r>
      <w:r w:rsidR="00E51956" w:rsidRPr="005B2D11">
        <w:rPr>
          <w:rFonts w:ascii="Times New Roman" w:hAnsi="Times New Roman"/>
          <w:szCs w:val="24"/>
        </w:rPr>
        <w:t> </w:t>
      </w:r>
      <w:r w:rsidR="004F30DF" w:rsidRPr="005B2D11">
        <w:rPr>
          <w:rFonts w:ascii="Times New Roman" w:hAnsi="Times New Roman"/>
          <w:szCs w:val="24"/>
        </w:rPr>
        <w:t>marta noteikumu Nr.</w:t>
      </w:r>
      <w:r w:rsidR="00987A8D" w:rsidRPr="005B2D11">
        <w:rPr>
          <w:rFonts w:ascii="Times New Roman" w:hAnsi="Times New Roman"/>
          <w:szCs w:val="24"/>
        </w:rPr>
        <w:t> </w:t>
      </w:r>
      <w:r w:rsidR="004F30DF" w:rsidRPr="005B2D11">
        <w:rPr>
          <w:rFonts w:ascii="Times New Roman" w:hAnsi="Times New Roman"/>
          <w:szCs w:val="24"/>
        </w:rPr>
        <w:t>196 ,,Noteikumi par pašvaldību aizņēmumiem un galvojumiem” 6. un 10.</w:t>
      </w:r>
      <w:r w:rsidR="00987A8D" w:rsidRPr="005B2D11">
        <w:rPr>
          <w:rFonts w:ascii="Times New Roman" w:hAnsi="Times New Roman"/>
          <w:szCs w:val="24"/>
        </w:rPr>
        <w:t> </w:t>
      </w:r>
      <w:r w:rsidR="004F30DF" w:rsidRPr="005B2D11">
        <w:rPr>
          <w:rFonts w:ascii="Times New Roman" w:hAnsi="Times New Roman"/>
          <w:szCs w:val="24"/>
        </w:rPr>
        <w:t>punktu.</w:t>
      </w:r>
    </w:p>
    <w:p w14:paraId="3F7E26ED" w14:textId="225426F8" w:rsidR="00E621F4" w:rsidRPr="005B2D11" w:rsidRDefault="00E621F4" w:rsidP="005B2D11">
      <w:pPr>
        <w:pStyle w:val="NoSpacing"/>
        <w:spacing w:line="276" w:lineRule="auto"/>
        <w:ind w:firstLine="720"/>
        <w:jc w:val="both"/>
        <w:rPr>
          <w:rFonts w:ascii="Times New Roman" w:hAnsi="Times New Roman"/>
          <w:szCs w:val="24"/>
        </w:rPr>
      </w:pPr>
      <w:r w:rsidRPr="005B2D11">
        <w:rPr>
          <w:rFonts w:ascii="Times New Roman" w:hAnsi="Times New Roman"/>
          <w:szCs w:val="24"/>
        </w:rPr>
        <w:t>[</w:t>
      </w:r>
      <w:r w:rsidR="00CF380A" w:rsidRPr="005B2D11">
        <w:rPr>
          <w:rFonts w:ascii="Times New Roman" w:hAnsi="Times New Roman"/>
          <w:szCs w:val="24"/>
        </w:rPr>
        <w:t>2.2</w:t>
      </w:r>
      <w:r w:rsidRPr="005B2D11">
        <w:rPr>
          <w:rFonts w:ascii="Times New Roman" w:hAnsi="Times New Roman"/>
          <w:szCs w:val="24"/>
        </w:rPr>
        <w:t xml:space="preserve">] Prasība pamatota ar </w:t>
      </w:r>
      <w:r w:rsidR="001D46C8" w:rsidRPr="005B2D11">
        <w:rPr>
          <w:rFonts w:ascii="Times New Roman" w:hAnsi="Times New Roman"/>
          <w:szCs w:val="24"/>
        </w:rPr>
        <w:t>likuma</w:t>
      </w:r>
      <w:r w:rsidR="00CF380A" w:rsidRPr="005B2D11">
        <w:rPr>
          <w:rFonts w:ascii="Times New Roman" w:hAnsi="Times New Roman"/>
          <w:szCs w:val="24"/>
        </w:rPr>
        <w:t> </w:t>
      </w:r>
      <w:r w:rsidR="001D46C8" w:rsidRPr="005B2D11">
        <w:rPr>
          <w:rFonts w:ascii="Times New Roman" w:hAnsi="Times New Roman"/>
          <w:szCs w:val="24"/>
        </w:rPr>
        <w:t>,,Par pašvaldībām” 21.</w:t>
      </w:r>
      <w:r w:rsidR="00556A60" w:rsidRPr="005B2D11">
        <w:rPr>
          <w:rFonts w:ascii="Times New Roman" w:hAnsi="Times New Roman"/>
          <w:szCs w:val="24"/>
        </w:rPr>
        <w:t> </w:t>
      </w:r>
      <w:r w:rsidR="001D46C8" w:rsidRPr="005B2D11">
        <w:rPr>
          <w:rFonts w:ascii="Times New Roman" w:hAnsi="Times New Roman"/>
          <w:szCs w:val="24"/>
        </w:rPr>
        <w:t>panta pirmās daļas</w:t>
      </w:r>
      <w:r w:rsidR="00CA447A" w:rsidRPr="005B2D11">
        <w:rPr>
          <w:rFonts w:ascii="Times New Roman" w:hAnsi="Times New Roman"/>
          <w:szCs w:val="24"/>
        </w:rPr>
        <w:t> </w:t>
      </w:r>
      <w:r w:rsidR="001D46C8" w:rsidRPr="005B2D11">
        <w:rPr>
          <w:rFonts w:ascii="Times New Roman" w:hAnsi="Times New Roman"/>
          <w:szCs w:val="24"/>
        </w:rPr>
        <w:t>19.</w:t>
      </w:r>
      <w:r w:rsidR="00CA447A" w:rsidRPr="005B2D11">
        <w:rPr>
          <w:rFonts w:ascii="Times New Roman" w:hAnsi="Times New Roman"/>
          <w:szCs w:val="24"/>
        </w:rPr>
        <w:t> </w:t>
      </w:r>
      <w:r w:rsidR="001D46C8" w:rsidRPr="005B2D11">
        <w:rPr>
          <w:rFonts w:ascii="Times New Roman" w:hAnsi="Times New Roman"/>
          <w:szCs w:val="24"/>
        </w:rPr>
        <w:t>punktu, Publiskas personas finanšu līdzekļu un mantas izšķērdēšanas novēršanas likuma 2.</w:t>
      </w:r>
      <w:r w:rsidR="00787CF0" w:rsidRPr="005B2D11">
        <w:rPr>
          <w:rFonts w:ascii="Times New Roman" w:hAnsi="Times New Roman"/>
          <w:szCs w:val="24"/>
        </w:rPr>
        <w:t> </w:t>
      </w:r>
      <w:r w:rsidR="001D46C8" w:rsidRPr="005B2D11">
        <w:rPr>
          <w:rFonts w:ascii="Times New Roman" w:hAnsi="Times New Roman"/>
          <w:szCs w:val="24"/>
        </w:rPr>
        <w:t>panta pirmo daļu, likuma</w:t>
      </w:r>
      <w:r w:rsidR="00CF380A" w:rsidRPr="005B2D11">
        <w:rPr>
          <w:rFonts w:ascii="Times New Roman" w:hAnsi="Times New Roman"/>
          <w:szCs w:val="24"/>
        </w:rPr>
        <w:t> </w:t>
      </w:r>
      <w:r w:rsidR="001D46C8" w:rsidRPr="005B2D11">
        <w:rPr>
          <w:rFonts w:ascii="Times New Roman" w:hAnsi="Times New Roman"/>
          <w:szCs w:val="24"/>
        </w:rPr>
        <w:t>,,Par pašvaldību budžetiem” 22.</w:t>
      </w:r>
      <w:r w:rsidR="00556A60" w:rsidRPr="005B2D11">
        <w:rPr>
          <w:rFonts w:ascii="Times New Roman" w:hAnsi="Times New Roman"/>
          <w:szCs w:val="24"/>
        </w:rPr>
        <w:t> </w:t>
      </w:r>
      <w:r w:rsidR="001D46C8" w:rsidRPr="005B2D11">
        <w:rPr>
          <w:rFonts w:ascii="Times New Roman" w:hAnsi="Times New Roman"/>
          <w:szCs w:val="24"/>
        </w:rPr>
        <w:t>panta pirmo daļu, 22.</w:t>
      </w:r>
      <w:r w:rsidR="001D46C8" w:rsidRPr="005B2D11">
        <w:rPr>
          <w:rFonts w:ascii="Times New Roman" w:hAnsi="Times New Roman"/>
          <w:szCs w:val="24"/>
          <w:vertAlign w:val="superscript"/>
        </w:rPr>
        <w:t>1</w:t>
      </w:r>
      <w:r w:rsidR="001D46C8" w:rsidRPr="005B2D11">
        <w:rPr>
          <w:rFonts w:ascii="Times New Roman" w:hAnsi="Times New Roman"/>
          <w:szCs w:val="24"/>
        </w:rPr>
        <w:t xml:space="preserve"> panta pirmo un otro daļu, Ministru kabineta noteikumu Nr.</w:t>
      </w:r>
      <w:r w:rsidR="00787CF0" w:rsidRPr="005B2D11">
        <w:rPr>
          <w:rFonts w:ascii="Times New Roman" w:hAnsi="Times New Roman"/>
          <w:szCs w:val="24"/>
        </w:rPr>
        <w:t> </w:t>
      </w:r>
      <w:r w:rsidR="001D46C8" w:rsidRPr="005B2D11">
        <w:rPr>
          <w:rFonts w:ascii="Times New Roman" w:hAnsi="Times New Roman"/>
          <w:szCs w:val="24"/>
        </w:rPr>
        <w:t xml:space="preserve">196 ,,Noteikumi par pašvaldību aizņēmumiem un galvojumiem” </w:t>
      </w:r>
      <w:r w:rsidR="00F82F10" w:rsidRPr="005B2D11">
        <w:rPr>
          <w:rFonts w:ascii="Times New Roman" w:hAnsi="Times New Roman"/>
          <w:szCs w:val="24"/>
        </w:rPr>
        <w:t xml:space="preserve">(turpmāk – Ministru kabineta noteikumi Nr. 196) </w:t>
      </w:r>
      <w:r w:rsidR="001D46C8" w:rsidRPr="005B2D11">
        <w:rPr>
          <w:rFonts w:ascii="Times New Roman" w:hAnsi="Times New Roman"/>
          <w:szCs w:val="24"/>
        </w:rPr>
        <w:t>6., 10.</w:t>
      </w:r>
      <w:r w:rsidR="00787CF0" w:rsidRPr="005B2D11">
        <w:rPr>
          <w:rFonts w:ascii="Times New Roman" w:hAnsi="Times New Roman"/>
          <w:szCs w:val="24"/>
        </w:rPr>
        <w:t> </w:t>
      </w:r>
      <w:r w:rsidR="001D46C8" w:rsidRPr="005B2D11">
        <w:rPr>
          <w:rFonts w:ascii="Times New Roman" w:hAnsi="Times New Roman"/>
          <w:szCs w:val="24"/>
        </w:rPr>
        <w:t>punktu, Civillikuma 1403., 1404.</w:t>
      </w:r>
      <w:r w:rsidR="00787CF0" w:rsidRPr="005B2D11">
        <w:rPr>
          <w:rFonts w:ascii="Times New Roman" w:hAnsi="Times New Roman"/>
          <w:szCs w:val="24"/>
        </w:rPr>
        <w:t> </w:t>
      </w:r>
      <w:r w:rsidR="001D46C8" w:rsidRPr="005B2D11">
        <w:rPr>
          <w:rFonts w:ascii="Times New Roman" w:hAnsi="Times New Roman"/>
          <w:szCs w:val="24"/>
        </w:rPr>
        <w:t>pantu, 1410.</w:t>
      </w:r>
      <w:r w:rsidR="00787CF0" w:rsidRPr="005B2D11">
        <w:rPr>
          <w:rFonts w:ascii="Times New Roman" w:hAnsi="Times New Roman"/>
          <w:szCs w:val="24"/>
        </w:rPr>
        <w:t> </w:t>
      </w:r>
      <w:r w:rsidR="001D46C8" w:rsidRPr="005B2D11">
        <w:rPr>
          <w:rFonts w:ascii="Times New Roman" w:hAnsi="Times New Roman"/>
          <w:szCs w:val="24"/>
        </w:rPr>
        <w:t>panta otro daļu, 1412., 1413., 1415., 1417., 1427., 1474., 1484., 1934., 1935. un 1940.</w:t>
      </w:r>
      <w:r w:rsidR="00787CF0" w:rsidRPr="005B2D11">
        <w:rPr>
          <w:rFonts w:ascii="Times New Roman" w:hAnsi="Times New Roman"/>
          <w:szCs w:val="24"/>
        </w:rPr>
        <w:t> </w:t>
      </w:r>
      <w:r w:rsidR="001D46C8" w:rsidRPr="005B2D11">
        <w:rPr>
          <w:rFonts w:ascii="Times New Roman" w:hAnsi="Times New Roman"/>
          <w:szCs w:val="24"/>
        </w:rPr>
        <w:t>pantu.</w:t>
      </w:r>
    </w:p>
    <w:p w14:paraId="18B7BCBF" w14:textId="77777777" w:rsidR="003C05D8" w:rsidRPr="005B2D11" w:rsidRDefault="003C05D8" w:rsidP="005B2D11">
      <w:pPr>
        <w:autoSpaceDE w:val="0"/>
        <w:autoSpaceDN w:val="0"/>
        <w:adjustRightInd w:val="0"/>
        <w:spacing w:line="276" w:lineRule="auto"/>
        <w:jc w:val="both"/>
        <w:rPr>
          <w:rFonts w:ascii="Times New Roman" w:hAnsi="Times New Roman"/>
          <w:szCs w:val="24"/>
        </w:rPr>
      </w:pPr>
    </w:p>
    <w:p w14:paraId="34CACF72" w14:textId="2AECA52D" w:rsidR="000C652F" w:rsidRPr="005B2D11" w:rsidRDefault="005F7192"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CF380A" w:rsidRPr="005B2D11">
        <w:rPr>
          <w:rFonts w:ascii="Times New Roman" w:hAnsi="Times New Roman"/>
          <w:szCs w:val="24"/>
        </w:rPr>
        <w:t>3</w:t>
      </w:r>
      <w:r w:rsidRPr="005B2D11">
        <w:rPr>
          <w:rFonts w:ascii="Times New Roman" w:hAnsi="Times New Roman"/>
          <w:szCs w:val="24"/>
        </w:rPr>
        <w:t>] </w:t>
      </w:r>
      <w:r w:rsidR="00C26F86" w:rsidRPr="005B2D11">
        <w:rPr>
          <w:rFonts w:ascii="Times New Roman" w:hAnsi="Times New Roman"/>
          <w:szCs w:val="24"/>
        </w:rPr>
        <w:t xml:space="preserve">Ar </w:t>
      </w:r>
      <w:r w:rsidR="001D46C8" w:rsidRPr="005B2D11">
        <w:rPr>
          <w:rFonts w:ascii="Times New Roman" w:hAnsi="Times New Roman"/>
          <w:szCs w:val="24"/>
        </w:rPr>
        <w:t>Zemgales rajona</w:t>
      </w:r>
      <w:r w:rsidR="00765BC6" w:rsidRPr="005B2D11">
        <w:rPr>
          <w:rFonts w:ascii="Times New Roman" w:hAnsi="Times New Roman"/>
          <w:szCs w:val="24"/>
        </w:rPr>
        <w:t xml:space="preserve"> tiesas</w:t>
      </w:r>
      <w:r w:rsidR="001D1977" w:rsidRPr="005B2D11">
        <w:rPr>
          <w:rFonts w:ascii="Times New Roman" w:hAnsi="Times New Roman"/>
          <w:szCs w:val="24"/>
        </w:rPr>
        <w:t xml:space="preserve"> </w:t>
      </w:r>
      <w:r w:rsidR="00E621F4" w:rsidRPr="005B2D11">
        <w:rPr>
          <w:rFonts w:ascii="Times New Roman" w:hAnsi="Times New Roman"/>
          <w:szCs w:val="24"/>
        </w:rPr>
        <w:t>20</w:t>
      </w:r>
      <w:r w:rsidR="00765BC6" w:rsidRPr="005B2D11">
        <w:rPr>
          <w:rFonts w:ascii="Times New Roman" w:hAnsi="Times New Roman"/>
          <w:szCs w:val="24"/>
        </w:rPr>
        <w:t>1</w:t>
      </w:r>
      <w:r w:rsidR="001D46C8" w:rsidRPr="005B2D11">
        <w:rPr>
          <w:rFonts w:ascii="Times New Roman" w:hAnsi="Times New Roman"/>
          <w:szCs w:val="24"/>
        </w:rPr>
        <w:t>8</w:t>
      </w:r>
      <w:r w:rsidR="00E621F4" w:rsidRPr="005B2D11">
        <w:rPr>
          <w:rFonts w:ascii="Times New Roman" w:hAnsi="Times New Roman"/>
          <w:szCs w:val="24"/>
        </w:rPr>
        <w:t xml:space="preserve">. gada </w:t>
      </w:r>
      <w:r w:rsidR="001D46C8" w:rsidRPr="005B2D11">
        <w:rPr>
          <w:rFonts w:ascii="Times New Roman" w:hAnsi="Times New Roman"/>
          <w:szCs w:val="24"/>
        </w:rPr>
        <w:t>8. novembra</w:t>
      </w:r>
      <w:r w:rsidR="007B6987" w:rsidRPr="005B2D11">
        <w:rPr>
          <w:rFonts w:ascii="Times New Roman" w:hAnsi="Times New Roman"/>
          <w:szCs w:val="24"/>
        </w:rPr>
        <w:t xml:space="preserve"> spriedumu prasība </w:t>
      </w:r>
      <w:r w:rsidR="00765BC6" w:rsidRPr="005B2D11">
        <w:rPr>
          <w:rFonts w:ascii="Times New Roman" w:hAnsi="Times New Roman"/>
          <w:szCs w:val="24"/>
        </w:rPr>
        <w:t>apmierināta.</w:t>
      </w:r>
    </w:p>
    <w:p w14:paraId="492C2266" w14:textId="77777777" w:rsidR="00AA7247" w:rsidRPr="005B2D11" w:rsidRDefault="00AA7247" w:rsidP="005B2D11">
      <w:pPr>
        <w:autoSpaceDE w:val="0"/>
        <w:autoSpaceDN w:val="0"/>
        <w:adjustRightInd w:val="0"/>
        <w:spacing w:line="276" w:lineRule="auto"/>
        <w:ind w:firstLine="567"/>
        <w:jc w:val="both"/>
        <w:rPr>
          <w:rFonts w:ascii="Times New Roman" w:hAnsi="Times New Roman"/>
          <w:szCs w:val="24"/>
        </w:rPr>
      </w:pPr>
    </w:p>
    <w:p w14:paraId="1A9D6EB7" w14:textId="359AF248" w:rsidR="00AA7247" w:rsidRPr="005B2D11" w:rsidRDefault="00C26F86" w:rsidP="005B2D11">
      <w:pPr>
        <w:autoSpaceDE w:val="0"/>
        <w:autoSpaceDN w:val="0"/>
        <w:adjustRightInd w:val="0"/>
        <w:spacing w:line="276" w:lineRule="auto"/>
        <w:ind w:firstLine="720"/>
        <w:jc w:val="both"/>
        <w:rPr>
          <w:rFonts w:ascii="Times New Roman" w:eastAsiaTheme="minorHAnsi" w:hAnsi="Times New Roman"/>
          <w:szCs w:val="24"/>
          <w:lang w:eastAsia="en-US"/>
        </w:rPr>
      </w:pPr>
      <w:r w:rsidRPr="005B2D11">
        <w:rPr>
          <w:rFonts w:ascii="Times New Roman" w:eastAsiaTheme="minorHAnsi" w:hAnsi="Times New Roman"/>
          <w:szCs w:val="24"/>
          <w:lang w:eastAsia="en-US"/>
        </w:rPr>
        <w:t>[</w:t>
      </w:r>
      <w:r w:rsidR="00556A60" w:rsidRPr="005B2D11">
        <w:rPr>
          <w:rFonts w:ascii="Times New Roman" w:eastAsiaTheme="minorHAnsi" w:hAnsi="Times New Roman"/>
          <w:szCs w:val="24"/>
          <w:lang w:eastAsia="en-US"/>
        </w:rPr>
        <w:t>4</w:t>
      </w:r>
      <w:r w:rsidRPr="005B2D11">
        <w:rPr>
          <w:rFonts w:ascii="Times New Roman" w:eastAsiaTheme="minorHAnsi" w:hAnsi="Times New Roman"/>
          <w:szCs w:val="24"/>
          <w:lang w:eastAsia="en-US"/>
        </w:rPr>
        <w:t xml:space="preserve">] Izskatījusi lietu sakarā ar </w:t>
      </w:r>
      <w:r w:rsidR="004F13FC" w:rsidRPr="005B2D11">
        <w:rPr>
          <w:rFonts w:ascii="Times New Roman" w:eastAsiaTheme="minorHAnsi" w:hAnsi="Times New Roman"/>
          <w:szCs w:val="24"/>
          <w:lang w:eastAsia="en-US"/>
        </w:rPr>
        <w:t>atbildētāja</w:t>
      </w:r>
      <w:r w:rsidR="001D46C8" w:rsidRPr="005B2D11">
        <w:rPr>
          <w:rFonts w:ascii="Times New Roman" w:eastAsiaTheme="minorHAnsi" w:hAnsi="Times New Roman"/>
          <w:szCs w:val="24"/>
          <w:lang w:eastAsia="en-US"/>
        </w:rPr>
        <w:t xml:space="preserve"> </w:t>
      </w:r>
      <w:r w:rsidR="00787CF0" w:rsidRPr="005B2D11">
        <w:rPr>
          <w:rFonts w:ascii="Times New Roman" w:eastAsiaTheme="minorHAnsi" w:hAnsi="Times New Roman"/>
          <w:szCs w:val="24"/>
          <w:lang w:eastAsia="en-US"/>
        </w:rPr>
        <w:t>[pers. A]</w:t>
      </w:r>
      <w:r w:rsidR="00D23ED6" w:rsidRPr="005B2D11">
        <w:rPr>
          <w:rFonts w:ascii="Times New Roman" w:eastAsiaTheme="minorHAnsi" w:hAnsi="Times New Roman"/>
          <w:szCs w:val="24"/>
          <w:lang w:eastAsia="en-US"/>
        </w:rPr>
        <w:t xml:space="preserve"> </w:t>
      </w:r>
      <w:r w:rsidRPr="005B2D11">
        <w:rPr>
          <w:rFonts w:ascii="Times New Roman" w:eastAsiaTheme="minorHAnsi" w:hAnsi="Times New Roman"/>
          <w:szCs w:val="24"/>
          <w:lang w:eastAsia="en-US"/>
        </w:rPr>
        <w:t>apelācijas sūdzīb</w:t>
      </w:r>
      <w:r w:rsidR="00D23ED6" w:rsidRPr="005B2D11">
        <w:rPr>
          <w:rFonts w:ascii="Times New Roman" w:eastAsiaTheme="minorHAnsi" w:hAnsi="Times New Roman"/>
          <w:szCs w:val="24"/>
          <w:lang w:eastAsia="en-US"/>
        </w:rPr>
        <w:t>u</w:t>
      </w:r>
      <w:r w:rsidRPr="005B2D11">
        <w:rPr>
          <w:rFonts w:ascii="Times New Roman" w:eastAsiaTheme="minorHAnsi" w:hAnsi="Times New Roman"/>
          <w:szCs w:val="24"/>
          <w:lang w:eastAsia="en-US"/>
        </w:rPr>
        <w:t>,</w:t>
      </w:r>
      <w:r w:rsidR="005931C7" w:rsidRPr="005B2D11">
        <w:rPr>
          <w:rFonts w:ascii="Times New Roman" w:eastAsiaTheme="minorHAnsi" w:hAnsi="Times New Roman"/>
          <w:szCs w:val="24"/>
          <w:lang w:eastAsia="en-US"/>
        </w:rPr>
        <w:t xml:space="preserve"> </w:t>
      </w:r>
      <w:r w:rsidR="001D46C8" w:rsidRPr="005B2D11">
        <w:rPr>
          <w:rFonts w:ascii="Times New Roman" w:eastAsiaTheme="minorHAnsi" w:hAnsi="Times New Roman"/>
          <w:szCs w:val="24"/>
          <w:lang w:eastAsia="en-US"/>
        </w:rPr>
        <w:t xml:space="preserve">Zemgales </w:t>
      </w:r>
      <w:r w:rsidRPr="005B2D11">
        <w:rPr>
          <w:rFonts w:ascii="Times New Roman" w:eastAsiaTheme="minorHAnsi" w:hAnsi="Times New Roman"/>
          <w:szCs w:val="24"/>
          <w:lang w:eastAsia="en-US"/>
        </w:rPr>
        <w:t>apgabaltiesas Civillietu tiesas kolēģija</w:t>
      </w:r>
      <w:r w:rsidR="00CF380A" w:rsidRPr="005B2D11">
        <w:rPr>
          <w:rFonts w:ascii="Times New Roman" w:eastAsiaTheme="minorHAnsi" w:hAnsi="Times New Roman"/>
          <w:szCs w:val="24"/>
          <w:lang w:eastAsia="en-US"/>
        </w:rPr>
        <w:t xml:space="preserve"> ar</w:t>
      </w:r>
      <w:r w:rsidRPr="005B2D11">
        <w:rPr>
          <w:rFonts w:ascii="Times New Roman" w:eastAsiaTheme="minorHAnsi" w:hAnsi="Times New Roman"/>
          <w:szCs w:val="24"/>
          <w:lang w:eastAsia="en-US"/>
        </w:rPr>
        <w:t xml:space="preserve"> </w:t>
      </w:r>
      <w:r w:rsidR="00E621F4" w:rsidRPr="005B2D11">
        <w:rPr>
          <w:rFonts w:ascii="Times New Roman" w:eastAsiaTheme="minorHAnsi" w:hAnsi="Times New Roman"/>
          <w:szCs w:val="24"/>
          <w:lang w:eastAsia="en-US"/>
        </w:rPr>
        <w:t>202</w:t>
      </w:r>
      <w:r w:rsidR="001D46C8" w:rsidRPr="005B2D11">
        <w:rPr>
          <w:rFonts w:ascii="Times New Roman" w:eastAsiaTheme="minorHAnsi" w:hAnsi="Times New Roman"/>
          <w:szCs w:val="24"/>
          <w:lang w:eastAsia="en-US"/>
        </w:rPr>
        <w:t>1</w:t>
      </w:r>
      <w:r w:rsidR="00E621F4" w:rsidRPr="005B2D11">
        <w:rPr>
          <w:rFonts w:ascii="Times New Roman" w:eastAsiaTheme="minorHAnsi" w:hAnsi="Times New Roman"/>
          <w:szCs w:val="24"/>
          <w:lang w:eastAsia="en-US"/>
        </w:rPr>
        <w:t>.</w:t>
      </w:r>
      <w:r w:rsidR="00787CF0" w:rsidRPr="005B2D11">
        <w:rPr>
          <w:rFonts w:ascii="Times New Roman" w:eastAsiaTheme="minorHAnsi" w:hAnsi="Times New Roman"/>
          <w:szCs w:val="24"/>
          <w:lang w:eastAsia="en-US"/>
        </w:rPr>
        <w:t> </w:t>
      </w:r>
      <w:r w:rsidR="00E621F4" w:rsidRPr="005B2D11">
        <w:rPr>
          <w:rFonts w:ascii="Times New Roman" w:eastAsiaTheme="minorHAnsi" w:hAnsi="Times New Roman"/>
          <w:szCs w:val="24"/>
          <w:lang w:eastAsia="en-US"/>
        </w:rPr>
        <w:t xml:space="preserve">gada </w:t>
      </w:r>
      <w:r w:rsidR="001D46C8" w:rsidRPr="005B2D11">
        <w:rPr>
          <w:rFonts w:ascii="Times New Roman" w:eastAsiaTheme="minorHAnsi" w:hAnsi="Times New Roman"/>
          <w:szCs w:val="24"/>
          <w:lang w:eastAsia="en-US"/>
        </w:rPr>
        <w:t>19.</w:t>
      </w:r>
      <w:r w:rsidR="00787CF0" w:rsidRPr="005B2D11">
        <w:rPr>
          <w:rFonts w:ascii="Times New Roman" w:eastAsiaTheme="minorHAnsi" w:hAnsi="Times New Roman"/>
          <w:szCs w:val="24"/>
          <w:lang w:eastAsia="en-US"/>
        </w:rPr>
        <w:t> </w:t>
      </w:r>
      <w:r w:rsidR="001D46C8" w:rsidRPr="005B2D11">
        <w:rPr>
          <w:rFonts w:ascii="Times New Roman" w:eastAsiaTheme="minorHAnsi" w:hAnsi="Times New Roman"/>
          <w:szCs w:val="24"/>
          <w:lang w:eastAsia="en-US"/>
        </w:rPr>
        <w:t>februār</w:t>
      </w:r>
      <w:r w:rsidR="00CF380A" w:rsidRPr="005B2D11">
        <w:rPr>
          <w:rFonts w:ascii="Times New Roman" w:eastAsiaTheme="minorHAnsi" w:hAnsi="Times New Roman"/>
          <w:szCs w:val="24"/>
          <w:lang w:eastAsia="en-US"/>
        </w:rPr>
        <w:t>a spriedumu prasību apmierinājusi daļēji. Tiesa nosprieda:</w:t>
      </w:r>
      <w:r w:rsidR="001D1977" w:rsidRPr="005B2D11">
        <w:rPr>
          <w:rFonts w:ascii="Times New Roman" w:eastAsiaTheme="minorHAnsi" w:hAnsi="Times New Roman"/>
          <w:szCs w:val="24"/>
          <w:lang w:eastAsia="en-US"/>
        </w:rPr>
        <w:t xml:space="preserve"> </w:t>
      </w:r>
    </w:p>
    <w:p w14:paraId="6D7CC858" w14:textId="3DCFC274" w:rsidR="00CF380A" w:rsidRPr="005B2D11" w:rsidRDefault="000210C8" w:rsidP="005B2D11">
      <w:pPr>
        <w:autoSpaceDE w:val="0"/>
        <w:autoSpaceDN w:val="0"/>
        <w:adjustRightInd w:val="0"/>
        <w:spacing w:line="276" w:lineRule="auto"/>
        <w:ind w:firstLine="567"/>
        <w:jc w:val="both"/>
        <w:rPr>
          <w:rFonts w:ascii="Times New Roman" w:hAnsi="Times New Roman"/>
          <w:szCs w:val="24"/>
        </w:rPr>
      </w:pPr>
      <w:r w:rsidRPr="005B2D11">
        <w:rPr>
          <w:rFonts w:ascii="Times New Roman" w:eastAsiaTheme="minorHAnsi" w:hAnsi="Times New Roman"/>
          <w:szCs w:val="24"/>
          <w:lang w:eastAsia="en-US"/>
        </w:rPr>
        <w:t>–</w:t>
      </w:r>
      <w:r w:rsidR="00CF380A" w:rsidRPr="005B2D11">
        <w:rPr>
          <w:rFonts w:ascii="Times New Roman" w:eastAsiaTheme="minorHAnsi" w:hAnsi="Times New Roman"/>
          <w:szCs w:val="24"/>
          <w:lang w:eastAsia="en-US"/>
        </w:rPr>
        <w:t xml:space="preserve"> </w:t>
      </w:r>
      <w:r w:rsidR="00556A60" w:rsidRPr="005B2D11">
        <w:rPr>
          <w:rFonts w:ascii="Times New Roman" w:eastAsiaTheme="minorHAnsi" w:hAnsi="Times New Roman"/>
          <w:szCs w:val="24"/>
          <w:lang w:eastAsia="en-US"/>
        </w:rPr>
        <w:t xml:space="preserve">atzīt par spēkā neesošu no parakstīšanas brīža </w:t>
      </w:r>
      <w:r w:rsidR="00787CF0" w:rsidRPr="005B2D11">
        <w:rPr>
          <w:rFonts w:ascii="Times New Roman" w:eastAsiaTheme="minorHAnsi" w:hAnsi="Times New Roman"/>
          <w:szCs w:val="24"/>
          <w:lang w:eastAsia="en-US"/>
        </w:rPr>
        <w:t>[..]</w:t>
      </w:r>
      <w:r w:rsidR="00556A60" w:rsidRPr="005B2D11">
        <w:rPr>
          <w:rFonts w:ascii="Times New Roman" w:eastAsiaTheme="minorHAnsi" w:hAnsi="Times New Roman"/>
          <w:szCs w:val="24"/>
          <w:lang w:eastAsia="en-US"/>
        </w:rPr>
        <w:t xml:space="preserve"> novada domes priekšsēdētāja </w:t>
      </w:r>
      <w:r w:rsidR="00787CF0" w:rsidRPr="005B2D11">
        <w:rPr>
          <w:rFonts w:ascii="Times New Roman" w:eastAsiaTheme="minorHAnsi" w:hAnsi="Times New Roman"/>
          <w:szCs w:val="24"/>
          <w:lang w:eastAsia="en-US"/>
        </w:rPr>
        <w:t>[pers. A]</w:t>
      </w:r>
      <w:r w:rsidR="00556A60" w:rsidRPr="005B2D11">
        <w:rPr>
          <w:rFonts w:ascii="Times New Roman" w:eastAsiaTheme="minorHAnsi" w:hAnsi="Times New Roman"/>
          <w:szCs w:val="24"/>
          <w:lang w:eastAsia="en-US"/>
        </w:rPr>
        <w:t xml:space="preserve"> </w:t>
      </w:r>
      <w:r w:rsidR="00367323" w:rsidRPr="005B2D11">
        <w:rPr>
          <w:rFonts w:ascii="Times New Roman" w:eastAsiaTheme="minorHAnsi" w:hAnsi="Times New Roman"/>
          <w:szCs w:val="24"/>
          <w:lang w:eastAsia="en-US"/>
        </w:rPr>
        <w:t>[datums]</w:t>
      </w:r>
      <w:r w:rsidR="00556A60" w:rsidRPr="005B2D11">
        <w:rPr>
          <w:rFonts w:ascii="Times New Roman" w:eastAsiaTheme="minorHAnsi" w:hAnsi="Times New Roman"/>
          <w:szCs w:val="24"/>
          <w:lang w:eastAsia="en-US"/>
        </w:rPr>
        <w:t xml:space="preserve"> </w:t>
      </w:r>
      <w:r w:rsidR="00367323" w:rsidRPr="005B2D11">
        <w:rPr>
          <w:rFonts w:ascii="Times New Roman" w:eastAsiaTheme="minorHAnsi" w:hAnsi="Times New Roman"/>
          <w:szCs w:val="24"/>
          <w:lang w:eastAsia="en-US"/>
        </w:rPr>
        <w:t>[..]</w:t>
      </w:r>
      <w:r w:rsidR="00556A60" w:rsidRPr="005B2D11">
        <w:rPr>
          <w:rFonts w:ascii="Times New Roman" w:eastAsiaTheme="minorHAnsi" w:hAnsi="Times New Roman"/>
          <w:szCs w:val="24"/>
          <w:lang w:eastAsia="en-US"/>
        </w:rPr>
        <w:t xml:space="preserve"> novada domes vārdā parakstīto dokumentu</w:t>
      </w:r>
      <w:proofErr w:type="gramStart"/>
      <w:r w:rsidR="00556A60" w:rsidRPr="005B2D11">
        <w:rPr>
          <w:rFonts w:ascii="Times New Roman" w:eastAsiaTheme="minorHAnsi" w:hAnsi="Times New Roman"/>
          <w:szCs w:val="24"/>
          <w:lang w:eastAsia="en-US"/>
        </w:rPr>
        <w:t xml:space="preserve"> </w:t>
      </w:r>
      <w:bookmarkStart w:id="3" w:name="_Hlk146802847"/>
      <w:r w:rsidR="00556A60" w:rsidRPr="005B2D11">
        <w:rPr>
          <w:rFonts w:ascii="Times New Roman" w:hAnsi="Times New Roman"/>
          <w:szCs w:val="24"/>
        </w:rPr>
        <w:t>,,</w:t>
      </w:r>
      <w:proofErr w:type="spellStart"/>
      <w:proofErr w:type="gramEnd"/>
      <w:r w:rsidR="00556A60" w:rsidRPr="005B2D11">
        <w:rPr>
          <w:rFonts w:ascii="Times New Roman" w:hAnsi="Times New Roman"/>
          <w:szCs w:val="24"/>
        </w:rPr>
        <w:t>Promissory</w:t>
      </w:r>
      <w:proofErr w:type="spellEnd"/>
      <w:r w:rsidR="00556A60" w:rsidRPr="005B2D11">
        <w:rPr>
          <w:rFonts w:ascii="Times New Roman" w:hAnsi="Times New Roman"/>
          <w:szCs w:val="24"/>
        </w:rPr>
        <w:t xml:space="preserve"> </w:t>
      </w:r>
      <w:proofErr w:type="spellStart"/>
      <w:r w:rsidR="00556A60" w:rsidRPr="005B2D11">
        <w:rPr>
          <w:rFonts w:ascii="Times New Roman" w:hAnsi="Times New Roman"/>
          <w:szCs w:val="24"/>
        </w:rPr>
        <w:t>Note</w:t>
      </w:r>
      <w:proofErr w:type="spellEnd"/>
      <w:r w:rsidR="00556A60" w:rsidRPr="005B2D11">
        <w:rPr>
          <w:rFonts w:ascii="Times New Roman" w:hAnsi="Times New Roman"/>
          <w:szCs w:val="24"/>
        </w:rPr>
        <w:t xml:space="preserve">” </w:t>
      </w:r>
      <w:bookmarkEnd w:id="3"/>
      <w:r w:rsidR="00556A60" w:rsidRPr="005B2D11">
        <w:rPr>
          <w:rFonts w:ascii="Times New Roman" w:hAnsi="Times New Roman"/>
          <w:szCs w:val="24"/>
        </w:rPr>
        <w:t>par aizdevuma 200 000</w:t>
      </w:r>
      <w:r w:rsidR="00367323" w:rsidRPr="005B2D11">
        <w:rPr>
          <w:rFonts w:ascii="Times New Roman" w:hAnsi="Times New Roman"/>
          <w:szCs w:val="24"/>
        </w:rPr>
        <w:t> </w:t>
      </w:r>
      <w:r w:rsidR="00556A60" w:rsidRPr="005B2D11">
        <w:rPr>
          <w:rFonts w:ascii="Times New Roman" w:hAnsi="Times New Roman"/>
          <w:szCs w:val="24"/>
        </w:rPr>
        <w:t>000</w:t>
      </w:r>
      <w:r w:rsidR="00367323" w:rsidRPr="005B2D11">
        <w:rPr>
          <w:rFonts w:ascii="Times New Roman" w:hAnsi="Times New Roman"/>
          <w:szCs w:val="24"/>
        </w:rPr>
        <w:t> </w:t>
      </w:r>
      <w:r w:rsidR="00556A60" w:rsidRPr="005B2D11">
        <w:rPr>
          <w:rFonts w:ascii="Times New Roman" w:hAnsi="Times New Roman"/>
          <w:szCs w:val="24"/>
        </w:rPr>
        <w:t xml:space="preserve">EUR samaksu </w:t>
      </w:r>
      <w:proofErr w:type="spellStart"/>
      <w:r w:rsidR="00556A60" w:rsidRPr="005B2D11">
        <w:rPr>
          <w:rFonts w:ascii="Times New Roman" w:hAnsi="Times New Roman"/>
          <w:szCs w:val="24"/>
        </w:rPr>
        <w:t>Riverside</w:t>
      </w:r>
      <w:proofErr w:type="spellEnd"/>
      <w:r w:rsidR="00556A60" w:rsidRPr="005B2D11">
        <w:rPr>
          <w:rFonts w:ascii="Times New Roman" w:hAnsi="Times New Roman"/>
          <w:szCs w:val="24"/>
        </w:rPr>
        <w:t xml:space="preserve"> HK </w:t>
      </w:r>
      <w:proofErr w:type="spellStart"/>
      <w:r w:rsidR="00556A60" w:rsidRPr="005B2D11">
        <w:rPr>
          <w:rFonts w:ascii="Times New Roman" w:hAnsi="Times New Roman"/>
          <w:szCs w:val="24"/>
        </w:rPr>
        <w:t>Ltd</w:t>
      </w:r>
      <w:proofErr w:type="spellEnd"/>
      <w:r w:rsidR="00556A60" w:rsidRPr="005B2D11">
        <w:rPr>
          <w:rFonts w:ascii="Times New Roman" w:hAnsi="Times New Roman"/>
          <w:szCs w:val="24"/>
        </w:rPr>
        <w:t>. Eiropas birojam,</w:t>
      </w:r>
    </w:p>
    <w:p w14:paraId="3BE747E0" w14:textId="2F5814CD" w:rsidR="00556A60" w:rsidRPr="005B2D11" w:rsidRDefault="000210C8" w:rsidP="005B2D11">
      <w:pPr>
        <w:autoSpaceDE w:val="0"/>
        <w:autoSpaceDN w:val="0"/>
        <w:adjustRightInd w:val="0"/>
        <w:spacing w:line="276" w:lineRule="auto"/>
        <w:ind w:firstLine="567"/>
        <w:jc w:val="both"/>
        <w:rPr>
          <w:rFonts w:ascii="Times New Roman" w:hAnsi="Times New Roman"/>
          <w:szCs w:val="24"/>
        </w:rPr>
      </w:pPr>
      <w:r w:rsidRPr="005B2D11">
        <w:rPr>
          <w:rFonts w:ascii="Times New Roman" w:hAnsi="Times New Roman"/>
          <w:szCs w:val="24"/>
        </w:rPr>
        <w:t xml:space="preserve">– </w:t>
      </w:r>
      <w:r w:rsidR="00556A60" w:rsidRPr="005B2D11">
        <w:rPr>
          <w:rFonts w:ascii="Times New Roman" w:hAnsi="Times New Roman"/>
          <w:szCs w:val="24"/>
        </w:rPr>
        <w:t xml:space="preserve">noraidīt prasību daļā par aizdevuma līguma starp </w:t>
      </w:r>
      <w:r w:rsidR="00367323" w:rsidRPr="005B2D11">
        <w:rPr>
          <w:rFonts w:ascii="Times New Roman" w:hAnsi="Times New Roman"/>
          <w:szCs w:val="24"/>
        </w:rPr>
        <w:t>[..]</w:t>
      </w:r>
      <w:r w:rsidR="00556A60" w:rsidRPr="005B2D11">
        <w:rPr>
          <w:rFonts w:ascii="Times New Roman" w:hAnsi="Times New Roman"/>
          <w:szCs w:val="24"/>
        </w:rPr>
        <w:t xml:space="preserve"> novada pašvaldību un </w:t>
      </w:r>
      <w:proofErr w:type="spellStart"/>
      <w:r w:rsidR="00556A60" w:rsidRPr="005B2D11">
        <w:rPr>
          <w:rFonts w:ascii="Times New Roman" w:hAnsi="Times New Roman"/>
          <w:szCs w:val="24"/>
        </w:rPr>
        <w:t>Riverside</w:t>
      </w:r>
      <w:proofErr w:type="spellEnd"/>
      <w:r w:rsidR="00556A60" w:rsidRPr="005B2D11">
        <w:rPr>
          <w:rFonts w:ascii="Times New Roman" w:hAnsi="Times New Roman"/>
          <w:szCs w:val="24"/>
        </w:rPr>
        <w:t xml:space="preserve"> HK </w:t>
      </w:r>
      <w:proofErr w:type="spellStart"/>
      <w:r w:rsidR="00556A60" w:rsidRPr="005B2D11">
        <w:rPr>
          <w:rFonts w:ascii="Times New Roman" w:hAnsi="Times New Roman"/>
          <w:szCs w:val="24"/>
        </w:rPr>
        <w:t>Ltd</w:t>
      </w:r>
      <w:proofErr w:type="spellEnd"/>
      <w:r w:rsidR="00556A60" w:rsidRPr="005B2D11">
        <w:rPr>
          <w:rFonts w:ascii="Times New Roman" w:hAnsi="Times New Roman"/>
          <w:szCs w:val="24"/>
        </w:rPr>
        <w:t xml:space="preserve">. Eiropas biroju, kas izriet no </w:t>
      </w:r>
      <w:r w:rsidR="00367323" w:rsidRPr="005B2D11">
        <w:rPr>
          <w:rFonts w:ascii="Times New Roman" w:hAnsi="Times New Roman"/>
          <w:szCs w:val="24"/>
        </w:rPr>
        <w:t>[..]</w:t>
      </w:r>
      <w:r w:rsidR="00556A60" w:rsidRPr="005B2D11">
        <w:rPr>
          <w:rFonts w:ascii="Times New Roman" w:hAnsi="Times New Roman"/>
          <w:szCs w:val="24"/>
        </w:rPr>
        <w:t xml:space="preserve"> novada domes priekšsēdētāja </w:t>
      </w:r>
      <w:r w:rsidR="00367323" w:rsidRPr="005B2D11">
        <w:rPr>
          <w:rFonts w:ascii="Times New Roman" w:hAnsi="Times New Roman"/>
          <w:szCs w:val="24"/>
        </w:rPr>
        <w:t>[pers. A] [datums] [..]</w:t>
      </w:r>
      <w:r w:rsidR="00556A60" w:rsidRPr="005B2D11">
        <w:rPr>
          <w:rFonts w:ascii="Times New Roman" w:hAnsi="Times New Roman"/>
          <w:szCs w:val="24"/>
        </w:rPr>
        <w:t xml:space="preserve"> novada domes vārdā parakstītā dokumenta</w:t>
      </w:r>
      <w:proofErr w:type="gramStart"/>
      <w:r w:rsidR="00556A60" w:rsidRPr="005B2D11">
        <w:rPr>
          <w:rFonts w:ascii="Times New Roman" w:hAnsi="Times New Roman"/>
          <w:szCs w:val="24"/>
        </w:rPr>
        <w:t xml:space="preserve"> ,,</w:t>
      </w:r>
      <w:proofErr w:type="spellStart"/>
      <w:proofErr w:type="gramEnd"/>
      <w:r w:rsidR="00556A60" w:rsidRPr="005B2D11">
        <w:rPr>
          <w:rFonts w:ascii="Times New Roman" w:hAnsi="Times New Roman"/>
          <w:szCs w:val="24"/>
        </w:rPr>
        <w:t>Promissory</w:t>
      </w:r>
      <w:proofErr w:type="spellEnd"/>
      <w:r w:rsidR="00556A60" w:rsidRPr="005B2D11">
        <w:rPr>
          <w:rFonts w:ascii="Times New Roman" w:hAnsi="Times New Roman"/>
          <w:szCs w:val="24"/>
        </w:rPr>
        <w:t xml:space="preserve"> </w:t>
      </w:r>
      <w:proofErr w:type="spellStart"/>
      <w:r w:rsidR="00556A60" w:rsidRPr="005B2D11">
        <w:rPr>
          <w:rFonts w:ascii="Times New Roman" w:hAnsi="Times New Roman"/>
          <w:szCs w:val="24"/>
        </w:rPr>
        <w:t>Note</w:t>
      </w:r>
      <w:proofErr w:type="spellEnd"/>
      <w:r w:rsidR="00556A60" w:rsidRPr="005B2D11">
        <w:rPr>
          <w:rFonts w:ascii="Times New Roman" w:hAnsi="Times New Roman"/>
          <w:szCs w:val="24"/>
        </w:rPr>
        <w:t>”, atzīšanu par spēkā neesošu,</w:t>
      </w:r>
    </w:p>
    <w:p w14:paraId="6C940794" w14:textId="796E7851" w:rsidR="00CF380A" w:rsidRPr="005B2D11" w:rsidRDefault="000210C8" w:rsidP="005B2D11">
      <w:pPr>
        <w:autoSpaceDE w:val="0"/>
        <w:autoSpaceDN w:val="0"/>
        <w:adjustRightInd w:val="0"/>
        <w:spacing w:line="276" w:lineRule="auto"/>
        <w:ind w:firstLine="567"/>
        <w:jc w:val="both"/>
        <w:rPr>
          <w:rFonts w:ascii="Times New Roman" w:hAnsi="Times New Roman"/>
          <w:szCs w:val="24"/>
        </w:rPr>
      </w:pPr>
      <w:r w:rsidRPr="005B2D11">
        <w:rPr>
          <w:rFonts w:ascii="Times New Roman" w:hAnsi="Times New Roman"/>
          <w:szCs w:val="24"/>
        </w:rPr>
        <w:t xml:space="preserve">– </w:t>
      </w:r>
      <w:r w:rsidR="00556A60" w:rsidRPr="005B2D11">
        <w:rPr>
          <w:rFonts w:ascii="Times New Roman" w:hAnsi="Times New Roman"/>
          <w:szCs w:val="24"/>
        </w:rPr>
        <w:t xml:space="preserve">izbeigt tiesvedību civillietā prasības daļā pret </w:t>
      </w:r>
      <w:proofErr w:type="spellStart"/>
      <w:r w:rsidR="00556A60" w:rsidRPr="005B2D11">
        <w:rPr>
          <w:rFonts w:ascii="Times New Roman" w:hAnsi="Times New Roman"/>
          <w:szCs w:val="24"/>
        </w:rPr>
        <w:t>Riverside</w:t>
      </w:r>
      <w:proofErr w:type="spellEnd"/>
      <w:r w:rsidR="00556A60" w:rsidRPr="005B2D11">
        <w:rPr>
          <w:rFonts w:ascii="Times New Roman" w:hAnsi="Times New Roman"/>
          <w:szCs w:val="24"/>
        </w:rPr>
        <w:t xml:space="preserve"> HK </w:t>
      </w:r>
      <w:proofErr w:type="spellStart"/>
      <w:r w:rsidR="00556A60" w:rsidRPr="005B2D11">
        <w:rPr>
          <w:rFonts w:ascii="Times New Roman" w:hAnsi="Times New Roman"/>
          <w:szCs w:val="24"/>
        </w:rPr>
        <w:t>Ltd</w:t>
      </w:r>
      <w:proofErr w:type="spellEnd"/>
      <w:r w:rsidR="00556A60" w:rsidRPr="005B2D11">
        <w:rPr>
          <w:rFonts w:ascii="Times New Roman" w:hAnsi="Times New Roman"/>
          <w:szCs w:val="24"/>
        </w:rPr>
        <w:t xml:space="preserve">. Eiropas biroju. </w:t>
      </w:r>
    </w:p>
    <w:p w14:paraId="0E0C2E2B" w14:textId="53B38C17" w:rsidR="000E4869" w:rsidRPr="005B2D11" w:rsidRDefault="003D6211" w:rsidP="005B2D11">
      <w:pPr>
        <w:autoSpaceDE w:val="0"/>
        <w:autoSpaceDN w:val="0"/>
        <w:adjustRightInd w:val="0"/>
        <w:spacing w:line="276" w:lineRule="auto"/>
        <w:ind w:firstLine="720"/>
        <w:jc w:val="both"/>
        <w:rPr>
          <w:rFonts w:ascii="Times New Roman" w:eastAsiaTheme="minorHAnsi" w:hAnsi="Times New Roman"/>
          <w:szCs w:val="24"/>
          <w:lang w:eastAsia="en-US"/>
        </w:rPr>
      </w:pPr>
      <w:r w:rsidRPr="005B2D11">
        <w:rPr>
          <w:rFonts w:ascii="Times New Roman" w:eastAsiaTheme="minorHAnsi" w:hAnsi="Times New Roman"/>
          <w:szCs w:val="24"/>
          <w:lang w:eastAsia="en-US"/>
        </w:rPr>
        <w:t>Spriedumā norādīt</w:t>
      </w:r>
      <w:r w:rsidR="00FE701D" w:rsidRPr="005B2D11">
        <w:rPr>
          <w:rFonts w:ascii="Times New Roman" w:eastAsiaTheme="minorHAnsi" w:hAnsi="Times New Roman"/>
          <w:szCs w:val="24"/>
          <w:lang w:eastAsia="en-US"/>
        </w:rPr>
        <w:t>i</w:t>
      </w:r>
      <w:r w:rsidR="00E621F4" w:rsidRPr="005B2D11">
        <w:rPr>
          <w:rFonts w:ascii="Times New Roman" w:eastAsiaTheme="minorHAnsi" w:hAnsi="Times New Roman"/>
          <w:szCs w:val="24"/>
          <w:lang w:eastAsia="en-US"/>
        </w:rPr>
        <w:t xml:space="preserve"> šā</w:t>
      </w:r>
      <w:r w:rsidR="00FE701D" w:rsidRPr="005B2D11">
        <w:rPr>
          <w:rFonts w:ascii="Times New Roman" w:eastAsiaTheme="minorHAnsi" w:hAnsi="Times New Roman"/>
          <w:szCs w:val="24"/>
          <w:lang w:eastAsia="en-US"/>
        </w:rPr>
        <w:t>di motīvi.</w:t>
      </w:r>
    </w:p>
    <w:p w14:paraId="49C71D79" w14:textId="1F7F37F0" w:rsidR="007A26BC" w:rsidRPr="005B2D11" w:rsidRDefault="00E621F4" w:rsidP="005B2D11">
      <w:pPr>
        <w:pStyle w:val="ListParagraph"/>
        <w:spacing w:line="276" w:lineRule="auto"/>
        <w:ind w:left="0" w:firstLine="720"/>
        <w:jc w:val="both"/>
        <w:rPr>
          <w:rFonts w:ascii="Times New Roman" w:hAnsi="Times New Roman"/>
          <w:szCs w:val="24"/>
        </w:rPr>
      </w:pPr>
      <w:r w:rsidRPr="005B2D11">
        <w:rPr>
          <w:rFonts w:ascii="Times New Roman" w:eastAsiaTheme="minorHAnsi" w:hAnsi="Times New Roman"/>
          <w:szCs w:val="24"/>
          <w:lang w:eastAsia="en-US"/>
        </w:rPr>
        <w:t>[</w:t>
      </w:r>
      <w:r w:rsidR="00556A60" w:rsidRPr="005B2D11">
        <w:rPr>
          <w:rFonts w:ascii="Times New Roman" w:eastAsiaTheme="minorHAnsi" w:hAnsi="Times New Roman"/>
          <w:szCs w:val="24"/>
          <w:lang w:eastAsia="en-US"/>
        </w:rPr>
        <w:t>4</w:t>
      </w:r>
      <w:r w:rsidRPr="005B2D11">
        <w:rPr>
          <w:rFonts w:ascii="Times New Roman" w:eastAsiaTheme="minorHAnsi" w:hAnsi="Times New Roman"/>
          <w:szCs w:val="24"/>
          <w:lang w:eastAsia="en-US"/>
        </w:rPr>
        <w:t>.1]</w:t>
      </w:r>
      <w:r w:rsidR="00367323" w:rsidRPr="005B2D11">
        <w:rPr>
          <w:rFonts w:ascii="Times New Roman" w:eastAsiaTheme="minorHAnsi" w:hAnsi="Times New Roman"/>
          <w:szCs w:val="24"/>
          <w:lang w:eastAsia="en-US"/>
        </w:rPr>
        <w:t> </w:t>
      </w:r>
      <w:r w:rsidR="00AA062A" w:rsidRPr="005B2D11">
        <w:rPr>
          <w:rFonts w:ascii="Times New Roman" w:hAnsi="Times New Roman"/>
          <w:szCs w:val="24"/>
        </w:rPr>
        <w:t xml:space="preserve">Lietas izskatīšanas gaitā nav gūti pierādījumi, ka </w:t>
      </w:r>
      <w:r w:rsidR="00367323" w:rsidRPr="005B2D11">
        <w:rPr>
          <w:rFonts w:ascii="Times New Roman" w:hAnsi="Times New Roman"/>
          <w:szCs w:val="24"/>
        </w:rPr>
        <w:t>[pers. A]</w:t>
      </w:r>
      <w:r w:rsidR="00AA062A" w:rsidRPr="005B2D11">
        <w:rPr>
          <w:rFonts w:ascii="Times New Roman" w:hAnsi="Times New Roman"/>
          <w:szCs w:val="24"/>
        </w:rPr>
        <w:t xml:space="preserve">, parakstot </w:t>
      </w:r>
      <w:r w:rsidR="00CB7F69" w:rsidRPr="005B2D11">
        <w:rPr>
          <w:rFonts w:ascii="Times New Roman" w:hAnsi="Times New Roman"/>
          <w:szCs w:val="24"/>
        </w:rPr>
        <w:t>parādzīmi</w:t>
      </w:r>
      <w:proofErr w:type="gramStart"/>
      <w:r w:rsidR="00AA062A" w:rsidRPr="005B2D11">
        <w:rPr>
          <w:rFonts w:ascii="Times New Roman" w:hAnsi="Times New Roman"/>
          <w:szCs w:val="24"/>
        </w:rPr>
        <w:t xml:space="preserve"> ,,</w:t>
      </w:r>
      <w:proofErr w:type="spellStart"/>
      <w:proofErr w:type="gramEnd"/>
      <w:r w:rsidR="00AA062A" w:rsidRPr="005B2D11">
        <w:rPr>
          <w:rFonts w:ascii="Times New Roman" w:hAnsi="Times New Roman"/>
          <w:szCs w:val="24"/>
        </w:rPr>
        <w:t>Promissory</w:t>
      </w:r>
      <w:proofErr w:type="spellEnd"/>
      <w:r w:rsidR="00AA062A" w:rsidRPr="005B2D11">
        <w:rPr>
          <w:rFonts w:ascii="Times New Roman" w:hAnsi="Times New Roman"/>
          <w:szCs w:val="24"/>
        </w:rPr>
        <w:t xml:space="preserve"> </w:t>
      </w:r>
      <w:proofErr w:type="spellStart"/>
      <w:r w:rsidR="00AA062A" w:rsidRPr="005B2D11">
        <w:rPr>
          <w:rFonts w:ascii="Times New Roman" w:hAnsi="Times New Roman"/>
          <w:szCs w:val="24"/>
        </w:rPr>
        <w:t>Note</w:t>
      </w:r>
      <w:proofErr w:type="spellEnd"/>
      <w:r w:rsidR="00AA062A" w:rsidRPr="005B2D11">
        <w:rPr>
          <w:rFonts w:ascii="Times New Roman" w:hAnsi="Times New Roman"/>
          <w:szCs w:val="24"/>
        </w:rPr>
        <w:t xml:space="preserve">”, būtu noslēdzis </w:t>
      </w:r>
      <w:r w:rsidR="00367323" w:rsidRPr="005B2D11">
        <w:rPr>
          <w:rFonts w:ascii="Times New Roman" w:hAnsi="Times New Roman"/>
          <w:szCs w:val="24"/>
        </w:rPr>
        <w:t>[..]</w:t>
      </w:r>
      <w:r w:rsidR="00AA062A" w:rsidRPr="005B2D11">
        <w:rPr>
          <w:rFonts w:ascii="Times New Roman" w:hAnsi="Times New Roman"/>
          <w:szCs w:val="24"/>
        </w:rPr>
        <w:t xml:space="preserve"> novada pašva</w:t>
      </w:r>
      <w:r w:rsidR="00A959D5" w:rsidRPr="005B2D11">
        <w:rPr>
          <w:rFonts w:ascii="Times New Roman" w:hAnsi="Times New Roman"/>
          <w:szCs w:val="24"/>
        </w:rPr>
        <w:t>l</w:t>
      </w:r>
      <w:r w:rsidR="00AA062A" w:rsidRPr="005B2D11">
        <w:rPr>
          <w:rFonts w:ascii="Times New Roman" w:hAnsi="Times New Roman"/>
          <w:szCs w:val="24"/>
        </w:rPr>
        <w:t xml:space="preserve">dības vārdā darījumu ar </w:t>
      </w:r>
      <w:bookmarkStart w:id="4" w:name="_Hlk146804229"/>
      <w:proofErr w:type="spellStart"/>
      <w:r w:rsidR="00AA062A" w:rsidRPr="005B2D11">
        <w:rPr>
          <w:rFonts w:ascii="Times New Roman" w:hAnsi="Times New Roman"/>
          <w:szCs w:val="24"/>
        </w:rPr>
        <w:t>Riverside</w:t>
      </w:r>
      <w:proofErr w:type="spellEnd"/>
      <w:r w:rsidR="00AA062A" w:rsidRPr="005B2D11">
        <w:rPr>
          <w:rFonts w:ascii="Times New Roman" w:hAnsi="Times New Roman"/>
          <w:szCs w:val="24"/>
        </w:rPr>
        <w:t xml:space="preserve"> HK </w:t>
      </w:r>
      <w:proofErr w:type="spellStart"/>
      <w:r w:rsidR="00AA062A" w:rsidRPr="005B2D11">
        <w:rPr>
          <w:rFonts w:ascii="Times New Roman" w:hAnsi="Times New Roman"/>
          <w:szCs w:val="24"/>
        </w:rPr>
        <w:t>Ltd</w:t>
      </w:r>
      <w:proofErr w:type="spellEnd"/>
      <w:r w:rsidR="00AA062A" w:rsidRPr="005B2D11">
        <w:rPr>
          <w:rFonts w:ascii="Times New Roman" w:hAnsi="Times New Roman"/>
          <w:szCs w:val="24"/>
        </w:rPr>
        <w:t xml:space="preserve">. Eiropas biroju </w:t>
      </w:r>
      <w:bookmarkEnd w:id="4"/>
      <w:r w:rsidR="00AA062A" w:rsidRPr="005B2D11">
        <w:rPr>
          <w:rFonts w:ascii="Times New Roman" w:hAnsi="Times New Roman"/>
          <w:szCs w:val="24"/>
        </w:rPr>
        <w:t>par aizdevumu 200 000</w:t>
      </w:r>
      <w:r w:rsidR="00367323" w:rsidRPr="005B2D11">
        <w:rPr>
          <w:rFonts w:ascii="Times New Roman" w:hAnsi="Times New Roman"/>
          <w:szCs w:val="24"/>
        </w:rPr>
        <w:t> </w:t>
      </w:r>
      <w:r w:rsidR="00AA062A" w:rsidRPr="005B2D11">
        <w:rPr>
          <w:rFonts w:ascii="Times New Roman" w:hAnsi="Times New Roman"/>
          <w:szCs w:val="24"/>
        </w:rPr>
        <w:t>00</w:t>
      </w:r>
      <w:r w:rsidR="006C5B04" w:rsidRPr="005B2D11">
        <w:rPr>
          <w:rFonts w:ascii="Times New Roman" w:hAnsi="Times New Roman"/>
          <w:szCs w:val="24"/>
        </w:rPr>
        <w:t>0</w:t>
      </w:r>
      <w:r w:rsidR="00367323" w:rsidRPr="005B2D11">
        <w:rPr>
          <w:rFonts w:ascii="Times New Roman" w:hAnsi="Times New Roman"/>
          <w:szCs w:val="24"/>
        </w:rPr>
        <w:t> </w:t>
      </w:r>
      <w:r w:rsidR="00AA062A" w:rsidRPr="005B2D11">
        <w:rPr>
          <w:rFonts w:ascii="Times New Roman" w:hAnsi="Times New Roman"/>
          <w:szCs w:val="24"/>
        </w:rPr>
        <w:t xml:space="preserve">EUR. </w:t>
      </w:r>
    </w:p>
    <w:p w14:paraId="593865AA" w14:textId="33EE2E2C" w:rsidR="00AA062A" w:rsidRPr="005B2D11" w:rsidRDefault="00AA062A"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 xml:space="preserve">Apelācijas sūdzībā, atsaucoties uz Civillikuma 1934. pantu, pamatoti norādīts, ka aizdevuma līgums ir </w:t>
      </w:r>
      <w:proofErr w:type="spellStart"/>
      <w:r w:rsidRPr="005B2D11">
        <w:rPr>
          <w:rFonts w:ascii="Times New Roman" w:hAnsi="Times New Roman"/>
          <w:szCs w:val="24"/>
        </w:rPr>
        <w:t>reāllīgums</w:t>
      </w:r>
      <w:proofErr w:type="spellEnd"/>
      <w:r w:rsidRPr="005B2D11">
        <w:rPr>
          <w:rFonts w:ascii="Times New Roman" w:hAnsi="Times New Roman"/>
          <w:szCs w:val="24"/>
        </w:rPr>
        <w:t xml:space="preserve">, kura noslēgšanas būtiska sastāvdaļa ir naudas vai atvietojamas lietas nodošana īpašumā. </w:t>
      </w:r>
    </w:p>
    <w:p w14:paraId="7C66184A" w14:textId="62D3A419" w:rsidR="00AA062A" w:rsidRPr="005B2D11" w:rsidRDefault="00AA062A"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 xml:space="preserve">Lietā nav pierādījumu, ka </w:t>
      </w:r>
      <w:proofErr w:type="spellStart"/>
      <w:r w:rsidRPr="005B2D11">
        <w:rPr>
          <w:rFonts w:ascii="Times New Roman" w:hAnsi="Times New Roman"/>
          <w:szCs w:val="24"/>
        </w:rPr>
        <w:t>Riverside</w:t>
      </w:r>
      <w:proofErr w:type="spellEnd"/>
      <w:r w:rsidRPr="005B2D11">
        <w:rPr>
          <w:rFonts w:ascii="Times New Roman" w:hAnsi="Times New Roman"/>
          <w:szCs w:val="24"/>
        </w:rPr>
        <w:t xml:space="preserve"> HK </w:t>
      </w:r>
      <w:proofErr w:type="spellStart"/>
      <w:r w:rsidRPr="005B2D11">
        <w:rPr>
          <w:rFonts w:ascii="Times New Roman" w:hAnsi="Times New Roman"/>
          <w:szCs w:val="24"/>
        </w:rPr>
        <w:t>Ltd</w:t>
      </w:r>
      <w:proofErr w:type="spellEnd"/>
      <w:r w:rsidRPr="005B2D11">
        <w:rPr>
          <w:rFonts w:ascii="Times New Roman" w:hAnsi="Times New Roman"/>
          <w:szCs w:val="24"/>
        </w:rPr>
        <w:t>. Eiropas birojs ir izsniedzis pašvaldībai aizdevumu 200 000</w:t>
      </w:r>
      <w:r w:rsidR="00367323" w:rsidRPr="005B2D11">
        <w:rPr>
          <w:rFonts w:ascii="Times New Roman" w:hAnsi="Times New Roman"/>
          <w:szCs w:val="24"/>
        </w:rPr>
        <w:t> </w:t>
      </w:r>
      <w:r w:rsidRPr="005B2D11">
        <w:rPr>
          <w:rFonts w:ascii="Times New Roman" w:hAnsi="Times New Roman"/>
          <w:szCs w:val="24"/>
        </w:rPr>
        <w:t>000</w:t>
      </w:r>
      <w:r w:rsidR="00367323" w:rsidRPr="005B2D11">
        <w:rPr>
          <w:rFonts w:ascii="Times New Roman" w:hAnsi="Times New Roman"/>
          <w:szCs w:val="24"/>
        </w:rPr>
        <w:t> </w:t>
      </w:r>
      <w:r w:rsidRPr="005B2D11">
        <w:rPr>
          <w:rFonts w:ascii="Times New Roman" w:hAnsi="Times New Roman"/>
          <w:szCs w:val="24"/>
        </w:rPr>
        <w:t xml:space="preserve">EUR. </w:t>
      </w:r>
    </w:p>
    <w:p w14:paraId="76C2744F" w14:textId="47C1883D" w:rsidR="007A26BC" w:rsidRPr="005B2D11" w:rsidRDefault="00AA062A"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 xml:space="preserve">[4.2] </w:t>
      </w:r>
      <w:r w:rsidR="00DC110B" w:rsidRPr="005B2D11">
        <w:rPr>
          <w:rFonts w:ascii="Times New Roman" w:hAnsi="Times New Roman"/>
          <w:szCs w:val="24"/>
        </w:rPr>
        <w:t xml:space="preserve">Ņemot vērā, ka </w:t>
      </w:r>
      <w:r w:rsidR="00CB7F69" w:rsidRPr="005B2D11">
        <w:rPr>
          <w:rFonts w:ascii="Times New Roman" w:hAnsi="Times New Roman"/>
          <w:szCs w:val="24"/>
        </w:rPr>
        <w:t>parādzīmi</w:t>
      </w:r>
      <w:proofErr w:type="gramStart"/>
      <w:r w:rsidR="00DC110B" w:rsidRPr="005B2D11">
        <w:rPr>
          <w:rFonts w:ascii="Times New Roman" w:hAnsi="Times New Roman"/>
          <w:szCs w:val="24"/>
        </w:rPr>
        <w:t xml:space="preserve"> ,,</w:t>
      </w:r>
      <w:proofErr w:type="spellStart"/>
      <w:proofErr w:type="gramEnd"/>
      <w:r w:rsidR="00DC110B" w:rsidRPr="005B2D11">
        <w:rPr>
          <w:rFonts w:ascii="Times New Roman" w:hAnsi="Times New Roman"/>
          <w:szCs w:val="24"/>
        </w:rPr>
        <w:t>Promissory</w:t>
      </w:r>
      <w:proofErr w:type="spellEnd"/>
      <w:r w:rsidR="00DC110B" w:rsidRPr="005B2D11">
        <w:rPr>
          <w:rFonts w:ascii="Times New Roman" w:hAnsi="Times New Roman"/>
          <w:szCs w:val="24"/>
        </w:rPr>
        <w:t xml:space="preserve"> </w:t>
      </w:r>
      <w:proofErr w:type="spellStart"/>
      <w:r w:rsidR="00DC110B" w:rsidRPr="005B2D11">
        <w:rPr>
          <w:rFonts w:ascii="Times New Roman" w:hAnsi="Times New Roman"/>
          <w:szCs w:val="24"/>
        </w:rPr>
        <w:t>Note</w:t>
      </w:r>
      <w:proofErr w:type="spellEnd"/>
      <w:r w:rsidR="00DC110B" w:rsidRPr="005B2D11">
        <w:rPr>
          <w:rFonts w:ascii="Times New Roman" w:hAnsi="Times New Roman"/>
          <w:szCs w:val="24"/>
        </w:rPr>
        <w:t xml:space="preserve">” 2015. gada 26. novembrī </w:t>
      </w:r>
      <w:r w:rsidR="00367323" w:rsidRPr="005B2D11">
        <w:rPr>
          <w:rFonts w:ascii="Times New Roman" w:hAnsi="Times New Roman"/>
          <w:szCs w:val="24"/>
        </w:rPr>
        <w:t>[pers. A]</w:t>
      </w:r>
      <w:r w:rsidR="00DC110B" w:rsidRPr="005B2D11">
        <w:rPr>
          <w:rFonts w:ascii="Times New Roman" w:hAnsi="Times New Roman"/>
          <w:szCs w:val="24"/>
        </w:rPr>
        <w:t xml:space="preserve"> iesniedza Valsts kasē ar lūgumu to iereģistrēt, nav pamata apšaubīt </w:t>
      </w:r>
      <w:r w:rsidR="00367323" w:rsidRPr="005B2D11">
        <w:rPr>
          <w:rFonts w:ascii="Times New Roman" w:hAnsi="Times New Roman"/>
          <w:szCs w:val="24"/>
        </w:rPr>
        <w:t xml:space="preserve">[pers. A] </w:t>
      </w:r>
      <w:r w:rsidR="007A26BC" w:rsidRPr="005B2D11">
        <w:rPr>
          <w:rFonts w:ascii="Times New Roman" w:hAnsi="Times New Roman"/>
          <w:szCs w:val="24"/>
        </w:rPr>
        <w:lastRenderedPageBreak/>
        <w:t xml:space="preserve">paskaidrojumā Korupcijas novēršanas un apkarošanas birojam sniegto informāciju, ka obligāts darījuma noslēgšanas priekšnosacījums bija Valsts kases akcepts šādam darījumam. </w:t>
      </w:r>
    </w:p>
    <w:p w14:paraId="1CF4F43C" w14:textId="55F2946F" w:rsidR="007A26BC" w:rsidRPr="005B2D11" w:rsidRDefault="007A26BC"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Jēdziens</w:t>
      </w:r>
      <w:proofErr w:type="gramStart"/>
      <w:r w:rsidRPr="005B2D11">
        <w:rPr>
          <w:rFonts w:ascii="Times New Roman" w:hAnsi="Times New Roman"/>
          <w:szCs w:val="24"/>
        </w:rPr>
        <w:t xml:space="preserve"> ,,</w:t>
      </w:r>
      <w:proofErr w:type="spellStart"/>
      <w:proofErr w:type="gramEnd"/>
      <w:r w:rsidRPr="005B2D11">
        <w:rPr>
          <w:rFonts w:ascii="Times New Roman" w:hAnsi="Times New Roman"/>
          <w:szCs w:val="24"/>
        </w:rPr>
        <w:t>aval</w:t>
      </w:r>
      <w:proofErr w:type="spellEnd"/>
      <w:r w:rsidRPr="005B2D11">
        <w:rPr>
          <w:rFonts w:ascii="Times New Roman" w:hAnsi="Times New Roman"/>
          <w:szCs w:val="24"/>
        </w:rPr>
        <w:t xml:space="preserve">” Vekseļu likuma </w:t>
      </w:r>
      <w:r w:rsidR="00595AD0" w:rsidRPr="005B2D11">
        <w:rPr>
          <w:rFonts w:ascii="Times New Roman" w:hAnsi="Times New Roman"/>
          <w:szCs w:val="24"/>
        </w:rPr>
        <w:t>30.</w:t>
      </w:r>
      <w:r w:rsidR="00367323" w:rsidRPr="005B2D11">
        <w:rPr>
          <w:rFonts w:ascii="Times New Roman" w:hAnsi="Times New Roman"/>
          <w:szCs w:val="24"/>
        </w:rPr>
        <w:t> </w:t>
      </w:r>
      <w:r w:rsidR="00595AD0" w:rsidRPr="005B2D11">
        <w:rPr>
          <w:rFonts w:ascii="Times New Roman" w:hAnsi="Times New Roman"/>
          <w:szCs w:val="24"/>
        </w:rPr>
        <w:t xml:space="preserve">panta </w:t>
      </w:r>
      <w:r w:rsidRPr="005B2D11">
        <w:rPr>
          <w:rFonts w:ascii="Times New Roman" w:hAnsi="Times New Roman"/>
          <w:szCs w:val="24"/>
        </w:rPr>
        <w:t xml:space="preserve">izpratnē nozīmē galvojums. No lietā iesniegtiem rakstveida pierādījumiem un atbildētāja </w:t>
      </w:r>
      <w:r w:rsidR="00367323" w:rsidRPr="005B2D11">
        <w:rPr>
          <w:rFonts w:ascii="Times New Roman" w:hAnsi="Times New Roman"/>
          <w:szCs w:val="24"/>
        </w:rPr>
        <w:t>[pers. </w:t>
      </w:r>
      <w:proofErr w:type="spellStart"/>
      <w:r w:rsidR="00367323" w:rsidRPr="005B2D11">
        <w:rPr>
          <w:rFonts w:ascii="Times New Roman" w:hAnsi="Times New Roman"/>
          <w:szCs w:val="24"/>
        </w:rPr>
        <w:t>A]</w:t>
      </w:r>
      <w:r w:rsidRPr="005B2D11">
        <w:rPr>
          <w:rFonts w:ascii="Times New Roman" w:hAnsi="Times New Roman"/>
          <w:szCs w:val="24"/>
        </w:rPr>
        <w:t>paskaidrojumiem</w:t>
      </w:r>
      <w:proofErr w:type="spellEnd"/>
      <w:r w:rsidRPr="005B2D11">
        <w:rPr>
          <w:rFonts w:ascii="Times New Roman" w:hAnsi="Times New Roman"/>
          <w:szCs w:val="24"/>
        </w:rPr>
        <w:t xml:space="preserve"> ir pamats secināt, ka darījums, iespējams, būtu parakstīts gadījumā, ja to akceptētu Valsts kase un izsniegtu AVAL vēstuli. </w:t>
      </w:r>
    </w:p>
    <w:p w14:paraId="7C4A6D3F" w14:textId="6F9DEB90" w:rsidR="007A26BC" w:rsidRPr="005B2D11" w:rsidRDefault="00654A21"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D</w:t>
      </w:r>
      <w:r w:rsidR="007A26BC" w:rsidRPr="005B2D11">
        <w:rPr>
          <w:rFonts w:ascii="Times New Roman" w:hAnsi="Times New Roman"/>
          <w:szCs w:val="24"/>
        </w:rPr>
        <w:t xml:space="preserve">arījums par aizdevumu, kas aprakstīts strīdus dokumentā, nav noticis, nav pušu vienošanās par aizdevuma izsniegšanu un aizdevums nav izsniegts. Līdz ar to strīdus dokuments nav uzskatāms par darījumu un nav arī tiesiska pamata strīdus dokumenta kā darījuma atzīšanai par spēkā neesošu. </w:t>
      </w:r>
    </w:p>
    <w:p w14:paraId="4E4E06B7" w14:textId="3FD084CD" w:rsidR="007A26BC" w:rsidRPr="005B2D11" w:rsidRDefault="00654A21"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w:t>
      </w:r>
      <w:r w:rsidR="00DC110B" w:rsidRPr="005B2D11">
        <w:rPr>
          <w:rFonts w:ascii="Times New Roman" w:hAnsi="Times New Roman"/>
          <w:szCs w:val="24"/>
        </w:rPr>
        <w:t>4.3</w:t>
      </w:r>
      <w:r w:rsidRPr="005B2D11">
        <w:rPr>
          <w:rFonts w:ascii="Times New Roman" w:hAnsi="Times New Roman"/>
          <w:szCs w:val="24"/>
        </w:rPr>
        <w:t xml:space="preserve">] </w:t>
      </w:r>
      <w:r w:rsidR="007A26BC" w:rsidRPr="005B2D11">
        <w:rPr>
          <w:rFonts w:ascii="Times New Roman" w:hAnsi="Times New Roman"/>
          <w:szCs w:val="24"/>
        </w:rPr>
        <w:t>Pirmās instances tiesa</w:t>
      </w:r>
      <w:r w:rsidRPr="005B2D11">
        <w:rPr>
          <w:rFonts w:ascii="Times New Roman" w:hAnsi="Times New Roman"/>
          <w:szCs w:val="24"/>
        </w:rPr>
        <w:t xml:space="preserve"> atsaukusies</w:t>
      </w:r>
      <w:r w:rsidR="007A26BC" w:rsidRPr="005B2D11">
        <w:rPr>
          <w:rFonts w:ascii="Times New Roman" w:hAnsi="Times New Roman"/>
          <w:szCs w:val="24"/>
        </w:rPr>
        <w:t xml:space="preserve"> uz Senāta 2009.</w:t>
      </w:r>
      <w:r w:rsidR="00367323" w:rsidRPr="005B2D11">
        <w:rPr>
          <w:rFonts w:ascii="Times New Roman" w:hAnsi="Times New Roman"/>
          <w:szCs w:val="24"/>
        </w:rPr>
        <w:t> </w:t>
      </w:r>
      <w:r w:rsidR="007A26BC" w:rsidRPr="005B2D11">
        <w:rPr>
          <w:rFonts w:ascii="Times New Roman" w:hAnsi="Times New Roman"/>
          <w:szCs w:val="24"/>
        </w:rPr>
        <w:t>gada 11.</w:t>
      </w:r>
      <w:r w:rsidR="00367323" w:rsidRPr="005B2D11">
        <w:rPr>
          <w:rFonts w:ascii="Times New Roman" w:hAnsi="Times New Roman"/>
          <w:szCs w:val="24"/>
        </w:rPr>
        <w:t> </w:t>
      </w:r>
      <w:r w:rsidR="007A26BC" w:rsidRPr="005B2D11">
        <w:rPr>
          <w:rFonts w:ascii="Times New Roman" w:hAnsi="Times New Roman"/>
          <w:szCs w:val="24"/>
        </w:rPr>
        <w:t>februāra spriedum</w:t>
      </w:r>
      <w:r w:rsidR="006030E7" w:rsidRPr="005B2D11">
        <w:rPr>
          <w:rFonts w:ascii="Times New Roman" w:hAnsi="Times New Roman"/>
          <w:szCs w:val="24"/>
        </w:rPr>
        <w:t>u</w:t>
      </w:r>
      <w:r w:rsidR="007A26BC" w:rsidRPr="005B2D11">
        <w:rPr>
          <w:rFonts w:ascii="Times New Roman" w:hAnsi="Times New Roman"/>
          <w:szCs w:val="24"/>
        </w:rPr>
        <w:t xml:space="preserve"> lietā Nr.</w:t>
      </w:r>
      <w:r w:rsidR="00367323" w:rsidRPr="005B2D11">
        <w:rPr>
          <w:rFonts w:ascii="Times New Roman" w:hAnsi="Times New Roman"/>
          <w:szCs w:val="24"/>
        </w:rPr>
        <w:t> </w:t>
      </w:r>
      <w:r w:rsidR="007A26BC" w:rsidRPr="005B2D11">
        <w:rPr>
          <w:rFonts w:ascii="Times New Roman" w:hAnsi="Times New Roman"/>
          <w:szCs w:val="24"/>
        </w:rPr>
        <w:t>SKC-47</w:t>
      </w:r>
      <w:r w:rsidR="007B409D" w:rsidRPr="005B2D11">
        <w:rPr>
          <w:rFonts w:ascii="Times New Roman" w:hAnsi="Times New Roman"/>
          <w:szCs w:val="24"/>
        </w:rPr>
        <w:t>/2009</w:t>
      </w:r>
      <w:r w:rsidR="007A26BC" w:rsidRPr="005B2D11">
        <w:rPr>
          <w:rFonts w:ascii="Times New Roman" w:hAnsi="Times New Roman"/>
          <w:szCs w:val="24"/>
        </w:rPr>
        <w:t xml:space="preserve"> </w:t>
      </w:r>
      <w:r w:rsidRPr="005B2D11">
        <w:rPr>
          <w:rFonts w:ascii="Times New Roman" w:hAnsi="Times New Roman"/>
          <w:szCs w:val="24"/>
        </w:rPr>
        <w:t>(C03028506)</w:t>
      </w:r>
      <w:r w:rsidR="006030E7" w:rsidRPr="005B2D11">
        <w:rPr>
          <w:rFonts w:ascii="Times New Roman" w:hAnsi="Times New Roman"/>
          <w:szCs w:val="24"/>
        </w:rPr>
        <w:t>, taču</w:t>
      </w:r>
      <w:r w:rsidR="000A28AD" w:rsidRPr="005B2D11">
        <w:rPr>
          <w:rFonts w:ascii="Times New Roman" w:hAnsi="Times New Roman"/>
          <w:szCs w:val="24"/>
        </w:rPr>
        <w:t xml:space="preserve"> tajā paustā</w:t>
      </w:r>
      <w:r w:rsidR="006030E7" w:rsidRPr="005B2D11">
        <w:rPr>
          <w:rFonts w:ascii="Times New Roman" w:hAnsi="Times New Roman"/>
          <w:szCs w:val="24"/>
        </w:rPr>
        <w:t xml:space="preserve"> </w:t>
      </w:r>
      <w:r w:rsidR="007A26BC" w:rsidRPr="005B2D11">
        <w:rPr>
          <w:rFonts w:ascii="Times New Roman" w:hAnsi="Times New Roman"/>
          <w:szCs w:val="24"/>
        </w:rPr>
        <w:t>Senāta atziņa nav attiecināma uz izskatāmās lietas apstākļiem</w:t>
      </w:r>
      <w:r w:rsidR="000A28AD" w:rsidRPr="005B2D11">
        <w:rPr>
          <w:rFonts w:ascii="Times New Roman" w:hAnsi="Times New Roman"/>
          <w:szCs w:val="24"/>
        </w:rPr>
        <w:t>. M</w:t>
      </w:r>
      <w:r w:rsidR="007A26BC" w:rsidRPr="005B2D11">
        <w:rPr>
          <w:rFonts w:ascii="Times New Roman" w:hAnsi="Times New Roman"/>
          <w:szCs w:val="24"/>
        </w:rPr>
        <w:t>inētajā lietā bija iesniegti pierādījumi, kas apstiprināja reālu parāda saistību esamību, un Senāta atziņa izteikta kontekstā ar šo faktu.</w:t>
      </w:r>
    </w:p>
    <w:p w14:paraId="04502453" w14:textId="227B9130" w:rsidR="00DC110B" w:rsidRPr="005B2D11" w:rsidRDefault="00CB7F69"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Konkrētajā gadījumā parādzīmes</w:t>
      </w:r>
      <w:proofErr w:type="gramStart"/>
      <w:r w:rsidR="00DC110B" w:rsidRPr="005B2D11">
        <w:rPr>
          <w:rFonts w:ascii="Times New Roman" w:hAnsi="Times New Roman"/>
          <w:szCs w:val="24"/>
        </w:rPr>
        <w:t xml:space="preserve"> </w:t>
      </w:r>
      <w:bookmarkStart w:id="5" w:name="_Hlk146807755"/>
      <w:r w:rsidR="00DC110B" w:rsidRPr="005B2D11">
        <w:rPr>
          <w:rFonts w:ascii="Times New Roman" w:hAnsi="Times New Roman"/>
          <w:szCs w:val="24"/>
        </w:rPr>
        <w:t>,,</w:t>
      </w:r>
      <w:proofErr w:type="spellStart"/>
      <w:proofErr w:type="gramEnd"/>
      <w:r w:rsidR="00DC110B" w:rsidRPr="005B2D11">
        <w:rPr>
          <w:rFonts w:ascii="Times New Roman" w:hAnsi="Times New Roman"/>
          <w:szCs w:val="24"/>
        </w:rPr>
        <w:t>Promissory</w:t>
      </w:r>
      <w:proofErr w:type="spellEnd"/>
      <w:r w:rsidR="00DC110B" w:rsidRPr="005B2D11">
        <w:rPr>
          <w:rFonts w:ascii="Times New Roman" w:hAnsi="Times New Roman"/>
          <w:szCs w:val="24"/>
        </w:rPr>
        <w:t xml:space="preserve"> </w:t>
      </w:r>
      <w:proofErr w:type="spellStart"/>
      <w:r w:rsidR="00DC110B" w:rsidRPr="005B2D11">
        <w:rPr>
          <w:rFonts w:ascii="Times New Roman" w:hAnsi="Times New Roman"/>
          <w:szCs w:val="24"/>
        </w:rPr>
        <w:t>Note</w:t>
      </w:r>
      <w:proofErr w:type="spellEnd"/>
      <w:r w:rsidR="00DC110B" w:rsidRPr="005B2D11">
        <w:rPr>
          <w:rFonts w:ascii="Times New Roman" w:hAnsi="Times New Roman"/>
          <w:szCs w:val="24"/>
        </w:rPr>
        <w:t>”</w:t>
      </w:r>
      <w:r w:rsidRPr="005B2D11">
        <w:rPr>
          <w:rFonts w:ascii="Times New Roman" w:hAnsi="Times New Roman"/>
          <w:szCs w:val="24"/>
        </w:rPr>
        <w:t xml:space="preserve"> </w:t>
      </w:r>
      <w:bookmarkEnd w:id="5"/>
      <w:r w:rsidRPr="005B2D11">
        <w:rPr>
          <w:rFonts w:ascii="Times New Roman" w:hAnsi="Times New Roman"/>
          <w:szCs w:val="24"/>
        </w:rPr>
        <w:t>1. punktā norādīts, ka aizņēmējs sola samaksāt darījuma rezultātā saņemto summu 200 000 000 EUR. Lietā nav pierādījum</w:t>
      </w:r>
      <w:r w:rsidR="000A28AD" w:rsidRPr="005B2D11">
        <w:rPr>
          <w:rFonts w:ascii="Times New Roman" w:hAnsi="Times New Roman"/>
          <w:szCs w:val="24"/>
        </w:rPr>
        <w:t>u</w:t>
      </w:r>
      <w:r w:rsidRPr="005B2D11">
        <w:rPr>
          <w:rFonts w:ascii="Times New Roman" w:hAnsi="Times New Roman"/>
          <w:szCs w:val="24"/>
        </w:rPr>
        <w:t xml:space="preserve">, kas apstiprinātu, ka </w:t>
      </w:r>
      <w:proofErr w:type="spellStart"/>
      <w:r w:rsidRPr="005B2D11">
        <w:rPr>
          <w:rFonts w:ascii="Times New Roman" w:hAnsi="Times New Roman"/>
          <w:szCs w:val="24"/>
        </w:rPr>
        <w:t>Riverside</w:t>
      </w:r>
      <w:proofErr w:type="spellEnd"/>
      <w:r w:rsidRPr="005B2D11">
        <w:rPr>
          <w:rFonts w:ascii="Times New Roman" w:hAnsi="Times New Roman"/>
          <w:szCs w:val="24"/>
        </w:rPr>
        <w:t xml:space="preserve"> HK </w:t>
      </w:r>
      <w:proofErr w:type="spellStart"/>
      <w:r w:rsidRPr="005B2D11">
        <w:rPr>
          <w:rFonts w:ascii="Times New Roman" w:hAnsi="Times New Roman"/>
          <w:szCs w:val="24"/>
        </w:rPr>
        <w:t>Ltd</w:t>
      </w:r>
      <w:proofErr w:type="spellEnd"/>
      <w:r w:rsidRPr="005B2D11">
        <w:rPr>
          <w:rFonts w:ascii="Times New Roman" w:hAnsi="Times New Roman"/>
          <w:szCs w:val="24"/>
        </w:rPr>
        <w:t xml:space="preserve">. Eiropas birojs ir izsniedzis </w:t>
      </w:r>
      <w:r w:rsidR="00367323" w:rsidRPr="005B2D11">
        <w:rPr>
          <w:rFonts w:ascii="Times New Roman" w:hAnsi="Times New Roman"/>
          <w:szCs w:val="24"/>
        </w:rPr>
        <w:t>[..]</w:t>
      </w:r>
      <w:r w:rsidRPr="005B2D11">
        <w:rPr>
          <w:rFonts w:ascii="Times New Roman" w:hAnsi="Times New Roman"/>
          <w:szCs w:val="24"/>
        </w:rPr>
        <w:t xml:space="preserve"> novada pašvaldībai minēto </w:t>
      </w:r>
      <w:r w:rsidR="008947D9" w:rsidRPr="005B2D11">
        <w:rPr>
          <w:rFonts w:ascii="Times New Roman" w:hAnsi="Times New Roman"/>
          <w:szCs w:val="24"/>
        </w:rPr>
        <w:t>a</w:t>
      </w:r>
      <w:r w:rsidRPr="005B2D11">
        <w:rPr>
          <w:rFonts w:ascii="Times New Roman" w:hAnsi="Times New Roman"/>
          <w:szCs w:val="24"/>
        </w:rPr>
        <w:t xml:space="preserve">izdevumu. Kā norādīts iepriekš, no lietā iesniegtajiem pierādījumiem ir pamats secināt, ka darījums, iespējams, būtu parakstīts gadījumā, ja to akceptētu Valsts kase. </w:t>
      </w:r>
    </w:p>
    <w:p w14:paraId="67C0A434" w14:textId="7730CFAF" w:rsidR="00D97282" w:rsidRPr="005B2D11" w:rsidRDefault="00D13CC1"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 xml:space="preserve">[4.4] </w:t>
      </w:r>
      <w:r w:rsidR="002B02F7" w:rsidRPr="005B2D11">
        <w:rPr>
          <w:rFonts w:ascii="Times New Roman" w:hAnsi="Times New Roman"/>
          <w:szCs w:val="24"/>
        </w:rPr>
        <w:t xml:space="preserve">Tajā pašā laikā </w:t>
      </w:r>
      <w:r w:rsidR="00367323" w:rsidRPr="005B2D11">
        <w:rPr>
          <w:rFonts w:ascii="Times New Roman" w:hAnsi="Times New Roman"/>
          <w:szCs w:val="24"/>
        </w:rPr>
        <w:t>[pers. A]</w:t>
      </w:r>
      <w:r w:rsidRPr="005B2D11">
        <w:rPr>
          <w:rFonts w:ascii="Times New Roman" w:hAnsi="Times New Roman"/>
          <w:szCs w:val="24"/>
        </w:rPr>
        <w:t xml:space="preserve">, parakstot </w:t>
      </w:r>
      <w:r w:rsidR="00367323" w:rsidRPr="005B2D11">
        <w:rPr>
          <w:rFonts w:ascii="Times New Roman" w:hAnsi="Times New Roman"/>
          <w:szCs w:val="24"/>
        </w:rPr>
        <w:t>[..]</w:t>
      </w:r>
      <w:r w:rsidRPr="005B2D11">
        <w:rPr>
          <w:rFonts w:ascii="Times New Roman" w:hAnsi="Times New Roman"/>
          <w:szCs w:val="24"/>
        </w:rPr>
        <w:t xml:space="preserve"> novada domes vārdā pavadzīmi</w:t>
      </w:r>
      <w:proofErr w:type="gramStart"/>
      <w:r w:rsidRPr="005B2D11">
        <w:rPr>
          <w:rFonts w:ascii="Times New Roman" w:hAnsi="Times New Roman"/>
          <w:szCs w:val="24"/>
        </w:rPr>
        <w:t xml:space="preserve"> ,,</w:t>
      </w:r>
      <w:proofErr w:type="spellStart"/>
      <w:proofErr w:type="gramEnd"/>
      <w:r w:rsidRPr="005B2D11">
        <w:rPr>
          <w:rFonts w:ascii="Times New Roman" w:hAnsi="Times New Roman"/>
          <w:szCs w:val="24"/>
        </w:rPr>
        <w:t>Promissory</w:t>
      </w:r>
      <w:proofErr w:type="spellEnd"/>
      <w:r w:rsidRPr="005B2D11">
        <w:rPr>
          <w:rFonts w:ascii="Times New Roman" w:hAnsi="Times New Roman"/>
          <w:szCs w:val="24"/>
        </w:rPr>
        <w:t xml:space="preserve"> </w:t>
      </w:r>
      <w:proofErr w:type="spellStart"/>
      <w:r w:rsidRPr="005B2D11">
        <w:rPr>
          <w:rFonts w:ascii="Times New Roman" w:hAnsi="Times New Roman"/>
          <w:szCs w:val="24"/>
        </w:rPr>
        <w:t>Note</w:t>
      </w:r>
      <w:proofErr w:type="spellEnd"/>
      <w:r w:rsidRPr="005B2D11">
        <w:rPr>
          <w:rFonts w:ascii="Times New Roman" w:hAnsi="Times New Roman"/>
          <w:szCs w:val="24"/>
        </w:rPr>
        <w:t xml:space="preserve">”, </w:t>
      </w:r>
      <w:r w:rsidR="00D97282" w:rsidRPr="005B2D11">
        <w:rPr>
          <w:rFonts w:ascii="Times New Roman" w:hAnsi="Times New Roman"/>
          <w:szCs w:val="24"/>
        </w:rPr>
        <w:t>pārkāpis likuma ,,Par pašvaldībām” 21.</w:t>
      </w:r>
      <w:r w:rsidR="00367323" w:rsidRPr="005B2D11">
        <w:rPr>
          <w:rFonts w:ascii="Times New Roman" w:hAnsi="Times New Roman"/>
          <w:szCs w:val="24"/>
        </w:rPr>
        <w:t> </w:t>
      </w:r>
      <w:r w:rsidR="00D97282" w:rsidRPr="005B2D11">
        <w:rPr>
          <w:rFonts w:ascii="Times New Roman" w:hAnsi="Times New Roman"/>
          <w:szCs w:val="24"/>
        </w:rPr>
        <w:t>panta pirmās daļas 19. punktu, likuma ,,Par pašvaldību budžetiem” 22. panta pirmo daļu, 22.</w:t>
      </w:r>
      <w:r w:rsidR="00D97282" w:rsidRPr="005B2D11">
        <w:rPr>
          <w:rFonts w:ascii="Times New Roman" w:hAnsi="Times New Roman"/>
          <w:szCs w:val="24"/>
          <w:vertAlign w:val="superscript"/>
        </w:rPr>
        <w:t xml:space="preserve">1 </w:t>
      </w:r>
      <w:r w:rsidR="00D97282" w:rsidRPr="005B2D11">
        <w:rPr>
          <w:rFonts w:ascii="Times New Roman" w:hAnsi="Times New Roman"/>
          <w:szCs w:val="24"/>
        </w:rPr>
        <w:t>pantu, Ministru kabineta 2008.</w:t>
      </w:r>
      <w:r w:rsidR="00367323" w:rsidRPr="005B2D11">
        <w:rPr>
          <w:rFonts w:ascii="Times New Roman" w:hAnsi="Times New Roman"/>
          <w:szCs w:val="24"/>
        </w:rPr>
        <w:t> </w:t>
      </w:r>
      <w:r w:rsidR="00D97282" w:rsidRPr="005B2D11">
        <w:rPr>
          <w:rFonts w:ascii="Times New Roman" w:hAnsi="Times New Roman"/>
          <w:szCs w:val="24"/>
        </w:rPr>
        <w:t>gada 25.</w:t>
      </w:r>
      <w:r w:rsidR="00367323" w:rsidRPr="005B2D11">
        <w:rPr>
          <w:rFonts w:ascii="Times New Roman" w:hAnsi="Times New Roman"/>
          <w:szCs w:val="24"/>
        </w:rPr>
        <w:t> </w:t>
      </w:r>
      <w:r w:rsidR="00D97282" w:rsidRPr="005B2D11">
        <w:rPr>
          <w:rFonts w:ascii="Times New Roman" w:hAnsi="Times New Roman"/>
          <w:szCs w:val="24"/>
        </w:rPr>
        <w:t>marta noteikumu Nr. 196 ,,Noteikumi par pašvaldību aizņēmumiem un galvojumiem” 6. un 10.</w:t>
      </w:r>
      <w:r w:rsidR="00367323" w:rsidRPr="005B2D11">
        <w:rPr>
          <w:rFonts w:ascii="Times New Roman" w:hAnsi="Times New Roman"/>
          <w:szCs w:val="24"/>
        </w:rPr>
        <w:t> </w:t>
      </w:r>
      <w:r w:rsidR="00D97282" w:rsidRPr="005B2D11">
        <w:rPr>
          <w:rFonts w:ascii="Times New Roman" w:hAnsi="Times New Roman"/>
          <w:szCs w:val="24"/>
        </w:rPr>
        <w:t xml:space="preserve">punktu. </w:t>
      </w:r>
    </w:p>
    <w:p w14:paraId="6DF16D2E" w14:textId="5B1413E2" w:rsidR="00D13CC1" w:rsidRPr="005B2D11" w:rsidRDefault="00D13CC1"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Līdz ar to, ievērojot Civillikuma 1415.</w:t>
      </w:r>
      <w:r w:rsidR="00367323" w:rsidRPr="005B2D11">
        <w:rPr>
          <w:rFonts w:ascii="Times New Roman" w:hAnsi="Times New Roman"/>
          <w:szCs w:val="24"/>
        </w:rPr>
        <w:t> </w:t>
      </w:r>
      <w:r w:rsidRPr="005B2D11">
        <w:rPr>
          <w:rFonts w:ascii="Times New Roman" w:hAnsi="Times New Roman"/>
          <w:szCs w:val="24"/>
        </w:rPr>
        <w:t>pantā noteikto, pa</w:t>
      </w:r>
      <w:r w:rsidR="006C5B04" w:rsidRPr="005B2D11">
        <w:rPr>
          <w:rFonts w:ascii="Times New Roman" w:hAnsi="Times New Roman"/>
          <w:szCs w:val="24"/>
        </w:rPr>
        <w:t>rādzīme</w:t>
      </w:r>
      <w:proofErr w:type="gramStart"/>
      <w:r w:rsidRPr="005B2D11">
        <w:rPr>
          <w:rFonts w:ascii="Times New Roman" w:hAnsi="Times New Roman"/>
          <w:szCs w:val="24"/>
        </w:rPr>
        <w:t xml:space="preserve"> ,,</w:t>
      </w:r>
      <w:proofErr w:type="spellStart"/>
      <w:proofErr w:type="gramEnd"/>
      <w:r w:rsidRPr="005B2D11">
        <w:rPr>
          <w:rFonts w:ascii="Times New Roman" w:hAnsi="Times New Roman"/>
          <w:szCs w:val="24"/>
        </w:rPr>
        <w:t>Promissory</w:t>
      </w:r>
      <w:proofErr w:type="spellEnd"/>
      <w:r w:rsidRPr="005B2D11">
        <w:rPr>
          <w:rFonts w:ascii="Times New Roman" w:hAnsi="Times New Roman"/>
          <w:szCs w:val="24"/>
        </w:rPr>
        <w:t xml:space="preserve"> </w:t>
      </w:r>
      <w:proofErr w:type="spellStart"/>
      <w:r w:rsidRPr="005B2D11">
        <w:rPr>
          <w:rFonts w:ascii="Times New Roman" w:hAnsi="Times New Roman"/>
          <w:szCs w:val="24"/>
        </w:rPr>
        <w:t>Note</w:t>
      </w:r>
      <w:proofErr w:type="spellEnd"/>
      <w:r w:rsidRPr="005B2D11">
        <w:rPr>
          <w:rFonts w:ascii="Times New Roman" w:hAnsi="Times New Roman"/>
          <w:szCs w:val="24"/>
        </w:rPr>
        <w:t xml:space="preserve">” atzīstama par spēkā neesošu. </w:t>
      </w:r>
    </w:p>
    <w:p w14:paraId="065B9699" w14:textId="596FC884" w:rsidR="007A26BC" w:rsidRPr="005B2D11" w:rsidRDefault="003604F6"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w:t>
      </w:r>
      <w:r w:rsidR="00CB7F69" w:rsidRPr="005B2D11">
        <w:rPr>
          <w:rFonts w:ascii="Times New Roman" w:hAnsi="Times New Roman"/>
          <w:szCs w:val="24"/>
        </w:rPr>
        <w:t>4</w:t>
      </w:r>
      <w:r w:rsidRPr="005B2D11">
        <w:rPr>
          <w:rFonts w:ascii="Times New Roman" w:hAnsi="Times New Roman"/>
          <w:szCs w:val="24"/>
        </w:rPr>
        <w:t>.</w:t>
      </w:r>
      <w:r w:rsidR="00D13CC1" w:rsidRPr="005B2D11">
        <w:rPr>
          <w:rFonts w:ascii="Times New Roman" w:hAnsi="Times New Roman"/>
          <w:szCs w:val="24"/>
        </w:rPr>
        <w:t>5</w:t>
      </w:r>
      <w:r w:rsidRPr="005B2D11">
        <w:rPr>
          <w:rFonts w:ascii="Times New Roman" w:hAnsi="Times New Roman"/>
          <w:szCs w:val="24"/>
        </w:rPr>
        <w:t xml:space="preserve">] </w:t>
      </w:r>
      <w:r w:rsidR="002B02F7" w:rsidRPr="005B2D11">
        <w:rPr>
          <w:rFonts w:ascii="Times New Roman" w:hAnsi="Times New Roman"/>
          <w:szCs w:val="24"/>
        </w:rPr>
        <w:t>Apelācijas sūdzībā norādīts, ka tiesa nav vērtējusi pierādījumus</w:t>
      </w:r>
      <w:r w:rsidR="00C1527A" w:rsidRPr="005B2D11">
        <w:rPr>
          <w:rFonts w:ascii="Times New Roman" w:hAnsi="Times New Roman"/>
          <w:szCs w:val="24"/>
        </w:rPr>
        <w:t xml:space="preserve"> par </w:t>
      </w:r>
      <w:r w:rsidR="002B02F7" w:rsidRPr="005B2D11">
        <w:rPr>
          <w:rFonts w:ascii="Times New Roman" w:hAnsi="Times New Roman"/>
          <w:szCs w:val="24"/>
        </w:rPr>
        <w:t>a</w:t>
      </w:r>
      <w:r w:rsidR="007A26BC" w:rsidRPr="005B2D11">
        <w:rPr>
          <w:rFonts w:ascii="Times New Roman" w:hAnsi="Times New Roman"/>
          <w:szCs w:val="24"/>
        </w:rPr>
        <w:t>izdevēj</w:t>
      </w:r>
      <w:r w:rsidR="00C1527A" w:rsidRPr="005B2D11">
        <w:rPr>
          <w:rFonts w:ascii="Times New Roman" w:hAnsi="Times New Roman"/>
          <w:szCs w:val="24"/>
        </w:rPr>
        <w:t>a</w:t>
      </w:r>
      <w:r w:rsidR="007A26BC" w:rsidRPr="005B2D11">
        <w:rPr>
          <w:rFonts w:ascii="Times New Roman" w:hAnsi="Times New Roman"/>
          <w:szCs w:val="24"/>
        </w:rPr>
        <w:t xml:space="preserve"> </w:t>
      </w:r>
      <w:proofErr w:type="spellStart"/>
      <w:r w:rsidR="007A26BC" w:rsidRPr="005B2D11">
        <w:rPr>
          <w:rFonts w:ascii="Times New Roman" w:hAnsi="Times New Roman"/>
          <w:szCs w:val="24"/>
        </w:rPr>
        <w:t>Riverside</w:t>
      </w:r>
      <w:proofErr w:type="spellEnd"/>
      <w:r w:rsidR="007A26BC" w:rsidRPr="005B2D11">
        <w:rPr>
          <w:rFonts w:ascii="Times New Roman" w:hAnsi="Times New Roman"/>
          <w:szCs w:val="24"/>
        </w:rPr>
        <w:t xml:space="preserve"> HK </w:t>
      </w:r>
      <w:proofErr w:type="spellStart"/>
      <w:r w:rsidR="007A26BC" w:rsidRPr="005B2D11">
        <w:rPr>
          <w:rFonts w:ascii="Times New Roman" w:hAnsi="Times New Roman"/>
          <w:szCs w:val="24"/>
        </w:rPr>
        <w:t>Ltd</w:t>
      </w:r>
      <w:proofErr w:type="spellEnd"/>
      <w:r w:rsidR="007A26BC" w:rsidRPr="005B2D11">
        <w:rPr>
          <w:rFonts w:ascii="Times New Roman" w:hAnsi="Times New Roman"/>
          <w:szCs w:val="24"/>
        </w:rPr>
        <w:t>. Eiropas biroj</w:t>
      </w:r>
      <w:r w:rsidR="00C1527A" w:rsidRPr="005B2D11">
        <w:rPr>
          <w:rFonts w:ascii="Times New Roman" w:hAnsi="Times New Roman"/>
          <w:szCs w:val="24"/>
        </w:rPr>
        <w:t>a</w:t>
      </w:r>
      <w:r w:rsidR="007A26BC" w:rsidRPr="005B2D11">
        <w:rPr>
          <w:rFonts w:ascii="Times New Roman" w:hAnsi="Times New Roman"/>
          <w:szCs w:val="24"/>
        </w:rPr>
        <w:t xml:space="preserve"> nepastāv</w:t>
      </w:r>
      <w:r w:rsidR="00C1527A" w:rsidRPr="005B2D11">
        <w:rPr>
          <w:rFonts w:ascii="Times New Roman" w:hAnsi="Times New Roman"/>
          <w:szCs w:val="24"/>
        </w:rPr>
        <w:t>ēšanu</w:t>
      </w:r>
      <w:r w:rsidR="007A26BC" w:rsidRPr="005B2D11">
        <w:rPr>
          <w:rFonts w:ascii="Times New Roman" w:hAnsi="Times New Roman"/>
          <w:szCs w:val="24"/>
        </w:rPr>
        <w:t xml:space="preserve">. </w:t>
      </w:r>
    </w:p>
    <w:p w14:paraId="02AD20B6" w14:textId="4A364311" w:rsidR="007A26BC" w:rsidRPr="005B2D11" w:rsidRDefault="002A0E53"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Lihtenšteinas F</w:t>
      </w:r>
      <w:r w:rsidR="007A26BC" w:rsidRPr="005B2D11">
        <w:rPr>
          <w:rFonts w:ascii="Times New Roman" w:hAnsi="Times New Roman"/>
          <w:szCs w:val="24"/>
        </w:rPr>
        <w:t>irstistes tiesas 2018.</w:t>
      </w:r>
      <w:r w:rsidR="00367323" w:rsidRPr="005B2D11">
        <w:rPr>
          <w:rFonts w:ascii="Times New Roman" w:hAnsi="Times New Roman"/>
          <w:szCs w:val="24"/>
        </w:rPr>
        <w:t> </w:t>
      </w:r>
      <w:r w:rsidR="007A26BC" w:rsidRPr="005B2D11">
        <w:rPr>
          <w:rFonts w:ascii="Times New Roman" w:hAnsi="Times New Roman"/>
          <w:szCs w:val="24"/>
        </w:rPr>
        <w:t>gada 6.</w:t>
      </w:r>
      <w:r w:rsidR="00367323" w:rsidRPr="005B2D11">
        <w:rPr>
          <w:rFonts w:ascii="Times New Roman" w:hAnsi="Times New Roman"/>
          <w:szCs w:val="24"/>
        </w:rPr>
        <w:t> </w:t>
      </w:r>
      <w:r w:rsidR="007A26BC" w:rsidRPr="005B2D11">
        <w:rPr>
          <w:rFonts w:ascii="Times New Roman" w:hAnsi="Times New Roman"/>
          <w:szCs w:val="24"/>
        </w:rPr>
        <w:t>jūnija un 2019.</w:t>
      </w:r>
      <w:r w:rsidR="00367323" w:rsidRPr="005B2D11">
        <w:rPr>
          <w:rFonts w:ascii="Times New Roman" w:hAnsi="Times New Roman"/>
          <w:szCs w:val="24"/>
        </w:rPr>
        <w:t> </w:t>
      </w:r>
      <w:r w:rsidR="007A26BC" w:rsidRPr="005B2D11">
        <w:rPr>
          <w:rFonts w:ascii="Times New Roman" w:hAnsi="Times New Roman"/>
          <w:szCs w:val="24"/>
        </w:rPr>
        <w:t>gada 24.</w:t>
      </w:r>
      <w:r w:rsidR="00367323" w:rsidRPr="005B2D11">
        <w:rPr>
          <w:rFonts w:ascii="Times New Roman" w:hAnsi="Times New Roman"/>
          <w:szCs w:val="24"/>
        </w:rPr>
        <w:t> </w:t>
      </w:r>
      <w:r w:rsidR="007A26BC" w:rsidRPr="005B2D11">
        <w:rPr>
          <w:rFonts w:ascii="Times New Roman" w:hAnsi="Times New Roman"/>
          <w:szCs w:val="24"/>
        </w:rPr>
        <w:t xml:space="preserve">janvāra vēstulēs Zemgales rajona tiesai norādīts, ka dokumentu izsniegšanu </w:t>
      </w:r>
      <w:proofErr w:type="spellStart"/>
      <w:r w:rsidR="002E37C6" w:rsidRPr="005B2D11">
        <w:rPr>
          <w:rFonts w:ascii="Times New Roman" w:hAnsi="Times New Roman"/>
          <w:szCs w:val="24"/>
        </w:rPr>
        <w:t>Riverside</w:t>
      </w:r>
      <w:proofErr w:type="spellEnd"/>
      <w:r w:rsidR="002E37C6" w:rsidRPr="005B2D11">
        <w:rPr>
          <w:rFonts w:ascii="Times New Roman" w:hAnsi="Times New Roman"/>
          <w:szCs w:val="24"/>
        </w:rPr>
        <w:t xml:space="preserve"> HK </w:t>
      </w:r>
      <w:proofErr w:type="spellStart"/>
      <w:r w:rsidR="002E37C6" w:rsidRPr="005B2D11">
        <w:rPr>
          <w:rFonts w:ascii="Times New Roman" w:hAnsi="Times New Roman"/>
          <w:szCs w:val="24"/>
        </w:rPr>
        <w:t>Ltd</w:t>
      </w:r>
      <w:proofErr w:type="spellEnd"/>
      <w:r w:rsidR="002E37C6" w:rsidRPr="005B2D11">
        <w:rPr>
          <w:rFonts w:ascii="Times New Roman" w:hAnsi="Times New Roman"/>
          <w:szCs w:val="24"/>
        </w:rPr>
        <w:t xml:space="preserve">. Eiropas birojam </w:t>
      </w:r>
      <w:r w:rsidR="007A26BC" w:rsidRPr="005B2D11">
        <w:rPr>
          <w:rFonts w:ascii="Times New Roman" w:hAnsi="Times New Roman"/>
          <w:szCs w:val="24"/>
        </w:rPr>
        <w:t xml:space="preserve">nebija iespējams veikt, </w:t>
      </w:r>
      <w:r w:rsidRPr="005B2D11">
        <w:rPr>
          <w:rFonts w:ascii="Times New Roman" w:hAnsi="Times New Roman"/>
          <w:szCs w:val="24"/>
        </w:rPr>
        <w:t xml:space="preserve">jo </w:t>
      </w:r>
      <w:r w:rsidR="007A26BC" w:rsidRPr="005B2D11">
        <w:rPr>
          <w:rFonts w:ascii="Times New Roman" w:hAnsi="Times New Roman"/>
          <w:szCs w:val="24"/>
        </w:rPr>
        <w:t xml:space="preserve">uzņēmums ar nosaukumu </w:t>
      </w:r>
      <w:proofErr w:type="spellStart"/>
      <w:r w:rsidR="007A26BC" w:rsidRPr="005B2D11">
        <w:rPr>
          <w:rFonts w:ascii="Times New Roman" w:hAnsi="Times New Roman"/>
          <w:szCs w:val="24"/>
        </w:rPr>
        <w:t>Riverside</w:t>
      </w:r>
      <w:proofErr w:type="spellEnd"/>
      <w:r w:rsidR="007A26BC" w:rsidRPr="005B2D11">
        <w:rPr>
          <w:rFonts w:ascii="Times New Roman" w:hAnsi="Times New Roman"/>
          <w:szCs w:val="24"/>
        </w:rPr>
        <w:t xml:space="preserve"> HK </w:t>
      </w:r>
      <w:proofErr w:type="spellStart"/>
      <w:r w:rsidR="007A26BC" w:rsidRPr="005B2D11">
        <w:rPr>
          <w:rFonts w:ascii="Times New Roman" w:hAnsi="Times New Roman"/>
          <w:szCs w:val="24"/>
        </w:rPr>
        <w:t>Ltd</w:t>
      </w:r>
      <w:proofErr w:type="spellEnd"/>
      <w:r w:rsidR="002C3825" w:rsidRPr="005B2D11">
        <w:rPr>
          <w:rFonts w:ascii="Times New Roman" w:hAnsi="Times New Roman"/>
          <w:szCs w:val="24"/>
        </w:rPr>
        <w:t xml:space="preserve">. </w:t>
      </w:r>
      <w:r w:rsidR="007A26BC" w:rsidRPr="005B2D11">
        <w:rPr>
          <w:rFonts w:ascii="Times New Roman" w:hAnsi="Times New Roman"/>
          <w:szCs w:val="24"/>
        </w:rPr>
        <w:t>nepastāv</w:t>
      </w:r>
      <w:r w:rsidRPr="005B2D11">
        <w:rPr>
          <w:rFonts w:ascii="Times New Roman" w:hAnsi="Times New Roman"/>
          <w:szCs w:val="24"/>
        </w:rPr>
        <w:t>.</w:t>
      </w:r>
    </w:p>
    <w:p w14:paraId="5836794B" w14:textId="07B8E461" w:rsidR="007A26BC" w:rsidRPr="005B2D11" w:rsidRDefault="007A26BC" w:rsidP="005B2D11">
      <w:pPr>
        <w:pStyle w:val="ListParagraph"/>
        <w:spacing w:line="276" w:lineRule="auto"/>
        <w:ind w:left="0" w:firstLine="720"/>
        <w:jc w:val="both"/>
        <w:rPr>
          <w:rFonts w:ascii="Times New Roman" w:hAnsi="Times New Roman"/>
          <w:szCs w:val="24"/>
        </w:rPr>
      </w:pPr>
      <w:r w:rsidRPr="005B2D11">
        <w:rPr>
          <w:rFonts w:ascii="Times New Roman" w:hAnsi="Times New Roman"/>
          <w:szCs w:val="24"/>
        </w:rPr>
        <w:t xml:space="preserve">Lietā nav pierādījumu, ka </w:t>
      </w:r>
      <w:proofErr w:type="spellStart"/>
      <w:r w:rsidRPr="005B2D11">
        <w:rPr>
          <w:rFonts w:ascii="Times New Roman" w:hAnsi="Times New Roman"/>
          <w:szCs w:val="24"/>
        </w:rPr>
        <w:t>Riverside</w:t>
      </w:r>
      <w:proofErr w:type="spellEnd"/>
      <w:r w:rsidRPr="005B2D11">
        <w:rPr>
          <w:rFonts w:ascii="Times New Roman" w:hAnsi="Times New Roman"/>
          <w:szCs w:val="24"/>
        </w:rPr>
        <w:t xml:space="preserve"> HK </w:t>
      </w:r>
      <w:proofErr w:type="spellStart"/>
      <w:r w:rsidRPr="005B2D11">
        <w:rPr>
          <w:rFonts w:ascii="Times New Roman" w:hAnsi="Times New Roman"/>
          <w:szCs w:val="24"/>
        </w:rPr>
        <w:t>Ltd</w:t>
      </w:r>
      <w:proofErr w:type="spellEnd"/>
      <w:r w:rsidRPr="005B2D11">
        <w:rPr>
          <w:rFonts w:ascii="Times New Roman" w:hAnsi="Times New Roman"/>
          <w:szCs w:val="24"/>
        </w:rPr>
        <w:t xml:space="preserve">. Eiropas birojam bija juridiskās personas statuss prasības celšanas brīdī. Līdz ar to tiesvedība civillietā prasības daļā pret </w:t>
      </w:r>
      <w:proofErr w:type="spellStart"/>
      <w:r w:rsidRPr="005B2D11">
        <w:rPr>
          <w:rFonts w:ascii="Times New Roman" w:hAnsi="Times New Roman"/>
          <w:szCs w:val="24"/>
        </w:rPr>
        <w:t>Riverside</w:t>
      </w:r>
      <w:proofErr w:type="spellEnd"/>
      <w:r w:rsidRPr="005B2D11">
        <w:rPr>
          <w:rFonts w:ascii="Times New Roman" w:hAnsi="Times New Roman"/>
          <w:szCs w:val="24"/>
        </w:rPr>
        <w:t xml:space="preserve"> HK </w:t>
      </w:r>
      <w:proofErr w:type="spellStart"/>
      <w:r w:rsidRPr="005B2D11">
        <w:rPr>
          <w:rFonts w:ascii="Times New Roman" w:hAnsi="Times New Roman"/>
          <w:szCs w:val="24"/>
        </w:rPr>
        <w:t>Ltd</w:t>
      </w:r>
      <w:proofErr w:type="spellEnd"/>
      <w:r w:rsidRPr="005B2D11">
        <w:rPr>
          <w:rFonts w:ascii="Times New Roman" w:hAnsi="Times New Roman"/>
          <w:szCs w:val="24"/>
        </w:rPr>
        <w:t>. Eiropas biroju ir izbeidzama saskaņā ar Civilprocesa likuma 223.</w:t>
      </w:r>
      <w:r w:rsidR="002C3825" w:rsidRPr="005B2D11">
        <w:rPr>
          <w:rFonts w:ascii="Times New Roman" w:hAnsi="Times New Roman"/>
          <w:szCs w:val="24"/>
        </w:rPr>
        <w:t> </w:t>
      </w:r>
      <w:r w:rsidRPr="005B2D11">
        <w:rPr>
          <w:rFonts w:ascii="Times New Roman" w:hAnsi="Times New Roman"/>
          <w:szCs w:val="24"/>
        </w:rPr>
        <w:t>panta 8.</w:t>
      </w:r>
      <w:r w:rsidR="002C3825" w:rsidRPr="005B2D11">
        <w:rPr>
          <w:rFonts w:ascii="Times New Roman" w:hAnsi="Times New Roman"/>
          <w:szCs w:val="24"/>
        </w:rPr>
        <w:t> </w:t>
      </w:r>
      <w:r w:rsidRPr="005B2D11">
        <w:rPr>
          <w:rFonts w:ascii="Times New Roman" w:hAnsi="Times New Roman"/>
          <w:szCs w:val="24"/>
        </w:rPr>
        <w:t xml:space="preserve">punktu, kas paredz, ka tiesa izbeidz tiesvedību lietā, ja beigusi pastāvēt juridiskā persona, kura ir viena no pusēm lietā, un nav tās tiesību pārņēmēja. </w:t>
      </w:r>
    </w:p>
    <w:p w14:paraId="13D2817E" w14:textId="77777777" w:rsidR="00C1527A" w:rsidRPr="005B2D11" w:rsidRDefault="00C1527A" w:rsidP="005B2D11">
      <w:pPr>
        <w:pStyle w:val="ListParagraph"/>
        <w:spacing w:line="276" w:lineRule="auto"/>
        <w:ind w:left="0" w:firstLine="567"/>
        <w:jc w:val="both"/>
        <w:rPr>
          <w:rFonts w:ascii="Times New Roman" w:hAnsi="Times New Roman"/>
          <w:szCs w:val="24"/>
        </w:rPr>
      </w:pPr>
    </w:p>
    <w:p w14:paraId="31BE9D37" w14:textId="279610D8" w:rsidR="002E4C4A" w:rsidRPr="005B2D11" w:rsidRDefault="00C60F2F" w:rsidP="005B2D11">
      <w:pPr>
        <w:autoSpaceDE w:val="0"/>
        <w:autoSpaceDN w:val="0"/>
        <w:adjustRightInd w:val="0"/>
        <w:spacing w:line="276" w:lineRule="auto"/>
        <w:ind w:firstLine="720"/>
        <w:jc w:val="both"/>
        <w:rPr>
          <w:rFonts w:ascii="Times New Roman" w:eastAsiaTheme="minorHAnsi" w:hAnsi="Times New Roman"/>
          <w:szCs w:val="24"/>
          <w:lang w:eastAsia="en-US"/>
        </w:rPr>
      </w:pPr>
      <w:r w:rsidRPr="005B2D11">
        <w:rPr>
          <w:rFonts w:ascii="Times New Roman" w:hAnsi="Times New Roman"/>
          <w:szCs w:val="24"/>
        </w:rPr>
        <w:t>[</w:t>
      </w:r>
      <w:r w:rsidR="002E37C6" w:rsidRPr="005B2D11">
        <w:rPr>
          <w:rFonts w:ascii="Times New Roman" w:hAnsi="Times New Roman"/>
          <w:szCs w:val="24"/>
        </w:rPr>
        <w:t>5</w:t>
      </w:r>
      <w:r w:rsidR="00052FDA" w:rsidRPr="005B2D11">
        <w:rPr>
          <w:rFonts w:ascii="Times New Roman" w:hAnsi="Times New Roman"/>
          <w:szCs w:val="24"/>
        </w:rPr>
        <w:t>]</w:t>
      </w:r>
      <w:r w:rsidRPr="005B2D11">
        <w:rPr>
          <w:rFonts w:ascii="Times New Roman" w:hAnsi="Times New Roman"/>
          <w:szCs w:val="24"/>
        </w:rPr>
        <w:t xml:space="preserve"> </w:t>
      </w:r>
      <w:r w:rsidR="00317791" w:rsidRPr="005B2D11">
        <w:rPr>
          <w:rFonts w:ascii="Times New Roman" w:hAnsi="Times New Roman"/>
          <w:szCs w:val="24"/>
        </w:rPr>
        <w:t xml:space="preserve">Kasācijas </w:t>
      </w:r>
      <w:r w:rsidR="00AA7247" w:rsidRPr="005B2D11">
        <w:rPr>
          <w:rFonts w:ascii="Times New Roman" w:hAnsi="Times New Roman"/>
          <w:szCs w:val="24"/>
        </w:rPr>
        <w:t>protestu</w:t>
      </w:r>
      <w:r w:rsidR="00317791" w:rsidRPr="005B2D11">
        <w:rPr>
          <w:rFonts w:ascii="Times New Roman" w:hAnsi="Times New Roman"/>
          <w:szCs w:val="24"/>
        </w:rPr>
        <w:t xml:space="preserve"> par </w:t>
      </w:r>
      <w:r w:rsidR="00AA7247" w:rsidRPr="005B2D11">
        <w:rPr>
          <w:rFonts w:ascii="Times New Roman" w:eastAsiaTheme="minorHAnsi" w:hAnsi="Times New Roman"/>
          <w:szCs w:val="24"/>
          <w:lang w:eastAsia="en-US"/>
        </w:rPr>
        <w:t>Zemgales</w:t>
      </w:r>
      <w:r w:rsidR="004B601A" w:rsidRPr="005B2D11">
        <w:rPr>
          <w:rFonts w:ascii="Times New Roman" w:eastAsiaTheme="minorHAnsi" w:hAnsi="Times New Roman"/>
          <w:szCs w:val="24"/>
          <w:lang w:eastAsia="en-US"/>
        </w:rPr>
        <w:t xml:space="preserve"> </w:t>
      </w:r>
      <w:r w:rsidR="00311EF4" w:rsidRPr="005B2D11">
        <w:rPr>
          <w:rFonts w:ascii="Times New Roman" w:eastAsiaTheme="minorHAnsi" w:hAnsi="Times New Roman"/>
          <w:szCs w:val="24"/>
          <w:lang w:eastAsia="en-US"/>
        </w:rPr>
        <w:t>apgabaltiesas Civillietu tiesas kolēģijas 20</w:t>
      </w:r>
      <w:r w:rsidR="004B601A" w:rsidRPr="005B2D11">
        <w:rPr>
          <w:rFonts w:ascii="Times New Roman" w:eastAsiaTheme="minorHAnsi" w:hAnsi="Times New Roman"/>
          <w:szCs w:val="24"/>
          <w:lang w:eastAsia="en-US"/>
        </w:rPr>
        <w:t>2</w:t>
      </w:r>
      <w:r w:rsidR="00AA7247" w:rsidRPr="005B2D11">
        <w:rPr>
          <w:rFonts w:ascii="Times New Roman" w:eastAsiaTheme="minorHAnsi" w:hAnsi="Times New Roman"/>
          <w:szCs w:val="24"/>
          <w:lang w:eastAsia="en-US"/>
        </w:rPr>
        <w:t>1</w:t>
      </w:r>
      <w:r w:rsidR="002E37C6" w:rsidRPr="005B2D11">
        <w:rPr>
          <w:rFonts w:ascii="Times New Roman" w:eastAsiaTheme="minorHAnsi" w:hAnsi="Times New Roman"/>
          <w:szCs w:val="24"/>
          <w:lang w:eastAsia="en-US"/>
        </w:rPr>
        <w:t>. </w:t>
      </w:r>
      <w:r w:rsidR="00B46B4F" w:rsidRPr="005B2D11">
        <w:rPr>
          <w:rFonts w:ascii="Times New Roman" w:eastAsiaTheme="minorHAnsi" w:hAnsi="Times New Roman"/>
          <w:szCs w:val="24"/>
          <w:lang w:eastAsia="en-US"/>
        </w:rPr>
        <w:t xml:space="preserve">gada </w:t>
      </w:r>
      <w:r w:rsidR="00AA7247" w:rsidRPr="005B2D11">
        <w:rPr>
          <w:rFonts w:ascii="Times New Roman" w:eastAsiaTheme="minorHAnsi" w:hAnsi="Times New Roman"/>
          <w:szCs w:val="24"/>
          <w:lang w:eastAsia="en-US"/>
        </w:rPr>
        <w:t>19.</w:t>
      </w:r>
      <w:r w:rsidR="002E37C6" w:rsidRPr="005B2D11">
        <w:rPr>
          <w:rFonts w:ascii="Times New Roman" w:eastAsiaTheme="minorHAnsi" w:hAnsi="Times New Roman"/>
          <w:szCs w:val="24"/>
          <w:lang w:eastAsia="en-US"/>
        </w:rPr>
        <w:t> </w:t>
      </w:r>
      <w:r w:rsidR="00AA7247" w:rsidRPr="005B2D11">
        <w:rPr>
          <w:rFonts w:ascii="Times New Roman" w:eastAsiaTheme="minorHAnsi" w:hAnsi="Times New Roman"/>
          <w:szCs w:val="24"/>
          <w:lang w:eastAsia="en-US"/>
        </w:rPr>
        <w:t>februāra</w:t>
      </w:r>
      <w:r w:rsidR="00AE0274" w:rsidRPr="005B2D11">
        <w:rPr>
          <w:rFonts w:ascii="Times New Roman" w:eastAsiaTheme="minorHAnsi" w:hAnsi="Times New Roman"/>
          <w:szCs w:val="24"/>
          <w:lang w:eastAsia="en-US"/>
        </w:rPr>
        <w:t xml:space="preserve"> </w:t>
      </w:r>
      <w:r w:rsidR="008C1880" w:rsidRPr="005B2D11">
        <w:rPr>
          <w:rFonts w:ascii="Times New Roman" w:eastAsiaTheme="minorHAnsi" w:hAnsi="Times New Roman"/>
          <w:szCs w:val="24"/>
          <w:lang w:eastAsia="en-US"/>
        </w:rPr>
        <w:t xml:space="preserve">spriedumu </w:t>
      </w:r>
      <w:r w:rsidR="004D1876" w:rsidRPr="005B2D11">
        <w:rPr>
          <w:rFonts w:ascii="Times New Roman" w:hAnsi="Times New Roman"/>
          <w:szCs w:val="24"/>
        </w:rPr>
        <w:t>iesnie</w:t>
      </w:r>
      <w:r w:rsidR="00AA7247" w:rsidRPr="005B2D11">
        <w:rPr>
          <w:rFonts w:ascii="Times New Roman" w:hAnsi="Times New Roman"/>
          <w:szCs w:val="24"/>
        </w:rPr>
        <w:t>dzis Ģenerālprokuratūras Personu un valsts tiesību departamenta prokurors</w:t>
      </w:r>
      <w:r w:rsidR="00A1793E" w:rsidRPr="005B2D11">
        <w:rPr>
          <w:rFonts w:ascii="Times New Roman" w:hAnsi="Times New Roman"/>
          <w:szCs w:val="24"/>
        </w:rPr>
        <w:t xml:space="preserve">, </w:t>
      </w:r>
      <w:r w:rsidR="00317791" w:rsidRPr="005B2D11">
        <w:rPr>
          <w:rFonts w:ascii="Times New Roman" w:hAnsi="Times New Roman"/>
          <w:szCs w:val="24"/>
        </w:rPr>
        <w:t xml:space="preserve">lūdzot </w:t>
      </w:r>
      <w:r w:rsidR="008E604E" w:rsidRPr="005B2D11">
        <w:rPr>
          <w:rFonts w:ascii="Times New Roman" w:hAnsi="Times New Roman"/>
          <w:szCs w:val="24"/>
        </w:rPr>
        <w:t>to</w:t>
      </w:r>
      <w:r w:rsidR="00E235D2" w:rsidRPr="005B2D11">
        <w:rPr>
          <w:rFonts w:ascii="Times New Roman" w:hAnsi="Times New Roman"/>
          <w:szCs w:val="24"/>
        </w:rPr>
        <w:t xml:space="preserve"> </w:t>
      </w:r>
      <w:r w:rsidR="00317791" w:rsidRPr="005B2D11">
        <w:rPr>
          <w:rFonts w:ascii="Times New Roman" w:hAnsi="Times New Roman"/>
          <w:szCs w:val="24"/>
        </w:rPr>
        <w:t>atcelt</w:t>
      </w:r>
      <w:r w:rsidR="00AA7247" w:rsidRPr="005B2D11">
        <w:rPr>
          <w:rFonts w:ascii="Times New Roman" w:hAnsi="Times New Roman"/>
          <w:szCs w:val="24"/>
        </w:rPr>
        <w:t xml:space="preserve"> daļā, kurā prasība noraidīta,</w:t>
      </w:r>
      <w:r w:rsidR="00966052" w:rsidRPr="005B2D11">
        <w:rPr>
          <w:rFonts w:ascii="Times New Roman" w:hAnsi="Times New Roman"/>
          <w:szCs w:val="24"/>
        </w:rPr>
        <w:t xml:space="preserve"> un</w:t>
      </w:r>
      <w:r w:rsidR="00317791" w:rsidRPr="005B2D11">
        <w:rPr>
          <w:rFonts w:ascii="Times New Roman" w:hAnsi="Times New Roman"/>
          <w:szCs w:val="24"/>
        </w:rPr>
        <w:t xml:space="preserve"> lietu </w:t>
      </w:r>
      <w:r w:rsidR="0019066F" w:rsidRPr="005B2D11">
        <w:rPr>
          <w:rFonts w:ascii="Times New Roman" w:hAnsi="Times New Roman"/>
          <w:szCs w:val="24"/>
        </w:rPr>
        <w:t xml:space="preserve">šajā daļā nodot </w:t>
      </w:r>
      <w:r w:rsidR="00317791" w:rsidRPr="005B2D11">
        <w:rPr>
          <w:rFonts w:ascii="Times New Roman" w:hAnsi="Times New Roman"/>
          <w:szCs w:val="24"/>
        </w:rPr>
        <w:t xml:space="preserve">jaunai izskatīšanai </w:t>
      </w:r>
      <w:r w:rsidR="004D1876" w:rsidRPr="005B2D11">
        <w:rPr>
          <w:rFonts w:ascii="Times New Roman" w:hAnsi="Times New Roman"/>
          <w:szCs w:val="24"/>
        </w:rPr>
        <w:t>apelācijas instances tiesā</w:t>
      </w:r>
      <w:r w:rsidR="00857D48" w:rsidRPr="005B2D11">
        <w:rPr>
          <w:rFonts w:ascii="Times New Roman" w:hAnsi="Times New Roman"/>
          <w:szCs w:val="24"/>
        </w:rPr>
        <w:t>.</w:t>
      </w:r>
    </w:p>
    <w:p w14:paraId="515D9FF7" w14:textId="253B26F4" w:rsidR="009267E6" w:rsidRPr="005B2D11" w:rsidRDefault="009267E6"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 xml:space="preserve">Kasācijas </w:t>
      </w:r>
      <w:r w:rsidR="00A434AD" w:rsidRPr="005B2D11">
        <w:rPr>
          <w:rFonts w:ascii="Times New Roman" w:hAnsi="Times New Roman"/>
          <w:szCs w:val="24"/>
        </w:rPr>
        <w:t>protestā</w:t>
      </w:r>
      <w:r w:rsidRPr="005B2D11">
        <w:rPr>
          <w:rFonts w:ascii="Times New Roman" w:hAnsi="Times New Roman"/>
          <w:szCs w:val="24"/>
        </w:rPr>
        <w:t xml:space="preserve"> norādīti šādi argumenti.</w:t>
      </w:r>
    </w:p>
    <w:p w14:paraId="3B88D5FC" w14:textId="6F976B84" w:rsidR="007A26BC" w:rsidRPr="005B2D11" w:rsidRDefault="00806A2E"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eastAsiaTheme="minorHAnsi" w:hAnsi="Times New Roman"/>
          <w:szCs w:val="24"/>
          <w:lang w:eastAsia="en-US"/>
        </w:rPr>
        <w:lastRenderedPageBreak/>
        <w:t>[</w:t>
      </w:r>
      <w:r w:rsidR="003B154D" w:rsidRPr="005B2D11">
        <w:rPr>
          <w:rFonts w:ascii="Times New Roman" w:eastAsiaTheme="minorHAnsi" w:hAnsi="Times New Roman"/>
          <w:szCs w:val="24"/>
          <w:lang w:eastAsia="en-US"/>
        </w:rPr>
        <w:t>5</w:t>
      </w:r>
      <w:r w:rsidRPr="005B2D11">
        <w:rPr>
          <w:rFonts w:ascii="Times New Roman" w:eastAsiaTheme="minorHAnsi" w:hAnsi="Times New Roman"/>
          <w:szCs w:val="24"/>
          <w:lang w:eastAsia="en-US"/>
        </w:rPr>
        <w:t xml:space="preserve">.1] </w:t>
      </w:r>
      <w:r w:rsidR="000662E7" w:rsidRPr="005B2D11">
        <w:rPr>
          <w:rFonts w:ascii="Times New Roman" w:eastAsiaTheme="minorHAnsi" w:hAnsi="Times New Roman"/>
          <w:szCs w:val="24"/>
          <w:lang w:eastAsia="en-US"/>
        </w:rPr>
        <w:t xml:space="preserve">Tiesa </w:t>
      </w:r>
      <w:r w:rsidR="000662E7" w:rsidRPr="005B2D11">
        <w:rPr>
          <w:rFonts w:ascii="Times New Roman" w:hAnsi="Times New Roman"/>
          <w:szCs w:val="24"/>
        </w:rPr>
        <w:t>pārkāpusi Civilprocesa likuma 5.</w:t>
      </w:r>
      <w:r w:rsidR="00367323" w:rsidRPr="005B2D11">
        <w:rPr>
          <w:rFonts w:ascii="Times New Roman" w:hAnsi="Times New Roman"/>
          <w:szCs w:val="24"/>
        </w:rPr>
        <w:t> </w:t>
      </w:r>
      <w:r w:rsidR="000662E7" w:rsidRPr="005B2D11">
        <w:rPr>
          <w:rFonts w:ascii="Times New Roman" w:hAnsi="Times New Roman"/>
          <w:szCs w:val="24"/>
        </w:rPr>
        <w:t xml:space="preserve">panta sesto daļu, jo </w:t>
      </w:r>
      <w:r w:rsidR="007A26BC" w:rsidRPr="005B2D11">
        <w:rPr>
          <w:rFonts w:ascii="Times New Roman" w:hAnsi="Times New Roman"/>
          <w:szCs w:val="24"/>
        </w:rPr>
        <w:t>nav ņēmusi vērā Senāta 2009. gada 11. februāra spriedumā lietā Nr.</w:t>
      </w:r>
      <w:r w:rsidR="00367323" w:rsidRPr="005B2D11">
        <w:rPr>
          <w:rFonts w:ascii="Times New Roman" w:hAnsi="Times New Roman"/>
          <w:szCs w:val="24"/>
        </w:rPr>
        <w:t> </w:t>
      </w:r>
      <w:r w:rsidR="007A26BC" w:rsidRPr="005B2D11">
        <w:rPr>
          <w:rFonts w:ascii="Times New Roman" w:hAnsi="Times New Roman"/>
          <w:szCs w:val="24"/>
        </w:rPr>
        <w:t>SKC-47</w:t>
      </w:r>
      <w:r w:rsidR="00595AD0" w:rsidRPr="005B2D11">
        <w:rPr>
          <w:rFonts w:ascii="Times New Roman" w:hAnsi="Times New Roman"/>
          <w:szCs w:val="24"/>
        </w:rPr>
        <w:t xml:space="preserve"> </w:t>
      </w:r>
      <w:bookmarkStart w:id="6" w:name="_Hlk76998175"/>
      <w:r w:rsidR="00595AD0" w:rsidRPr="005B2D11">
        <w:rPr>
          <w:rFonts w:ascii="Times New Roman" w:hAnsi="Times New Roman"/>
          <w:szCs w:val="24"/>
        </w:rPr>
        <w:t>(C03028506)</w:t>
      </w:r>
      <w:bookmarkEnd w:id="6"/>
      <w:r w:rsidR="007A26BC" w:rsidRPr="005B2D11">
        <w:rPr>
          <w:rFonts w:ascii="Times New Roman" w:hAnsi="Times New Roman"/>
          <w:szCs w:val="24"/>
        </w:rPr>
        <w:t xml:space="preserve"> izteikto atziņu, ka tieši parādzīme ir pierādījums notikušai saistībai. </w:t>
      </w:r>
      <w:r w:rsidR="00537C3C" w:rsidRPr="005B2D11">
        <w:rPr>
          <w:rFonts w:ascii="Times New Roman" w:hAnsi="Times New Roman"/>
          <w:szCs w:val="24"/>
        </w:rPr>
        <w:t>Neraugoties uz aizdevuma līguma</w:t>
      </w:r>
      <w:r w:rsidR="003B154D" w:rsidRPr="005B2D11">
        <w:rPr>
          <w:rFonts w:ascii="Times New Roman" w:hAnsi="Times New Roman"/>
          <w:szCs w:val="24"/>
        </w:rPr>
        <w:t xml:space="preserve"> kā</w:t>
      </w:r>
      <w:r w:rsidR="00537C3C" w:rsidRPr="005B2D11">
        <w:rPr>
          <w:rFonts w:ascii="Times New Roman" w:hAnsi="Times New Roman"/>
          <w:szCs w:val="24"/>
        </w:rPr>
        <w:t xml:space="preserve"> </w:t>
      </w:r>
      <w:proofErr w:type="spellStart"/>
      <w:r w:rsidR="00537C3C" w:rsidRPr="005B2D11">
        <w:rPr>
          <w:rFonts w:ascii="Times New Roman" w:hAnsi="Times New Roman"/>
          <w:szCs w:val="24"/>
        </w:rPr>
        <w:t>reāllīguma</w:t>
      </w:r>
      <w:proofErr w:type="spellEnd"/>
      <w:r w:rsidR="00537C3C" w:rsidRPr="005B2D11">
        <w:rPr>
          <w:rFonts w:ascii="Times New Roman" w:hAnsi="Times New Roman"/>
          <w:szCs w:val="24"/>
        </w:rPr>
        <w:t xml:space="preserve"> raksturu, pierādījums nodibinātai saistībai ir tieši parādzīme. Proti, dokuments, no kura izriet pašvaldības pienākums noteiktā termiņā veikt samaksu, jau pats par sevi apliecina, ka darījums ir noticis. </w:t>
      </w:r>
      <w:r w:rsidR="003D1F86" w:rsidRPr="005B2D11">
        <w:rPr>
          <w:rFonts w:ascii="Times New Roman" w:hAnsi="Times New Roman"/>
          <w:szCs w:val="24"/>
        </w:rPr>
        <w:t xml:space="preserve">Tomēr tiesa atzina par spēkā neesošu parādzīmi (strīdus dokumentu), bet neuzskatīja par spēkā neesošu darījumu, kas no tās neapšaubāmi izriet. </w:t>
      </w:r>
    </w:p>
    <w:p w14:paraId="44FA1CC2" w14:textId="5008C7C0" w:rsidR="00595AD0" w:rsidRPr="005B2D11" w:rsidRDefault="00595AD0"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3B154D" w:rsidRPr="005B2D11">
        <w:rPr>
          <w:rFonts w:ascii="Times New Roman" w:hAnsi="Times New Roman"/>
          <w:szCs w:val="24"/>
        </w:rPr>
        <w:t>5</w:t>
      </w:r>
      <w:r w:rsidRPr="005B2D11">
        <w:rPr>
          <w:rFonts w:ascii="Times New Roman" w:hAnsi="Times New Roman"/>
          <w:szCs w:val="24"/>
        </w:rPr>
        <w:t>.2] T</w:t>
      </w:r>
      <w:r w:rsidR="007A26BC" w:rsidRPr="005B2D11">
        <w:rPr>
          <w:rFonts w:ascii="Times New Roman" w:hAnsi="Times New Roman"/>
          <w:szCs w:val="24"/>
        </w:rPr>
        <w:t>iesa izdarījusi pretrunīgus secinājumus, jo vienlaikus atzin</w:t>
      </w:r>
      <w:r w:rsidR="006C5B04" w:rsidRPr="005B2D11">
        <w:rPr>
          <w:rFonts w:ascii="Times New Roman" w:hAnsi="Times New Roman"/>
          <w:szCs w:val="24"/>
        </w:rPr>
        <w:t>usi</w:t>
      </w:r>
      <w:r w:rsidR="007A26BC" w:rsidRPr="005B2D11">
        <w:rPr>
          <w:rFonts w:ascii="Times New Roman" w:hAnsi="Times New Roman"/>
          <w:szCs w:val="24"/>
        </w:rPr>
        <w:t xml:space="preserve"> gan to, ka</w:t>
      </w:r>
      <w:proofErr w:type="gramStart"/>
      <w:r w:rsidR="002C3825" w:rsidRPr="005B2D11">
        <w:rPr>
          <w:rFonts w:ascii="Times New Roman" w:hAnsi="Times New Roman"/>
          <w:szCs w:val="24"/>
        </w:rPr>
        <w:t xml:space="preserve"> </w:t>
      </w:r>
      <w:r w:rsidR="007A26BC" w:rsidRPr="005B2D11">
        <w:rPr>
          <w:rFonts w:ascii="Times New Roman" w:hAnsi="Times New Roman"/>
          <w:szCs w:val="24"/>
        </w:rPr>
        <w:t>,,</w:t>
      </w:r>
      <w:proofErr w:type="spellStart"/>
      <w:proofErr w:type="gramEnd"/>
      <w:r w:rsidR="007A26BC" w:rsidRPr="005B2D11">
        <w:rPr>
          <w:rFonts w:ascii="Times New Roman" w:hAnsi="Times New Roman"/>
          <w:szCs w:val="24"/>
        </w:rPr>
        <w:t>aval</w:t>
      </w:r>
      <w:proofErr w:type="spellEnd"/>
      <w:r w:rsidR="007A26BC" w:rsidRPr="005B2D11">
        <w:rPr>
          <w:rFonts w:ascii="Times New Roman" w:hAnsi="Times New Roman"/>
          <w:szCs w:val="24"/>
        </w:rPr>
        <w:t>” nozīmē „galvojums”, gan arī to, ka darījums būtu noticis tikai tad, ja Valsts kase būtu piekritusi izsniegt AVAL vēstuli. Valsts kases akcepts aizdevuma ņemšanai nav nepieciešams. Tā tiesa pārkāpusi Civilprocesa likuma 189.</w:t>
      </w:r>
      <w:r w:rsidR="00367323" w:rsidRPr="005B2D11">
        <w:rPr>
          <w:rFonts w:ascii="Times New Roman" w:hAnsi="Times New Roman"/>
          <w:szCs w:val="24"/>
        </w:rPr>
        <w:t> </w:t>
      </w:r>
      <w:r w:rsidR="007A26BC" w:rsidRPr="005B2D11">
        <w:rPr>
          <w:rFonts w:ascii="Times New Roman" w:hAnsi="Times New Roman"/>
          <w:szCs w:val="24"/>
        </w:rPr>
        <w:t>panta trešo daļu, 190.</w:t>
      </w:r>
      <w:r w:rsidR="00367323" w:rsidRPr="005B2D11">
        <w:rPr>
          <w:rFonts w:ascii="Times New Roman" w:hAnsi="Times New Roman"/>
          <w:szCs w:val="24"/>
        </w:rPr>
        <w:t> </w:t>
      </w:r>
      <w:r w:rsidR="007A26BC" w:rsidRPr="005B2D11">
        <w:rPr>
          <w:rFonts w:ascii="Times New Roman" w:hAnsi="Times New Roman"/>
          <w:szCs w:val="24"/>
        </w:rPr>
        <w:t>panta otro daļu</w:t>
      </w:r>
      <w:r w:rsidRPr="005B2D11">
        <w:rPr>
          <w:rFonts w:ascii="Times New Roman" w:hAnsi="Times New Roman"/>
          <w:szCs w:val="24"/>
        </w:rPr>
        <w:t>.</w:t>
      </w:r>
    </w:p>
    <w:p w14:paraId="2F5D238D" w14:textId="74D3302F" w:rsidR="007A26BC" w:rsidRPr="005B2D11" w:rsidRDefault="00595AD0"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D13CC1" w:rsidRPr="005B2D11">
        <w:rPr>
          <w:rFonts w:ascii="Times New Roman" w:hAnsi="Times New Roman"/>
          <w:szCs w:val="24"/>
        </w:rPr>
        <w:t>5</w:t>
      </w:r>
      <w:r w:rsidRPr="005B2D11">
        <w:rPr>
          <w:rFonts w:ascii="Times New Roman" w:hAnsi="Times New Roman"/>
          <w:szCs w:val="24"/>
        </w:rPr>
        <w:t xml:space="preserve">.3] </w:t>
      </w:r>
      <w:r w:rsidR="00297948" w:rsidRPr="005B2D11">
        <w:rPr>
          <w:rFonts w:ascii="Times New Roman" w:hAnsi="Times New Roman"/>
          <w:szCs w:val="24"/>
        </w:rPr>
        <w:t xml:space="preserve">Atbildētājam nav nosūtīta pavēste par lietas izskatīšanu, uzskatot, ka tas nepastāv. </w:t>
      </w:r>
      <w:r w:rsidRPr="005B2D11">
        <w:rPr>
          <w:rFonts w:ascii="Times New Roman" w:hAnsi="Times New Roman"/>
          <w:szCs w:val="24"/>
        </w:rPr>
        <w:t>T</w:t>
      </w:r>
      <w:r w:rsidR="007A26BC" w:rsidRPr="005B2D11">
        <w:rPr>
          <w:rFonts w:ascii="Times New Roman" w:hAnsi="Times New Roman"/>
          <w:szCs w:val="24"/>
        </w:rPr>
        <w:t>iesa nav ņēmusi vērā, ka</w:t>
      </w:r>
      <w:r w:rsidR="00297948" w:rsidRPr="005B2D11">
        <w:rPr>
          <w:rFonts w:ascii="Times New Roman" w:hAnsi="Times New Roman"/>
          <w:szCs w:val="24"/>
        </w:rPr>
        <w:t xml:space="preserve"> Honkongā ir reģistrēts</w:t>
      </w:r>
      <w:proofErr w:type="gramStart"/>
      <w:r w:rsidR="007A26BC" w:rsidRPr="005B2D11">
        <w:rPr>
          <w:rFonts w:ascii="Times New Roman" w:hAnsi="Times New Roman"/>
          <w:szCs w:val="24"/>
        </w:rPr>
        <w:t xml:space="preserve"> ,,</w:t>
      </w:r>
      <w:proofErr w:type="spellStart"/>
      <w:proofErr w:type="gramEnd"/>
      <w:r w:rsidR="002C3825" w:rsidRPr="005B2D11">
        <w:rPr>
          <w:rFonts w:ascii="Times New Roman" w:hAnsi="Times New Roman"/>
          <w:szCs w:val="24"/>
        </w:rPr>
        <w:t>Reverside</w:t>
      </w:r>
      <w:proofErr w:type="spellEnd"/>
      <w:r w:rsidR="002C3825" w:rsidRPr="005B2D11">
        <w:rPr>
          <w:rFonts w:ascii="Times New Roman" w:hAnsi="Times New Roman"/>
          <w:szCs w:val="24"/>
        </w:rPr>
        <w:t xml:space="preserve"> </w:t>
      </w:r>
      <w:proofErr w:type="spellStart"/>
      <w:r w:rsidR="002C3825" w:rsidRPr="005B2D11">
        <w:rPr>
          <w:rFonts w:ascii="Times New Roman" w:hAnsi="Times New Roman"/>
          <w:szCs w:val="24"/>
        </w:rPr>
        <w:t>Honk</w:t>
      </w:r>
      <w:proofErr w:type="spellEnd"/>
      <w:r w:rsidR="002C3825" w:rsidRPr="005B2D11">
        <w:rPr>
          <w:rFonts w:ascii="Times New Roman" w:hAnsi="Times New Roman"/>
          <w:szCs w:val="24"/>
        </w:rPr>
        <w:t xml:space="preserve"> </w:t>
      </w:r>
      <w:proofErr w:type="spellStart"/>
      <w:r w:rsidR="002C3825" w:rsidRPr="005B2D11">
        <w:rPr>
          <w:rFonts w:ascii="Times New Roman" w:hAnsi="Times New Roman"/>
          <w:szCs w:val="24"/>
        </w:rPr>
        <w:t>Gong</w:t>
      </w:r>
      <w:proofErr w:type="spellEnd"/>
      <w:r w:rsidR="002C3825" w:rsidRPr="005B2D11">
        <w:rPr>
          <w:rFonts w:ascii="Times New Roman" w:hAnsi="Times New Roman"/>
          <w:szCs w:val="24"/>
        </w:rPr>
        <w:t xml:space="preserve"> </w:t>
      </w:r>
      <w:proofErr w:type="spellStart"/>
      <w:r w:rsidR="002C3825" w:rsidRPr="005B2D11">
        <w:rPr>
          <w:rFonts w:ascii="Times New Roman" w:hAnsi="Times New Roman"/>
          <w:szCs w:val="24"/>
        </w:rPr>
        <w:t>Limited</w:t>
      </w:r>
      <w:proofErr w:type="spellEnd"/>
      <w:r w:rsidR="007A26BC" w:rsidRPr="005B2D11">
        <w:rPr>
          <w:rFonts w:ascii="Times New Roman" w:hAnsi="Times New Roman"/>
          <w:szCs w:val="24"/>
        </w:rPr>
        <w:t>”</w:t>
      </w:r>
      <w:r w:rsidR="00297948" w:rsidRPr="005B2D11">
        <w:rPr>
          <w:rFonts w:ascii="Times New Roman" w:hAnsi="Times New Roman"/>
          <w:szCs w:val="24"/>
        </w:rPr>
        <w:t>, kas</w:t>
      </w:r>
      <w:r w:rsidR="007A26BC" w:rsidRPr="005B2D11">
        <w:rPr>
          <w:rFonts w:ascii="Times New Roman" w:hAnsi="Times New Roman"/>
          <w:szCs w:val="24"/>
        </w:rPr>
        <w:t xml:space="preserve"> ir aktīvs uzņēmums. T</w:t>
      </w:r>
      <w:r w:rsidR="00755EDA" w:rsidRPr="005B2D11">
        <w:rPr>
          <w:rFonts w:ascii="Times New Roman" w:hAnsi="Times New Roman"/>
          <w:szCs w:val="24"/>
        </w:rPr>
        <w:t>ādējādi</w:t>
      </w:r>
      <w:r w:rsidR="007A26BC" w:rsidRPr="005B2D11">
        <w:rPr>
          <w:rFonts w:ascii="Times New Roman" w:hAnsi="Times New Roman"/>
          <w:szCs w:val="24"/>
        </w:rPr>
        <w:t xml:space="preserve"> </w:t>
      </w:r>
      <w:r w:rsidR="00297948" w:rsidRPr="005B2D11">
        <w:rPr>
          <w:rFonts w:ascii="Times New Roman" w:hAnsi="Times New Roman"/>
          <w:szCs w:val="24"/>
        </w:rPr>
        <w:t>nav ievēroti</w:t>
      </w:r>
      <w:r w:rsidR="007A26BC" w:rsidRPr="005B2D11">
        <w:rPr>
          <w:rFonts w:ascii="Times New Roman" w:hAnsi="Times New Roman"/>
          <w:szCs w:val="24"/>
        </w:rPr>
        <w:t xml:space="preserve"> Civilprocesa likuma 56.</w:t>
      </w:r>
      <w:r w:rsidR="007A26BC" w:rsidRPr="005B2D11">
        <w:rPr>
          <w:rFonts w:ascii="Times New Roman" w:hAnsi="Times New Roman"/>
          <w:szCs w:val="24"/>
          <w:vertAlign w:val="superscript"/>
        </w:rPr>
        <w:t>2</w:t>
      </w:r>
      <w:r w:rsidR="00367323" w:rsidRPr="005B2D11">
        <w:rPr>
          <w:rFonts w:ascii="Times New Roman" w:hAnsi="Times New Roman"/>
          <w:szCs w:val="24"/>
        </w:rPr>
        <w:t> </w:t>
      </w:r>
      <w:r w:rsidR="007A26BC" w:rsidRPr="005B2D11">
        <w:rPr>
          <w:rFonts w:ascii="Times New Roman" w:hAnsi="Times New Roman"/>
          <w:szCs w:val="24"/>
        </w:rPr>
        <w:t>pant</w:t>
      </w:r>
      <w:r w:rsidR="00297948" w:rsidRPr="005B2D11">
        <w:rPr>
          <w:rFonts w:ascii="Times New Roman" w:hAnsi="Times New Roman"/>
          <w:szCs w:val="24"/>
        </w:rPr>
        <w:t xml:space="preserve">a noteikumi un pārkāptas šā likuma 452. panta normas. </w:t>
      </w:r>
    </w:p>
    <w:p w14:paraId="7E6884CA" w14:textId="77777777" w:rsidR="001E31ED" w:rsidRPr="005B2D11" w:rsidRDefault="001E31ED" w:rsidP="005B2D11">
      <w:pPr>
        <w:autoSpaceDE w:val="0"/>
        <w:autoSpaceDN w:val="0"/>
        <w:adjustRightInd w:val="0"/>
        <w:spacing w:line="276" w:lineRule="auto"/>
        <w:jc w:val="both"/>
        <w:rPr>
          <w:rFonts w:ascii="Times New Roman" w:hAnsi="Times New Roman"/>
          <w:szCs w:val="24"/>
        </w:rPr>
      </w:pPr>
    </w:p>
    <w:p w14:paraId="1E69D608" w14:textId="77777777" w:rsidR="003830FF" w:rsidRPr="005B2D11" w:rsidRDefault="003830FF" w:rsidP="005B2D11">
      <w:pPr>
        <w:spacing w:line="276" w:lineRule="auto"/>
        <w:jc w:val="center"/>
        <w:rPr>
          <w:rFonts w:ascii="Times New Roman" w:hAnsi="Times New Roman"/>
          <w:b/>
          <w:szCs w:val="24"/>
        </w:rPr>
      </w:pPr>
      <w:r w:rsidRPr="005B2D11">
        <w:rPr>
          <w:rFonts w:ascii="Times New Roman" w:hAnsi="Times New Roman"/>
          <w:b/>
          <w:szCs w:val="24"/>
        </w:rPr>
        <w:t>Motīvu daļa</w:t>
      </w:r>
    </w:p>
    <w:p w14:paraId="5D44B2B1" w14:textId="77777777" w:rsidR="003830FF" w:rsidRPr="005B2D11" w:rsidRDefault="003830FF" w:rsidP="005B2D11">
      <w:pPr>
        <w:pStyle w:val="NoSpacing"/>
        <w:spacing w:line="276" w:lineRule="auto"/>
        <w:rPr>
          <w:rFonts w:ascii="Times New Roman" w:hAnsi="Times New Roman"/>
          <w:szCs w:val="24"/>
        </w:rPr>
      </w:pPr>
    </w:p>
    <w:p w14:paraId="594162E5" w14:textId="318947A1" w:rsidR="00AF0D4F" w:rsidRPr="005B2D11" w:rsidRDefault="003830FF" w:rsidP="005B2D11">
      <w:pPr>
        <w:autoSpaceDE w:val="0"/>
        <w:autoSpaceDN w:val="0"/>
        <w:adjustRightInd w:val="0"/>
        <w:spacing w:line="276" w:lineRule="auto"/>
        <w:ind w:firstLine="720"/>
        <w:jc w:val="both"/>
        <w:rPr>
          <w:rFonts w:ascii="Times New Roman" w:eastAsiaTheme="minorHAnsi" w:hAnsi="Times New Roman"/>
          <w:szCs w:val="24"/>
          <w:lang w:eastAsia="en-US"/>
        </w:rPr>
      </w:pPr>
      <w:r w:rsidRPr="005B2D11">
        <w:rPr>
          <w:rFonts w:ascii="Times New Roman" w:hAnsi="Times New Roman"/>
          <w:szCs w:val="24"/>
        </w:rPr>
        <w:t>[</w:t>
      </w:r>
      <w:r w:rsidR="00D13CC1" w:rsidRPr="005B2D11">
        <w:rPr>
          <w:rFonts w:ascii="Times New Roman" w:hAnsi="Times New Roman"/>
          <w:szCs w:val="24"/>
        </w:rPr>
        <w:t>6</w:t>
      </w:r>
      <w:r w:rsidR="00786462" w:rsidRPr="005B2D11">
        <w:rPr>
          <w:rFonts w:ascii="Times New Roman" w:hAnsi="Times New Roman"/>
          <w:szCs w:val="24"/>
        </w:rPr>
        <w:t>]</w:t>
      </w:r>
      <w:r w:rsidRPr="005B2D11">
        <w:rPr>
          <w:rFonts w:ascii="Times New Roman" w:hAnsi="Times New Roman"/>
          <w:szCs w:val="24"/>
        </w:rPr>
        <w:t> </w:t>
      </w:r>
      <w:r w:rsidR="00786462" w:rsidRPr="005B2D11">
        <w:rPr>
          <w:rFonts w:ascii="Times New Roman" w:eastAsia="Calibri" w:hAnsi="Times New Roman"/>
          <w:szCs w:val="24"/>
          <w:lang w:eastAsia="en-US"/>
        </w:rPr>
        <w:t xml:space="preserve">Pārbaudījis sprieduma likumību attiecībā uz personu, kas to pārsūdzējusi, un attiecībā uz argumentiem, kas minēti kasācijas </w:t>
      </w:r>
      <w:r w:rsidR="0019066F" w:rsidRPr="005B2D11">
        <w:rPr>
          <w:rFonts w:ascii="Times New Roman" w:eastAsia="Calibri" w:hAnsi="Times New Roman"/>
          <w:szCs w:val="24"/>
          <w:lang w:eastAsia="en-US"/>
        </w:rPr>
        <w:t>protest</w:t>
      </w:r>
      <w:r w:rsidR="00786462" w:rsidRPr="005B2D11">
        <w:rPr>
          <w:rFonts w:ascii="Times New Roman" w:eastAsia="Calibri" w:hAnsi="Times New Roman"/>
          <w:szCs w:val="24"/>
          <w:lang w:eastAsia="en-US"/>
        </w:rPr>
        <w:t>ā, kā tas noteikts Civilprocesa likuma 473.</w:t>
      </w:r>
      <w:r w:rsidR="00EE279A" w:rsidRPr="005B2D11">
        <w:rPr>
          <w:rFonts w:ascii="Times New Roman" w:eastAsia="Calibri" w:hAnsi="Times New Roman"/>
          <w:szCs w:val="24"/>
          <w:lang w:eastAsia="en-US"/>
        </w:rPr>
        <w:t xml:space="preserve"> </w:t>
      </w:r>
      <w:r w:rsidR="00786462" w:rsidRPr="005B2D11">
        <w:rPr>
          <w:rFonts w:ascii="Times New Roman" w:eastAsia="Calibri" w:hAnsi="Times New Roman"/>
          <w:szCs w:val="24"/>
          <w:lang w:eastAsia="en-US"/>
        </w:rPr>
        <w:t xml:space="preserve">panta pirmajā daļā, Senāts atzīst, </w:t>
      </w:r>
      <w:r w:rsidR="00AF0D4F" w:rsidRPr="005B2D11">
        <w:rPr>
          <w:rFonts w:ascii="Times New Roman" w:eastAsiaTheme="minorHAnsi" w:hAnsi="Times New Roman"/>
          <w:szCs w:val="24"/>
          <w:lang w:eastAsia="en-US"/>
        </w:rPr>
        <w:t>pārsūdzētais spriedums atceļams daļā, ar kuru prasība noraidīta, kā arī daļā par tiesāšanās izdevumu piedziņu, un lieta</w:t>
      </w:r>
      <w:r w:rsidR="006C5B04" w:rsidRPr="005B2D11">
        <w:rPr>
          <w:rFonts w:ascii="Times New Roman" w:eastAsiaTheme="minorHAnsi" w:hAnsi="Times New Roman"/>
          <w:szCs w:val="24"/>
          <w:lang w:eastAsia="en-US"/>
        </w:rPr>
        <w:t xml:space="preserve"> šajā daļā</w:t>
      </w:r>
      <w:r w:rsidR="00AF0D4F" w:rsidRPr="005B2D11">
        <w:rPr>
          <w:rFonts w:ascii="Times New Roman" w:eastAsiaTheme="minorHAnsi" w:hAnsi="Times New Roman"/>
          <w:szCs w:val="24"/>
          <w:lang w:eastAsia="en-US"/>
        </w:rPr>
        <w:t xml:space="preserve"> nododama jaunai izskatīšanai apelācijas instances tiesā.</w:t>
      </w:r>
    </w:p>
    <w:p w14:paraId="3C7BD8E3" w14:textId="77777777" w:rsidR="00AF0D4F" w:rsidRPr="005B2D11" w:rsidRDefault="00AF0D4F" w:rsidP="005B2D11">
      <w:pPr>
        <w:autoSpaceDE w:val="0"/>
        <w:autoSpaceDN w:val="0"/>
        <w:adjustRightInd w:val="0"/>
        <w:spacing w:line="276" w:lineRule="auto"/>
        <w:ind w:firstLine="567"/>
        <w:jc w:val="both"/>
        <w:rPr>
          <w:rFonts w:ascii="Times New Roman" w:hAnsi="Times New Roman"/>
          <w:szCs w:val="24"/>
        </w:rPr>
      </w:pPr>
    </w:p>
    <w:p w14:paraId="7261C29C" w14:textId="08C883DA" w:rsidR="005C4290" w:rsidRPr="005B2D11" w:rsidRDefault="00AF0D4F"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D13CC1" w:rsidRPr="005B2D11">
        <w:rPr>
          <w:rFonts w:ascii="Times New Roman" w:hAnsi="Times New Roman"/>
          <w:szCs w:val="24"/>
        </w:rPr>
        <w:t>7</w:t>
      </w:r>
      <w:r w:rsidRPr="005B2D11">
        <w:rPr>
          <w:rFonts w:ascii="Times New Roman" w:hAnsi="Times New Roman"/>
          <w:szCs w:val="24"/>
        </w:rPr>
        <w:t>] Kasācijas protestā</w:t>
      </w:r>
      <w:r w:rsidR="00CB0582" w:rsidRPr="005B2D11">
        <w:rPr>
          <w:rFonts w:ascii="Times New Roman" w:hAnsi="Times New Roman"/>
          <w:szCs w:val="24"/>
        </w:rPr>
        <w:t xml:space="preserve"> norādīti</w:t>
      </w:r>
      <w:r w:rsidRPr="005B2D11">
        <w:rPr>
          <w:rFonts w:ascii="Times New Roman" w:hAnsi="Times New Roman"/>
          <w:szCs w:val="24"/>
        </w:rPr>
        <w:t xml:space="preserve"> a</w:t>
      </w:r>
      <w:r w:rsidR="00537C3C" w:rsidRPr="005B2D11">
        <w:rPr>
          <w:rFonts w:ascii="Times New Roman" w:hAnsi="Times New Roman"/>
          <w:szCs w:val="24"/>
        </w:rPr>
        <w:t>psvērumi</w:t>
      </w:r>
      <w:r w:rsidRPr="005B2D11">
        <w:rPr>
          <w:rFonts w:ascii="Times New Roman" w:hAnsi="Times New Roman"/>
          <w:szCs w:val="24"/>
        </w:rPr>
        <w:t xml:space="preserve">, kādēļ </w:t>
      </w:r>
      <w:r w:rsidR="00F61A0A" w:rsidRPr="005B2D11">
        <w:rPr>
          <w:rFonts w:ascii="Times New Roman" w:hAnsi="Times New Roman"/>
          <w:szCs w:val="24"/>
        </w:rPr>
        <w:t>tiesa</w:t>
      </w:r>
      <w:r w:rsidR="00892831" w:rsidRPr="005B2D11">
        <w:rPr>
          <w:rFonts w:ascii="Times New Roman" w:hAnsi="Times New Roman"/>
          <w:szCs w:val="24"/>
        </w:rPr>
        <w:t xml:space="preserve"> </w:t>
      </w:r>
      <w:r w:rsidR="00F61A0A" w:rsidRPr="005B2D11">
        <w:rPr>
          <w:rFonts w:ascii="Times New Roman" w:hAnsi="Times New Roman"/>
          <w:szCs w:val="24"/>
        </w:rPr>
        <w:t xml:space="preserve">nepareizi noraidījusi prasību daļā par aizdevuma līguma starp </w:t>
      </w:r>
      <w:r w:rsidR="00367323" w:rsidRPr="005B2D11">
        <w:rPr>
          <w:rFonts w:ascii="Times New Roman" w:hAnsi="Times New Roman"/>
          <w:szCs w:val="24"/>
        </w:rPr>
        <w:t>[..]</w:t>
      </w:r>
      <w:r w:rsidR="00F61A0A" w:rsidRPr="005B2D11">
        <w:rPr>
          <w:rFonts w:ascii="Times New Roman" w:hAnsi="Times New Roman"/>
          <w:szCs w:val="24"/>
        </w:rPr>
        <w:t xml:space="preserve"> novada pašvaldību un atbildētāju </w:t>
      </w:r>
      <w:proofErr w:type="spellStart"/>
      <w:r w:rsidR="00F61A0A" w:rsidRPr="005B2D11">
        <w:rPr>
          <w:rFonts w:ascii="Times New Roman" w:hAnsi="Times New Roman"/>
          <w:szCs w:val="24"/>
        </w:rPr>
        <w:t>Riverside</w:t>
      </w:r>
      <w:proofErr w:type="spellEnd"/>
      <w:r w:rsidR="00F61A0A" w:rsidRPr="005B2D11">
        <w:rPr>
          <w:rFonts w:ascii="Times New Roman" w:hAnsi="Times New Roman"/>
          <w:szCs w:val="24"/>
        </w:rPr>
        <w:t xml:space="preserve"> HK </w:t>
      </w:r>
      <w:proofErr w:type="spellStart"/>
      <w:r w:rsidR="00F61A0A" w:rsidRPr="005B2D11">
        <w:rPr>
          <w:rFonts w:ascii="Times New Roman" w:hAnsi="Times New Roman"/>
          <w:szCs w:val="24"/>
        </w:rPr>
        <w:t>Ltd</w:t>
      </w:r>
      <w:proofErr w:type="spellEnd"/>
      <w:r w:rsidR="00F61A0A" w:rsidRPr="005B2D11">
        <w:rPr>
          <w:rFonts w:ascii="Times New Roman" w:hAnsi="Times New Roman"/>
          <w:szCs w:val="24"/>
        </w:rPr>
        <w:t xml:space="preserve">. Eiropas biroju atzīšanu par spēkā neesošu. </w:t>
      </w:r>
      <w:r w:rsidR="005C4290" w:rsidRPr="005B2D11">
        <w:rPr>
          <w:rFonts w:ascii="Times New Roman" w:hAnsi="Times New Roman"/>
          <w:szCs w:val="24"/>
        </w:rPr>
        <w:t>Kas</w:t>
      </w:r>
      <w:r w:rsidR="00EB1F68" w:rsidRPr="005B2D11">
        <w:rPr>
          <w:rFonts w:ascii="Times New Roman" w:hAnsi="Times New Roman"/>
          <w:szCs w:val="24"/>
        </w:rPr>
        <w:t>ācijas protesta iesniedzēja</w:t>
      </w:r>
      <w:r w:rsidR="00E00DA6" w:rsidRPr="005B2D11">
        <w:rPr>
          <w:rFonts w:ascii="Times New Roman" w:hAnsi="Times New Roman"/>
          <w:szCs w:val="24"/>
        </w:rPr>
        <w:t xml:space="preserve"> ieskatā tiesa pieļāvusi</w:t>
      </w:r>
      <w:r w:rsidR="005C4290" w:rsidRPr="005B2D11">
        <w:rPr>
          <w:rFonts w:ascii="Times New Roman" w:hAnsi="Times New Roman"/>
          <w:szCs w:val="24"/>
        </w:rPr>
        <w:t xml:space="preserve"> procesuālo normu pārkāpum</w:t>
      </w:r>
      <w:r w:rsidR="00E00DA6" w:rsidRPr="005B2D11">
        <w:rPr>
          <w:rFonts w:ascii="Times New Roman" w:hAnsi="Times New Roman"/>
          <w:szCs w:val="24"/>
        </w:rPr>
        <w:t>us</w:t>
      </w:r>
      <w:r w:rsidR="005C4290" w:rsidRPr="005B2D11">
        <w:rPr>
          <w:rFonts w:ascii="Times New Roman" w:hAnsi="Times New Roman"/>
          <w:szCs w:val="24"/>
        </w:rPr>
        <w:t xml:space="preserve">, </w:t>
      </w:r>
      <w:r w:rsidR="00E00DA6" w:rsidRPr="005B2D11">
        <w:rPr>
          <w:rFonts w:ascii="Times New Roman" w:hAnsi="Times New Roman"/>
          <w:szCs w:val="24"/>
        </w:rPr>
        <w:t>jo tā</w:t>
      </w:r>
      <w:r w:rsidR="005C4290" w:rsidRPr="005B2D11">
        <w:rPr>
          <w:rFonts w:ascii="Times New Roman" w:hAnsi="Times New Roman"/>
          <w:szCs w:val="24"/>
        </w:rPr>
        <w:t xml:space="preserve"> nav izpildījusi Civilprocesa likuma 5. panta sestajā daļā </w:t>
      </w:r>
      <w:r w:rsidR="00704970" w:rsidRPr="005B2D11">
        <w:rPr>
          <w:rFonts w:ascii="Times New Roman" w:hAnsi="Times New Roman"/>
          <w:szCs w:val="24"/>
        </w:rPr>
        <w:t>noteikto</w:t>
      </w:r>
      <w:r w:rsidR="005C4290" w:rsidRPr="005B2D11">
        <w:rPr>
          <w:rFonts w:ascii="Times New Roman" w:hAnsi="Times New Roman"/>
          <w:szCs w:val="24"/>
        </w:rPr>
        <w:t xml:space="preserve"> pienākumu ņemt vērā judikatūru par parādzīm</w:t>
      </w:r>
      <w:r w:rsidR="0083624A" w:rsidRPr="005B2D11">
        <w:rPr>
          <w:rFonts w:ascii="Times New Roman" w:hAnsi="Times New Roman"/>
          <w:szCs w:val="24"/>
        </w:rPr>
        <w:t>es juridisko nozīmi</w:t>
      </w:r>
      <w:r w:rsidR="005C4290" w:rsidRPr="005B2D11">
        <w:rPr>
          <w:rFonts w:ascii="Times New Roman" w:hAnsi="Times New Roman"/>
          <w:szCs w:val="24"/>
        </w:rPr>
        <w:t xml:space="preserve">, kā arī </w:t>
      </w:r>
      <w:r w:rsidR="00704970" w:rsidRPr="005B2D11">
        <w:rPr>
          <w:rFonts w:ascii="Times New Roman" w:hAnsi="Times New Roman"/>
          <w:szCs w:val="24"/>
        </w:rPr>
        <w:t xml:space="preserve">pārkāpusi minētā likuma 190. panta otrajā daļā ietverto prasību pamatot spriedumu uz apstākļiem, kas nodibināti ar pierādījumiem lietā. </w:t>
      </w:r>
      <w:r w:rsidR="00E00DA6" w:rsidRPr="005B2D11">
        <w:rPr>
          <w:rFonts w:ascii="Times New Roman" w:hAnsi="Times New Roman"/>
          <w:szCs w:val="24"/>
        </w:rPr>
        <w:t xml:space="preserve">Turpmāk </w:t>
      </w:r>
      <w:r w:rsidR="00CB0582" w:rsidRPr="005B2D11">
        <w:rPr>
          <w:rFonts w:ascii="Times New Roman" w:hAnsi="Times New Roman"/>
          <w:szCs w:val="24"/>
        </w:rPr>
        <w:t>minēto</w:t>
      </w:r>
      <w:r w:rsidR="0083624A" w:rsidRPr="005B2D11">
        <w:rPr>
          <w:rFonts w:ascii="Times New Roman" w:hAnsi="Times New Roman"/>
          <w:szCs w:val="24"/>
        </w:rPr>
        <w:t xml:space="preserve"> iemeslu dēļ</w:t>
      </w:r>
      <w:r w:rsidR="00E00DA6" w:rsidRPr="005B2D11">
        <w:rPr>
          <w:rFonts w:ascii="Times New Roman" w:hAnsi="Times New Roman"/>
          <w:szCs w:val="24"/>
        </w:rPr>
        <w:t xml:space="preserve"> Senāts</w:t>
      </w:r>
      <w:r w:rsidR="0083624A" w:rsidRPr="005B2D11">
        <w:rPr>
          <w:rFonts w:ascii="Times New Roman" w:hAnsi="Times New Roman"/>
          <w:szCs w:val="24"/>
        </w:rPr>
        <w:t xml:space="preserve"> </w:t>
      </w:r>
      <w:r w:rsidR="00D614AD" w:rsidRPr="005B2D11">
        <w:rPr>
          <w:rFonts w:ascii="Times New Roman" w:hAnsi="Times New Roman"/>
          <w:szCs w:val="24"/>
        </w:rPr>
        <w:t>uzskata</w:t>
      </w:r>
      <w:r w:rsidR="0083624A" w:rsidRPr="005B2D11">
        <w:rPr>
          <w:rFonts w:ascii="Times New Roman" w:hAnsi="Times New Roman"/>
          <w:szCs w:val="24"/>
        </w:rPr>
        <w:t>, ka tiesa</w:t>
      </w:r>
      <w:r w:rsidR="00E043C0" w:rsidRPr="005B2D11">
        <w:rPr>
          <w:rFonts w:ascii="Times New Roman" w:hAnsi="Times New Roman"/>
          <w:szCs w:val="24"/>
        </w:rPr>
        <w:t>, vērtējot</w:t>
      </w:r>
      <w:r w:rsidR="006E0CE4" w:rsidRPr="005B2D11">
        <w:rPr>
          <w:rFonts w:ascii="Times New Roman" w:hAnsi="Times New Roman"/>
          <w:szCs w:val="24"/>
        </w:rPr>
        <w:t xml:space="preserve"> aizdevuma </w:t>
      </w:r>
      <w:r w:rsidR="00670C16" w:rsidRPr="005B2D11">
        <w:rPr>
          <w:rFonts w:ascii="Times New Roman" w:hAnsi="Times New Roman"/>
          <w:szCs w:val="24"/>
        </w:rPr>
        <w:t>līguma</w:t>
      </w:r>
      <w:r w:rsidR="006E0CE4" w:rsidRPr="005B2D11">
        <w:rPr>
          <w:rFonts w:ascii="Times New Roman" w:hAnsi="Times New Roman"/>
          <w:szCs w:val="24"/>
        </w:rPr>
        <w:t xml:space="preserve"> spēkā neesamību,</w:t>
      </w:r>
      <w:r w:rsidR="00E043C0" w:rsidRPr="005B2D11">
        <w:rPr>
          <w:rFonts w:ascii="Times New Roman" w:hAnsi="Times New Roman"/>
          <w:szCs w:val="24"/>
        </w:rPr>
        <w:t xml:space="preserve"> </w:t>
      </w:r>
      <w:r w:rsidR="0083624A" w:rsidRPr="005B2D11">
        <w:rPr>
          <w:rFonts w:ascii="Times New Roman" w:hAnsi="Times New Roman"/>
          <w:szCs w:val="24"/>
        </w:rPr>
        <w:t xml:space="preserve"> izdarījusi tiesību normās noteiktajam pretējus</w:t>
      </w:r>
      <w:r w:rsidR="00E00DA6" w:rsidRPr="005B2D11">
        <w:rPr>
          <w:rFonts w:ascii="Times New Roman" w:hAnsi="Times New Roman"/>
          <w:szCs w:val="24"/>
        </w:rPr>
        <w:t xml:space="preserve"> un</w:t>
      </w:r>
      <w:r w:rsidR="0083624A" w:rsidRPr="005B2D11">
        <w:rPr>
          <w:rFonts w:ascii="Times New Roman" w:hAnsi="Times New Roman"/>
          <w:szCs w:val="24"/>
        </w:rPr>
        <w:t xml:space="preserve"> judikatūrai neatbilstošus secinājumus, kuru dēļ spriedumu nevar atzīt par pamatotu. </w:t>
      </w:r>
    </w:p>
    <w:p w14:paraId="1BCC69D9" w14:textId="77777777" w:rsidR="00D614AD" w:rsidRPr="005B2D11" w:rsidRDefault="00D614AD" w:rsidP="005B2D11">
      <w:pPr>
        <w:autoSpaceDE w:val="0"/>
        <w:autoSpaceDN w:val="0"/>
        <w:adjustRightInd w:val="0"/>
        <w:spacing w:line="276" w:lineRule="auto"/>
        <w:ind w:firstLine="567"/>
        <w:jc w:val="both"/>
        <w:rPr>
          <w:rFonts w:ascii="Times New Roman" w:hAnsi="Times New Roman"/>
          <w:szCs w:val="24"/>
        </w:rPr>
      </w:pPr>
    </w:p>
    <w:p w14:paraId="3D78E5DA" w14:textId="1399378D" w:rsidR="00AF0D4F" w:rsidRPr="005B2D11" w:rsidRDefault="00F61A0A"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D13CC1" w:rsidRPr="005B2D11">
        <w:rPr>
          <w:rFonts w:ascii="Times New Roman" w:hAnsi="Times New Roman"/>
          <w:szCs w:val="24"/>
        </w:rPr>
        <w:t>8</w:t>
      </w:r>
      <w:r w:rsidRPr="005B2D11">
        <w:rPr>
          <w:rFonts w:ascii="Times New Roman" w:hAnsi="Times New Roman"/>
          <w:szCs w:val="24"/>
        </w:rPr>
        <w:t xml:space="preserve">] </w:t>
      </w:r>
      <w:r w:rsidR="000424DC" w:rsidRPr="005B2D11">
        <w:rPr>
          <w:rFonts w:ascii="Times New Roman" w:hAnsi="Times New Roman"/>
          <w:szCs w:val="24"/>
        </w:rPr>
        <w:t xml:space="preserve">Nevar piekrist pārsūdzētajā spriedumā </w:t>
      </w:r>
      <w:r w:rsidR="00341244" w:rsidRPr="005B2D11">
        <w:rPr>
          <w:rFonts w:ascii="Times New Roman" w:hAnsi="Times New Roman"/>
          <w:szCs w:val="24"/>
        </w:rPr>
        <w:t>paustajai tiesas attieksmei pret</w:t>
      </w:r>
      <w:r w:rsidR="000424DC" w:rsidRPr="005B2D11">
        <w:rPr>
          <w:rFonts w:ascii="Times New Roman" w:hAnsi="Times New Roman"/>
          <w:szCs w:val="24"/>
        </w:rPr>
        <w:t xml:space="preserve"> </w:t>
      </w:r>
      <w:r w:rsidR="00DE1642" w:rsidRPr="005B2D11">
        <w:rPr>
          <w:rFonts w:ascii="Times New Roman" w:hAnsi="Times New Roman"/>
          <w:szCs w:val="24"/>
        </w:rPr>
        <w:t>Senāta 2009. gada 11. februāra spriedum</w:t>
      </w:r>
      <w:r w:rsidR="00AF0375" w:rsidRPr="005B2D11">
        <w:rPr>
          <w:rFonts w:ascii="Times New Roman" w:hAnsi="Times New Roman"/>
          <w:szCs w:val="24"/>
        </w:rPr>
        <w:t>a</w:t>
      </w:r>
      <w:r w:rsidR="00DE1642" w:rsidRPr="005B2D11">
        <w:rPr>
          <w:rFonts w:ascii="Times New Roman" w:hAnsi="Times New Roman"/>
          <w:szCs w:val="24"/>
        </w:rPr>
        <w:t xml:space="preserve"> lietā Nr. SKC-47/2009</w:t>
      </w:r>
      <w:r w:rsidR="00341244" w:rsidRPr="005B2D11">
        <w:rPr>
          <w:rFonts w:ascii="Times New Roman" w:hAnsi="Times New Roman"/>
          <w:szCs w:val="24"/>
        </w:rPr>
        <w:t xml:space="preserve"> </w:t>
      </w:r>
      <w:r w:rsidR="00DE1642" w:rsidRPr="005B2D11">
        <w:rPr>
          <w:rFonts w:ascii="Times New Roman" w:hAnsi="Times New Roman"/>
          <w:szCs w:val="24"/>
        </w:rPr>
        <w:t>atziņ</w:t>
      </w:r>
      <w:r w:rsidR="00341244" w:rsidRPr="005B2D11">
        <w:rPr>
          <w:rFonts w:ascii="Times New Roman" w:hAnsi="Times New Roman"/>
          <w:szCs w:val="24"/>
        </w:rPr>
        <w:t>u</w:t>
      </w:r>
      <w:r w:rsidR="00DE1642" w:rsidRPr="005B2D11">
        <w:rPr>
          <w:rFonts w:ascii="Times New Roman" w:hAnsi="Times New Roman"/>
          <w:szCs w:val="24"/>
        </w:rPr>
        <w:t>, ka aizdevuma līgumu var nerakstīt, ja aizņēmējs izdod skaidri saprotamu parādzīmi</w:t>
      </w:r>
      <w:r w:rsidR="00341244" w:rsidRPr="005B2D11">
        <w:rPr>
          <w:rFonts w:ascii="Times New Roman" w:hAnsi="Times New Roman"/>
          <w:szCs w:val="24"/>
        </w:rPr>
        <w:t>.</w:t>
      </w:r>
      <w:r w:rsidR="009208AA" w:rsidRPr="005B2D11">
        <w:rPr>
          <w:rFonts w:ascii="Times New Roman" w:hAnsi="Times New Roman"/>
          <w:szCs w:val="24"/>
        </w:rPr>
        <w:t xml:space="preserve"> </w:t>
      </w:r>
    </w:p>
    <w:p w14:paraId="70EAA2EB" w14:textId="77777777" w:rsidR="005218B7" w:rsidRPr="005B2D11" w:rsidRDefault="000424DC"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Senāts ir atzinis</w:t>
      </w:r>
      <w:r w:rsidR="009208AA" w:rsidRPr="005B2D11">
        <w:rPr>
          <w:rFonts w:ascii="Times New Roman" w:hAnsi="Times New Roman"/>
          <w:szCs w:val="24"/>
        </w:rPr>
        <w:t>,</w:t>
      </w:r>
      <w:r w:rsidRPr="005B2D11">
        <w:rPr>
          <w:rFonts w:ascii="Times New Roman" w:hAnsi="Times New Roman"/>
          <w:szCs w:val="24"/>
        </w:rPr>
        <w:t xml:space="preserve"> ka</w:t>
      </w:r>
      <w:r w:rsidR="009208AA" w:rsidRPr="005B2D11">
        <w:rPr>
          <w:rFonts w:ascii="Times New Roman" w:hAnsi="Times New Roman"/>
          <w:szCs w:val="24"/>
        </w:rPr>
        <w:t xml:space="preserve"> judikatūrā nostiprinātas juridiskās tēzes jāņem vērā tikai tad, ja izšķiramā strīda faktisko un tiesisko apstākļu vērtējošas salīdzināšanas ceļā tiek konstatēts to saturisks identiskums (būtiska līdzība) ar iepriekš jau izspriestas lietas apstākļiem </w:t>
      </w:r>
      <w:proofErr w:type="gramStart"/>
      <w:r w:rsidR="009208AA" w:rsidRPr="005B2D11">
        <w:rPr>
          <w:rFonts w:ascii="Times New Roman" w:hAnsi="Times New Roman"/>
          <w:szCs w:val="24"/>
        </w:rPr>
        <w:t>(</w:t>
      </w:r>
      <w:proofErr w:type="gramEnd"/>
      <w:r w:rsidR="009208AA" w:rsidRPr="005B2D11">
        <w:rPr>
          <w:rFonts w:ascii="Times New Roman" w:hAnsi="Times New Roman"/>
          <w:szCs w:val="24"/>
        </w:rPr>
        <w:t xml:space="preserve">sk. </w:t>
      </w:r>
      <w:r w:rsidR="002B02F7" w:rsidRPr="005B2D11">
        <w:rPr>
          <w:rFonts w:ascii="Times New Roman" w:hAnsi="Times New Roman"/>
          <w:szCs w:val="24"/>
        </w:rPr>
        <w:t> </w:t>
      </w:r>
      <w:r w:rsidR="009208AA" w:rsidRPr="005B2D11">
        <w:rPr>
          <w:rFonts w:ascii="Times New Roman" w:hAnsi="Times New Roman"/>
          <w:i/>
          <w:iCs/>
          <w:szCs w:val="24"/>
        </w:rPr>
        <w:t>Senāta 2020. gada 27. aprīļa sprieduma lietā Nr. SKC-112/2021</w:t>
      </w:r>
      <w:r w:rsidR="002B02F7" w:rsidRPr="005B2D11">
        <w:rPr>
          <w:rFonts w:ascii="Times New Roman" w:hAnsi="Times New Roman"/>
          <w:i/>
          <w:iCs/>
          <w:szCs w:val="24"/>
        </w:rPr>
        <w:t xml:space="preserve">, </w:t>
      </w:r>
      <w:hyperlink r:id="rId9" w:history="1">
        <w:r w:rsidR="001B7B83" w:rsidRPr="005B2D11">
          <w:rPr>
            <w:rStyle w:val="Hyperlink"/>
            <w:rFonts w:ascii="Times New Roman" w:hAnsi="Times New Roman"/>
            <w:i/>
            <w:iCs/>
            <w:color w:val="auto"/>
            <w:szCs w:val="24"/>
            <w:shd w:val="clear" w:color="auto" w:fill="FFFFFF"/>
          </w:rPr>
          <w:t>ECLI:LV:AT:2021:0427.C30647417.26.S</w:t>
        </w:r>
      </w:hyperlink>
      <w:r w:rsidR="001B7B83" w:rsidRPr="005B2D11">
        <w:rPr>
          <w:rFonts w:ascii="Times New Roman" w:hAnsi="Times New Roman"/>
          <w:i/>
          <w:iCs/>
          <w:szCs w:val="24"/>
        </w:rPr>
        <w:t>,</w:t>
      </w:r>
      <w:r w:rsidR="009208AA" w:rsidRPr="005B2D11">
        <w:rPr>
          <w:rFonts w:ascii="Times New Roman" w:hAnsi="Times New Roman"/>
          <w:i/>
          <w:iCs/>
          <w:szCs w:val="24"/>
        </w:rPr>
        <w:t xml:space="preserve"> 11.2.2. punktu</w:t>
      </w:r>
      <w:r w:rsidR="009208AA" w:rsidRPr="005B2D11">
        <w:rPr>
          <w:rFonts w:ascii="Times New Roman" w:hAnsi="Times New Roman"/>
          <w:szCs w:val="24"/>
        </w:rPr>
        <w:t>).</w:t>
      </w:r>
      <w:r w:rsidRPr="005B2D11">
        <w:rPr>
          <w:rFonts w:ascii="Times New Roman" w:hAnsi="Times New Roman"/>
          <w:szCs w:val="24"/>
        </w:rPr>
        <w:t xml:space="preserve"> Tomēr</w:t>
      </w:r>
      <w:r w:rsidR="009208AA" w:rsidRPr="005B2D11">
        <w:rPr>
          <w:rFonts w:ascii="Times New Roman" w:hAnsi="Times New Roman"/>
          <w:szCs w:val="24"/>
        </w:rPr>
        <w:t xml:space="preserve"> </w:t>
      </w:r>
      <w:r w:rsidRPr="005B2D11">
        <w:rPr>
          <w:rFonts w:ascii="Times New Roman" w:hAnsi="Times New Roman"/>
          <w:szCs w:val="24"/>
        </w:rPr>
        <w:t xml:space="preserve">arī faktisko apstākļu </w:t>
      </w:r>
      <w:r w:rsidRPr="005B2D11">
        <w:rPr>
          <w:rFonts w:ascii="Times New Roman" w:hAnsi="Times New Roman"/>
          <w:szCs w:val="24"/>
        </w:rPr>
        <w:lastRenderedPageBreak/>
        <w:t xml:space="preserve">ziņā līdzīgos civiltiesiskos strīdos minētie apstākļi lielākās vai mazākās niansēs mēdz būt atšķirīgi (sk. </w:t>
      </w:r>
      <w:r w:rsidRPr="005B2D11">
        <w:rPr>
          <w:rFonts w:ascii="Times New Roman" w:hAnsi="Times New Roman"/>
          <w:i/>
          <w:iCs/>
          <w:szCs w:val="24"/>
        </w:rPr>
        <w:t>Senāta 2023. gada 29. </w:t>
      </w:r>
      <w:r w:rsidR="001B7B83" w:rsidRPr="005B2D11">
        <w:rPr>
          <w:rFonts w:ascii="Times New Roman" w:hAnsi="Times New Roman"/>
          <w:i/>
          <w:iCs/>
          <w:szCs w:val="24"/>
        </w:rPr>
        <w:t>augusta</w:t>
      </w:r>
      <w:r w:rsidRPr="005B2D11">
        <w:rPr>
          <w:rFonts w:ascii="Times New Roman" w:hAnsi="Times New Roman"/>
          <w:i/>
          <w:iCs/>
          <w:szCs w:val="24"/>
        </w:rPr>
        <w:t xml:space="preserve"> spriedum</w:t>
      </w:r>
      <w:r w:rsidR="001506EE" w:rsidRPr="005B2D11">
        <w:rPr>
          <w:rFonts w:ascii="Times New Roman" w:hAnsi="Times New Roman"/>
          <w:i/>
          <w:iCs/>
          <w:szCs w:val="24"/>
        </w:rPr>
        <w:t>a</w:t>
      </w:r>
      <w:r w:rsidRPr="005B2D11">
        <w:rPr>
          <w:rFonts w:ascii="Times New Roman" w:hAnsi="Times New Roman"/>
          <w:i/>
          <w:iCs/>
          <w:szCs w:val="24"/>
        </w:rPr>
        <w:t xml:space="preserve"> lietā Nr. SKC-8/2023</w:t>
      </w:r>
      <w:r w:rsidR="001B7B83" w:rsidRPr="005B2D11">
        <w:rPr>
          <w:rFonts w:ascii="Times New Roman" w:hAnsi="Times New Roman"/>
          <w:i/>
          <w:iCs/>
          <w:szCs w:val="24"/>
        </w:rPr>
        <w:t xml:space="preserve">, </w:t>
      </w:r>
      <w:hyperlink r:id="rId10" w:history="1">
        <w:r w:rsidR="001B7B83" w:rsidRPr="005B2D11">
          <w:rPr>
            <w:rStyle w:val="Hyperlink"/>
            <w:rFonts w:ascii="Times New Roman" w:hAnsi="Times New Roman"/>
            <w:i/>
            <w:iCs/>
            <w:color w:val="auto"/>
            <w:szCs w:val="24"/>
            <w:shd w:val="clear" w:color="auto" w:fill="FFFFFF"/>
          </w:rPr>
          <w:t>ECLI:LV:AT:2023:0829.C20178817.15.S</w:t>
        </w:r>
      </w:hyperlink>
      <w:r w:rsidR="001B7B83" w:rsidRPr="005B2D11">
        <w:rPr>
          <w:rFonts w:ascii="Times New Roman" w:hAnsi="Times New Roman"/>
          <w:szCs w:val="24"/>
        </w:rPr>
        <w:t>,</w:t>
      </w:r>
      <w:r w:rsidRPr="005B2D11">
        <w:rPr>
          <w:rFonts w:ascii="Times New Roman" w:hAnsi="Times New Roman"/>
          <w:i/>
          <w:iCs/>
          <w:szCs w:val="24"/>
        </w:rPr>
        <w:t xml:space="preserve"> 10.3. punktu</w:t>
      </w:r>
      <w:r w:rsidRPr="005B2D11">
        <w:rPr>
          <w:rFonts w:ascii="Times New Roman" w:hAnsi="Times New Roman"/>
          <w:szCs w:val="24"/>
        </w:rPr>
        <w:t>).</w:t>
      </w:r>
      <w:r w:rsidR="00341244" w:rsidRPr="005B2D11">
        <w:rPr>
          <w:rFonts w:ascii="Times New Roman" w:hAnsi="Times New Roman"/>
          <w:szCs w:val="24"/>
        </w:rPr>
        <w:t xml:space="preserve"> Tātad gadījumos, kad tiesa ņem vērā judikatūru, faktiskajiem apstākļiem jābūt iespējami atbilstošiem iepriekš izspriestas lietas apstākļiem, t</w:t>
      </w:r>
      <w:r w:rsidR="00D614AD" w:rsidRPr="005B2D11">
        <w:rPr>
          <w:rFonts w:ascii="Times New Roman" w:hAnsi="Times New Roman"/>
          <w:szCs w:val="24"/>
        </w:rPr>
        <w:t>aču</w:t>
      </w:r>
      <w:r w:rsidR="00341244" w:rsidRPr="005B2D11">
        <w:rPr>
          <w:rFonts w:ascii="Times New Roman" w:hAnsi="Times New Roman"/>
          <w:szCs w:val="24"/>
        </w:rPr>
        <w:t xml:space="preserve"> prasība pēc absolūta saturiska identiskuma netiek izvirzīta. </w:t>
      </w:r>
    </w:p>
    <w:p w14:paraId="0628636A" w14:textId="193DBF8F" w:rsidR="00D614AD" w:rsidRPr="005B2D11" w:rsidRDefault="004011F6"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Kaut arī</w:t>
      </w:r>
      <w:r w:rsidR="0025597B" w:rsidRPr="005B2D11">
        <w:rPr>
          <w:rFonts w:ascii="Times New Roman" w:hAnsi="Times New Roman"/>
          <w:szCs w:val="24"/>
        </w:rPr>
        <w:t xml:space="preserve"> aizdevuma tiesiskās attiecības</w:t>
      </w:r>
      <w:r w:rsidRPr="005B2D11">
        <w:rPr>
          <w:rFonts w:ascii="Times New Roman" w:hAnsi="Times New Roman"/>
          <w:szCs w:val="24"/>
        </w:rPr>
        <w:t xml:space="preserve"> </w:t>
      </w:r>
      <w:r w:rsidR="007B409D" w:rsidRPr="005B2D11">
        <w:rPr>
          <w:rFonts w:ascii="Times New Roman" w:hAnsi="Times New Roman"/>
          <w:szCs w:val="24"/>
        </w:rPr>
        <w:t>lietā Nr. SKC-47/2009</w:t>
      </w:r>
      <w:r w:rsidRPr="005B2D11">
        <w:rPr>
          <w:rFonts w:ascii="Times New Roman" w:hAnsi="Times New Roman"/>
          <w:szCs w:val="24"/>
        </w:rPr>
        <w:t xml:space="preserve"> atšķīrās no apstākļiem izskatāmajā lietā, atziņa, ka aizdevum</w:t>
      </w:r>
      <w:r w:rsidR="006C5B04" w:rsidRPr="005B2D11">
        <w:rPr>
          <w:rFonts w:ascii="Times New Roman" w:hAnsi="Times New Roman"/>
          <w:szCs w:val="24"/>
        </w:rPr>
        <w:t>a</w:t>
      </w:r>
      <w:r w:rsidRPr="005B2D11">
        <w:rPr>
          <w:rFonts w:ascii="Times New Roman" w:hAnsi="Times New Roman"/>
          <w:szCs w:val="24"/>
        </w:rPr>
        <w:t xml:space="preserve"> līgumu var nerakstīt, ja aizņēmējs izdod skaidri saprotamu parādzīmi, ir</w:t>
      </w:r>
      <w:r w:rsidR="00D77A54" w:rsidRPr="005B2D11">
        <w:rPr>
          <w:rFonts w:ascii="Times New Roman" w:hAnsi="Times New Roman"/>
          <w:szCs w:val="24"/>
        </w:rPr>
        <w:t xml:space="preserve"> </w:t>
      </w:r>
      <w:r w:rsidRPr="005B2D11">
        <w:rPr>
          <w:rFonts w:ascii="Times New Roman" w:hAnsi="Times New Roman"/>
          <w:szCs w:val="24"/>
        </w:rPr>
        <w:t xml:space="preserve">vispārināma un </w:t>
      </w:r>
      <w:r w:rsidR="00D77A54" w:rsidRPr="005B2D11">
        <w:rPr>
          <w:rFonts w:ascii="Times New Roman" w:hAnsi="Times New Roman"/>
          <w:szCs w:val="24"/>
        </w:rPr>
        <w:t>civiltiesiski</w:t>
      </w:r>
      <w:r w:rsidRPr="005B2D11">
        <w:rPr>
          <w:rFonts w:ascii="Times New Roman" w:hAnsi="Times New Roman"/>
          <w:szCs w:val="24"/>
        </w:rPr>
        <w:t xml:space="preserve"> pašsaprotama. Senāts nepiekrīt tiesas uzskatam, ka minētā atziņa saistāma tikai un vienīgi ar faktu, ka iepriekš izspriestajā lietā b</w:t>
      </w:r>
      <w:r w:rsidR="00D77A54" w:rsidRPr="005B2D11">
        <w:rPr>
          <w:rFonts w:ascii="Times New Roman" w:hAnsi="Times New Roman"/>
          <w:szCs w:val="24"/>
        </w:rPr>
        <w:t>i</w:t>
      </w:r>
      <w:r w:rsidRPr="005B2D11">
        <w:rPr>
          <w:rFonts w:ascii="Times New Roman" w:hAnsi="Times New Roman"/>
          <w:szCs w:val="24"/>
        </w:rPr>
        <w:t xml:space="preserve">ja konstatēta reālu parāda saistību esamība. </w:t>
      </w:r>
    </w:p>
    <w:p w14:paraId="086586E8" w14:textId="25E2BC73" w:rsidR="007B409D" w:rsidRPr="005B2D11" w:rsidRDefault="00D614AD"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Ievērojot minēto,</w:t>
      </w:r>
      <w:r w:rsidR="004D3F91" w:rsidRPr="005B2D11">
        <w:rPr>
          <w:rFonts w:ascii="Times New Roman" w:hAnsi="Times New Roman"/>
          <w:szCs w:val="24"/>
        </w:rPr>
        <w:t xml:space="preserve"> s</w:t>
      </w:r>
      <w:r w:rsidR="004011F6" w:rsidRPr="005B2D11">
        <w:rPr>
          <w:rFonts w:ascii="Times New Roman" w:hAnsi="Times New Roman"/>
          <w:szCs w:val="24"/>
        </w:rPr>
        <w:t xml:space="preserve">ecināms, ka tiesa, </w:t>
      </w:r>
      <w:r w:rsidR="004D3F91" w:rsidRPr="005B2D11">
        <w:rPr>
          <w:rFonts w:ascii="Times New Roman" w:hAnsi="Times New Roman"/>
          <w:szCs w:val="24"/>
        </w:rPr>
        <w:t xml:space="preserve">atsakoties lietas izspriešanā izmantot lietā Nr. SKC-47/2009 pausto Senāta atziņu par parādzīmes tiesisko nozīmi, </w:t>
      </w:r>
      <w:r w:rsidRPr="005B2D11">
        <w:rPr>
          <w:rFonts w:ascii="Times New Roman" w:hAnsi="Times New Roman"/>
          <w:szCs w:val="24"/>
        </w:rPr>
        <w:t>nav ievērojusi</w:t>
      </w:r>
      <w:r w:rsidR="004D3F91" w:rsidRPr="005B2D11">
        <w:rPr>
          <w:rFonts w:ascii="Times New Roman" w:hAnsi="Times New Roman"/>
          <w:szCs w:val="24"/>
        </w:rPr>
        <w:t xml:space="preserve"> Civilprocesa likuma 5. panta sestajā daļā noteikto pienākumu ņemt vērā judikatūru. </w:t>
      </w:r>
    </w:p>
    <w:p w14:paraId="40F79AA1" w14:textId="77777777" w:rsidR="00D614AD" w:rsidRPr="005B2D11" w:rsidRDefault="00D614AD" w:rsidP="005B2D11">
      <w:pPr>
        <w:autoSpaceDE w:val="0"/>
        <w:autoSpaceDN w:val="0"/>
        <w:adjustRightInd w:val="0"/>
        <w:spacing w:line="276" w:lineRule="auto"/>
        <w:ind w:firstLine="567"/>
        <w:jc w:val="both"/>
        <w:rPr>
          <w:rFonts w:ascii="Times New Roman" w:hAnsi="Times New Roman"/>
          <w:szCs w:val="24"/>
        </w:rPr>
      </w:pPr>
    </w:p>
    <w:p w14:paraId="0A7828F9" w14:textId="64E998F9" w:rsidR="0041573C" w:rsidRPr="005B2D11" w:rsidRDefault="005E1E5E"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D97282" w:rsidRPr="005B2D11">
        <w:rPr>
          <w:rFonts w:ascii="Times New Roman" w:hAnsi="Times New Roman"/>
          <w:szCs w:val="24"/>
        </w:rPr>
        <w:t>9</w:t>
      </w:r>
      <w:r w:rsidRPr="005B2D11">
        <w:rPr>
          <w:rFonts w:ascii="Times New Roman" w:hAnsi="Times New Roman"/>
          <w:szCs w:val="24"/>
        </w:rPr>
        <w:t xml:space="preserve">] </w:t>
      </w:r>
      <w:r w:rsidR="00DB03EE" w:rsidRPr="005B2D11">
        <w:rPr>
          <w:rFonts w:ascii="Times New Roman" w:hAnsi="Times New Roman"/>
          <w:szCs w:val="24"/>
        </w:rPr>
        <w:t>Senāts atzīst, ka apelācijas instances tiesa pie secinājumiem, kuri attiecas uz tiesas ieskatā nenotikušo aizdevuma darījumu, nonākusi, nep</w:t>
      </w:r>
      <w:r w:rsidR="00C342EF" w:rsidRPr="005B2D11">
        <w:rPr>
          <w:rFonts w:ascii="Times New Roman" w:hAnsi="Times New Roman"/>
          <w:szCs w:val="24"/>
        </w:rPr>
        <w:t>areizi kvalificējot</w:t>
      </w:r>
      <w:r w:rsidR="0041573C" w:rsidRPr="005B2D11">
        <w:rPr>
          <w:rFonts w:ascii="Times New Roman" w:hAnsi="Times New Roman"/>
          <w:szCs w:val="24"/>
        </w:rPr>
        <w:t xml:space="preserve"> lietas apstākļus, daļu no tiem neņemot vērā, kā arī nepilnīgi novērtējot pierādījumus lietā. </w:t>
      </w:r>
    </w:p>
    <w:p w14:paraId="12C44723" w14:textId="2B2369A4" w:rsidR="00785CC1" w:rsidRPr="005B2D11" w:rsidRDefault="00D278A5"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D97282" w:rsidRPr="005B2D11">
        <w:rPr>
          <w:rFonts w:ascii="Times New Roman" w:hAnsi="Times New Roman"/>
          <w:szCs w:val="24"/>
        </w:rPr>
        <w:t>9</w:t>
      </w:r>
      <w:r w:rsidRPr="005B2D11">
        <w:rPr>
          <w:rFonts w:ascii="Times New Roman" w:hAnsi="Times New Roman"/>
          <w:szCs w:val="24"/>
        </w:rPr>
        <w:t xml:space="preserve">.1] </w:t>
      </w:r>
      <w:r w:rsidR="005E1E5E" w:rsidRPr="005B2D11">
        <w:rPr>
          <w:rFonts w:ascii="Times New Roman" w:hAnsi="Times New Roman"/>
          <w:szCs w:val="24"/>
        </w:rPr>
        <w:t>Kā redzams no pārsūdzētā sprieduma, tad tiesa</w:t>
      </w:r>
      <w:r w:rsidR="00D614AD" w:rsidRPr="005B2D11">
        <w:rPr>
          <w:rFonts w:ascii="Times New Roman" w:hAnsi="Times New Roman"/>
          <w:szCs w:val="24"/>
        </w:rPr>
        <w:t xml:space="preserve"> </w:t>
      </w:r>
      <w:r w:rsidR="00F862EE" w:rsidRPr="005B2D11">
        <w:rPr>
          <w:rFonts w:ascii="Times New Roman" w:hAnsi="Times New Roman"/>
          <w:szCs w:val="24"/>
        </w:rPr>
        <w:t xml:space="preserve">ir </w:t>
      </w:r>
      <w:r w:rsidR="00D614AD" w:rsidRPr="005B2D11">
        <w:rPr>
          <w:rFonts w:ascii="Times New Roman" w:hAnsi="Times New Roman"/>
          <w:szCs w:val="24"/>
        </w:rPr>
        <w:t>pareizi norādījusi</w:t>
      </w:r>
      <w:r w:rsidRPr="005B2D11">
        <w:rPr>
          <w:rFonts w:ascii="Times New Roman" w:hAnsi="Times New Roman"/>
          <w:szCs w:val="24"/>
        </w:rPr>
        <w:t xml:space="preserve"> lietā piemērojamās</w:t>
      </w:r>
      <w:r w:rsidR="00D614AD" w:rsidRPr="005B2D11">
        <w:rPr>
          <w:rFonts w:ascii="Times New Roman" w:hAnsi="Times New Roman"/>
          <w:szCs w:val="24"/>
        </w:rPr>
        <w:t xml:space="preserve"> </w:t>
      </w:r>
      <w:r w:rsidR="005E1E5E" w:rsidRPr="005B2D11">
        <w:rPr>
          <w:rFonts w:ascii="Times New Roman" w:hAnsi="Times New Roman"/>
          <w:szCs w:val="24"/>
        </w:rPr>
        <w:t>likuma</w:t>
      </w:r>
      <w:r w:rsidR="00D614AD" w:rsidRPr="005B2D11">
        <w:rPr>
          <w:rFonts w:ascii="Times New Roman" w:hAnsi="Times New Roman"/>
          <w:szCs w:val="24"/>
        </w:rPr>
        <w:t xml:space="preserve"> normas, </w:t>
      </w:r>
      <w:r w:rsidR="006161BF" w:rsidRPr="005B2D11">
        <w:rPr>
          <w:rFonts w:ascii="Times New Roman" w:hAnsi="Times New Roman"/>
          <w:szCs w:val="24"/>
        </w:rPr>
        <w:t xml:space="preserve">kas reglamentē </w:t>
      </w:r>
      <w:r w:rsidR="00D614AD" w:rsidRPr="005B2D11">
        <w:rPr>
          <w:rFonts w:ascii="Times New Roman" w:hAnsi="Times New Roman"/>
          <w:szCs w:val="24"/>
        </w:rPr>
        <w:t>pašvaldību aizņēmum</w:t>
      </w:r>
      <w:r w:rsidR="006161BF" w:rsidRPr="005B2D11">
        <w:rPr>
          <w:rFonts w:ascii="Times New Roman" w:hAnsi="Times New Roman"/>
          <w:szCs w:val="24"/>
        </w:rPr>
        <w:t>us</w:t>
      </w:r>
      <w:r w:rsidR="00D614AD" w:rsidRPr="005B2D11">
        <w:rPr>
          <w:rFonts w:ascii="Times New Roman" w:hAnsi="Times New Roman"/>
          <w:szCs w:val="24"/>
        </w:rPr>
        <w:t xml:space="preserve"> un kārtīb</w:t>
      </w:r>
      <w:r w:rsidR="006161BF" w:rsidRPr="005B2D11">
        <w:rPr>
          <w:rFonts w:ascii="Times New Roman" w:hAnsi="Times New Roman"/>
          <w:szCs w:val="24"/>
        </w:rPr>
        <w:t>u</w:t>
      </w:r>
      <w:r w:rsidR="00D614AD" w:rsidRPr="005B2D11">
        <w:rPr>
          <w:rFonts w:ascii="Times New Roman" w:hAnsi="Times New Roman"/>
          <w:szCs w:val="24"/>
        </w:rPr>
        <w:t xml:space="preserve">, kādā aizņemšanās notiek. </w:t>
      </w:r>
      <w:r w:rsidRPr="005B2D11">
        <w:rPr>
          <w:rFonts w:ascii="Times New Roman" w:hAnsi="Times New Roman"/>
          <w:szCs w:val="24"/>
        </w:rPr>
        <w:t>Minētās tiesību normas ir likuma</w:t>
      </w:r>
      <w:proofErr w:type="gramStart"/>
      <w:r w:rsidR="00D614AD" w:rsidRPr="005B2D11">
        <w:rPr>
          <w:rFonts w:ascii="Times New Roman" w:hAnsi="Times New Roman"/>
          <w:szCs w:val="24"/>
        </w:rPr>
        <w:t xml:space="preserve"> </w:t>
      </w:r>
      <w:r w:rsidR="005E1E5E" w:rsidRPr="005B2D11">
        <w:rPr>
          <w:rFonts w:ascii="Times New Roman" w:hAnsi="Times New Roman"/>
          <w:szCs w:val="24"/>
        </w:rPr>
        <w:t>,,</w:t>
      </w:r>
      <w:proofErr w:type="gramEnd"/>
      <w:r w:rsidR="005E1E5E" w:rsidRPr="005B2D11">
        <w:rPr>
          <w:rFonts w:ascii="Times New Roman" w:hAnsi="Times New Roman"/>
          <w:szCs w:val="24"/>
        </w:rPr>
        <w:t>Par pašvaldībām” 21. panta pirmās daļas 19. punkt</w:t>
      </w:r>
      <w:r w:rsidRPr="005B2D11">
        <w:rPr>
          <w:rFonts w:ascii="Times New Roman" w:hAnsi="Times New Roman"/>
          <w:szCs w:val="24"/>
        </w:rPr>
        <w:t>s</w:t>
      </w:r>
      <w:r w:rsidR="005E1E5E" w:rsidRPr="005B2D11">
        <w:rPr>
          <w:rFonts w:ascii="Times New Roman" w:hAnsi="Times New Roman"/>
          <w:szCs w:val="24"/>
        </w:rPr>
        <w:t>, likuma ,,Par pašvaldību budžetiem” 22. panta pirm</w:t>
      </w:r>
      <w:r w:rsidRPr="005B2D11">
        <w:rPr>
          <w:rFonts w:ascii="Times New Roman" w:hAnsi="Times New Roman"/>
          <w:szCs w:val="24"/>
        </w:rPr>
        <w:t>ā</w:t>
      </w:r>
      <w:r w:rsidR="005E1E5E" w:rsidRPr="005B2D11">
        <w:rPr>
          <w:rFonts w:ascii="Times New Roman" w:hAnsi="Times New Roman"/>
          <w:szCs w:val="24"/>
        </w:rPr>
        <w:t xml:space="preserve"> daļ</w:t>
      </w:r>
      <w:r w:rsidRPr="005B2D11">
        <w:rPr>
          <w:rFonts w:ascii="Times New Roman" w:hAnsi="Times New Roman"/>
          <w:szCs w:val="24"/>
        </w:rPr>
        <w:t>a</w:t>
      </w:r>
      <w:r w:rsidR="005E1E5E" w:rsidRPr="005B2D11">
        <w:rPr>
          <w:rFonts w:ascii="Times New Roman" w:hAnsi="Times New Roman"/>
          <w:szCs w:val="24"/>
        </w:rPr>
        <w:t xml:space="preserve"> un 22.</w:t>
      </w:r>
      <w:r w:rsidR="005E1E5E" w:rsidRPr="005B2D11">
        <w:rPr>
          <w:rFonts w:ascii="Times New Roman" w:hAnsi="Times New Roman"/>
          <w:szCs w:val="24"/>
          <w:vertAlign w:val="superscript"/>
        </w:rPr>
        <w:t>1</w:t>
      </w:r>
      <w:r w:rsidR="0031181D" w:rsidRPr="005B2D11">
        <w:rPr>
          <w:rFonts w:ascii="Times New Roman" w:hAnsi="Times New Roman"/>
          <w:szCs w:val="24"/>
        </w:rPr>
        <w:t> </w:t>
      </w:r>
      <w:r w:rsidR="005E1E5E" w:rsidRPr="005B2D11">
        <w:rPr>
          <w:rFonts w:ascii="Times New Roman" w:hAnsi="Times New Roman"/>
          <w:szCs w:val="24"/>
        </w:rPr>
        <w:t>pant</w:t>
      </w:r>
      <w:r w:rsidRPr="005B2D11">
        <w:rPr>
          <w:rFonts w:ascii="Times New Roman" w:hAnsi="Times New Roman"/>
          <w:szCs w:val="24"/>
        </w:rPr>
        <w:t>s</w:t>
      </w:r>
      <w:r w:rsidR="005E1E5E" w:rsidRPr="005B2D11">
        <w:rPr>
          <w:rFonts w:ascii="Times New Roman" w:hAnsi="Times New Roman"/>
          <w:szCs w:val="24"/>
        </w:rPr>
        <w:t>, kā arī Ministru kabineta</w:t>
      </w:r>
      <w:r w:rsidR="006C5B04" w:rsidRPr="005B2D11">
        <w:rPr>
          <w:rFonts w:ascii="Times New Roman" w:hAnsi="Times New Roman"/>
          <w:szCs w:val="24"/>
        </w:rPr>
        <w:t xml:space="preserve"> noteikumu</w:t>
      </w:r>
      <w:r w:rsidR="005E1E5E" w:rsidRPr="005B2D11">
        <w:rPr>
          <w:rFonts w:ascii="Times New Roman" w:hAnsi="Times New Roman"/>
          <w:szCs w:val="24"/>
        </w:rPr>
        <w:t xml:space="preserve"> Nr. 196 6. un 10. punkt</w:t>
      </w:r>
      <w:r w:rsidRPr="005B2D11">
        <w:rPr>
          <w:rFonts w:ascii="Times New Roman" w:hAnsi="Times New Roman"/>
          <w:szCs w:val="24"/>
        </w:rPr>
        <w:t>s</w:t>
      </w:r>
      <w:r w:rsidR="005E1E5E" w:rsidRPr="005B2D11">
        <w:rPr>
          <w:rFonts w:ascii="Times New Roman" w:hAnsi="Times New Roman"/>
          <w:szCs w:val="24"/>
        </w:rPr>
        <w:t xml:space="preserve">. </w:t>
      </w:r>
    </w:p>
    <w:p w14:paraId="7E344833" w14:textId="44962605" w:rsidR="00CC7831" w:rsidRPr="005B2D11" w:rsidRDefault="003B6AAD"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V</w:t>
      </w:r>
      <w:r w:rsidR="00D278A5" w:rsidRPr="005B2D11">
        <w:rPr>
          <w:rFonts w:ascii="Times New Roman" w:hAnsi="Times New Roman"/>
          <w:szCs w:val="24"/>
        </w:rPr>
        <w:t>a</w:t>
      </w:r>
      <w:r w:rsidR="00D614AD" w:rsidRPr="005B2D11">
        <w:rPr>
          <w:rFonts w:ascii="Times New Roman" w:hAnsi="Times New Roman"/>
          <w:szCs w:val="24"/>
        </w:rPr>
        <w:t xml:space="preserve">r piekrist </w:t>
      </w:r>
      <w:r w:rsidR="00CC7831" w:rsidRPr="005B2D11">
        <w:rPr>
          <w:rFonts w:ascii="Times New Roman" w:hAnsi="Times New Roman"/>
          <w:szCs w:val="24"/>
        </w:rPr>
        <w:t>tiesas</w:t>
      </w:r>
      <w:r w:rsidR="00D614AD" w:rsidRPr="005B2D11">
        <w:rPr>
          <w:rFonts w:ascii="Times New Roman" w:hAnsi="Times New Roman"/>
          <w:szCs w:val="24"/>
        </w:rPr>
        <w:t xml:space="preserve"> secin</w:t>
      </w:r>
      <w:r w:rsidR="00D278A5" w:rsidRPr="005B2D11">
        <w:rPr>
          <w:rFonts w:ascii="Times New Roman" w:hAnsi="Times New Roman"/>
          <w:szCs w:val="24"/>
        </w:rPr>
        <w:t xml:space="preserve">ātajam, ka </w:t>
      </w:r>
      <w:r w:rsidR="00CC7831" w:rsidRPr="005B2D11">
        <w:rPr>
          <w:rFonts w:ascii="Times New Roman" w:hAnsi="Times New Roman"/>
          <w:szCs w:val="24"/>
        </w:rPr>
        <w:t xml:space="preserve">domes priekšsēdētājs nedrīkst </w:t>
      </w:r>
      <w:r w:rsidR="00071B1E" w:rsidRPr="005B2D11">
        <w:rPr>
          <w:rFonts w:ascii="Times New Roman" w:hAnsi="Times New Roman"/>
          <w:szCs w:val="24"/>
        </w:rPr>
        <w:t>neievērot</w:t>
      </w:r>
      <w:r w:rsidR="00CC7831" w:rsidRPr="005B2D11">
        <w:rPr>
          <w:rFonts w:ascii="Times New Roman" w:hAnsi="Times New Roman"/>
          <w:szCs w:val="24"/>
        </w:rPr>
        <w:t xml:space="preserve"> pašvaldības aizņēmumus reglamentējoš</w:t>
      </w:r>
      <w:r w:rsidR="00071B1E" w:rsidRPr="005B2D11">
        <w:rPr>
          <w:rFonts w:ascii="Times New Roman" w:hAnsi="Times New Roman"/>
          <w:szCs w:val="24"/>
        </w:rPr>
        <w:t>ās</w:t>
      </w:r>
      <w:r w:rsidR="00CC7831" w:rsidRPr="005B2D11">
        <w:rPr>
          <w:rFonts w:ascii="Times New Roman" w:hAnsi="Times New Roman"/>
          <w:szCs w:val="24"/>
        </w:rPr>
        <w:t xml:space="preserve"> tiesību norm</w:t>
      </w:r>
      <w:r w:rsidR="00071B1E" w:rsidRPr="005B2D11">
        <w:rPr>
          <w:rFonts w:ascii="Times New Roman" w:hAnsi="Times New Roman"/>
          <w:szCs w:val="24"/>
        </w:rPr>
        <w:t>as</w:t>
      </w:r>
      <w:r w:rsidR="00CC7831" w:rsidRPr="005B2D11">
        <w:rPr>
          <w:rFonts w:ascii="Times New Roman" w:hAnsi="Times New Roman"/>
          <w:szCs w:val="24"/>
        </w:rPr>
        <w:t xml:space="preserve"> un</w:t>
      </w:r>
      <w:r w:rsidR="00071B1E" w:rsidRPr="005B2D11">
        <w:rPr>
          <w:rFonts w:ascii="Times New Roman" w:hAnsi="Times New Roman"/>
          <w:szCs w:val="24"/>
        </w:rPr>
        <w:t xml:space="preserve"> to</w:t>
      </w:r>
      <w:r w:rsidR="00CC7831" w:rsidRPr="005B2D11">
        <w:rPr>
          <w:rFonts w:ascii="Times New Roman" w:hAnsi="Times New Roman"/>
          <w:szCs w:val="24"/>
        </w:rPr>
        <w:t xml:space="preserve"> pārkāpums ir atzīstams par Civillikuma 1415. pantā noteikumiem pretēju darbīb</w:t>
      </w:r>
      <w:r w:rsidR="00071B1E" w:rsidRPr="005B2D11">
        <w:rPr>
          <w:rFonts w:ascii="Times New Roman" w:hAnsi="Times New Roman"/>
          <w:szCs w:val="24"/>
        </w:rPr>
        <w:t>u</w:t>
      </w:r>
      <w:r w:rsidR="00CC7831" w:rsidRPr="005B2D11">
        <w:rPr>
          <w:rFonts w:ascii="Times New Roman" w:hAnsi="Times New Roman"/>
          <w:szCs w:val="24"/>
        </w:rPr>
        <w:t xml:space="preserve">. Tomēr šis secinājums </w:t>
      </w:r>
      <w:r w:rsidR="00F14C2D" w:rsidRPr="005B2D11">
        <w:rPr>
          <w:rFonts w:ascii="Times New Roman" w:hAnsi="Times New Roman"/>
          <w:szCs w:val="24"/>
        </w:rPr>
        <w:t xml:space="preserve">spriedumā </w:t>
      </w:r>
      <w:r w:rsidR="00CC7831" w:rsidRPr="005B2D11">
        <w:rPr>
          <w:rFonts w:ascii="Times New Roman" w:hAnsi="Times New Roman"/>
          <w:szCs w:val="24"/>
        </w:rPr>
        <w:t xml:space="preserve">attiecināts </w:t>
      </w:r>
      <w:r w:rsidR="00E84FB9" w:rsidRPr="005B2D11">
        <w:rPr>
          <w:rFonts w:ascii="Times New Roman" w:hAnsi="Times New Roman"/>
          <w:szCs w:val="24"/>
        </w:rPr>
        <w:t xml:space="preserve">tikai </w:t>
      </w:r>
      <w:r w:rsidR="00F73F9F" w:rsidRPr="005B2D11">
        <w:rPr>
          <w:rFonts w:ascii="Times New Roman" w:hAnsi="Times New Roman"/>
          <w:szCs w:val="24"/>
        </w:rPr>
        <w:t xml:space="preserve">uz </w:t>
      </w:r>
      <w:r w:rsidR="00CC7831" w:rsidRPr="005B2D11">
        <w:rPr>
          <w:rFonts w:ascii="Times New Roman" w:hAnsi="Times New Roman"/>
          <w:szCs w:val="24"/>
        </w:rPr>
        <w:t>parādzīmi</w:t>
      </w:r>
      <w:r w:rsidR="00071B1E" w:rsidRPr="005B2D11">
        <w:rPr>
          <w:rFonts w:ascii="Times New Roman" w:hAnsi="Times New Roman"/>
          <w:szCs w:val="24"/>
        </w:rPr>
        <w:t xml:space="preserve"> un tās spēkā neesību</w:t>
      </w:r>
      <w:r w:rsidR="00CC7831" w:rsidRPr="005B2D11">
        <w:rPr>
          <w:rFonts w:ascii="Times New Roman" w:hAnsi="Times New Roman"/>
          <w:szCs w:val="24"/>
        </w:rPr>
        <w:t>,</w:t>
      </w:r>
      <w:r w:rsidR="00C67ACE" w:rsidRPr="005B2D11">
        <w:rPr>
          <w:rFonts w:ascii="Times New Roman" w:hAnsi="Times New Roman"/>
          <w:szCs w:val="24"/>
        </w:rPr>
        <w:t xml:space="preserve"> tiesai</w:t>
      </w:r>
      <w:r w:rsidR="00CC7831" w:rsidRPr="005B2D11">
        <w:rPr>
          <w:rFonts w:ascii="Times New Roman" w:hAnsi="Times New Roman"/>
          <w:szCs w:val="24"/>
        </w:rPr>
        <w:t xml:space="preserve"> neveicot </w:t>
      </w:r>
      <w:r w:rsidR="00071B1E" w:rsidRPr="005B2D11">
        <w:rPr>
          <w:rFonts w:ascii="Times New Roman" w:hAnsi="Times New Roman"/>
          <w:szCs w:val="24"/>
        </w:rPr>
        <w:t>parādzīme</w:t>
      </w:r>
      <w:r w:rsidRPr="005B2D11">
        <w:rPr>
          <w:rFonts w:ascii="Times New Roman" w:hAnsi="Times New Roman"/>
          <w:szCs w:val="24"/>
        </w:rPr>
        <w:t>s izdošana</w:t>
      </w:r>
      <w:r w:rsidR="006C5B04" w:rsidRPr="005B2D11">
        <w:rPr>
          <w:rFonts w:ascii="Times New Roman" w:hAnsi="Times New Roman"/>
          <w:szCs w:val="24"/>
        </w:rPr>
        <w:t>s</w:t>
      </w:r>
      <w:r w:rsidRPr="005B2D11">
        <w:rPr>
          <w:rFonts w:ascii="Times New Roman" w:hAnsi="Times New Roman"/>
          <w:szCs w:val="24"/>
        </w:rPr>
        <w:t xml:space="preserve"> pamatā</w:t>
      </w:r>
      <w:r w:rsidR="00CC7831" w:rsidRPr="005B2D11">
        <w:rPr>
          <w:rFonts w:ascii="Times New Roman" w:hAnsi="Times New Roman"/>
          <w:szCs w:val="24"/>
        </w:rPr>
        <w:t xml:space="preserve"> esošās tiesiskās attiecības</w:t>
      </w:r>
      <w:r w:rsidR="00071B1E" w:rsidRPr="005B2D11">
        <w:rPr>
          <w:rFonts w:ascii="Times New Roman" w:hAnsi="Times New Roman"/>
          <w:szCs w:val="24"/>
        </w:rPr>
        <w:t xml:space="preserve"> pie</w:t>
      </w:r>
      <w:r w:rsidR="00C67ACE" w:rsidRPr="005B2D11">
        <w:rPr>
          <w:rFonts w:ascii="Times New Roman" w:hAnsi="Times New Roman"/>
          <w:szCs w:val="24"/>
        </w:rPr>
        <w:t>nācīgu</w:t>
      </w:r>
      <w:r w:rsidR="00CC7831" w:rsidRPr="005B2D11">
        <w:rPr>
          <w:rFonts w:ascii="Times New Roman" w:hAnsi="Times New Roman"/>
          <w:szCs w:val="24"/>
        </w:rPr>
        <w:t xml:space="preserve"> izvērtējumu.  </w:t>
      </w:r>
    </w:p>
    <w:p w14:paraId="52639F6E" w14:textId="0F76E80A" w:rsidR="005860AA" w:rsidRPr="005B2D11" w:rsidRDefault="00785CC1" w:rsidP="005B2D11">
      <w:pPr>
        <w:spacing w:line="276" w:lineRule="auto"/>
        <w:ind w:firstLine="720"/>
        <w:jc w:val="both"/>
        <w:rPr>
          <w:rFonts w:ascii="Times New Roman" w:hAnsi="Times New Roman"/>
          <w:b/>
          <w:bCs/>
          <w:color w:val="000000"/>
          <w:szCs w:val="24"/>
        </w:rPr>
      </w:pPr>
      <w:r w:rsidRPr="005B2D11">
        <w:rPr>
          <w:rFonts w:ascii="Times New Roman" w:hAnsi="Times New Roman"/>
          <w:szCs w:val="24"/>
        </w:rPr>
        <w:t>[</w:t>
      </w:r>
      <w:r w:rsidR="00D97282" w:rsidRPr="005B2D11">
        <w:rPr>
          <w:rFonts w:ascii="Times New Roman" w:hAnsi="Times New Roman"/>
          <w:szCs w:val="24"/>
        </w:rPr>
        <w:t>9</w:t>
      </w:r>
      <w:r w:rsidRPr="005B2D11">
        <w:rPr>
          <w:rFonts w:ascii="Times New Roman" w:hAnsi="Times New Roman"/>
          <w:szCs w:val="24"/>
        </w:rPr>
        <w:t xml:space="preserve">.2] </w:t>
      </w:r>
      <w:r w:rsidR="005860AA" w:rsidRPr="005B2D11">
        <w:rPr>
          <w:rFonts w:ascii="Times New Roman" w:hAnsi="Times New Roman"/>
          <w:szCs w:val="24"/>
        </w:rPr>
        <w:t xml:space="preserve">Par vispārīgi pareizu ir atzīstama </w:t>
      </w:r>
      <w:r w:rsidR="00C67ACE" w:rsidRPr="005B2D11">
        <w:rPr>
          <w:rFonts w:ascii="Times New Roman" w:hAnsi="Times New Roman"/>
          <w:szCs w:val="24"/>
        </w:rPr>
        <w:t>pārsūdzētajā spriedumā paustā</w:t>
      </w:r>
      <w:r w:rsidR="005860AA" w:rsidRPr="005B2D11">
        <w:rPr>
          <w:rFonts w:ascii="Times New Roman" w:hAnsi="Times New Roman"/>
          <w:szCs w:val="24"/>
        </w:rPr>
        <w:t xml:space="preserve"> atziņa, ka saskaņā </w:t>
      </w:r>
      <w:r w:rsidR="0030194A" w:rsidRPr="005B2D11">
        <w:rPr>
          <w:rFonts w:ascii="Times New Roman" w:hAnsi="Times New Roman"/>
          <w:szCs w:val="24"/>
        </w:rPr>
        <w:t xml:space="preserve">ar </w:t>
      </w:r>
      <w:r w:rsidR="00FE7227" w:rsidRPr="005B2D11">
        <w:rPr>
          <w:rFonts w:ascii="Times New Roman" w:hAnsi="Times New Roman"/>
          <w:szCs w:val="24"/>
        </w:rPr>
        <w:t xml:space="preserve">Civillikuma 1934. pantu aizdevuma līgums ir </w:t>
      </w:r>
      <w:proofErr w:type="spellStart"/>
      <w:r w:rsidR="00FE7227" w:rsidRPr="005B2D11">
        <w:rPr>
          <w:rFonts w:ascii="Times New Roman" w:hAnsi="Times New Roman"/>
          <w:szCs w:val="24"/>
        </w:rPr>
        <w:t>reāllīgums</w:t>
      </w:r>
      <w:proofErr w:type="spellEnd"/>
      <w:r w:rsidR="005860AA" w:rsidRPr="005B2D11">
        <w:rPr>
          <w:rFonts w:ascii="Times New Roman" w:hAnsi="Times New Roman"/>
          <w:szCs w:val="24"/>
        </w:rPr>
        <w:t xml:space="preserve">, </w:t>
      </w:r>
      <w:r w:rsidR="003B6AAD" w:rsidRPr="005B2D11">
        <w:rPr>
          <w:rFonts w:ascii="Times New Roman" w:hAnsi="Times New Roman"/>
          <w:szCs w:val="24"/>
        </w:rPr>
        <w:t>kura</w:t>
      </w:r>
      <w:r w:rsidR="005860AA" w:rsidRPr="005B2D11">
        <w:rPr>
          <w:rFonts w:ascii="Times New Roman" w:hAnsi="Times New Roman"/>
          <w:szCs w:val="24"/>
        </w:rPr>
        <w:t xml:space="preserve"> noslēgšanas būtisk</w:t>
      </w:r>
      <w:r w:rsidR="003B6AAD" w:rsidRPr="005B2D11">
        <w:rPr>
          <w:rFonts w:ascii="Times New Roman" w:hAnsi="Times New Roman"/>
          <w:szCs w:val="24"/>
        </w:rPr>
        <w:t>a sastāvdaļa</w:t>
      </w:r>
      <w:r w:rsidR="005860AA" w:rsidRPr="005B2D11">
        <w:rPr>
          <w:rFonts w:ascii="Times New Roman" w:hAnsi="Times New Roman"/>
          <w:szCs w:val="24"/>
        </w:rPr>
        <w:t xml:space="preserve"> ir naudas vai citu atvietojamu lietu nodošana aizņēmējam.</w:t>
      </w:r>
      <w:r w:rsidR="00FE7227" w:rsidRPr="005B2D11">
        <w:rPr>
          <w:rFonts w:ascii="Times New Roman" w:hAnsi="Times New Roman"/>
          <w:szCs w:val="24"/>
        </w:rPr>
        <w:t xml:space="preserve"> Uz aizdevuma līguma</w:t>
      </w:r>
      <w:r w:rsidR="00E84FB9" w:rsidRPr="005B2D11">
        <w:rPr>
          <w:rFonts w:ascii="Times New Roman" w:hAnsi="Times New Roman"/>
          <w:szCs w:val="24"/>
        </w:rPr>
        <w:t xml:space="preserve"> kā </w:t>
      </w:r>
      <w:proofErr w:type="spellStart"/>
      <w:r w:rsidR="00E84FB9" w:rsidRPr="005B2D11">
        <w:rPr>
          <w:rFonts w:ascii="Times New Roman" w:hAnsi="Times New Roman"/>
          <w:szCs w:val="24"/>
        </w:rPr>
        <w:t>reāllīguma</w:t>
      </w:r>
      <w:proofErr w:type="spellEnd"/>
      <w:r w:rsidR="00FE7227" w:rsidRPr="005B2D11">
        <w:rPr>
          <w:rFonts w:ascii="Times New Roman" w:hAnsi="Times New Roman"/>
          <w:szCs w:val="24"/>
        </w:rPr>
        <w:t xml:space="preserve"> juridisko dabu ir norādīts arī judikatūrā </w:t>
      </w:r>
      <w:proofErr w:type="gramStart"/>
      <w:r w:rsidR="00FE7227" w:rsidRPr="005B2D11">
        <w:rPr>
          <w:rFonts w:ascii="Times New Roman" w:hAnsi="Times New Roman"/>
          <w:szCs w:val="24"/>
        </w:rPr>
        <w:t>(</w:t>
      </w:r>
      <w:proofErr w:type="gramEnd"/>
      <w:r w:rsidR="00FE7227" w:rsidRPr="005B2D11">
        <w:rPr>
          <w:rFonts w:ascii="Times New Roman" w:hAnsi="Times New Roman"/>
          <w:szCs w:val="24"/>
        </w:rPr>
        <w:t xml:space="preserve">sk. </w:t>
      </w:r>
      <w:r w:rsidR="00FE7227" w:rsidRPr="005B2D11">
        <w:rPr>
          <w:rFonts w:ascii="Times New Roman" w:hAnsi="Times New Roman"/>
          <w:i/>
          <w:iCs/>
          <w:szCs w:val="24"/>
        </w:rPr>
        <w:t>Senāta 2018. gada 18. decembra sprieduma lietā Nr. SKC-150/2018</w:t>
      </w:r>
      <w:r w:rsidR="001B7B83" w:rsidRPr="005B2D11">
        <w:rPr>
          <w:rFonts w:ascii="Times New Roman" w:hAnsi="Times New Roman"/>
          <w:i/>
          <w:iCs/>
          <w:szCs w:val="24"/>
        </w:rPr>
        <w:t xml:space="preserve">, </w:t>
      </w:r>
      <w:hyperlink r:id="rId11" w:history="1">
        <w:r w:rsidR="001B7B83" w:rsidRPr="005B2D11">
          <w:rPr>
            <w:rStyle w:val="Hyperlink"/>
            <w:rFonts w:ascii="Times New Roman" w:hAnsi="Times New Roman"/>
            <w:i/>
            <w:iCs/>
            <w:color w:val="auto"/>
            <w:szCs w:val="24"/>
          </w:rPr>
          <w:t>ECLI:LV:AT:2018:1218.C29851012.3.S</w:t>
        </w:r>
      </w:hyperlink>
      <w:r w:rsidR="001B7B83" w:rsidRPr="005B2D11">
        <w:rPr>
          <w:rFonts w:ascii="Times New Roman" w:hAnsi="Times New Roman"/>
          <w:b/>
          <w:bCs/>
          <w:color w:val="000000"/>
          <w:szCs w:val="24"/>
        </w:rPr>
        <w:t>,</w:t>
      </w:r>
      <w:r w:rsidR="00FE7227" w:rsidRPr="005B2D11">
        <w:rPr>
          <w:rFonts w:ascii="Times New Roman" w:hAnsi="Times New Roman"/>
          <w:i/>
          <w:iCs/>
          <w:szCs w:val="24"/>
        </w:rPr>
        <w:t xml:space="preserve"> 10. punktu, Senāta 2019. gada 21. janvāra sprieduma lietā Nr. SKC-25/2019</w:t>
      </w:r>
      <w:r w:rsidR="001B7B83" w:rsidRPr="005B2D11">
        <w:rPr>
          <w:rFonts w:ascii="Times New Roman" w:hAnsi="Times New Roman"/>
          <w:i/>
          <w:iCs/>
          <w:szCs w:val="24"/>
        </w:rPr>
        <w:t xml:space="preserve">, </w:t>
      </w:r>
      <w:hyperlink r:id="rId12" w:history="1">
        <w:r w:rsidR="001B7B83" w:rsidRPr="005B2D11">
          <w:rPr>
            <w:rStyle w:val="Hyperlink"/>
            <w:rFonts w:ascii="Times New Roman" w:hAnsi="Times New Roman"/>
            <w:i/>
            <w:iCs/>
            <w:color w:val="auto"/>
            <w:szCs w:val="24"/>
            <w:shd w:val="clear" w:color="auto" w:fill="FFFFFF"/>
          </w:rPr>
          <w:t>ECLI:LV:AT:2019:0121.C36070814.1.S</w:t>
        </w:r>
      </w:hyperlink>
      <w:r w:rsidR="001B7B83" w:rsidRPr="005B2D11">
        <w:rPr>
          <w:rFonts w:ascii="Times New Roman" w:hAnsi="Times New Roman"/>
          <w:szCs w:val="24"/>
        </w:rPr>
        <w:t>,</w:t>
      </w:r>
      <w:r w:rsidR="00FE7227" w:rsidRPr="005B2D11">
        <w:rPr>
          <w:rFonts w:ascii="Times New Roman" w:hAnsi="Times New Roman"/>
          <w:i/>
          <w:iCs/>
          <w:szCs w:val="24"/>
        </w:rPr>
        <w:t xml:space="preserve"> 6.1. punktu</w:t>
      </w:r>
      <w:r w:rsidR="00FE7227" w:rsidRPr="005B2D11">
        <w:rPr>
          <w:rFonts w:ascii="Times New Roman" w:hAnsi="Times New Roman"/>
          <w:szCs w:val="24"/>
        </w:rPr>
        <w:t xml:space="preserve">). </w:t>
      </w:r>
    </w:p>
    <w:p w14:paraId="52FA7EA4" w14:textId="1D01CDB4" w:rsidR="00354C25" w:rsidRPr="005B2D11" w:rsidRDefault="00C67ACE"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 xml:space="preserve">Senāta praksē par aizdevuma tiesisko attiecību nodibināšanu </w:t>
      </w:r>
      <w:r w:rsidR="003677C7" w:rsidRPr="005B2D11">
        <w:rPr>
          <w:rFonts w:ascii="Times New Roman" w:hAnsi="Times New Roman"/>
          <w:szCs w:val="24"/>
        </w:rPr>
        <w:t>ir</w:t>
      </w:r>
      <w:r w:rsidR="00670A22" w:rsidRPr="005B2D11">
        <w:rPr>
          <w:rFonts w:ascii="Times New Roman" w:hAnsi="Times New Roman"/>
          <w:szCs w:val="24"/>
        </w:rPr>
        <w:t xml:space="preserve"> </w:t>
      </w:r>
      <w:r w:rsidRPr="005B2D11">
        <w:rPr>
          <w:rFonts w:ascii="Times New Roman" w:hAnsi="Times New Roman"/>
          <w:szCs w:val="24"/>
        </w:rPr>
        <w:t>uzsvērts, ka Civillikums darījuma dalībniekiem, nodibinot tiesiskās attiecības</w:t>
      </w:r>
      <w:r w:rsidR="00D97282" w:rsidRPr="005B2D11">
        <w:rPr>
          <w:rFonts w:ascii="Times New Roman" w:hAnsi="Times New Roman"/>
          <w:szCs w:val="24"/>
        </w:rPr>
        <w:t>,</w:t>
      </w:r>
      <w:r w:rsidRPr="005B2D11">
        <w:rPr>
          <w:rFonts w:ascii="Times New Roman" w:hAnsi="Times New Roman"/>
          <w:szCs w:val="24"/>
        </w:rPr>
        <w:t xml:space="preserve"> piešķir plašas iespējas izvēlēties tiem atbilstošāko darījuma formu un saturu (sk. </w:t>
      </w:r>
      <w:r w:rsidRPr="005B2D11">
        <w:rPr>
          <w:rFonts w:ascii="Times New Roman" w:hAnsi="Times New Roman"/>
          <w:i/>
          <w:iCs/>
          <w:szCs w:val="24"/>
        </w:rPr>
        <w:t>Senāta 2017. gada 19. jūnija sprieduma lietā Nr. SKC-178/2017</w:t>
      </w:r>
      <w:r w:rsidR="001B7B83" w:rsidRPr="005B2D11">
        <w:rPr>
          <w:rFonts w:ascii="Times New Roman" w:hAnsi="Times New Roman"/>
          <w:i/>
          <w:iCs/>
          <w:szCs w:val="24"/>
        </w:rPr>
        <w:t>,</w:t>
      </w:r>
      <w:r w:rsidR="00F73F9F" w:rsidRPr="005B2D11">
        <w:rPr>
          <w:rFonts w:ascii="Times New Roman" w:hAnsi="Times New Roman"/>
          <w:i/>
          <w:iCs/>
          <w:szCs w:val="24"/>
        </w:rPr>
        <w:t xml:space="preserve"> C04284308,</w:t>
      </w:r>
      <w:r w:rsidRPr="005B2D11">
        <w:rPr>
          <w:rFonts w:ascii="Times New Roman" w:hAnsi="Times New Roman"/>
          <w:i/>
          <w:iCs/>
          <w:szCs w:val="24"/>
        </w:rPr>
        <w:t xml:space="preserve"> 10.4. punktu</w:t>
      </w:r>
      <w:r w:rsidRPr="005B2D11">
        <w:rPr>
          <w:rFonts w:ascii="Times New Roman" w:hAnsi="Times New Roman"/>
          <w:szCs w:val="24"/>
        </w:rPr>
        <w:t>). A</w:t>
      </w:r>
      <w:r w:rsidR="00FE7227" w:rsidRPr="005B2D11">
        <w:rPr>
          <w:rFonts w:ascii="Times New Roman" w:hAnsi="Times New Roman"/>
          <w:szCs w:val="24"/>
        </w:rPr>
        <w:t xml:space="preserve">tbilstoši līgumu brīvības principam </w:t>
      </w:r>
      <w:r w:rsidR="00596A12" w:rsidRPr="005B2D11">
        <w:rPr>
          <w:rFonts w:ascii="Times New Roman" w:hAnsi="Times New Roman"/>
          <w:szCs w:val="24"/>
        </w:rPr>
        <w:t xml:space="preserve">ir iespējama arī dažādu Civillikumā tieši neminētu un netipisku līgumu slēgšana, un tieši šādu līgumu saturs tiesai rūpīgi jāizvērtē, cenšoties noskaidrot pušu patieso gribu, nodibināto saistību apmēru un dalībnieku pienākumus (sk. </w:t>
      </w:r>
      <w:r w:rsidR="00596A12" w:rsidRPr="005B2D11">
        <w:rPr>
          <w:rFonts w:ascii="Times New Roman" w:hAnsi="Times New Roman"/>
          <w:i/>
          <w:iCs/>
          <w:szCs w:val="24"/>
        </w:rPr>
        <w:t>Senāt</w:t>
      </w:r>
      <w:r w:rsidRPr="005B2D11">
        <w:rPr>
          <w:rFonts w:ascii="Times New Roman" w:hAnsi="Times New Roman"/>
          <w:i/>
          <w:iCs/>
          <w:szCs w:val="24"/>
        </w:rPr>
        <w:t>a</w:t>
      </w:r>
      <w:r w:rsidR="00596A12" w:rsidRPr="005B2D11">
        <w:rPr>
          <w:rFonts w:ascii="Times New Roman" w:hAnsi="Times New Roman"/>
          <w:i/>
          <w:iCs/>
          <w:szCs w:val="24"/>
        </w:rPr>
        <w:t xml:space="preserve"> 2015.</w:t>
      </w:r>
      <w:r w:rsidRPr="005B2D11">
        <w:rPr>
          <w:rFonts w:ascii="Times New Roman" w:hAnsi="Times New Roman"/>
          <w:i/>
          <w:iCs/>
          <w:szCs w:val="24"/>
        </w:rPr>
        <w:t> </w:t>
      </w:r>
      <w:r w:rsidR="00596A12" w:rsidRPr="005B2D11">
        <w:rPr>
          <w:rFonts w:ascii="Times New Roman" w:hAnsi="Times New Roman"/>
          <w:i/>
          <w:iCs/>
          <w:szCs w:val="24"/>
        </w:rPr>
        <w:t>gada 20. marta sprieduma lietā Nr. SKC-0173/2015</w:t>
      </w:r>
      <w:r w:rsidR="00F73F9F" w:rsidRPr="005B2D11">
        <w:rPr>
          <w:rFonts w:ascii="Times New Roman" w:hAnsi="Times New Roman"/>
          <w:i/>
          <w:iCs/>
          <w:szCs w:val="24"/>
        </w:rPr>
        <w:t>, C04183111,</w:t>
      </w:r>
      <w:r w:rsidR="00596A12" w:rsidRPr="005B2D11">
        <w:rPr>
          <w:rFonts w:ascii="Times New Roman" w:hAnsi="Times New Roman"/>
          <w:i/>
          <w:iCs/>
          <w:szCs w:val="24"/>
        </w:rPr>
        <w:t xml:space="preserve"> 9. punktu</w:t>
      </w:r>
      <w:r w:rsidR="00596A12" w:rsidRPr="005B2D11">
        <w:rPr>
          <w:rFonts w:ascii="Times New Roman" w:hAnsi="Times New Roman"/>
          <w:szCs w:val="24"/>
        </w:rPr>
        <w:t xml:space="preserve">). </w:t>
      </w:r>
      <w:r w:rsidR="0041037D" w:rsidRPr="005B2D11">
        <w:rPr>
          <w:rFonts w:ascii="Times New Roman" w:hAnsi="Times New Roman"/>
          <w:szCs w:val="24"/>
        </w:rPr>
        <w:t xml:space="preserve">Savukārt </w:t>
      </w:r>
      <w:r w:rsidR="00E5536B" w:rsidRPr="005B2D11">
        <w:rPr>
          <w:rFonts w:ascii="Times New Roman" w:hAnsi="Times New Roman"/>
          <w:szCs w:val="24"/>
        </w:rPr>
        <w:t>tad</w:t>
      </w:r>
      <w:r w:rsidR="0041037D" w:rsidRPr="005B2D11">
        <w:rPr>
          <w:rFonts w:ascii="Times New Roman" w:hAnsi="Times New Roman"/>
          <w:szCs w:val="24"/>
        </w:rPr>
        <w:t xml:space="preserve">, ja atbildētājs parādzīmē rakstveidā apliecinājis naudas saņemšanas faktu, apņēmies </w:t>
      </w:r>
      <w:r w:rsidR="00E5536B" w:rsidRPr="005B2D11">
        <w:rPr>
          <w:rFonts w:ascii="Times New Roman" w:hAnsi="Times New Roman"/>
          <w:szCs w:val="24"/>
        </w:rPr>
        <w:t xml:space="preserve">tajā minēto saistību līdz konkrētam datumam izpildīt un parādzīmē norādīto </w:t>
      </w:r>
      <w:r w:rsidR="00E5536B" w:rsidRPr="005B2D11">
        <w:rPr>
          <w:rFonts w:ascii="Times New Roman" w:hAnsi="Times New Roman"/>
          <w:szCs w:val="24"/>
        </w:rPr>
        <w:lastRenderedPageBreak/>
        <w:t>summu samaksāt,</w:t>
      </w:r>
      <w:r w:rsidR="00862063" w:rsidRPr="005B2D11">
        <w:rPr>
          <w:rFonts w:ascii="Times New Roman" w:hAnsi="Times New Roman"/>
          <w:szCs w:val="24"/>
        </w:rPr>
        <w:t xml:space="preserve"> bet pretprasība par parādzīmes viltojumu ir noraidīta un spriedums šajā daļā stājies spēkā,</w:t>
      </w:r>
      <w:r w:rsidR="00E5536B" w:rsidRPr="005B2D11">
        <w:rPr>
          <w:rFonts w:ascii="Times New Roman" w:hAnsi="Times New Roman"/>
          <w:szCs w:val="24"/>
        </w:rPr>
        <w:t xml:space="preserve"> nav būtiskas nozīmes skaidrot, kāds pamats ir bijis šādai saistībai un kad parādzīmē minētās naudas summas tikušas nodotas atbildētā</w:t>
      </w:r>
      <w:r w:rsidR="003B5D58" w:rsidRPr="005B2D11">
        <w:rPr>
          <w:rFonts w:ascii="Times New Roman" w:hAnsi="Times New Roman"/>
          <w:szCs w:val="24"/>
        </w:rPr>
        <w:t>jam</w:t>
      </w:r>
      <w:r w:rsidR="00E5536B" w:rsidRPr="005B2D11">
        <w:rPr>
          <w:rFonts w:ascii="Times New Roman" w:hAnsi="Times New Roman"/>
          <w:szCs w:val="24"/>
        </w:rPr>
        <w:t xml:space="preserve"> (sk. </w:t>
      </w:r>
      <w:r w:rsidR="00E5536B" w:rsidRPr="005B2D11">
        <w:rPr>
          <w:rFonts w:ascii="Times New Roman" w:hAnsi="Times New Roman"/>
          <w:i/>
          <w:iCs/>
          <w:szCs w:val="24"/>
        </w:rPr>
        <w:t xml:space="preserve">Senāta 2017. </w:t>
      </w:r>
      <w:r w:rsidR="00F73F9F" w:rsidRPr="005B2D11">
        <w:rPr>
          <w:rFonts w:ascii="Times New Roman" w:hAnsi="Times New Roman"/>
          <w:i/>
          <w:iCs/>
          <w:szCs w:val="24"/>
        </w:rPr>
        <w:t> </w:t>
      </w:r>
      <w:r w:rsidR="00E5536B" w:rsidRPr="005B2D11">
        <w:rPr>
          <w:rFonts w:ascii="Times New Roman" w:hAnsi="Times New Roman"/>
          <w:i/>
          <w:iCs/>
          <w:szCs w:val="24"/>
        </w:rPr>
        <w:t>gada 19. jūnija sprieduma lietā Nr. SKC- 178/2017</w:t>
      </w:r>
      <w:r w:rsidR="00F73F9F" w:rsidRPr="005B2D11">
        <w:rPr>
          <w:rFonts w:ascii="Times New Roman" w:hAnsi="Times New Roman"/>
          <w:i/>
          <w:iCs/>
          <w:szCs w:val="24"/>
        </w:rPr>
        <w:t>,</w:t>
      </w:r>
      <w:r w:rsidR="00E5536B" w:rsidRPr="005B2D11">
        <w:rPr>
          <w:rFonts w:ascii="Times New Roman" w:hAnsi="Times New Roman"/>
          <w:i/>
          <w:iCs/>
          <w:szCs w:val="24"/>
        </w:rPr>
        <w:t xml:space="preserve"> </w:t>
      </w:r>
      <w:r w:rsidR="00F73F9F" w:rsidRPr="005B2D11">
        <w:rPr>
          <w:rFonts w:ascii="Times New Roman" w:hAnsi="Times New Roman"/>
          <w:i/>
          <w:iCs/>
          <w:szCs w:val="24"/>
        </w:rPr>
        <w:t xml:space="preserve">C04284308, </w:t>
      </w:r>
      <w:r w:rsidR="00E5536B" w:rsidRPr="005B2D11">
        <w:rPr>
          <w:rFonts w:ascii="Times New Roman" w:hAnsi="Times New Roman"/>
          <w:i/>
          <w:iCs/>
          <w:szCs w:val="24"/>
        </w:rPr>
        <w:t>10.5. punktu</w:t>
      </w:r>
      <w:r w:rsidR="00B363B9" w:rsidRPr="005B2D11">
        <w:rPr>
          <w:rFonts w:ascii="Times New Roman" w:hAnsi="Times New Roman"/>
          <w:i/>
          <w:iCs/>
          <w:szCs w:val="24"/>
        </w:rPr>
        <w:t>, Senāta 2018. gada 4. decembra sprieduma lietā Nr. SKC-333/2018</w:t>
      </w:r>
      <w:r w:rsidR="00F73F9F" w:rsidRPr="005B2D11">
        <w:rPr>
          <w:rFonts w:ascii="Times New Roman" w:hAnsi="Times New Roman"/>
          <w:i/>
          <w:iCs/>
          <w:szCs w:val="24"/>
        </w:rPr>
        <w:t xml:space="preserve">, </w:t>
      </w:r>
      <w:hyperlink r:id="rId13" w:history="1">
        <w:r w:rsidR="00F73F9F" w:rsidRPr="005B2D11">
          <w:rPr>
            <w:rStyle w:val="Hyperlink"/>
            <w:rFonts w:ascii="Times New Roman" w:hAnsi="Times New Roman"/>
            <w:i/>
            <w:iCs/>
            <w:color w:val="auto"/>
            <w:szCs w:val="24"/>
            <w:shd w:val="clear" w:color="auto" w:fill="FFFFFF"/>
          </w:rPr>
          <w:t>ECLI:LV:AT:2018:1204.C29659814.1.S</w:t>
        </w:r>
      </w:hyperlink>
      <w:r w:rsidR="00F73F9F" w:rsidRPr="005B2D11">
        <w:rPr>
          <w:rFonts w:ascii="Times New Roman" w:hAnsi="Times New Roman"/>
          <w:i/>
          <w:iCs/>
          <w:szCs w:val="24"/>
        </w:rPr>
        <w:t>,</w:t>
      </w:r>
      <w:r w:rsidR="00B363B9" w:rsidRPr="005B2D11">
        <w:rPr>
          <w:rFonts w:ascii="Times New Roman" w:hAnsi="Times New Roman"/>
          <w:i/>
          <w:iCs/>
          <w:szCs w:val="24"/>
        </w:rPr>
        <w:t xml:space="preserve"> </w:t>
      </w:r>
      <w:r w:rsidR="00572E83" w:rsidRPr="005B2D11">
        <w:rPr>
          <w:rFonts w:ascii="Times New Roman" w:hAnsi="Times New Roman"/>
          <w:i/>
          <w:iCs/>
          <w:szCs w:val="24"/>
        </w:rPr>
        <w:t>12.2.2. punktu</w:t>
      </w:r>
      <w:r w:rsidR="00E5536B" w:rsidRPr="005B2D11">
        <w:rPr>
          <w:rFonts w:ascii="Times New Roman" w:hAnsi="Times New Roman"/>
          <w:szCs w:val="24"/>
        </w:rPr>
        <w:t>).</w:t>
      </w:r>
    </w:p>
    <w:p w14:paraId="149714D1" w14:textId="674F609E" w:rsidR="009738FA" w:rsidRPr="005B2D11" w:rsidRDefault="00DB6D15"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 xml:space="preserve">No lietas materiāliem redzams, ka </w:t>
      </w:r>
      <w:r w:rsidR="006856B3" w:rsidRPr="005B2D11">
        <w:rPr>
          <w:rFonts w:ascii="Times New Roman" w:hAnsi="Times New Roman"/>
          <w:szCs w:val="24"/>
        </w:rPr>
        <w:t>parādzīmē ir</w:t>
      </w:r>
      <w:r w:rsidR="008F7998" w:rsidRPr="005B2D11">
        <w:rPr>
          <w:rFonts w:ascii="Times New Roman" w:hAnsi="Times New Roman"/>
          <w:szCs w:val="24"/>
        </w:rPr>
        <w:t xml:space="preserve"> norāde ne vien</w:t>
      </w:r>
      <w:r w:rsidR="006856B3" w:rsidRPr="005B2D11">
        <w:rPr>
          <w:rFonts w:ascii="Times New Roman" w:hAnsi="Times New Roman"/>
          <w:szCs w:val="24"/>
        </w:rPr>
        <w:t xml:space="preserve"> uz</w:t>
      </w:r>
      <w:r w:rsidR="00F12165" w:rsidRPr="005B2D11">
        <w:rPr>
          <w:rFonts w:ascii="Times New Roman" w:hAnsi="Times New Roman"/>
          <w:szCs w:val="24"/>
        </w:rPr>
        <w:t xml:space="preserve"> darījuma rezultātā</w:t>
      </w:r>
      <w:r w:rsidR="006856B3" w:rsidRPr="005B2D11">
        <w:rPr>
          <w:rFonts w:ascii="Times New Roman" w:hAnsi="Times New Roman"/>
          <w:szCs w:val="24"/>
        </w:rPr>
        <w:t xml:space="preserve"> </w:t>
      </w:r>
      <w:r w:rsidR="00862063" w:rsidRPr="005B2D11">
        <w:rPr>
          <w:rFonts w:ascii="Times New Roman" w:hAnsi="Times New Roman"/>
          <w:szCs w:val="24"/>
        </w:rPr>
        <w:t>saņemto pamatsummu</w:t>
      </w:r>
      <w:r w:rsidR="008F7998" w:rsidRPr="005B2D11">
        <w:rPr>
          <w:rFonts w:ascii="Times New Roman" w:hAnsi="Times New Roman"/>
          <w:szCs w:val="24"/>
        </w:rPr>
        <w:t xml:space="preserve"> 200 000</w:t>
      </w:r>
      <w:r w:rsidR="00367323" w:rsidRPr="005B2D11">
        <w:rPr>
          <w:rFonts w:ascii="Times New Roman" w:hAnsi="Times New Roman"/>
          <w:szCs w:val="24"/>
        </w:rPr>
        <w:t> </w:t>
      </w:r>
      <w:r w:rsidR="008F7998" w:rsidRPr="005B2D11">
        <w:rPr>
          <w:rFonts w:ascii="Times New Roman" w:hAnsi="Times New Roman"/>
          <w:szCs w:val="24"/>
        </w:rPr>
        <w:t>000</w:t>
      </w:r>
      <w:r w:rsidR="00367323" w:rsidRPr="005B2D11">
        <w:rPr>
          <w:rFonts w:ascii="Times New Roman" w:hAnsi="Times New Roman"/>
          <w:szCs w:val="24"/>
        </w:rPr>
        <w:t> </w:t>
      </w:r>
      <w:r w:rsidR="00E52C5E" w:rsidRPr="005B2D11">
        <w:rPr>
          <w:rFonts w:ascii="Times New Roman" w:hAnsi="Times New Roman"/>
          <w:szCs w:val="24"/>
        </w:rPr>
        <w:t>EUR</w:t>
      </w:r>
      <w:r w:rsidR="008F7998" w:rsidRPr="005B2D11">
        <w:rPr>
          <w:rFonts w:ascii="Times New Roman" w:hAnsi="Times New Roman"/>
          <w:szCs w:val="24"/>
        </w:rPr>
        <w:t xml:space="preserve"> un</w:t>
      </w:r>
      <w:r w:rsidR="00E52C5E" w:rsidRPr="005B2D11">
        <w:rPr>
          <w:rFonts w:ascii="Times New Roman" w:hAnsi="Times New Roman"/>
          <w:szCs w:val="24"/>
        </w:rPr>
        <w:t xml:space="preserve"> tās</w:t>
      </w:r>
      <w:r w:rsidR="008F7998" w:rsidRPr="005B2D11">
        <w:rPr>
          <w:rFonts w:ascii="Times New Roman" w:hAnsi="Times New Roman"/>
          <w:szCs w:val="24"/>
        </w:rPr>
        <w:t xml:space="preserve"> </w:t>
      </w:r>
      <w:r w:rsidR="00E52C5E" w:rsidRPr="005B2D11">
        <w:rPr>
          <w:rFonts w:ascii="Times New Roman" w:hAnsi="Times New Roman"/>
          <w:szCs w:val="24"/>
        </w:rPr>
        <w:t>atmaksāšanas</w:t>
      </w:r>
      <w:r w:rsidR="008F7998" w:rsidRPr="005B2D11">
        <w:rPr>
          <w:rFonts w:ascii="Times New Roman" w:hAnsi="Times New Roman"/>
          <w:szCs w:val="24"/>
        </w:rPr>
        <w:t xml:space="preserve"> termiņu, bet arī uz </w:t>
      </w:r>
      <w:r w:rsidR="00367323" w:rsidRPr="005B2D11">
        <w:rPr>
          <w:rFonts w:ascii="Times New Roman" w:hAnsi="Times New Roman"/>
          <w:szCs w:val="24"/>
        </w:rPr>
        <w:t>[..]</w:t>
      </w:r>
      <w:r w:rsidR="008F7998" w:rsidRPr="005B2D11">
        <w:rPr>
          <w:rFonts w:ascii="Times New Roman" w:hAnsi="Times New Roman"/>
          <w:szCs w:val="24"/>
        </w:rPr>
        <w:t xml:space="preserve"> novada domi kā aizņēmēju un atbildētāju </w:t>
      </w:r>
      <w:proofErr w:type="spellStart"/>
      <w:r w:rsidR="008F7998" w:rsidRPr="005B2D11">
        <w:rPr>
          <w:rFonts w:ascii="Times New Roman" w:hAnsi="Times New Roman"/>
          <w:szCs w:val="24"/>
        </w:rPr>
        <w:t>Riverside</w:t>
      </w:r>
      <w:proofErr w:type="spellEnd"/>
      <w:r w:rsidR="008F7998" w:rsidRPr="005B2D11">
        <w:rPr>
          <w:rFonts w:ascii="Times New Roman" w:hAnsi="Times New Roman"/>
          <w:szCs w:val="24"/>
        </w:rPr>
        <w:t xml:space="preserve"> HK </w:t>
      </w:r>
      <w:proofErr w:type="spellStart"/>
      <w:r w:rsidR="008F7998" w:rsidRPr="005B2D11">
        <w:rPr>
          <w:rFonts w:ascii="Times New Roman" w:hAnsi="Times New Roman"/>
          <w:szCs w:val="24"/>
        </w:rPr>
        <w:t>Ltd</w:t>
      </w:r>
      <w:proofErr w:type="spellEnd"/>
      <w:r w:rsidR="008F7998" w:rsidRPr="005B2D11">
        <w:rPr>
          <w:rFonts w:ascii="Times New Roman" w:hAnsi="Times New Roman"/>
          <w:szCs w:val="24"/>
        </w:rPr>
        <w:t>.</w:t>
      </w:r>
      <w:r w:rsidR="006C6A90" w:rsidRPr="005B2D11">
        <w:rPr>
          <w:rFonts w:ascii="Times New Roman" w:hAnsi="Times New Roman"/>
          <w:szCs w:val="24"/>
        </w:rPr>
        <w:t xml:space="preserve"> </w:t>
      </w:r>
      <w:r w:rsidR="008F7998" w:rsidRPr="005B2D11">
        <w:rPr>
          <w:rFonts w:ascii="Times New Roman" w:hAnsi="Times New Roman"/>
          <w:szCs w:val="24"/>
        </w:rPr>
        <w:t>Eiropas biroju kā aizdevēju. Šos apstākļus tiesa nav vērtējusi, aprobežo</w:t>
      </w:r>
      <w:r w:rsidR="009738FA" w:rsidRPr="005B2D11">
        <w:rPr>
          <w:rFonts w:ascii="Times New Roman" w:hAnsi="Times New Roman"/>
          <w:szCs w:val="24"/>
        </w:rPr>
        <w:t>damās</w:t>
      </w:r>
      <w:r w:rsidR="008F7998" w:rsidRPr="005B2D11">
        <w:rPr>
          <w:rFonts w:ascii="Times New Roman" w:hAnsi="Times New Roman"/>
          <w:szCs w:val="24"/>
        </w:rPr>
        <w:t xml:space="preserve"> vien ar atsauci uz Civillikuma 1934. pantā </w:t>
      </w:r>
      <w:r w:rsidR="0001103D" w:rsidRPr="005B2D11">
        <w:rPr>
          <w:rFonts w:ascii="Times New Roman" w:hAnsi="Times New Roman"/>
          <w:szCs w:val="24"/>
        </w:rPr>
        <w:t>minētajām aizdevuma līguma pazīmēm</w:t>
      </w:r>
      <w:r w:rsidR="00A0231B" w:rsidRPr="005B2D11">
        <w:rPr>
          <w:rFonts w:ascii="Times New Roman" w:hAnsi="Times New Roman"/>
          <w:szCs w:val="24"/>
        </w:rPr>
        <w:t>.</w:t>
      </w:r>
    </w:p>
    <w:p w14:paraId="340F110D" w14:textId="63DA36C7" w:rsidR="009738FA" w:rsidRPr="005B2D11" w:rsidRDefault="00DB6D15" w:rsidP="005B2D11">
      <w:pPr>
        <w:autoSpaceDE w:val="0"/>
        <w:autoSpaceDN w:val="0"/>
        <w:adjustRightInd w:val="0"/>
        <w:spacing w:line="276" w:lineRule="auto"/>
        <w:ind w:firstLine="720"/>
        <w:jc w:val="both"/>
        <w:rPr>
          <w:rFonts w:ascii="Times New Roman" w:hAnsi="Times New Roman"/>
          <w:szCs w:val="24"/>
          <w:lang w:eastAsia="en-US"/>
        </w:rPr>
      </w:pPr>
      <w:r w:rsidRPr="005B2D11">
        <w:rPr>
          <w:rFonts w:ascii="Times New Roman" w:hAnsi="Times New Roman"/>
          <w:szCs w:val="24"/>
        </w:rPr>
        <w:t>[</w:t>
      </w:r>
      <w:r w:rsidR="00D97282" w:rsidRPr="005B2D11">
        <w:rPr>
          <w:rFonts w:ascii="Times New Roman" w:hAnsi="Times New Roman"/>
          <w:szCs w:val="24"/>
        </w:rPr>
        <w:t>9</w:t>
      </w:r>
      <w:r w:rsidRPr="005B2D11">
        <w:rPr>
          <w:rFonts w:ascii="Times New Roman" w:hAnsi="Times New Roman"/>
          <w:szCs w:val="24"/>
        </w:rPr>
        <w:t>.</w:t>
      </w:r>
      <w:r w:rsidR="00056C68" w:rsidRPr="005B2D11">
        <w:rPr>
          <w:rFonts w:ascii="Times New Roman" w:hAnsi="Times New Roman"/>
          <w:szCs w:val="24"/>
        </w:rPr>
        <w:t>3</w:t>
      </w:r>
      <w:r w:rsidRPr="005B2D11">
        <w:rPr>
          <w:rFonts w:ascii="Times New Roman" w:hAnsi="Times New Roman"/>
          <w:szCs w:val="24"/>
        </w:rPr>
        <w:t xml:space="preserve">] </w:t>
      </w:r>
      <w:r w:rsidR="00596A12" w:rsidRPr="005B2D11">
        <w:rPr>
          <w:rFonts w:ascii="Times New Roman" w:hAnsi="Times New Roman"/>
          <w:szCs w:val="24"/>
        </w:rPr>
        <w:t>Senāts atzīst, ka atsevišķos</w:t>
      </w:r>
      <w:r w:rsidR="00FE7227" w:rsidRPr="005B2D11">
        <w:rPr>
          <w:rFonts w:ascii="Times New Roman" w:hAnsi="Times New Roman"/>
          <w:szCs w:val="24"/>
        </w:rPr>
        <w:t xml:space="preserve"> gadījumos parādzīme var būt tiesiski nošķirta no tās pamatā esošā darījuma. </w:t>
      </w:r>
      <w:r w:rsidR="00E47C53" w:rsidRPr="005B2D11">
        <w:rPr>
          <w:rFonts w:ascii="Times New Roman" w:hAnsi="Times New Roman"/>
          <w:szCs w:val="24"/>
        </w:rPr>
        <w:t>Latvijas tiesīb</w:t>
      </w:r>
      <w:r w:rsidR="00BD6D6A" w:rsidRPr="005B2D11">
        <w:rPr>
          <w:rFonts w:ascii="Times New Roman" w:hAnsi="Times New Roman"/>
          <w:szCs w:val="24"/>
        </w:rPr>
        <w:t>ās</w:t>
      </w:r>
      <w:r w:rsidR="00E47C53" w:rsidRPr="005B2D11">
        <w:rPr>
          <w:rFonts w:ascii="Times New Roman" w:hAnsi="Times New Roman"/>
          <w:szCs w:val="24"/>
        </w:rPr>
        <w:t xml:space="preserve"> ir </w:t>
      </w:r>
      <w:r w:rsidR="00BD6D6A" w:rsidRPr="005B2D11">
        <w:rPr>
          <w:rFonts w:ascii="Times New Roman" w:hAnsi="Times New Roman"/>
          <w:szCs w:val="24"/>
        </w:rPr>
        <w:t>pazīstami</w:t>
      </w:r>
      <w:r w:rsidR="00E47C53" w:rsidRPr="005B2D11">
        <w:rPr>
          <w:rFonts w:ascii="Times New Roman" w:hAnsi="Times New Roman"/>
          <w:szCs w:val="24"/>
        </w:rPr>
        <w:t xml:space="preserve"> arī abstrakti darījumi, kuros mantiskas vērtības piešķīruma tiesiskais pamats </w:t>
      </w:r>
      <w:r w:rsidR="00AD4912" w:rsidRPr="005B2D11">
        <w:rPr>
          <w:rFonts w:ascii="Times New Roman" w:hAnsi="Times New Roman"/>
          <w:szCs w:val="24"/>
        </w:rPr>
        <w:t>(</w:t>
      </w:r>
      <w:proofErr w:type="spellStart"/>
      <w:r w:rsidR="00AD4912" w:rsidRPr="005B2D11">
        <w:rPr>
          <w:rFonts w:ascii="Times New Roman" w:hAnsi="Times New Roman"/>
          <w:i/>
          <w:iCs/>
          <w:szCs w:val="24"/>
        </w:rPr>
        <w:t>causa</w:t>
      </w:r>
      <w:proofErr w:type="spellEnd"/>
      <w:r w:rsidR="00AD4912" w:rsidRPr="005B2D11">
        <w:rPr>
          <w:rFonts w:ascii="Times New Roman" w:hAnsi="Times New Roman"/>
          <w:szCs w:val="24"/>
        </w:rPr>
        <w:t xml:space="preserve">) </w:t>
      </w:r>
      <w:r w:rsidR="00E47C53" w:rsidRPr="005B2D11">
        <w:rPr>
          <w:rFonts w:ascii="Times New Roman" w:hAnsi="Times New Roman"/>
          <w:szCs w:val="24"/>
        </w:rPr>
        <w:t>ir atdalīts no darījuma satura un nav no tā redzams</w:t>
      </w:r>
      <w:r w:rsidR="0053240A" w:rsidRPr="005B2D11">
        <w:rPr>
          <w:rFonts w:ascii="Times New Roman" w:hAnsi="Times New Roman"/>
          <w:szCs w:val="24"/>
        </w:rPr>
        <w:t xml:space="preserve">, turklāt aizdevuma līgums var būt viens no iespējamajiem abstraktas saistības pamatiem </w:t>
      </w:r>
      <w:proofErr w:type="gramStart"/>
      <w:r w:rsidR="00BD6D6A" w:rsidRPr="005B2D11">
        <w:rPr>
          <w:rFonts w:ascii="Times New Roman" w:hAnsi="Times New Roman"/>
          <w:szCs w:val="24"/>
        </w:rPr>
        <w:t>(</w:t>
      </w:r>
      <w:proofErr w:type="gramEnd"/>
      <w:r w:rsidR="00BD6D6A" w:rsidRPr="005B2D11">
        <w:rPr>
          <w:rFonts w:ascii="Times New Roman" w:hAnsi="Times New Roman"/>
          <w:szCs w:val="24"/>
        </w:rPr>
        <w:t>sk. </w:t>
      </w:r>
      <w:r w:rsidR="00BD6D6A" w:rsidRPr="005B2D11">
        <w:rPr>
          <w:rFonts w:ascii="Times New Roman" w:hAnsi="Times New Roman"/>
          <w:i/>
          <w:iCs/>
          <w:szCs w:val="24"/>
        </w:rPr>
        <w:t xml:space="preserve">Kalniņš E. Tiesisks darījums. Privāttiesību teorija un prakse. Raksti privāttiesībās. Rīga: Tiesu namu aģentūra: 2005, </w:t>
      </w:r>
      <w:r w:rsidR="00174662" w:rsidRPr="005B2D11">
        <w:rPr>
          <w:rFonts w:ascii="Times New Roman" w:hAnsi="Times New Roman"/>
          <w:i/>
          <w:iCs/>
          <w:szCs w:val="24"/>
        </w:rPr>
        <w:t>145., </w:t>
      </w:r>
      <w:r w:rsidR="00BD6D6A" w:rsidRPr="005B2D11">
        <w:rPr>
          <w:rFonts w:ascii="Times New Roman" w:hAnsi="Times New Roman"/>
          <w:i/>
          <w:iCs/>
          <w:szCs w:val="24"/>
        </w:rPr>
        <w:t>146. lpp.</w:t>
      </w:r>
      <w:r w:rsidR="00AD4912" w:rsidRPr="005B2D11">
        <w:rPr>
          <w:rFonts w:ascii="Times New Roman" w:hAnsi="Times New Roman"/>
          <w:szCs w:val="24"/>
        </w:rPr>
        <w:t xml:space="preserve">). </w:t>
      </w:r>
      <w:r w:rsidR="00F116D5" w:rsidRPr="005B2D11">
        <w:rPr>
          <w:rFonts w:ascii="Times New Roman" w:hAnsi="Times New Roman"/>
          <w:szCs w:val="24"/>
        </w:rPr>
        <w:t xml:space="preserve">Piemēram, Civillikuma 2382. panta 2. punktā minēts parāda dokuments, kurā nav apzīmēts saistības tiesiskais pamats. </w:t>
      </w:r>
      <w:r w:rsidR="001E2F29" w:rsidRPr="005B2D11">
        <w:rPr>
          <w:rFonts w:ascii="Times New Roman" w:hAnsi="Times New Roman"/>
          <w:szCs w:val="24"/>
        </w:rPr>
        <w:t xml:space="preserve">Tiesību doktrīnā ir </w:t>
      </w:r>
      <w:r w:rsidR="005D3604" w:rsidRPr="005B2D11">
        <w:rPr>
          <w:rFonts w:ascii="Times New Roman" w:hAnsi="Times New Roman"/>
          <w:szCs w:val="24"/>
        </w:rPr>
        <w:t>minēts</w:t>
      </w:r>
      <w:r w:rsidR="001E2F29" w:rsidRPr="005B2D11">
        <w:rPr>
          <w:rFonts w:ascii="Times New Roman" w:hAnsi="Times New Roman"/>
          <w:szCs w:val="24"/>
        </w:rPr>
        <w:t>, ka abstraktie darījumi ir forma, kurā ietverti dažādi kauzālie darījumi</w:t>
      </w:r>
      <w:r w:rsidR="00932DF3" w:rsidRPr="005B2D11">
        <w:rPr>
          <w:rFonts w:ascii="Times New Roman" w:hAnsi="Times New Roman"/>
          <w:szCs w:val="24"/>
        </w:rPr>
        <w:t>, un to mērķis ir atvieglot prasību pierādīšanu</w:t>
      </w:r>
      <w:r w:rsidR="001E2F29" w:rsidRPr="005B2D11">
        <w:rPr>
          <w:rFonts w:ascii="Times New Roman" w:hAnsi="Times New Roman"/>
          <w:szCs w:val="24"/>
        </w:rPr>
        <w:t xml:space="preserve"> </w:t>
      </w:r>
      <w:proofErr w:type="gramStart"/>
      <w:r w:rsidR="001E2F29" w:rsidRPr="005B2D11">
        <w:rPr>
          <w:rFonts w:ascii="Times New Roman" w:hAnsi="Times New Roman"/>
          <w:szCs w:val="24"/>
        </w:rPr>
        <w:t>(</w:t>
      </w:r>
      <w:proofErr w:type="gramEnd"/>
      <w:r w:rsidR="001E2F29" w:rsidRPr="005B2D11">
        <w:rPr>
          <w:rFonts w:ascii="Times New Roman" w:hAnsi="Times New Roman"/>
          <w:szCs w:val="24"/>
        </w:rPr>
        <w:t>sk.:</w:t>
      </w:r>
      <w:r w:rsidR="00D97282" w:rsidRPr="005B2D11">
        <w:rPr>
          <w:rFonts w:ascii="Times New Roman" w:hAnsi="Times New Roman"/>
          <w:szCs w:val="24"/>
        </w:rPr>
        <w:t> </w:t>
      </w:r>
      <w:r w:rsidR="001E2F29" w:rsidRPr="005B2D11">
        <w:rPr>
          <w:rFonts w:ascii="Times New Roman" w:hAnsi="Times New Roman"/>
          <w:i/>
          <w:iCs/>
          <w:szCs w:val="24"/>
        </w:rPr>
        <w:t>Golde</w:t>
      </w:r>
      <w:r w:rsidR="00AB7C63" w:rsidRPr="005B2D11">
        <w:rPr>
          <w:rFonts w:ascii="Times New Roman" w:hAnsi="Times New Roman"/>
          <w:i/>
          <w:iCs/>
          <w:szCs w:val="24"/>
        </w:rPr>
        <w:t> </w:t>
      </w:r>
      <w:r w:rsidR="001E2F29" w:rsidRPr="005B2D11">
        <w:rPr>
          <w:rFonts w:ascii="Times New Roman" w:hAnsi="Times New Roman"/>
          <w:i/>
          <w:iCs/>
          <w:szCs w:val="24"/>
        </w:rPr>
        <w:t>J. Abstraktie darījumi. Rīga: [</w:t>
      </w:r>
      <w:proofErr w:type="spellStart"/>
      <w:r w:rsidR="001E2F29" w:rsidRPr="005B2D11">
        <w:rPr>
          <w:rFonts w:ascii="Times New Roman" w:hAnsi="Times New Roman"/>
          <w:i/>
          <w:iCs/>
          <w:szCs w:val="24"/>
        </w:rPr>
        <w:t>B.i</w:t>
      </w:r>
      <w:proofErr w:type="spellEnd"/>
      <w:r w:rsidR="001E2F29" w:rsidRPr="005B2D11">
        <w:rPr>
          <w:rFonts w:ascii="Times New Roman" w:hAnsi="Times New Roman"/>
          <w:i/>
          <w:iCs/>
          <w:szCs w:val="24"/>
        </w:rPr>
        <w:t>.], 1937, 4. lpp.</w:t>
      </w:r>
      <w:r w:rsidR="001E2F29" w:rsidRPr="005B2D11">
        <w:rPr>
          <w:rFonts w:ascii="Times New Roman" w:hAnsi="Times New Roman"/>
          <w:szCs w:val="24"/>
        </w:rPr>
        <w:t xml:space="preserve">). </w:t>
      </w:r>
      <w:r w:rsidR="009738FA" w:rsidRPr="005B2D11">
        <w:rPr>
          <w:rFonts w:ascii="Times New Roman" w:hAnsi="Times New Roman"/>
          <w:szCs w:val="24"/>
        </w:rPr>
        <w:t xml:space="preserve">Senāts attiecībā uz abstraktu darījumu (vekseli) uzsvēris, ka arī </w:t>
      </w:r>
      <w:r w:rsidR="009738FA" w:rsidRPr="005B2D11">
        <w:rPr>
          <w:rFonts w:ascii="Times New Roman" w:hAnsi="Times New Roman"/>
          <w:szCs w:val="24"/>
          <w:lang w:eastAsia="en-US"/>
        </w:rPr>
        <w:t xml:space="preserve">abstrakta saistības dokumenta izdošanas pamatā jābūt loģiskam izskaidrojumam, piemēram, kredīta izsniegšanai, parāda atdošanai vai personiskam devīgumam (sk. </w:t>
      </w:r>
      <w:r w:rsidR="009738FA" w:rsidRPr="005B2D11">
        <w:rPr>
          <w:rFonts w:ascii="Times New Roman" w:hAnsi="Times New Roman"/>
          <w:i/>
          <w:iCs/>
          <w:szCs w:val="24"/>
          <w:lang w:eastAsia="en-US"/>
        </w:rPr>
        <w:t>Senāta 2013. gada 18. janvāra sprieduma lietā Nr. SKC-344/2013</w:t>
      </w:r>
      <w:r w:rsidR="00F73F9F" w:rsidRPr="005B2D11">
        <w:rPr>
          <w:rFonts w:ascii="Times New Roman" w:hAnsi="Times New Roman"/>
          <w:i/>
          <w:iCs/>
          <w:szCs w:val="24"/>
          <w:lang w:eastAsia="en-US"/>
        </w:rPr>
        <w:t>, C04278108,</w:t>
      </w:r>
      <w:r w:rsidR="009738FA" w:rsidRPr="005B2D11">
        <w:rPr>
          <w:rFonts w:ascii="Times New Roman" w:hAnsi="Times New Roman"/>
          <w:i/>
          <w:iCs/>
          <w:szCs w:val="24"/>
          <w:lang w:eastAsia="en-US"/>
        </w:rPr>
        <w:t> 8.1. punktu</w:t>
      </w:r>
      <w:r w:rsidR="009738FA" w:rsidRPr="005B2D11">
        <w:rPr>
          <w:rFonts w:ascii="Times New Roman" w:hAnsi="Times New Roman"/>
          <w:szCs w:val="24"/>
          <w:lang w:eastAsia="en-US"/>
        </w:rPr>
        <w:t xml:space="preserve">). </w:t>
      </w:r>
    </w:p>
    <w:p w14:paraId="34C325DA" w14:textId="403E254E" w:rsidR="00056C68" w:rsidRPr="005B2D11" w:rsidRDefault="00D4136D"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P</w:t>
      </w:r>
      <w:r w:rsidR="0001103D" w:rsidRPr="005B2D11">
        <w:rPr>
          <w:rFonts w:ascii="Times New Roman" w:hAnsi="Times New Roman"/>
          <w:szCs w:val="24"/>
        </w:rPr>
        <w:t>arāda</w:t>
      </w:r>
      <w:r w:rsidR="009738FA" w:rsidRPr="005B2D11">
        <w:rPr>
          <w:rFonts w:ascii="Times New Roman" w:hAnsi="Times New Roman"/>
          <w:szCs w:val="24"/>
        </w:rPr>
        <w:t xml:space="preserve"> samaksas</w:t>
      </w:r>
      <w:r w:rsidR="0001103D" w:rsidRPr="005B2D11">
        <w:rPr>
          <w:rFonts w:ascii="Times New Roman" w:hAnsi="Times New Roman"/>
          <w:szCs w:val="24"/>
        </w:rPr>
        <w:t xml:space="preserve"> apsolījumu un parādzīmju </w:t>
      </w:r>
      <w:r w:rsidRPr="005B2D11">
        <w:rPr>
          <w:rFonts w:ascii="Times New Roman" w:hAnsi="Times New Roman"/>
          <w:szCs w:val="24"/>
        </w:rPr>
        <w:t xml:space="preserve">dažādi </w:t>
      </w:r>
      <w:r w:rsidR="0001103D" w:rsidRPr="005B2D11">
        <w:rPr>
          <w:rFonts w:ascii="Times New Roman" w:hAnsi="Times New Roman"/>
          <w:szCs w:val="24"/>
        </w:rPr>
        <w:t xml:space="preserve">veidi ir </w:t>
      </w:r>
      <w:r w:rsidR="003B5D58" w:rsidRPr="005B2D11">
        <w:rPr>
          <w:rFonts w:ascii="Times New Roman" w:hAnsi="Times New Roman"/>
          <w:szCs w:val="24"/>
        </w:rPr>
        <w:t>aprakstīti</w:t>
      </w:r>
      <w:r w:rsidR="0001103D" w:rsidRPr="005B2D11">
        <w:rPr>
          <w:rFonts w:ascii="Times New Roman" w:hAnsi="Times New Roman"/>
          <w:szCs w:val="24"/>
        </w:rPr>
        <w:t xml:space="preserve"> jau </w:t>
      </w:r>
      <w:r w:rsidR="008533B0" w:rsidRPr="005B2D11">
        <w:rPr>
          <w:rFonts w:ascii="Times New Roman" w:hAnsi="Times New Roman"/>
          <w:szCs w:val="24"/>
        </w:rPr>
        <w:t>juridiskajā</w:t>
      </w:r>
      <w:r w:rsidR="0001103D" w:rsidRPr="005B2D11">
        <w:rPr>
          <w:rFonts w:ascii="Times New Roman" w:hAnsi="Times New Roman"/>
          <w:szCs w:val="24"/>
        </w:rPr>
        <w:t xml:space="preserve"> literatūrā par Baltijas Civillikumu, kura saistību tiesību normas ir</w:t>
      </w:r>
      <w:r w:rsidR="00113BE9" w:rsidRPr="005B2D11">
        <w:rPr>
          <w:rFonts w:ascii="Times New Roman" w:hAnsi="Times New Roman"/>
          <w:szCs w:val="24"/>
        </w:rPr>
        <w:t xml:space="preserve"> Latvijas</w:t>
      </w:r>
      <w:r w:rsidR="0001103D" w:rsidRPr="005B2D11">
        <w:rPr>
          <w:rFonts w:ascii="Times New Roman" w:hAnsi="Times New Roman"/>
          <w:szCs w:val="24"/>
        </w:rPr>
        <w:t xml:space="preserve"> Civillikuma </w:t>
      </w:r>
      <w:r w:rsidR="00113BE9" w:rsidRPr="005B2D11">
        <w:rPr>
          <w:rFonts w:ascii="Times New Roman" w:hAnsi="Times New Roman"/>
          <w:szCs w:val="24"/>
        </w:rPr>
        <w:t>saistību tiesību da</w:t>
      </w:r>
      <w:r w:rsidR="00AD4622" w:rsidRPr="005B2D11">
        <w:rPr>
          <w:rFonts w:ascii="Times New Roman" w:hAnsi="Times New Roman"/>
          <w:szCs w:val="24"/>
        </w:rPr>
        <w:t>ļā</w:t>
      </w:r>
      <w:r w:rsidR="00113BE9" w:rsidRPr="005B2D11">
        <w:rPr>
          <w:rFonts w:ascii="Times New Roman" w:hAnsi="Times New Roman"/>
          <w:szCs w:val="24"/>
        </w:rPr>
        <w:t xml:space="preserve"> ietvertā normatīvā regulējuma pamatā. </w:t>
      </w:r>
      <w:r w:rsidR="002F4066" w:rsidRPr="005B2D11">
        <w:rPr>
          <w:rFonts w:ascii="Times New Roman" w:hAnsi="Times New Roman"/>
          <w:szCs w:val="24"/>
        </w:rPr>
        <w:t xml:space="preserve">Kā norādījis profesors Karls </w:t>
      </w:r>
      <w:proofErr w:type="spellStart"/>
      <w:r w:rsidR="002F4066" w:rsidRPr="005B2D11">
        <w:rPr>
          <w:rFonts w:ascii="Times New Roman" w:hAnsi="Times New Roman"/>
          <w:szCs w:val="24"/>
        </w:rPr>
        <w:t>Erdmans</w:t>
      </w:r>
      <w:proofErr w:type="spellEnd"/>
      <w:r w:rsidR="002F4066" w:rsidRPr="005B2D11">
        <w:rPr>
          <w:rFonts w:ascii="Times New Roman" w:hAnsi="Times New Roman"/>
          <w:szCs w:val="24"/>
        </w:rPr>
        <w:t>, viens no parādzīmes veidiem</w:t>
      </w:r>
      <w:r w:rsidR="0025017D" w:rsidRPr="005B2D11">
        <w:rPr>
          <w:rFonts w:ascii="Times New Roman" w:hAnsi="Times New Roman"/>
          <w:szCs w:val="24"/>
        </w:rPr>
        <w:t xml:space="preserve"> ir</w:t>
      </w:r>
      <w:r w:rsidR="00113BE9" w:rsidRPr="005B2D11">
        <w:rPr>
          <w:rFonts w:ascii="Times New Roman" w:hAnsi="Times New Roman"/>
          <w:szCs w:val="24"/>
        </w:rPr>
        <w:t xml:space="preserve"> t.s.</w:t>
      </w:r>
      <w:proofErr w:type="gramStart"/>
      <w:r w:rsidR="00113BE9" w:rsidRPr="005B2D11">
        <w:rPr>
          <w:rFonts w:ascii="Times New Roman" w:hAnsi="Times New Roman"/>
          <w:szCs w:val="24"/>
        </w:rPr>
        <w:t xml:space="preserve"> </w:t>
      </w:r>
      <w:r w:rsidR="00A94011" w:rsidRPr="005B2D11">
        <w:rPr>
          <w:rFonts w:ascii="Times New Roman" w:hAnsi="Times New Roman"/>
          <w:szCs w:val="24"/>
        </w:rPr>
        <w:t>,,</w:t>
      </w:r>
      <w:proofErr w:type="gramEnd"/>
      <w:r w:rsidR="00A94011" w:rsidRPr="005B2D11">
        <w:rPr>
          <w:rFonts w:ascii="Times New Roman" w:hAnsi="Times New Roman"/>
          <w:szCs w:val="24"/>
        </w:rPr>
        <w:t xml:space="preserve">vispārējā parādzīme” </w:t>
      </w:r>
      <w:r w:rsidR="002F4066" w:rsidRPr="005B2D11">
        <w:rPr>
          <w:rFonts w:ascii="Times New Roman" w:hAnsi="Times New Roman"/>
          <w:szCs w:val="24"/>
        </w:rPr>
        <w:t>(</w:t>
      </w:r>
      <w:proofErr w:type="spellStart"/>
      <w:r w:rsidR="002F4066" w:rsidRPr="005B2D11">
        <w:rPr>
          <w:rFonts w:ascii="Times New Roman" w:hAnsi="Times New Roman"/>
          <w:i/>
          <w:iCs/>
          <w:szCs w:val="24"/>
        </w:rPr>
        <w:t>genereller</w:t>
      </w:r>
      <w:proofErr w:type="spellEnd"/>
      <w:r w:rsidR="002F4066" w:rsidRPr="005B2D11">
        <w:rPr>
          <w:rFonts w:ascii="Times New Roman" w:hAnsi="Times New Roman"/>
          <w:i/>
          <w:iCs/>
          <w:szCs w:val="24"/>
        </w:rPr>
        <w:t xml:space="preserve"> </w:t>
      </w:r>
      <w:proofErr w:type="spellStart"/>
      <w:r w:rsidR="002F4066" w:rsidRPr="005B2D11">
        <w:rPr>
          <w:rFonts w:ascii="Times New Roman" w:hAnsi="Times New Roman"/>
          <w:i/>
          <w:iCs/>
          <w:szCs w:val="24"/>
        </w:rPr>
        <w:t>Schuldschein</w:t>
      </w:r>
      <w:proofErr w:type="spellEnd"/>
      <w:r w:rsidR="002F4066" w:rsidRPr="005B2D11">
        <w:rPr>
          <w:rFonts w:ascii="Times New Roman" w:hAnsi="Times New Roman"/>
          <w:szCs w:val="24"/>
        </w:rPr>
        <w:t xml:space="preserve"> – vācu val.), kurā saistības tiesiskais pamats, piemēram, ,,pēc pirkuma līguma” vai ,,kā īres maksa”, ir vispārīgi minēts, un </w:t>
      </w:r>
      <w:r w:rsidR="0025017D" w:rsidRPr="005B2D11">
        <w:rPr>
          <w:rFonts w:ascii="Times New Roman" w:hAnsi="Times New Roman"/>
          <w:szCs w:val="24"/>
        </w:rPr>
        <w:t xml:space="preserve">šā iemesla dēļ parādzīme atzīstama nevis par abstraktu darījumu, bet gan par dokumentu, kas apliecina parāda pamatā esoša konkrēta </w:t>
      </w:r>
      <w:proofErr w:type="spellStart"/>
      <w:r w:rsidR="0025017D" w:rsidRPr="005B2D11">
        <w:rPr>
          <w:rFonts w:ascii="Times New Roman" w:hAnsi="Times New Roman"/>
          <w:szCs w:val="24"/>
        </w:rPr>
        <w:t>saistībtiesiska</w:t>
      </w:r>
      <w:proofErr w:type="spellEnd"/>
      <w:r w:rsidR="0025017D" w:rsidRPr="005B2D11">
        <w:rPr>
          <w:rFonts w:ascii="Times New Roman" w:hAnsi="Times New Roman"/>
          <w:szCs w:val="24"/>
        </w:rPr>
        <w:t xml:space="preserve"> līguma esību (sk. </w:t>
      </w:r>
      <w:proofErr w:type="spellStart"/>
      <w:r w:rsidR="0025017D" w:rsidRPr="005B2D11">
        <w:rPr>
          <w:rFonts w:ascii="Times New Roman" w:hAnsi="Times New Roman"/>
          <w:i/>
          <w:iCs/>
          <w:szCs w:val="24"/>
        </w:rPr>
        <w:t>Erdmann</w:t>
      </w:r>
      <w:proofErr w:type="spellEnd"/>
      <w:r w:rsidR="0025017D" w:rsidRPr="005B2D11">
        <w:rPr>
          <w:rFonts w:ascii="Times New Roman" w:hAnsi="Times New Roman"/>
          <w:i/>
          <w:iCs/>
          <w:szCs w:val="24"/>
        </w:rPr>
        <w:t xml:space="preserve"> C. </w:t>
      </w:r>
      <w:proofErr w:type="spellStart"/>
      <w:r w:rsidR="0025017D" w:rsidRPr="005B2D11">
        <w:rPr>
          <w:rFonts w:ascii="Times New Roman" w:hAnsi="Times New Roman"/>
          <w:i/>
          <w:iCs/>
          <w:szCs w:val="24"/>
        </w:rPr>
        <w:t>System</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des</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Privatrechts</w:t>
      </w:r>
      <w:proofErr w:type="spellEnd"/>
      <w:r w:rsidR="0025017D" w:rsidRPr="005B2D11">
        <w:rPr>
          <w:rFonts w:ascii="Times New Roman" w:hAnsi="Times New Roman"/>
          <w:i/>
          <w:iCs/>
          <w:szCs w:val="24"/>
        </w:rPr>
        <w:t xml:space="preserve"> der </w:t>
      </w:r>
      <w:proofErr w:type="spellStart"/>
      <w:r w:rsidR="0025017D" w:rsidRPr="005B2D11">
        <w:rPr>
          <w:rFonts w:ascii="Times New Roman" w:hAnsi="Times New Roman"/>
          <w:i/>
          <w:iCs/>
          <w:szCs w:val="24"/>
        </w:rPr>
        <w:t>Ostseeprovinzen</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Liv-,</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Est-</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und</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Curland</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Vierter</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Band</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Obligationenrecht</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Riga</w:t>
      </w:r>
      <w:proofErr w:type="spellEnd"/>
      <w:r w:rsidR="0025017D" w:rsidRPr="005B2D11">
        <w:rPr>
          <w:rFonts w:ascii="Times New Roman" w:hAnsi="Times New Roman"/>
          <w:i/>
          <w:iCs/>
          <w:szCs w:val="24"/>
        </w:rPr>
        <w:t>: A. </w:t>
      </w:r>
      <w:proofErr w:type="spellStart"/>
      <w:r w:rsidR="0025017D" w:rsidRPr="005B2D11">
        <w:rPr>
          <w:rFonts w:ascii="Times New Roman" w:hAnsi="Times New Roman"/>
          <w:i/>
          <w:iCs/>
          <w:szCs w:val="24"/>
        </w:rPr>
        <w:t>Kymmel’s</w:t>
      </w:r>
      <w:proofErr w:type="spellEnd"/>
      <w:r w:rsidR="0025017D" w:rsidRPr="005B2D11">
        <w:rPr>
          <w:rFonts w:ascii="Times New Roman" w:hAnsi="Times New Roman"/>
          <w:i/>
          <w:iCs/>
          <w:szCs w:val="24"/>
        </w:rPr>
        <w:t xml:space="preserve"> </w:t>
      </w:r>
      <w:proofErr w:type="spellStart"/>
      <w:r w:rsidR="0025017D" w:rsidRPr="005B2D11">
        <w:rPr>
          <w:rFonts w:ascii="Times New Roman" w:hAnsi="Times New Roman"/>
          <w:i/>
          <w:iCs/>
          <w:szCs w:val="24"/>
        </w:rPr>
        <w:t>Verlag</w:t>
      </w:r>
      <w:proofErr w:type="spellEnd"/>
      <w:r w:rsidR="0025017D" w:rsidRPr="005B2D11">
        <w:rPr>
          <w:rFonts w:ascii="Times New Roman" w:hAnsi="Times New Roman"/>
          <w:i/>
          <w:iCs/>
          <w:szCs w:val="24"/>
        </w:rPr>
        <w:t>, 1894, S. 514</w:t>
      </w:r>
      <w:r w:rsidR="0025017D" w:rsidRPr="005B2D11">
        <w:rPr>
          <w:rFonts w:ascii="Times New Roman" w:hAnsi="Times New Roman"/>
          <w:szCs w:val="24"/>
        </w:rPr>
        <w:t xml:space="preserve">). </w:t>
      </w:r>
    </w:p>
    <w:p w14:paraId="62BD7137" w14:textId="77777777" w:rsidR="005218B7" w:rsidRPr="005B2D11" w:rsidRDefault="00C342EF"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Līdz ar to tāda</w:t>
      </w:r>
      <w:r w:rsidR="00056C68" w:rsidRPr="005B2D11">
        <w:rPr>
          <w:rFonts w:ascii="Times New Roman" w:hAnsi="Times New Roman"/>
          <w:szCs w:val="24"/>
        </w:rPr>
        <w:t xml:space="preserve"> parādzīme, </w:t>
      </w:r>
      <w:r w:rsidR="003B5D58" w:rsidRPr="005B2D11">
        <w:rPr>
          <w:rFonts w:ascii="Times New Roman" w:hAnsi="Times New Roman"/>
          <w:szCs w:val="24"/>
        </w:rPr>
        <w:t>kurā</w:t>
      </w:r>
      <w:r w:rsidR="00056C68" w:rsidRPr="005B2D11">
        <w:rPr>
          <w:rFonts w:ascii="Times New Roman" w:hAnsi="Times New Roman"/>
          <w:szCs w:val="24"/>
        </w:rPr>
        <w:t xml:space="preserve"> ir </w:t>
      </w:r>
      <w:r w:rsidR="003B5D58" w:rsidRPr="005B2D11">
        <w:rPr>
          <w:rFonts w:ascii="Times New Roman" w:hAnsi="Times New Roman"/>
          <w:szCs w:val="24"/>
        </w:rPr>
        <w:t>norādīts</w:t>
      </w:r>
      <w:r w:rsidR="00056C68" w:rsidRPr="005B2D11">
        <w:rPr>
          <w:rFonts w:ascii="Times New Roman" w:hAnsi="Times New Roman"/>
          <w:szCs w:val="24"/>
        </w:rPr>
        <w:t xml:space="preserve"> maksājuma saistības tiesiskais pamats, nav uzskatāma par abstraktu</w:t>
      </w:r>
      <w:r w:rsidR="00731381" w:rsidRPr="005B2D11">
        <w:rPr>
          <w:rFonts w:ascii="Times New Roman" w:hAnsi="Times New Roman"/>
          <w:szCs w:val="24"/>
        </w:rPr>
        <w:t xml:space="preserve"> darījumu, kas</w:t>
      </w:r>
      <w:r w:rsidR="006C6A90" w:rsidRPr="005B2D11">
        <w:rPr>
          <w:rFonts w:ascii="Times New Roman" w:hAnsi="Times New Roman"/>
          <w:szCs w:val="24"/>
        </w:rPr>
        <w:t xml:space="preserve"> būtu</w:t>
      </w:r>
      <w:r w:rsidR="00731381" w:rsidRPr="005B2D11">
        <w:rPr>
          <w:rFonts w:ascii="Times New Roman" w:hAnsi="Times New Roman"/>
          <w:szCs w:val="24"/>
        </w:rPr>
        <w:t xml:space="preserve"> nošķirams no minētās saistības pamatā esošā tiesiskā darījuma. </w:t>
      </w:r>
    </w:p>
    <w:p w14:paraId="5FB4B6AF" w14:textId="01778F34" w:rsidR="00C342EF" w:rsidRPr="005B2D11" w:rsidRDefault="00E752AB"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D97282" w:rsidRPr="005B2D11">
        <w:rPr>
          <w:rFonts w:ascii="Times New Roman" w:hAnsi="Times New Roman"/>
          <w:szCs w:val="24"/>
        </w:rPr>
        <w:t>9</w:t>
      </w:r>
      <w:r w:rsidRPr="005B2D11">
        <w:rPr>
          <w:rFonts w:ascii="Times New Roman" w:hAnsi="Times New Roman"/>
          <w:szCs w:val="24"/>
        </w:rPr>
        <w:t xml:space="preserve">.4] Kā norādīts kasācijas protestā, tad tiesa, </w:t>
      </w:r>
      <w:r w:rsidR="00C342EF" w:rsidRPr="005B2D11">
        <w:rPr>
          <w:rFonts w:ascii="Times New Roman" w:hAnsi="Times New Roman"/>
          <w:szCs w:val="24"/>
        </w:rPr>
        <w:t>uzskatot</w:t>
      </w:r>
      <w:r w:rsidRPr="005B2D11">
        <w:rPr>
          <w:rFonts w:ascii="Times New Roman" w:hAnsi="Times New Roman"/>
          <w:szCs w:val="24"/>
        </w:rPr>
        <w:t xml:space="preserve"> </w:t>
      </w:r>
      <w:r w:rsidR="00C342EF" w:rsidRPr="005B2D11">
        <w:rPr>
          <w:rFonts w:ascii="Times New Roman" w:hAnsi="Times New Roman"/>
          <w:szCs w:val="24"/>
        </w:rPr>
        <w:t xml:space="preserve">parādzīmi </w:t>
      </w:r>
      <w:r w:rsidRPr="005B2D11">
        <w:rPr>
          <w:rFonts w:ascii="Times New Roman" w:hAnsi="Times New Roman"/>
          <w:szCs w:val="24"/>
        </w:rPr>
        <w:t>par spēkā neesošu</w:t>
      </w:r>
      <w:r w:rsidR="00C342EF" w:rsidRPr="005B2D11">
        <w:rPr>
          <w:rFonts w:ascii="Times New Roman" w:hAnsi="Times New Roman"/>
          <w:szCs w:val="24"/>
        </w:rPr>
        <w:t>, bet</w:t>
      </w:r>
      <w:r w:rsidR="00826C12" w:rsidRPr="005B2D11">
        <w:rPr>
          <w:rFonts w:ascii="Times New Roman" w:hAnsi="Times New Roman"/>
          <w:szCs w:val="24"/>
        </w:rPr>
        <w:t>,</w:t>
      </w:r>
      <w:r w:rsidRPr="005B2D11">
        <w:rPr>
          <w:rFonts w:ascii="Times New Roman" w:hAnsi="Times New Roman"/>
          <w:szCs w:val="24"/>
        </w:rPr>
        <w:t xml:space="preserve"> </w:t>
      </w:r>
      <w:r w:rsidR="00C342EF" w:rsidRPr="005B2D11">
        <w:rPr>
          <w:rFonts w:ascii="Times New Roman" w:hAnsi="Times New Roman"/>
          <w:szCs w:val="24"/>
        </w:rPr>
        <w:t>neizdarot līdzīgu secinājumu par aizdevuma līgumu</w:t>
      </w:r>
      <w:r w:rsidRPr="005B2D11">
        <w:rPr>
          <w:rFonts w:ascii="Times New Roman" w:hAnsi="Times New Roman"/>
          <w:szCs w:val="24"/>
        </w:rPr>
        <w:t xml:space="preserve">, </w:t>
      </w:r>
      <w:r w:rsidR="00C342EF" w:rsidRPr="005B2D11">
        <w:rPr>
          <w:rFonts w:ascii="Times New Roman" w:hAnsi="Times New Roman"/>
          <w:szCs w:val="24"/>
        </w:rPr>
        <w:t>būtībā atzinusi</w:t>
      </w:r>
      <w:r w:rsidRPr="005B2D11">
        <w:rPr>
          <w:rFonts w:ascii="Times New Roman" w:hAnsi="Times New Roman"/>
          <w:szCs w:val="24"/>
        </w:rPr>
        <w:t xml:space="preserve">, ka darījums ir spēkā esošs, ja vien tā eksistencei ir kādi pierādījumi. </w:t>
      </w:r>
    </w:p>
    <w:p w14:paraId="23A530F9" w14:textId="33482C65" w:rsidR="00C342EF" w:rsidRPr="005B2D11" w:rsidRDefault="00C342EF"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Minētais kas</w:t>
      </w:r>
      <w:r w:rsidR="00F862EE" w:rsidRPr="005B2D11">
        <w:rPr>
          <w:rFonts w:ascii="Times New Roman" w:hAnsi="Times New Roman"/>
          <w:szCs w:val="24"/>
        </w:rPr>
        <w:t>ācijas protesta iesniedzēja</w:t>
      </w:r>
      <w:r w:rsidRPr="005B2D11">
        <w:rPr>
          <w:rFonts w:ascii="Times New Roman" w:hAnsi="Times New Roman"/>
          <w:szCs w:val="24"/>
        </w:rPr>
        <w:t xml:space="preserve"> apgalvojums nav pareizs</w:t>
      </w:r>
      <w:r w:rsidR="00D834BF" w:rsidRPr="005B2D11">
        <w:rPr>
          <w:rFonts w:ascii="Times New Roman" w:hAnsi="Times New Roman"/>
          <w:szCs w:val="24"/>
        </w:rPr>
        <w:t xml:space="preserve">, jo </w:t>
      </w:r>
      <w:r w:rsidR="00EA7745" w:rsidRPr="005B2D11">
        <w:rPr>
          <w:rFonts w:ascii="Times New Roman" w:hAnsi="Times New Roman"/>
          <w:szCs w:val="24"/>
        </w:rPr>
        <w:t xml:space="preserve">tiesa </w:t>
      </w:r>
      <w:r w:rsidR="00D834BF" w:rsidRPr="005B2D11">
        <w:rPr>
          <w:rFonts w:ascii="Times New Roman" w:hAnsi="Times New Roman"/>
          <w:szCs w:val="24"/>
        </w:rPr>
        <w:t>tādu nostāju spriedumā nav paudusi</w:t>
      </w:r>
      <w:r w:rsidRPr="005B2D11">
        <w:rPr>
          <w:rFonts w:ascii="Times New Roman" w:hAnsi="Times New Roman"/>
          <w:szCs w:val="24"/>
        </w:rPr>
        <w:t>. No sprieduma motīviem izriet</w:t>
      </w:r>
      <w:r w:rsidR="0041573C" w:rsidRPr="005B2D11">
        <w:rPr>
          <w:rFonts w:ascii="Times New Roman" w:hAnsi="Times New Roman"/>
          <w:szCs w:val="24"/>
        </w:rPr>
        <w:t>, ka</w:t>
      </w:r>
      <w:r w:rsidRPr="005B2D11">
        <w:rPr>
          <w:rFonts w:ascii="Times New Roman" w:hAnsi="Times New Roman"/>
          <w:szCs w:val="24"/>
        </w:rPr>
        <w:t xml:space="preserve"> </w:t>
      </w:r>
      <w:r w:rsidR="0041573C" w:rsidRPr="005B2D11">
        <w:rPr>
          <w:rFonts w:ascii="Times New Roman" w:hAnsi="Times New Roman"/>
          <w:szCs w:val="24"/>
        </w:rPr>
        <w:t>nenoslēgts</w:t>
      </w:r>
      <w:r w:rsidR="002B0992" w:rsidRPr="005B2D11">
        <w:rPr>
          <w:rFonts w:ascii="Times New Roman" w:hAnsi="Times New Roman"/>
          <w:szCs w:val="24"/>
        </w:rPr>
        <w:t xml:space="preserve"> līgums</w:t>
      </w:r>
      <w:r w:rsidR="0041573C" w:rsidRPr="005B2D11">
        <w:rPr>
          <w:rFonts w:ascii="Times New Roman" w:hAnsi="Times New Roman"/>
          <w:szCs w:val="24"/>
        </w:rPr>
        <w:t xml:space="preserve"> tiesas ieskatā</w:t>
      </w:r>
      <w:r w:rsidR="00E752AB" w:rsidRPr="005B2D11">
        <w:rPr>
          <w:rFonts w:ascii="Times New Roman" w:hAnsi="Times New Roman"/>
          <w:szCs w:val="24"/>
        </w:rPr>
        <w:t xml:space="preserve"> nemaz nevar tikt atzīts par spēkā neesošu. </w:t>
      </w:r>
      <w:r w:rsidR="00D834BF" w:rsidRPr="005B2D11">
        <w:rPr>
          <w:rFonts w:ascii="Times New Roman" w:hAnsi="Times New Roman"/>
          <w:szCs w:val="24"/>
        </w:rPr>
        <w:t>Vispārīgi var piekrist tam, ka gadījumā, ja darījums vispār nav noticis,</w:t>
      </w:r>
      <w:r w:rsidR="009C5899" w:rsidRPr="005B2D11">
        <w:rPr>
          <w:rFonts w:ascii="Times New Roman" w:hAnsi="Times New Roman"/>
          <w:szCs w:val="24"/>
        </w:rPr>
        <w:t xml:space="preserve"> piemēram, līgums nav noslēgts,</w:t>
      </w:r>
      <w:r w:rsidR="002B0992" w:rsidRPr="005B2D11">
        <w:rPr>
          <w:rFonts w:ascii="Times New Roman" w:hAnsi="Times New Roman"/>
          <w:szCs w:val="24"/>
        </w:rPr>
        <w:t xml:space="preserve"> vēl</w:t>
      </w:r>
      <w:r w:rsidR="00D834BF" w:rsidRPr="005B2D11">
        <w:rPr>
          <w:rFonts w:ascii="Times New Roman" w:hAnsi="Times New Roman"/>
          <w:szCs w:val="24"/>
        </w:rPr>
        <w:t xml:space="preserve"> nav</w:t>
      </w:r>
      <w:r w:rsidR="00935FA9" w:rsidRPr="005B2D11">
        <w:rPr>
          <w:rFonts w:ascii="Times New Roman" w:hAnsi="Times New Roman"/>
          <w:szCs w:val="24"/>
        </w:rPr>
        <w:t xml:space="preserve"> radies</w:t>
      </w:r>
      <w:r w:rsidR="00D834BF" w:rsidRPr="005B2D11">
        <w:rPr>
          <w:rFonts w:ascii="Times New Roman" w:hAnsi="Times New Roman"/>
          <w:szCs w:val="24"/>
        </w:rPr>
        <w:t xml:space="preserve"> </w:t>
      </w:r>
      <w:r w:rsidR="00D834BF" w:rsidRPr="005B2D11">
        <w:rPr>
          <w:rFonts w:ascii="Times New Roman" w:hAnsi="Times New Roman"/>
          <w:szCs w:val="24"/>
        </w:rPr>
        <w:lastRenderedPageBreak/>
        <w:t>pamat</w:t>
      </w:r>
      <w:r w:rsidR="00935FA9" w:rsidRPr="005B2D11">
        <w:rPr>
          <w:rFonts w:ascii="Times New Roman" w:hAnsi="Times New Roman"/>
          <w:szCs w:val="24"/>
        </w:rPr>
        <w:t>s</w:t>
      </w:r>
      <w:r w:rsidR="00D834BF" w:rsidRPr="005B2D11">
        <w:rPr>
          <w:rFonts w:ascii="Times New Roman" w:hAnsi="Times New Roman"/>
          <w:szCs w:val="24"/>
        </w:rPr>
        <w:t xml:space="preserve"> </w:t>
      </w:r>
      <w:r w:rsidR="008114C0" w:rsidRPr="005B2D11">
        <w:rPr>
          <w:rFonts w:ascii="Times New Roman" w:hAnsi="Times New Roman"/>
          <w:szCs w:val="24"/>
        </w:rPr>
        <w:t>iz</w:t>
      </w:r>
      <w:r w:rsidR="00D834BF" w:rsidRPr="005B2D11">
        <w:rPr>
          <w:rFonts w:ascii="Times New Roman" w:hAnsi="Times New Roman"/>
          <w:szCs w:val="24"/>
        </w:rPr>
        <w:t>vērtēt tā spēkā esamību.</w:t>
      </w:r>
      <w:r w:rsidR="008114C0" w:rsidRPr="005B2D11">
        <w:rPr>
          <w:rFonts w:ascii="Times New Roman" w:hAnsi="Times New Roman"/>
          <w:szCs w:val="24"/>
        </w:rPr>
        <w:t xml:space="preserve"> Ja turpretī</w:t>
      </w:r>
      <w:r w:rsidR="00D834BF" w:rsidRPr="005B2D11">
        <w:rPr>
          <w:rFonts w:ascii="Times New Roman" w:hAnsi="Times New Roman"/>
          <w:szCs w:val="24"/>
        </w:rPr>
        <w:t xml:space="preserve"> </w:t>
      </w:r>
      <w:r w:rsidR="008114C0" w:rsidRPr="005B2D11">
        <w:rPr>
          <w:rFonts w:ascii="Times New Roman" w:hAnsi="Times New Roman"/>
          <w:szCs w:val="24"/>
        </w:rPr>
        <w:t>personas ir veikušas</w:t>
      </w:r>
      <w:r w:rsidR="00D834BF" w:rsidRPr="005B2D11">
        <w:rPr>
          <w:rFonts w:ascii="Times New Roman" w:hAnsi="Times New Roman"/>
          <w:szCs w:val="24"/>
        </w:rPr>
        <w:t xml:space="preserve"> juridiska rakstura darbības </w:t>
      </w:r>
      <w:r w:rsidR="008114C0" w:rsidRPr="005B2D11">
        <w:rPr>
          <w:rFonts w:ascii="Times New Roman" w:hAnsi="Times New Roman"/>
          <w:szCs w:val="24"/>
        </w:rPr>
        <w:t>nolūkā</w:t>
      </w:r>
      <w:r w:rsidR="00D834BF" w:rsidRPr="005B2D11">
        <w:rPr>
          <w:rFonts w:ascii="Times New Roman" w:hAnsi="Times New Roman"/>
          <w:szCs w:val="24"/>
        </w:rPr>
        <w:t xml:space="preserve"> tiesiski saistīties, </w:t>
      </w:r>
      <w:r w:rsidR="008114C0" w:rsidRPr="005B2D11">
        <w:rPr>
          <w:rFonts w:ascii="Times New Roman" w:hAnsi="Times New Roman"/>
          <w:szCs w:val="24"/>
        </w:rPr>
        <w:t xml:space="preserve">tiesai, kurai </w:t>
      </w:r>
      <w:r w:rsidR="009C5899" w:rsidRPr="005B2D11">
        <w:rPr>
          <w:rFonts w:ascii="Times New Roman" w:hAnsi="Times New Roman"/>
          <w:szCs w:val="24"/>
        </w:rPr>
        <w:t>prasīts</w:t>
      </w:r>
      <w:r w:rsidR="008114C0" w:rsidRPr="005B2D11">
        <w:rPr>
          <w:rFonts w:ascii="Times New Roman" w:hAnsi="Times New Roman"/>
          <w:szCs w:val="24"/>
        </w:rPr>
        <w:t xml:space="preserve"> atzīt darījumu par spēkā neesošu, jānoskaidro</w:t>
      </w:r>
      <w:r w:rsidR="009D2645" w:rsidRPr="005B2D11">
        <w:rPr>
          <w:rFonts w:ascii="Times New Roman" w:hAnsi="Times New Roman"/>
          <w:szCs w:val="24"/>
        </w:rPr>
        <w:t>,</w:t>
      </w:r>
      <w:r w:rsidR="008114C0" w:rsidRPr="005B2D11">
        <w:rPr>
          <w:rFonts w:ascii="Times New Roman" w:hAnsi="Times New Roman"/>
          <w:szCs w:val="24"/>
        </w:rPr>
        <w:t xml:space="preserve"> </w:t>
      </w:r>
      <w:r w:rsidR="009C5899" w:rsidRPr="005B2D11">
        <w:rPr>
          <w:rFonts w:ascii="Times New Roman" w:hAnsi="Times New Roman"/>
          <w:szCs w:val="24"/>
        </w:rPr>
        <w:t>vai</w:t>
      </w:r>
      <w:r w:rsidR="002B0992" w:rsidRPr="005B2D11">
        <w:rPr>
          <w:rFonts w:ascii="Times New Roman" w:hAnsi="Times New Roman"/>
          <w:szCs w:val="24"/>
        </w:rPr>
        <w:t xml:space="preserve"> darījums</w:t>
      </w:r>
      <w:r w:rsidR="009C5899" w:rsidRPr="005B2D11">
        <w:rPr>
          <w:rFonts w:ascii="Times New Roman" w:hAnsi="Times New Roman"/>
          <w:szCs w:val="24"/>
        </w:rPr>
        <w:t xml:space="preserve"> šo darbību rezultātā </w:t>
      </w:r>
      <w:r w:rsidR="00935FA9" w:rsidRPr="005B2D11">
        <w:rPr>
          <w:rFonts w:ascii="Times New Roman" w:hAnsi="Times New Roman"/>
          <w:szCs w:val="24"/>
        </w:rPr>
        <w:t>vismaz pēc ārējām pazīmēm ir noticis</w:t>
      </w:r>
      <w:r w:rsidR="008114C0" w:rsidRPr="005B2D11">
        <w:rPr>
          <w:rFonts w:ascii="Times New Roman" w:hAnsi="Times New Roman"/>
          <w:szCs w:val="24"/>
        </w:rPr>
        <w:t xml:space="preserve"> </w:t>
      </w:r>
      <w:r w:rsidR="009C5899" w:rsidRPr="005B2D11">
        <w:rPr>
          <w:rFonts w:ascii="Times New Roman" w:hAnsi="Times New Roman"/>
          <w:szCs w:val="24"/>
        </w:rPr>
        <w:t>un attiecīg</w:t>
      </w:r>
      <w:r w:rsidR="002B0992" w:rsidRPr="005B2D11">
        <w:rPr>
          <w:rFonts w:ascii="Times New Roman" w:hAnsi="Times New Roman"/>
          <w:szCs w:val="24"/>
        </w:rPr>
        <w:t>i</w:t>
      </w:r>
      <w:r w:rsidR="009C5899" w:rsidRPr="005B2D11">
        <w:rPr>
          <w:rFonts w:ascii="Times New Roman" w:hAnsi="Times New Roman"/>
          <w:szCs w:val="24"/>
        </w:rPr>
        <w:t xml:space="preserve"> jāvērtē tā spēkā esība</w:t>
      </w:r>
      <w:r w:rsidR="008114C0" w:rsidRPr="005B2D11">
        <w:rPr>
          <w:rFonts w:ascii="Times New Roman" w:hAnsi="Times New Roman"/>
          <w:szCs w:val="24"/>
        </w:rPr>
        <w:t xml:space="preserve">. </w:t>
      </w:r>
    </w:p>
    <w:p w14:paraId="3EA8E6B3" w14:textId="673610BD" w:rsidR="00CF6B5D" w:rsidRPr="005B2D11" w:rsidRDefault="00CF6B5D"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 xml:space="preserve">Senāts ir norādījis, ka apstākļos, kad apstrīdēta aizdevuma līguma spēkā esība, tiesai ir pienākums izvērtēt visus lietā esošos pierādījumus, kas attiecas uz šo prasījumu, to savstarpējā sakarībā un kopumā, sniedzot atbilstošu prasības pamata faktu novērtējumu </w:t>
      </w:r>
      <w:proofErr w:type="gramStart"/>
      <w:r w:rsidRPr="005B2D11">
        <w:rPr>
          <w:rFonts w:ascii="Times New Roman" w:hAnsi="Times New Roman"/>
          <w:szCs w:val="24"/>
        </w:rPr>
        <w:t>(</w:t>
      </w:r>
      <w:proofErr w:type="gramEnd"/>
      <w:r w:rsidRPr="005B2D11">
        <w:rPr>
          <w:rFonts w:ascii="Times New Roman" w:hAnsi="Times New Roman"/>
          <w:szCs w:val="24"/>
        </w:rPr>
        <w:t xml:space="preserve">sk. </w:t>
      </w:r>
      <w:r w:rsidRPr="005B2D11">
        <w:rPr>
          <w:rFonts w:ascii="Times New Roman" w:hAnsi="Times New Roman"/>
          <w:i/>
          <w:iCs/>
          <w:szCs w:val="24"/>
        </w:rPr>
        <w:t>Senāta 2014.</w:t>
      </w:r>
      <w:r w:rsidR="00D41E1D" w:rsidRPr="005B2D11">
        <w:rPr>
          <w:rFonts w:ascii="Times New Roman" w:hAnsi="Times New Roman"/>
          <w:i/>
          <w:iCs/>
          <w:szCs w:val="24"/>
        </w:rPr>
        <w:t> </w:t>
      </w:r>
      <w:r w:rsidRPr="005B2D11">
        <w:rPr>
          <w:rFonts w:ascii="Times New Roman" w:hAnsi="Times New Roman"/>
          <w:i/>
          <w:iCs/>
          <w:szCs w:val="24"/>
        </w:rPr>
        <w:t>gada 28.</w:t>
      </w:r>
      <w:r w:rsidR="00D41E1D" w:rsidRPr="005B2D11">
        <w:rPr>
          <w:rFonts w:ascii="Times New Roman" w:hAnsi="Times New Roman"/>
          <w:i/>
          <w:iCs/>
          <w:szCs w:val="24"/>
        </w:rPr>
        <w:t> </w:t>
      </w:r>
      <w:r w:rsidRPr="005B2D11">
        <w:rPr>
          <w:rFonts w:ascii="Times New Roman" w:hAnsi="Times New Roman"/>
          <w:i/>
          <w:iCs/>
          <w:szCs w:val="24"/>
        </w:rPr>
        <w:t>maija sprieduma lietā Nr.</w:t>
      </w:r>
      <w:r w:rsidR="00D41E1D" w:rsidRPr="005B2D11">
        <w:rPr>
          <w:rFonts w:ascii="Times New Roman" w:hAnsi="Times New Roman"/>
          <w:i/>
          <w:iCs/>
          <w:szCs w:val="24"/>
        </w:rPr>
        <w:t> </w:t>
      </w:r>
      <w:r w:rsidRPr="005B2D11">
        <w:rPr>
          <w:rFonts w:ascii="Times New Roman" w:hAnsi="Times New Roman"/>
          <w:i/>
          <w:iCs/>
          <w:szCs w:val="24"/>
        </w:rPr>
        <w:t>SKC-43</w:t>
      </w:r>
      <w:r w:rsidR="009D2645" w:rsidRPr="005B2D11">
        <w:rPr>
          <w:rFonts w:ascii="Times New Roman" w:hAnsi="Times New Roman"/>
          <w:i/>
          <w:iCs/>
          <w:szCs w:val="24"/>
        </w:rPr>
        <w:t>/</w:t>
      </w:r>
      <w:r w:rsidRPr="005B2D11">
        <w:rPr>
          <w:rFonts w:ascii="Times New Roman" w:hAnsi="Times New Roman"/>
          <w:i/>
          <w:iCs/>
          <w:szCs w:val="24"/>
        </w:rPr>
        <w:t>14</w:t>
      </w:r>
      <w:r w:rsidR="009D2645" w:rsidRPr="005B2D11">
        <w:rPr>
          <w:rFonts w:ascii="Times New Roman" w:hAnsi="Times New Roman"/>
          <w:i/>
          <w:iCs/>
          <w:szCs w:val="24"/>
        </w:rPr>
        <w:t>, C15291810,</w:t>
      </w:r>
      <w:r w:rsidRPr="005B2D11">
        <w:rPr>
          <w:rFonts w:ascii="Times New Roman" w:hAnsi="Times New Roman"/>
          <w:i/>
          <w:iCs/>
          <w:szCs w:val="24"/>
        </w:rPr>
        <w:t xml:space="preserve"> 7.5.</w:t>
      </w:r>
      <w:r w:rsidR="00F82F61" w:rsidRPr="005B2D11">
        <w:rPr>
          <w:rFonts w:ascii="Times New Roman" w:hAnsi="Times New Roman"/>
          <w:i/>
          <w:iCs/>
          <w:szCs w:val="24"/>
        </w:rPr>
        <w:t> </w:t>
      </w:r>
      <w:r w:rsidRPr="005B2D11">
        <w:rPr>
          <w:rFonts w:ascii="Times New Roman" w:hAnsi="Times New Roman"/>
          <w:i/>
          <w:iCs/>
          <w:szCs w:val="24"/>
        </w:rPr>
        <w:t>punktu</w:t>
      </w:r>
      <w:r w:rsidRPr="005B2D11">
        <w:rPr>
          <w:rFonts w:ascii="Times New Roman" w:hAnsi="Times New Roman"/>
          <w:szCs w:val="24"/>
        </w:rPr>
        <w:t xml:space="preserve">). </w:t>
      </w:r>
    </w:p>
    <w:p w14:paraId="61E99CE2" w14:textId="06919AF4" w:rsidR="00126DB9" w:rsidRPr="005B2D11" w:rsidRDefault="00CA2259"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Lietā nodibināts, ka saskaņā ar</w:t>
      </w:r>
      <w:r w:rsidR="00AD74A9" w:rsidRPr="005B2D11">
        <w:rPr>
          <w:rFonts w:ascii="Times New Roman" w:hAnsi="Times New Roman"/>
          <w:szCs w:val="24"/>
        </w:rPr>
        <w:t xml:space="preserve"> paskaidrojumiem, ko</w:t>
      </w:r>
      <w:r w:rsidRPr="005B2D11">
        <w:rPr>
          <w:rFonts w:ascii="Times New Roman" w:hAnsi="Times New Roman"/>
          <w:szCs w:val="24"/>
        </w:rPr>
        <w:t xml:space="preserve"> atbildētāj</w:t>
      </w:r>
      <w:r w:rsidR="00AD74A9" w:rsidRPr="005B2D11">
        <w:rPr>
          <w:rFonts w:ascii="Times New Roman" w:hAnsi="Times New Roman"/>
          <w:szCs w:val="24"/>
        </w:rPr>
        <w:t>s</w:t>
      </w:r>
      <w:r w:rsidRPr="005B2D11">
        <w:rPr>
          <w:rFonts w:ascii="Times New Roman" w:hAnsi="Times New Roman"/>
          <w:szCs w:val="24"/>
        </w:rPr>
        <w:t xml:space="preserve"> </w:t>
      </w:r>
      <w:r w:rsidR="00D41E1D" w:rsidRPr="005B2D11">
        <w:rPr>
          <w:rFonts w:ascii="Times New Roman" w:hAnsi="Times New Roman"/>
          <w:szCs w:val="24"/>
        </w:rPr>
        <w:t>[pers. A]</w:t>
      </w:r>
      <w:r w:rsidRPr="005B2D11">
        <w:rPr>
          <w:rFonts w:ascii="Times New Roman" w:hAnsi="Times New Roman"/>
          <w:szCs w:val="24"/>
        </w:rPr>
        <w:t xml:space="preserve"> </w:t>
      </w:r>
      <w:r w:rsidR="00AD74A9" w:rsidRPr="005B2D11">
        <w:rPr>
          <w:rFonts w:ascii="Times New Roman" w:hAnsi="Times New Roman"/>
          <w:szCs w:val="24"/>
        </w:rPr>
        <w:t xml:space="preserve">sniedzis Korupcijas novēršanas un apkarošanas birojam, pirms parādzīmes parakstīšanas </w:t>
      </w:r>
      <w:r w:rsidR="00C90177" w:rsidRPr="005B2D11">
        <w:rPr>
          <w:rFonts w:ascii="Times New Roman" w:hAnsi="Times New Roman"/>
          <w:szCs w:val="24"/>
        </w:rPr>
        <w:t xml:space="preserve">viņš </w:t>
      </w:r>
      <w:r w:rsidR="002010EE" w:rsidRPr="005B2D11">
        <w:rPr>
          <w:rFonts w:ascii="Times New Roman" w:hAnsi="Times New Roman"/>
          <w:szCs w:val="24"/>
        </w:rPr>
        <w:t>ve</w:t>
      </w:r>
      <w:r w:rsidR="00C90177" w:rsidRPr="005B2D11">
        <w:rPr>
          <w:rFonts w:ascii="Times New Roman" w:hAnsi="Times New Roman"/>
          <w:szCs w:val="24"/>
        </w:rPr>
        <w:t>dis</w:t>
      </w:r>
      <w:r w:rsidR="002010EE" w:rsidRPr="005B2D11">
        <w:rPr>
          <w:rFonts w:ascii="Times New Roman" w:hAnsi="Times New Roman"/>
          <w:szCs w:val="24"/>
        </w:rPr>
        <w:t xml:space="preserve"> sarunas par aizņēmumu jeb</w:t>
      </w:r>
      <w:proofErr w:type="gramStart"/>
      <w:r w:rsidR="002010EE" w:rsidRPr="005B2D11">
        <w:rPr>
          <w:rFonts w:ascii="Times New Roman" w:hAnsi="Times New Roman"/>
          <w:szCs w:val="24"/>
        </w:rPr>
        <w:t xml:space="preserve"> ,,</w:t>
      </w:r>
      <w:proofErr w:type="gramEnd"/>
      <w:r w:rsidR="002010EE" w:rsidRPr="005B2D11">
        <w:rPr>
          <w:rFonts w:ascii="Times New Roman" w:hAnsi="Times New Roman"/>
          <w:szCs w:val="24"/>
        </w:rPr>
        <w:t xml:space="preserve">papildu finansējuma piešķiršanu” </w:t>
      </w:r>
      <w:r w:rsidR="00D41E1D" w:rsidRPr="005B2D11">
        <w:rPr>
          <w:rFonts w:ascii="Times New Roman" w:hAnsi="Times New Roman"/>
          <w:szCs w:val="24"/>
        </w:rPr>
        <w:t>[..]</w:t>
      </w:r>
      <w:r w:rsidR="002010EE" w:rsidRPr="005B2D11">
        <w:rPr>
          <w:rFonts w:ascii="Times New Roman" w:hAnsi="Times New Roman"/>
          <w:szCs w:val="24"/>
        </w:rPr>
        <w:t xml:space="preserve"> novada pašvaldībai, parakstot pieteikumu</w:t>
      </w:r>
      <w:r w:rsidR="00BE50BB" w:rsidRPr="005B2D11">
        <w:rPr>
          <w:rFonts w:ascii="Times New Roman" w:hAnsi="Times New Roman"/>
          <w:szCs w:val="24"/>
        </w:rPr>
        <w:t xml:space="preserve"> par ,,alternatīvu projekta finansējumu”</w:t>
      </w:r>
      <w:r w:rsidR="002010EE" w:rsidRPr="005B2D11">
        <w:rPr>
          <w:rFonts w:ascii="Times New Roman" w:hAnsi="Times New Roman"/>
          <w:szCs w:val="24"/>
        </w:rPr>
        <w:t xml:space="preserve"> un konfidencialitātes </w:t>
      </w:r>
      <w:r w:rsidR="00CA08B2" w:rsidRPr="005B2D11">
        <w:rPr>
          <w:rFonts w:ascii="Times New Roman" w:hAnsi="Times New Roman"/>
          <w:szCs w:val="24"/>
        </w:rPr>
        <w:t>saistības</w:t>
      </w:r>
      <w:r w:rsidR="00C90177" w:rsidRPr="005B2D11">
        <w:rPr>
          <w:rFonts w:ascii="Times New Roman" w:hAnsi="Times New Roman"/>
          <w:szCs w:val="24"/>
        </w:rPr>
        <w:t xml:space="preserve">, savukārt fonds </w:t>
      </w:r>
      <w:r w:rsidR="00703738" w:rsidRPr="005B2D11">
        <w:rPr>
          <w:rFonts w:ascii="Times New Roman" w:hAnsi="Times New Roman"/>
          <w:szCs w:val="24"/>
        </w:rPr>
        <w:t>paziņoj</w:t>
      </w:r>
      <w:r w:rsidR="00BE50BB" w:rsidRPr="005B2D11">
        <w:rPr>
          <w:rFonts w:ascii="Times New Roman" w:hAnsi="Times New Roman"/>
          <w:szCs w:val="24"/>
        </w:rPr>
        <w:t>is</w:t>
      </w:r>
      <w:r w:rsidR="00703738" w:rsidRPr="005B2D11">
        <w:rPr>
          <w:rFonts w:ascii="Times New Roman" w:hAnsi="Times New Roman"/>
          <w:szCs w:val="24"/>
        </w:rPr>
        <w:t xml:space="preserve"> par to, ka</w:t>
      </w:r>
      <w:r w:rsidR="005C7E16" w:rsidRPr="005B2D11">
        <w:rPr>
          <w:rFonts w:ascii="Times New Roman" w:hAnsi="Times New Roman"/>
          <w:szCs w:val="24"/>
        </w:rPr>
        <w:t xml:space="preserve"> pašvaldībai</w:t>
      </w:r>
      <w:r w:rsidR="00703738" w:rsidRPr="005B2D11">
        <w:rPr>
          <w:rFonts w:ascii="Times New Roman" w:hAnsi="Times New Roman"/>
          <w:szCs w:val="24"/>
        </w:rPr>
        <w:t xml:space="preserve"> piešķirti</w:t>
      </w:r>
      <w:r w:rsidR="00C90177" w:rsidRPr="005B2D11">
        <w:rPr>
          <w:rFonts w:ascii="Times New Roman" w:hAnsi="Times New Roman"/>
          <w:szCs w:val="24"/>
        </w:rPr>
        <w:t xml:space="preserve"> 330 miljon</w:t>
      </w:r>
      <w:r w:rsidR="001E5238" w:rsidRPr="005B2D11">
        <w:rPr>
          <w:rFonts w:ascii="Times New Roman" w:hAnsi="Times New Roman"/>
          <w:szCs w:val="24"/>
        </w:rPr>
        <w:t>i</w:t>
      </w:r>
      <w:r w:rsidR="00C90177" w:rsidRPr="005B2D11">
        <w:rPr>
          <w:rFonts w:ascii="Times New Roman" w:hAnsi="Times New Roman"/>
          <w:szCs w:val="24"/>
        </w:rPr>
        <w:t xml:space="preserve"> </w:t>
      </w:r>
      <w:proofErr w:type="spellStart"/>
      <w:r w:rsidR="00C90177" w:rsidRPr="005B2D11">
        <w:rPr>
          <w:rFonts w:ascii="Times New Roman" w:hAnsi="Times New Roman"/>
          <w:i/>
          <w:iCs/>
          <w:szCs w:val="24"/>
        </w:rPr>
        <w:t>euro</w:t>
      </w:r>
      <w:proofErr w:type="spellEnd"/>
      <w:r w:rsidR="005C7E16" w:rsidRPr="005B2D11">
        <w:rPr>
          <w:rFonts w:ascii="Times New Roman" w:hAnsi="Times New Roman"/>
          <w:i/>
          <w:iCs/>
          <w:szCs w:val="24"/>
        </w:rPr>
        <w:t xml:space="preserve">, </w:t>
      </w:r>
      <w:r w:rsidR="005C7E16" w:rsidRPr="005B2D11">
        <w:rPr>
          <w:rFonts w:ascii="Times New Roman" w:hAnsi="Times New Roman"/>
          <w:szCs w:val="24"/>
        </w:rPr>
        <w:t xml:space="preserve">no kuriem 200 miljoni </w:t>
      </w:r>
      <w:proofErr w:type="spellStart"/>
      <w:r w:rsidR="005C7E16" w:rsidRPr="005B2D11">
        <w:rPr>
          <w:rFonts w:ascii="Times New Roman" w:hAnsi="Times New Roman"/>
          <w:i/>
          <w:iCs/>
          <w:szCs w:val="24"/>
        </w:rPr>
        <w:t>euro</w:t>
      </w:r>
      <w:proofErr w:type="spellEnd"/>
      <w:r w:rsidR="005C7E16" w:rsidRPr="005B2D11">
        <w:rPr>
          <w:rFonts w:ascii="Times New Roman" w:hAnsi="Times New Roman"/>
          <w:szCs w:val="24"/>
        </w:rPr>
        <w:t xml:space="preserve"> tiks ieskaitīti pašvaldības depozītā. </w:t>
      </w:r>
      <w:r w:rsidR="00126DB9" w:rsidRPr="005B2D11">
        <w:rPr>
          <w:rFonts w:ascii="Times New Roman" w:hAnsi="Times New Roman"/>
          <w:szCs w:val="24"/>
        </w:rPr>
        <w:t>No lietas materiāliem citastarp redzams, ka</w:t>
      </w:r>
      <w:r w:rsidR="00F846B0" w:rsidRPr="005B2D11">
        <w:rPr>
          <w:rFonts w:ascii="Times New Roman" w:hAnsi="Times New Roman"/>
          <w:szCs w:val="24"/>
        </w:rPr>
        <w:t xml:space="preserve"> </w:t>
      </w:r>
      <w:r w:rsidR="00126DB9" w:rsidRPr="005B2D11">
        <w:rPr>
          <w:rFonts w:ascii="Times New Roman" w:hAnsi="Times New Roman"/>
          <w:szCs w:val="24"/>
        </w:rPr>
        <w:t>par</w:t>
      </w:r>
      <w:r w:rsidR="00A952FA" w:rsidRPr="005B2D11">
        <w:rPr>
          <w:rFonts w:ascii="Times New Roman" w:hAnsi="Times New Roman"/>
          <w:szCs w:val="24"/>
        </w:rPr>
        <w:t xml:space="preserve"> ,,</w:t>
      </w:r>
      <w:proofErr w:type="spellStart"/>
      <w:r w:rsidR="00A952FA" w:rsidRPr="005B2D11">
        <w:rPr>
          <w:rFonts w:ascii="Times New Roman" w:hAnsi="Times New Roman"/>
          <w:szCs w:val="24"/>
        </w:rPr>
        <w:t>Commitment</w:t>
      </w:r>
      <w:proofErr w:type="spellEnd"/>
      <w:r w:rsidR="00A952FA" w:rsidRPr="005B2D11">
        <w:rPr>
          <w:rFonts w:ascii="Times New Roman" w:hAnsi="Times New Roman"/>
          <w:szCs w:val="24"/>
        </w:rPr>
        <w:t xml:space="preserve"> to </w:t>
      </w:r>
      <w:proofErr w:type="spellStart"/>
      <w:r w:rsidR="00A952FA" w:rsidRPr="005B2D11">
        <w:rPr>
          <w:rFonts w:ascii="Times New Roman" w:hAnsi="Times New Roman"/>
          <w:szCs w:val="24"/>
        </w:rPr>
        <w:t>strict</w:t>
      </w:r>
      <w:proofErr w:type="spellEnd"/>
      <w:r w:rsidR="00A952FA" w:rsidRPr="005B2D11">
        <w:rPr>
          <w:rFonts w:ascii="Times New Roman" w:hAnsi="Times New Roman"/>
          <w:szCs w:val="24"/>
        </w:rPr>
        <w:t xml:space="preserve"> </w:t>
      </w:r>
      <w:proofErr w:type="spellStart"/>
      <w:r w:rsidR="00A952FA" w:rsidRPr="005B2D11">
        <w:rPr>
          <w:rFonts w:ascii="Times New Roman" w:hAnsi="Times New Roman"/>
          <w:szCs w:val="24"/>
        </w:rPr>
        <w:t>Confidentiality</w:t>
      </w:r>
      <w:proofErr w:type="spellEnd"/>
      <w:r w:rsidR="00A952FA" w:rsidRPr="005B2D11">
        <w:rPr>
          <w:rFonts w:ascii="Times New Roman" w:hAnsi="Times New Roman"/>
          <w:szCs w:val="24"/>
        </w:rPr>
        <w:t>”</w:t>
      </w:r>
      <w:r w:rsidR="00126DB9" w:rsidRPr="005B2D11">
        <w:rPr>
          <w:rFonts w:ascii="Times New Roman" w:hAnsi="Times New Roman"/>
          <w:szCs w:val="24"/>
        </w:rPr>
        <w:t xml:space="preserve"> </w:t>
      </w:r>
      <w:r w:rsidR="00A952FA" w:rsidRPr="005B2D11">
        <w:rPr>
          <w:rFonts w:ascii="Times New Roman" w:hAnsi="Times New Roman"/>
          <w:szCs w:val="24"/>
        </w:rPr>
        <w:t xml:space="preserve">un </w:t>
      </w:r>
      <w:r w:rsidR="00126DB9" w:rsidRPr="005B2D11">
        <w:rPr>
          <w:rFonts w:ascii="Times New Roman" w:hAnsi="Times New Roman"/>
          <w:szCs w:val="24"/>
        </w:rPr>
        <w:t>,,</w:t>
      </w:r>
      <w:proofErr w:type="spellStart"/>
      <w:r w:rsidR="00126DB9" w:rsidRPr="005B2D11">
        <w:rPr>
          <w:rFonts w:ascii="Times New Roman" w:hAnsi="Times New Roman"/>
          <w:szCs w:val="24"/>
        </w:rPr>
        <w:t>Obligation</w:t>
      </w:r>
      <w:proofErr w:type="spellEnd"/>
      <w:r w:rsidR="00126DB9" w:rsidRPr="005B2D11">
        <w:rPr>
          <w:rFonts w:ascii="Times New Roman" w:hAnsi="Times New Roman"/>
          <w:szCs w:val="24"/>
        </w:rPr>
        <w:t xml:space="preserve">” </w:t>
      </w:r>
      <w:r w:rsidR="002F3A14" w:rsidRPr="005B2D11">
        <w:rPr>
          <w:rFonts w:ascii="Times New Roman" w:hAnsi="Times New Roman"/>
          <w:szCs w:val="24"/>
        </w:rPr>
        <w:t xml:space="preserve">angļu valodā </w:t>
      </w:r>
      <w:r w:rsidR="00126DB9" w:rsidRPr="005B2D11">
        <w:rPr>
          <w:rFonts w:ascii="Times New Roman" w:hAnsi="Times New Roman"/>
          <w:szCs w:val="24"/>
        </w:rPr>
        <w:t>nosaukt</w:t>
      </w:r>
      <w:r w:rsidR="00CA08B2" w:rsidRPr="005B2D11">
        <w:rPr>
          <w:rFonts w:ascii="Times New Roman" w:hAnsi="Times New Roman"/>
          <w:szCs w:val="24"/>
        </w:rPr>
        <w:t>ās</w:t>
      </w:r>
      <w:r w:rsidR="00BE50BB" w:rsidRPr="005B2D11">
        <w:rPr>
          <w:rFonts w:ascii="Times New Roman" w:hAnsi="Times New Roman"/>
          <w:szCs w:val="24"/>
        </w:rPr>
        <w:t xml:space="preserve"> </w:t>
      </w:r>
      <w:r w:rsidR="00A952FA" w:rsidRPr="005B2D11">
        <w:rPr>
          <w:rFonts w:ascii="Times New Roman" w:hAnsi="Times New Roman"/>
          <w:szCs w:val="24"/>
        </w:rPr>
        <w:t>stingras konfidencialitātes saistības, kuras</w:t>
      </w:r>
      <w:r w:rsidR="00D41E1D" w:rsidRPr="005B2D11">
        <w:rPr>
          <w:rFonts w:ascii="Times New Roman" w:hAnsi="Times New Roman"/>
          <w:szCs w:val="24"/>
        </w:rPr>
        <w:t xml:space="preserve"> [pers. A]</w:t>
      </w:r>
      <w:r w:rsidR="00A952FA" w:rsidRPr="005B2D11">
        <w:rPr>
          <w:rFonts w:ascii="Times New Roman" w:hAnsi="Times New Roman"/>
          <w:szCs w:val="24"/>
        </w:rPr>
        <w:t xml:space="preserve">, kā priekšsēdētājs darbojoties </w:t>
      </w:r>
      <w:r w:rsidR="00D41E1D" w:rsidRPr="005B2D11">
        <w:rPr>
          <w:rFonts w:ascii="Times New Roman" w:hAnsi="Times New Roman"/>
          <w:szCs w:val="24"/>
        </w:rPr>
        <w:t>[..]</w:t>
      </w:r>
      <w:r w:rsidR="00BE50BB" w:rsidRPr="005B2D11">
        <w:rPr>
          <w:rFonts w:ascii="Times New Roman" w:hAnsi="Times New Roman"/>
          <w:szCs w:val="24"/>
        </w:rPr>
        <w:t xml:space="preserve"> novada domes </w:t>
      </w:r>
      <w:r w:rsidR="00A952FA" w:rsidRPr="005B2D11">
        <w:rPr>
          <w:rFonts w:ascii="Times New Roman" w:hAnsi="Times New Roman"/>
          <w:szCs w:val="24"/>
        </w:rPr>
        <w:t>vārdā, uzņēmies pret</w:t>
      </w:r>
      <w:r w:rsidR="00BE50BB" w:rsidRPr="005B2D11">
        <w:rPr>
          <w:rFonts w:ascii="Times New Roman" w:hAnsi="Times New Roman"/>
          <w:szCs w:val="24"/>
        </w:rPr>
        <w:t xml:space="preserve"> </w:t>
      </w:r>
      <w:proofErr w:type="spellStart"/>
      <w:r w:rsidR="00BE50BB" w:rsidRPr="005B2D11">
        <w:rPr>
          <w:rFonts w:ascii="Times New Roman" w:hAnsi="Times New Roman"/>
          <w:szCs w:val="24"/>
        </w:rPr>
        <w:t>Riverside</w:t>
      </w:r>
      <w:proofErr w:type="spellEnd"/>
      <w:r w:rsidR="00BE50BB" w:rsidRPr="005B2D11">
        <w:rPr>
          <w:rFonts w:ascii="Times New Roman" w:hAnsi="Times New Roman"/>
          <w:szCs w:val="24"/>
        </w:rPr>
        <w:t xml:space="preserve"> </w:t>
      </w:r>
      <w:proofErr w:type="spellStart"/>
      <w:r w:rsidR="00BE50BB" w:rsidRPr="005B2D11">
        <w:rPr>
          <w:rFonts w:ascii="Times New Roman" w:hAnsi="Times New Roman"/>
          <w:szCs w:val="24"/>
        </w:rPr>
        <w:t>Hon</w:t>
      </w:r>
      <w:r w:rsidR="00F45159" w:rsidRPr="005B2D11">
        <w:rPr>
          <w:rFonts w:ascii="Times New Roman" w:hAnsi="Times New Roman"/>
          <w:szCs w:val="24"/>
        </w:rPr>
        <w:t>g</w:t>
      </w:r>
      <w:proofErr w:type="spellEnd"/>
      <w:r w:rsidR="00BE50BB" w:rsidRPr="005B2D11">
        <w:rPr>
          <w:rFonts w:ascii="Times New Roman" w:hAnsi="Times New Roman"/>
          <w:szCs w:val="24"/>
        </w:rPr>
        <w:t xml:space="preserve"> </w:t>
      </w:r>
      <w:proofErr w:type="spellStart"/>
      <w:r w:rsidR="00BE50BB" w:rsidRPr="005B2D11">
        <w:rPr>
          <w:rFonts w:ascii="Times New Roman" w:hAnsi="Times New Roman"/>
          <w:szCs w:val="24"/>
        </w:rPr>
        <w:t>Kong</w:t>
      </w:r>
      <w:proofErr w:type="spellEnd"/>
      <w:r w:rsidR="00BE50BB" w:rsidRPr="005B2D11">
        <w:rPr>
          <w:rFonts w:ascii="Times New Roman" w:hAnsi="Times New Roman"/>
          <w:szCs w:val="24"/>
        </w:rPr>
        <w:t xml:space="preserve"> </w:t>
      </w:r>
      <w:proofErr w:type="spellStart"/>
      <w:r w:rsidR="00BE50BB" w:rsidRPr="005B2D11">
        <w:rPr>
          <w:rFonts w:ascii="Times New Roman" w:hAnsi="Times New Roman"/>
          <w:szCs w:val="24"/>
        </w:rPr>
        <w:t>Ltd</w:t>
      </w:r>
      <w:proofErr w:type="spellEnd"/>
      <w:r w:rsidR="00BE50BB" w:rsidRPr="005B2D11">
        <w:rPr>
          <w:rFonts w:ascii="Times New Roman" w:hAnsi="Times New Roman"/>
          <w:szCs w:val="24"/>
        </w:rPr>
        <w:t>.</w:t>
      </w:r>
      <w:r w:rsidR="00A952FA" w:rsidRPr="005B2D11">
        <w:rPr>
          <w:rFonts w:ascii="Times New Roman" w:hAnsi="Times New Roman"/>
          <w:szCs w:val="24"/>
        </w:rPr>
        <w:t>,</w:t>
      </w:r>
      <w:r w:rsidR="00126DB9" w:rsidRPr="005B2D11">
        <w:rPr>
          <w:rFonts w:ascii="Times New Roman" w:hAnsi="Times New Roman"/>
          <w:szCs w:val="24"/>
        </w:rPr>
        <w:t xml:space="preserve"> ietver punktu par to, ka ,,vēl nesamaksātos sāktā darījuma ieņēmumus </w:t>
      </w:r>
      <w:proofErr w:type="spellStart"/>
      <w:r w:rsidR="00126DB9" w:rsidRPr="005B2D11">
        <w:rPr>
          <w:rFonts w:ascii="Times New Roman" w:hAnsi="Times New Roman"/>
          <w:szCs w:val="24"/>
        </w:rPr>
        <w:t>Riverside</w:t>
      </w:r>
      <w:proofErr w:type="spellEnd"/>
      <w:r w:rsidR="00126DB9" w:rsidRPr="005B2D11">
        <w:rPr>
          <w:rFonts w:ascii="Times New Roman" w:hAnsi="Times New Roman"/>
          <w:szCs w:val="24"/>
        </w:rPr>
        <w:t xml:space="preserve"> paturēs kā līgumsodu”. </w:t>
      </w:r>
    </w:p>
    <w:p w14:paraId="5F5ABE91" w14:textId="15C705F1" w:rsidR="00320C26" w:rsidRPr="005B2D11" w:rsidRDefault="00552526"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Daļai no lietā nodibinātajiem apstākļiem</w:t>
      </w:r>
      <w:r w:rsidR="00177529" w:rsidRPr="005B2D11">
        <w:rPr>
          <w:rFonts w:ascii="Times New Roman" w:hAnsi="Times New Roman"/>
          <w:szCs w:val="24"/>
        </w:rPr>
        <w:t xml:space="preserve"> </w:t>
      </w:r>
      <w:r w:rsidR="008114C0" w:rsidRPr="005B2D11">
        <w:rPr>
          <w:rFonts w:ascii="Times New Roman" w:hAnsi="Times New Roman"/>
          <w:szCs w:val="24"/>
        </w:rPr>
        <w:t>tiesa</w:t>
      </w:r>
      <w:proofErr w:type="gramStart"/>
      <w:r w:rsidR="008114C0" w:rsidRPr="005B2D11">
        <w:rPr>
          <w:rFonts w:ascii="Times New Roman" w:hAnsi="Times New Roman"/>
          <w:szCs w:val="24"/>
        </w:rPr>
        <w:t xml:space="preserve"> vai nu vispār nav </w:t>
      </w:r>
      <w:r w:rsidR="0074507A" w:rsidRPr="005B2D11">
        <w:rPr>
          <w:rFonts w:ascii="Times New Roman" w:hAnsi="Times New Roman"/>
          <w:szCs w:val="24"/>
        </w:rPr>
        <w:t>piešķīrusi juridisku nozīmi</w:t>
      </w:r>
      <w:proofErr w:type="gramEnd"/>
      <w:r w:rsidR="008114C0" w:rsidRPr="005B2D11">
        <w:rPr>
          <w:rFonts w:ascii="Times New Roman" w:hAnsi="Times New Roman"/>
          <w:szCs w:val="24"/>
        </w:rPr>
        <w:t>, vai arī ir analizējusi</w:t>
      </w:r>
      <w:r w:rsidR="00EA7745" w:rsidRPr="005B2D11">
        <w:rPr>
          <w:rFonts w:ascii="Times New Roman" w:hAnsi="Times New Roman"/>
          <w:szCs w:val="24"/>
        </w:rPr>
        <w:t xml:space="preserve"> šos</w:t>
      </w:r>
      <w:r w:rsidR="008114C0" w:rsidRPr="005B2D11">
        <w:rPr>
          <w:rFonts w:ascii="Times New Roman" w:hAnsi="Times New Roman"/>
          <w:szCs w:val="24"/>
        </w:rPr>
        <w:t xml:space="preserve"> apstākļus nepilnīgi, ne</w:t>
      </w:r>
      <w:r w:rsidR="002B0992" w:rsidRPr="005B2D11">
        <w:rPr>
          <w:rFonts w:ascii="Times New Roman" w:hAnsi="Times New Roman"/>
          <w:szCs w:val="24"/>
        </w:rPr>
        <w:t>no</w:t>
      </w:r>
      <w:r w:rsidR="008114C0" w:rsidRPr="005B2D11">
        <w:rPr>
          <w:rFonts w:ascii="Times New Roman" w:hAnsi="Times New Roman"/>
          <w:szCs w:val="24"/>
        </w:rPr>
        <w:t>vērtējot tos</w:t>
      </w:r>
      <w:r w:rsidR="002B0992" w:rsidRPr="005B2D11">
        <w:rPr>
          <w:rFonts w:ascii="Times New Roman" w:hAnsi="Times New Roman"/>
          <w:szCs w:val="24"/>
        </w:rPr>
        <w:t xml:space="preserve"> </w:t>
      </w:r>
      <w:r w:rsidR="008114C0" w:rsidRPr="005B2D11">
        <w:rPr>
          <w:rFonts w:ascii="Times New Roman" w:hAnsi="Times New Roman"/>
          <w:szCs w:val="24"/>
        </w:rPr>
        <w:t xml:space="preserve">kopsakarā. Tiesa </w:t>
      </w:r>
      <w:r w:rsidR="005C7E16" w:rsidRPr="005B2D11">
        <w:rPr>
          <w:rFonts w:ascii="Times New Roman" w:hAnsi="Times New Roman"/>
          <w:szCs w:val="24"/>
        </w:rPr>
        <w:t>nav</w:t>
      </w:r>
      <w:r w:rsidR="00126DB9" w:rsidRPr="005B2D11">
        <w:rPr>
          <w:rFonts w:ascii="Times New Roman" w:hAnsi="Times New Roman"/>
          <w:szCs w:val="24"/>
        </w:rPr>
        <w:t xml:space="preserve"> apsvērusi, </w:t>
      </w:r>
      <w:r w:rsidR="0041573C" w:rsidRPr="005B2D11">
        <w:rPr>
          <w:rFonts w:ascii="Times New Roman" w:hAnsi="Times New Roman"/>
          <w:szCs w:val="24"/>
        </w:rPr>
        <w:t xml:space="preserve">vai </w:t>
      </w:r>
      <w:r w:rsidR="00126DB9" w:rsidRPr="005B2D11">
        <w:rPr>
          <w:rFonts w:ascii="Times New Roman" w:hAnsi="Times New Roman"/>
          <w:szCs w:val="24"/>
        </w:rPr>
        <w:t xml:space="preserve">starp atbildētāju </w:t>
      </w:r>
      <w:r w:rsidR="00D41E1D" w:rsidRPr="005B2D11">
        <w:rPr>
          <w:rFonts w:ascii="Times New Roman" w:hAnsi="Times New Roman"/>
          <w:szCs w:val="24"/>
        </w:rPr>
        <w:t>[pers. A]</w:t>
      </w:r>
      <w:r w:rsidR="00126DB9" w:rsidRPr="005B2D11">
        <w:rPr>
          <w:rFonts w:ascii="Times New Roman" w:hAnsi="Times New Roman"/>
          <w:szCs w:val="24"/>
        </w:rPr>
        <w:t xml:space="preserve">, kurš darbojās </w:t>
      </w:r>
      <w:r w:rsidR="00D41E1D" w:rsidRPr="005B2D11">
        <w:rPr>
          <w:rFonts w:ascii="Times New Roman" w:hAnsi="Times New Roman"/>
          <w:szCs w:val="24"/>
        </w:rPr>
        <w:t>[..]</w:t>
      </w:r>
      <w:r w:rsidR="00126DB9" w:rsidRPr="005B2D11">
        <w:rPr>
          <w:rFonts w:ascii="Times New Roman" w:hAnsi="Times New Roman"/>
          <w:szCs w:val="24"/>
        </w:rPr>
        <w:t xml:space="preserve"> novada </w:t>
      </w:r>
      <w:r w:rsidR="00AD4622" w:rsidRPr="005B2D11">
        <w:rPr>
          <w:rFonts w:ascii="Times New Roman" w:hAnsi="Times New Roman"/>
          <w:szCs w:val="24"/>
        </w:rPr>
        <w:t>domes vārdā</w:t>
      </w:r>
      <w:r w:rsidR="00126DB9" w:rsidRPr="005B2D11">
        <w:rPr>
          <w:rFonts w:ascii="Times New Roman" w:hAnsi="Times New Roman"/>
          <w:szCs w:val="24"/>
        </w:rPr>
        <w:t>, un otru atbildē</w:t>
      </w:r>
      <w:r w:rsidR="0041573C" w:rsidRPr="005B2D11">
        <w:rPr>
          <w:rFonts w:ascii="Times New Roman" w:hAnsi="Times New Roman"/>
          <w:szCs w:val="24"/>
        </w:rPr>
        <w:t>tāju</w:t>
      </w:r>
      <w:r w:rsidR="00126DB9" w:rsidRPr="005B2D11">
        <w:rPr>
          <w:rFonts w:ascii="Times New Roman" w:hAnsi="Times New Roman"/>
          <w:szCs w:val="24"/>
        </w:rPr>
        <w:t xml:space="preserve"> pastāvēja griba tiesiski saistīties. Piemēram, </w:t>
      </w:r>
      <w:r w:rsidR="0074507A" w:rsidRPr="005B2D11">
        <w:rPr>
          <w:rFonts w:ascii="Times New Roman" w:hAnsi="Times New Roman"/>
          <w:szCs w:val="24"/>
        </w:rPr>
        <w:t>spriedumā</w:t>
      </w:r>
      <w:r w:rsidR="00126DB9" w:rsidRPr="005B2D11">
        <w:rPr>
          <w:rFonts w:ascii="Times New Roman" w:hAnsi="Times New Roman"/>
          <w:szCs w:val="24"/>
        </w:rPr>
        <w:t xml:space="preserve"> nav vērtē</w:t>
      </w:r>
      <w:r w:rsidR="0074507A" w:rsidRPr="005B2D11">
        <w:rPr>
          <w:rFonts w:ascii="Times New Roman" w:hAnsi="Times New Roman"/>
          <w:szCs w:val="24"/>
        </w:rPr>
        <w:t>ts</w:t>
      </w:r>
      <w:r w:rsidR="005C7E16" w:rsidRPr="005B2D11">
        <w:rPr>
          <w:rFonts w:ascii="Times New Roman" w:hAnsi="Times New Roman"/>
          <w:szCs w:val="24"/>
        </w:rPr>
        <w:t xml:space="preserve">, vai </w:t>
      </w:r>
      <w:r w:rsidR="005A1FF8" w:rsidRPr="005B2D11">
        <w:rPr>
          <w:rFonts w:ascii="Times New Roman" w:hAnsi="Times New Roman"/>
          <w:szCs w:val="24"/>
        </w:rPr>
        <w:t>atbildēt</w:t>
      </w:r>
      <w:r w:rsidR="00703738" w:rsidRPr="005B2D11">
        <w:rPr>
          <w:rFonts w:ascii="Times New Roman" w:hAnsi="Times New Roman"/>
          <w:szCs w:val="24"/>
        </w:rPr>
        <w:t>āji</w:t>
      </w:r>
      <w:r w:rsidR="005A1FF8" w:rsidRPr="005B2D11">
        <w:rPr>
          <w:rFonts w:ascii="Times New Roman" w:hAnsi="Times New Roman"/>
          <w:szCs w:val="24"/>
        </w:rPr>
        <w:t xml:space="preserve"> </w:t>
      </w:r>
      <w:r w:rsidR="00477BF4" w:rsidRPr="005B2D11">
        <w:rPr>
          <w:rFonts w:ascii="Times New Roman" w:hAnsi="Times New Roman"/>
          <w:szCs w:val="24"/>
        </w:rPr>
        <w:t>ir</w:t>
      </w:r>
      <w:r w:rsidR="005A1FF8" w:rsidRPr="005B2D11">
        <w:rPr>
          <w:rFonts w:ascii="Times New Roman" w:hAnsi="Times New Roman"/>
          <w:szCs w:val="24"/>
        </w:rPr>
        <w:t xml:space="preserve"> noslēguši</w:t>
      </w:r>
      <w:r w:rsidR="00ED5455" w:rsidRPr="005B2D11">
        <w:rPr>
          <w:rFonts w:ascii="Times New Roman" w:hAnsi="Times New Roman"/>
          <w:szCs w:val="24"/>
        </w:rPr>
        <w:t xml:space="preserve"> vismaz</w:t>
      </w:r>
      <w:r w:rsidR="005C7E16" w:rsidRPr="005B2D11">
        <w:rPr>
          <w:rFonts w:ascii="Times New Roman" w:hAnsi="Times New Roman"/>
          <w:szCs w:val="24"/>
        </w:rPr>
        <w:t xml:space="preserve"> Civillikuma 1935.</w:t>
      </w:r>
      <w:r w:rsidR="00ED5455" w:rsidRPr="005B2D11">
        <w:rPr>
          <w:rFonts w:ascii="Times New Roman" w:hAnsi="Times New Roman"/>
          <w:szCs w:val="24"/>
        </w:rPr>
        <w:t xml:space="preserve"> pantā </w:t>
      </w:r>
      <w:r w:rsidR="0074507A" w:rsidRPr="005B2D11">
        <w:rPr>
          <w:rFonts w:ascii="Times New Roman" w:hAnsi="Times New Roman"/>
          <w:szCs w:val="24"/>
        </w:rPr>
        <w:t>minēto</w:t>
      </w:r>
      <w:r w:rsidR="00ED5455" w:rsidRPr="005B2D11">
        <w:rPr>
          <w:rFonts w:ascii="Times New Roman" w:hAnsi="Times New Roman"/>
          <w:szCs w:val="24"/>
        </w:rPr>
        <w:t xml:space="preserve"> aizdevuma priekšlīgum</w:t>
      </w:r>
      <w:r w:rsidR="005A1FF8" w:rsidRPr="005B2D11">
        <w:rPr>
          <w:rFonts w:ascii="Times New Roman" w:hAnsi="Times New Roman"/>
          <w:szCs w:val="24"/>
        </w:rPr>
        <w:t>u.</w:t>
      </w:r>
      <w:r w:rsidR="00ED5455" w:rsidRPr="005B2D11">
        <w:rPr>
          <w:rFonts w:ascii="Times New Roman" w:hAnsi="Times New Roman"/>
          <w:szCs w:val="24"/>
        </w:rPr>
        <w:t xml:space="preserve"> Proti, līgu</w:t>
      </w:r>
      <w:r w:rsidR="005A1FF8" w:rsidRPr="005B2D11">
        <w:rPr>
          <w:rFonts w:ascii="Times New Roman" w:hAnsi="Times New Roman"/>
          <w:szCs w:val="24"/>
        </w:rPr>
        <w:t xml:space="preserve">ms, ar ko viena puse apsola aizdevumu dot, bet otra to pieņemt, ir spēkā no laika, kad līdzēji vienojas savā starpā par aizdodamā daudzuma apmēru. </w:t>
      </w:r>
      <w:r w:rsidR="00BE50BB" w:rsidRPr="005B2D11">
        <w:rPr>
          <w:rFonts w:ascii="Times New Roman" w:hAnsi="Times New Roman"/>
          <w:szCs w:val="24"/>
        </w:rPr>
        <w:t xml:space="preserve">Senāta judikatūrā ir </w:t>
      </w:r>
      <w:r w:rsidR="002F3A14" w:rsidRPr="005B2D11">
        <w:rPr>
          <w:rFonts w:ascii="Times New Roman" w:hAnsi="Times New Roman"/>
          <w:szCs w:val="24"/>
        </w:rPr>
        <w:t>uzsvērts</w:t>
      </w:r>
      <w:r w:rsidR="00BE50BB" w:rsidRPr="005B2D11">
        <w:rPr>
          <w:rFonts w:ascii="Times New Roman" w:hAnsi="Times New Roman"/>
          <w:szCs w:val="24"/>
        </w:rPr>
        <w:t xml:space="preserve">, ka priekšlīgums ir īsts civiltiesisks līgums, kura labprātīga neizpilde dod tiesības prasīt galvenā līguma atzīšanu par noslēgtu tiesas ceļā </w:t>
      </w:r>
      <w:proofErr w:type="gramStart"/>
      <w:r w:rsidR="00BE50BB" w:rsidRPr="005B2D11">
        <w:rPr>
          <w:rFonts w:ascii="Times New Roman" w:hAnsi="Times New Roman"/>
          <w:szCs w:val="24"/>
        </w:rPr>
        <w:t>(</w:t>
      </w:r>
      <w:proofErr w:type="gramEnd"/>
      <w:r w:rsidR="00BE50BB" w:rsidRPr="005B2D11">
        <w:rPr>
          <w:rFonts w:ascii="Times New Roman" w:hAnsi="Times New Roman"/>
          <w:szCs w:val="24"/>
        </w:rPr>
        <w:t xml:space="preserve">sk. </w:t>
      </w:r>
      <w:r w:rsidR="00BE50BB" w:rsidRPr="005B2D11">
        <w:rPr>
          <w:rFonts w:ascii="Times New Roman" w:hAnsi="Times New Roman"/>
          <w:i/>
          <w:iCs/>
          <w:szCs w:val="24"/>
        </w:rPr>
        <w:t>Senāta</w:t>
      </w:r>
      <w:r w:rsidR="00B84F96" w:rsidRPr="005B2D11">
        <w:rPr>
          <w:rFonts w:ascii="Times New Roman" w:hAnsi="Times New Roman"/>
          <w:i/>
          <w:iCs/>
          <w:szCs w:val="24"/>
        </w:rPr>
        <w:t xml:space="preserve"> paplašinātā sastāva</w:t>
      </w:r>
      <w:r w:rsidR="00BE50BB" w:rsidRPr="005B2D11">
        <w:rPr>
          <w:rFonts w:ascii="Times New Roman" w:hAnsi="Times New Roman"/>
          <w:i/>
          <w:iCs/>
          <w:szCs w:val="24"/>
        </w:rPr>
        <w:t xml:space="preserve"> 2023. gada 5. jūlija sprieduma lietā Nr. SKC-</w:t>
      </w:r>
      <w:r w:rsidR="009D2645" w:rsidRPr="005B2D11">
        <w:rPr>
          <w:rFonts w:ascii="Times New Roman" w:hAnsi="Times New Roman"/>
          <w:i/>
          <w:iCs/>
          <w:szCs w:val="24"/>
        </w:rPr>
        <w:t> </w:t>
      </w:r>
      <w:r w:rsidR="00BE50BB" w:rsidRPr="005B2D11">
        <w:rPr>
          <w:rFonts w:ascii="Times New Roman" w:hAnsi="Times New Roman"/>
          <w:i/>
          <w:iCs/>
          <w:szCs w:val="24"/>
        </w:rPr>
        <w:t>19/2023</w:t>
      </w:r>
      <w:r w:rsidR="009D2645" w:rsidRPr="005B2D11">
        <w:rPr>
          <w:rFonts w:ascii="Times New Roman" w:hAnsi="Times New Roman"/>
          <w:i/>
          <w:iCs/>
          <w:szCs w:val="24"/>
        </w:rPr>
        <w:t xml:space="preserve">, </w:t>
      </w:r>
      <w:hyperlink r:id="rId14" w:history="1">
        <w:r w:rsidR="009D2645" w:rsidRPr="005B2D11">
          <w:rPr>
            <w:rStyle w:val="Hyperlink"/>
            <w:rFonts w:ascii="Times New Roman" w:hAnsi="Times New Roman"/>
            <w:i/>
            <w:iCs/>
            <w:color w:val="auto"/>
            <w:szCs w:val="24"/>
            <w:shd w:val="clear" w:color="auto" w:fill="FFFFFF"/>
          </w:rPr>
          <w:t>ECLI:LV:AT:2023:0705.C29244819.12.S</w:t>
        </w:r>
      </w:hyperlink>
      <w:r w:rsidR="009D2645" w:rsidRPr="005B2D11">
        <w:rPr>
          <w:rFonts w:ascii="Times New Roman" w:hAnsi="Times New Roman"/>
          <w:szCs w:val="24"/>
        </w:rPr>
        <w:t>,</w:t>
      </w:r>
      <w:r w:rsidR="00BE50BB" w:rsidRPr="005B2D11">
        <w:rPr>
          <w:rFonts w:ascii="Times New Roman" w:hAnsi="Times New Roman"/>
          <w:i/>
          <w:iCs/>
          <w:szCs w:val="24"/>
        </w:rPr>
        <w:t xml:space="preserve"> 10.5. punktu</w:t>
      </w:r>
      <w:r w:rsidR="00BE50BB" w:rsidRPr="005B2D11">
        <w:rPr>
          <w:rFonts w:ascii="Times New Roman" w:hAnsi="Times New Roman"/>
          <w:szCs w:val="24"/>
        </w:rPr>
        <w:t xml:space="preserve">). </w:t>
      </w:r>
    </w:p>
    <w:p w14:paraId="15F3F66E" w14:textId="0F3BA3FA" w:rsidR="0037094C" w:rsidRPr="005B2D11" w:rsidRDefault="00BE50BB"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K</w:t>
      </w:r>
      <w:r w:rsidR="003F1A9F" w:rsidRPr="005B2D11">
        <w:rPr>
          <w:rFonts w:ascii="Times New Roman" w:hAnsi="Times New Roman"/>
          <w:szCs w:val="24"/>
        </w:rPr>
        <w:t>aut arī aizdevuma priekšlīgum</w:t>
      </w:r>
      <w:r w:rsidR="007D3DB1" w:rsidRPr="005B2D11">
        <w:rPr>
          <w:rFonts w:ascii="Times New Roman" w:hAnsi="Times New Roman"/>
          <w:szCs w:val="24"/>
        </w:rPr>
        <w:t>s</w:t>
      </w:r>
      <w:r w:rsidR="0041573C" w:rsidRPr="005B2D11">
        <w:rPr>
          <w:rFonts w:ascii="Times New Roman" w:hAnsi="Times New Roman"/>
          <w:szCs w:val="24"/>
        </w:rPr>
        <w:t xml:space="preserve"> </w:t>
      </w:r>
      <w:r w:rsidR="002B0992" w:rsidRPr="005B2D11">
        <w:rPr>
          <w:rFonts w:ascii="Times New Roman" w:hAnsi="Times New Roman"/>
          <w:szCs w:val="24"/>
        </w:rPr>
        <w:t>vēl</w:t>
      </w:r>
      <w:r w:rsidR="007D3DB1" w:rsidRPr="005B2D11">
        <w:rPr>
          <w:rFonts w:ascii="Times New Roman" w:hAnsi="Times New Roman"/>
          <w:szCs w:val="24"/>
        </w:rPr>
        <w:t xml:space="preserve"> neuzliek aizņēmējam saistīb</w:t>
      </w:r>
      <w:r w:rsidR="00477BF4" w:rsidRPr="005B2D11">
        <w:rPr>
          <w:rFonts w:ascii="Times New Roman" w:hAnsi="Times New Roman"/>
          <w:szCs w:val="24"/>
        </w:rPr>
        <w:t>u atmaksāt tajā nor</w:t>
      </w:r>
      <w:r w:rsidR="002B0992" w:rsidRPr="005B2D11">
        <w:rPr>
          <w:rFonts w:ascii="Times New Roman" w:hAnsi="Times New Roman"/>
          <w:szCs w:val="24"/>
        </w:rPr>
        <w:t>ādīto</w:t>
      </w:r>
      <w:r w:rsidR="00477BF4" w:rsidRPr="005B2D11">
        <w:rPr>
          <w:rFonts w:ascii="Times New Roman" w:hAnsi="Times New Roman"/>
          <w:szCs w:val="24"/>
        </w:rPr>
        <w:t xml:space="preserve"> summu</w:t>
      </w:r>
      <w:r w:rsidR="007D3DB1" w:rsidRPr="005B2D11">
        <w:rPr>
          <w:rFonts w:ascii="Times New Roman" w:hAnsi="Times New Roman"/>
          <w:szCs w:val="24"/>
        </w:rPr>
        <w:t>,</w:t>
      </w:r>
      <w:r w:rsidR="00AD4622" w:rsidRPr="005B2D11">
        <w:rPr>
          <w:rFonts w:ascii="Times New Roman" w:hAnsi="Times New Roman"/>
          <w:szCs w:val="24"/>
        </w:rPr>
        <w:t xml:space="preserve"> tas ir pilnvērtīgs civiltiesisks darījums, kura spēkā esību tiesa var vērtēt. </w:t>
      </w:r>
    </w:p>
    <w:p w14:paraId="21BB8E58" w14:textId="0BA5B088" w:rsidR="00DB03EE" w:rsidRPr="005B2D11" w:rsidRDefault="00DB03EE"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D97282" w:rsidRPr="005B2D11">
        <w:rPr>
          <w:rFonts w:ascii="Times New Roman" w:hAnsi="Times New Roman"/>
          <w:szCs w:val="24"/>
        </w:rPr>
        <w:t>9.5</w:t>
      </w:r>
      <w:r w:rsidRPr="005B2D11">
        <w:rPr>
          <w:rFonts w:ascii="Times New Roman" w:hAnsi="Times New Roman"/>
          <w:szCs w:val="24"/>
        </w:rPr>
        <w:t xml:space="preserve">] </w:t>
      </w:r>
      <w:r w:rsidR="005A6CCD" w:rsidRPr="005B2D11">
        <w:rPr>
          <w:rFonts w:ascii="Times New Roman" w:hAnsi="Times New Roman"/>
          <w:szCs w:val="24"/>
        </w:rPr>
        <w:t>Tātad</w:t>
      </w:r>
      <w:r w:rsidRPr="005B2D11">
        <w:rPr>
          <w:rFonts w:ascii="Times New Roman" w:hAnsi="Times New Roman"/>
          <w:szCs w:val="24"/>
        </w:rPr>
        <w:t xml:space="preserve"> tiesa pie secinājuma, ka aizdevums nav noticis, parādzīme pati saistības nerada</w:t>
      </w:r>
      <w:proofErr w:type="gramStart"/>
      <w:r w:rsidRPr="005B2D11">
        <w:rPr>
          <w:rFonts w:ascii="Times New Roman" w:hAnsi="Times New Roman"/>
          <w:szCs w:val="24"/>
        </w:rPr>
        <w:t xml:space="preserve"> un</w:t>
      </w:r>
      <w:proofErr w:type="gramEnd"/>
      <w:r w:rsidRPr="005B2D11">
        <w:rPr>
          <w:rFonts w:ascii="Times New Roman" w:hAnsi="Times New Roman"/>
          <w:szCs w:val="24"/>
        </w:rPr>
        <w:t xml:space="preserve"> </w:t>
      </w:r>
      <w:r w:rsidR="00477BF4" w:rsidRPr="005B2D11">
        <w:rPr>
          <w:rFonts w:ascii="Times New Roman" w:hAnsi="Times New Roman"/>
          <w:szCs w:val="24"/>
        </w:rPr>
        <w:t xml:space="preserve">dokuments </w:t>
      </w:r>
      <w:r w:rsidRPr="005B2D11">
        <w:rPr>
          <w:rFonts w:ascii="Times New Roman" w:hAnsi="Times New Roman"/>
          <w:szCs w:val="24"/>
        </w:rPr>
        <w:t>līdz ar to vispār nav uzskatāms par darījumu</w:t>
      </w:r>
      <w:r w:rsidR="00477BF4" w:rsidRPr="005B2D11">
        <w:rPr>
          <w:rFonts w:ascii="Times New Roman" w:hAnsi="Times New Roman"/>
          <w:szCs w:val="24"/>
        </w:rPr>
        <w:t>, nonākusi, nepareizi piemērojot materiālo tiesību normas</w:t>
      </w:r>
      <w:r w:rsidR="00AC2D2D" w:rsidRPr="005B2D11">
        <w:rPr>
          <w:rFonts w:ascii="Times New Roman" w:hAnsi="Times New Roman"/>
          <w:szCs w:val="24"/>
        </w:rPr>
        <w:t xml:space="preserve"> un</w:t>
      </w:r>
      <w:r w:rsidR="00477BF4" w:rsidRPr="005B2D11">
        <w:rPr>
          <w:rFonts w:ascii="Times New Roman" w:hAnsi="Times New Roman"/>
          <w:szCs w:val="24"/>
        </w:rPr>
        <w:t xml:space="preserve"> spriedum</w:t>
      </w:r>
      <w:r w:rsidR="00F846B0" w:rsidRPr="005B2D11">
        <w:rPr>
          <w:rFonts w:ascii="Times New Roman" w:hAnsi="Times New Roman"/>
          <w:szCs w:val="24"/>
        </w:rPr>
        <w:t>u</w:t>
      </w:r>
      <w:r w:rsidR="00AC2D2D" w:rsidRPr="005B2D11">
        <w:rPr>
          <w:rFonts w:ascii="Times New Roman" w:hAnsi="Times New Roman"/>
          <w:szCs w:val="24"/>
        </w:rPr>
        <w:t xml:space="preserve"> </w:t>
      </w:r>
      <w:r w:rsidR="00E752AB" w:rsidRPr="005B2D11">
        <w:rPr>
          <w:rFonts w:ascii="Times New Roman" w:hAnsi="Times New Roman"/>
          <w:szCs w:val="24"/>
        </w:rPr>
        <w:t>ne</w:t>
      </w:r>
      <w:r w:rsidR="00AC2D2D" w:rsidRPr="005B2D11">
        <w:rPr>
          <w:rFonts w:ascii="Times New Roman" w:hAnsi="Times New Roman"/>
          <w:szCs w:val="24"/>
        </w:rPr>
        <w:t xml:space="preserve">pamatojot uz apstākļiem, kas nodibināti ar pierādījumiem lietā. </w:t>
      </w:r>
    </w:p>
    <w:p w14:paraId="1232B854" w14:textId="77777777" w:rsidR="00412890" w:rsidRPr="005B2D11" w:rsidRDefault="00412890" w:rsidP="005B2D11">
      <w:pPr>
        <w:autoSpaceDE w:val="0"/>
        <w:autoSpaceDN w:val="0"/>
        <w:adjustRightInd w:val="0"/>
        <w:spacing w:line="276" w:lineRule="auto"/>
        <w:ind w:firstLine="567"/>
        <w:jc w:val="both"/>
        <w:rPr>
          <w:rFonts w:ascii="Times New Roman" w:hAnsi="Times New Roman"/>
          <w:szCs w:val="24"/>
        </w:rPr>
      </w:pPr>
    </w:p>
    <w:p w14:paraId="530A0646" w14:textId="5E24E1E0" w:rsidR="00A9483C" w:rsidRPr="005B2D11" w:rsidRDefault="00DB03EE"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D97282" w:rsidRPr="005B2D11">
        <w:rPr>
          <w:rFonts w:ascii="Times New Roman" w:hAnsi="Times New Roman"/>
          <w:szCs w:val="24"/>
        </w:rPr>
        <w:t>10</w:t>
      </w:r>
      <w:r w:rsidRPr="005B2D11">
        <w:rPr>
          <w:rFonts w:ascii="Times New Roman" w:hAnsi="Times New Roman"/>
          <w:szCs w:val="24"/>
        </w:rPr>
        <w:t xml:space="preserve">] </w:t>
      </w:r>
      <w:r w:rsidR="00A9483C" w:rsidRPr="005B2D11">
        <w:rPr>
          <w:rFonts w:ascii="Times New Roman" w:hAnsi="Times New Roman"/>
          <w:szCs w:val="24"/>
        </w:rPr>
        <w:t>Senāts par pamatotiem atzīst arī k</w:t>
      </w:r>
      <w:r w:rsidRPr="005B2D11">
        <w:rPr>
          <w:rFonts w:ascii="Times New Roman" w:hAnsi="Times New Roman"/>
          <w:szCs w:val="24"/>
        </w:rPr>
        <w:t>as</w:t>
      </w:r>
      <w:r w:rsidR="00A9093A" w:rsidRPr="005B2D11">
        <w:rPr>
          <w:rFonts w:ascii="Times New Roman" w:hAnsi="Times New Roman"/>
          <w:szCs w:val="24"/>
        </w:rPr>
        <w:t>ācijas protesta iesniedzēja</w:t>
      </w:r>
      <w:r w:rsidR="00A9483C" w:rsidRPr="005B2D11">
        <w:rPr>
          <w:rFonts w:ascii="Times New Roman" w:hAnsi="Times New Roman"/>
          <w:szCs w:val="24"/>
        </w:rPr>
        <w:t xml:space="preserve"> argumentus par</w:t>
      </w:r>
      <w:r w:rsidR="00B004E4" w:rsidRPr="005B2D11">
        <w:rPr>
          <w:rFonts w:ascii="Times New Roman" w:hAnsi="Times New Roman"/>
          <w:szCs w:val="24"/>
        </w:rPr>
        <w:t xml:space="preserve"> pašvaldību aizņēmumu</w:t>
      </w:r>
      <w:r w:rsidR="00C92935" w:rsidRPr="005B2D11">
        <w:rPr>
          <w:rFonts w:ascii="Times New Roman" w:hAnsi="Times New Roman"/>
          <w:szCs w:val="24"/>
        </w:rPr>
        <w:t xml:space="preserve"> normatīvā</w:t>
      </w:r>
      <w:r w:rsidR="00B004E4" w:rsidRPr="005B2D11">
        <w:rPr>
          <w:rFonts w:ascii="Times New Roman" w:hAnsi="Times New Roman"/>
          <w:szCs w:val="24"/>
        </w:rPr>
        <w:t xml:space="preserve"> </w:t>
      </w:r>
      <w:r w:rsidR="00A9483C" w:rsidRPr="005B2D11">
        <w:rPr>
          <w:rFonts w:ascii="Times New Roman" w:hAnsi="Times New Roman"/>
          <w:szCs w:val="24"/>
        </w:rPr>
        <w:t>regulējuma nepareizu izpratni spriedumā un</w:t>
      </w:r>
      <w:r w:rsidR="00C92935" w:rsidRPr="005B2D11">
        <w:rPr>
          <w:rFonts w:ascii="Times New Roman" w:hAnsi="Times New Roman"/>
          <w:szCs w:val="24"/>
        </w:rPr>
        <w:t xml:space="preserve"> apsvērumus par</w:t>
      </w:r>
      <w:r w:rsidR="00A9483C" w:rsidRPr="005B2D11">
        <w:rPr>
          <w:rFonts w:ascii="Times New Roman" w:hAnsi="Times New Roman"/>
          <w:szCs w:val="24"/>
        </w:rPr>
        <w:t xml:space="preserve"> </w:t>
      </w:r>
      <w:r w:rsidR="00546730" w:rsidRPr="005B2D11">
        <w:rPr>
          <w:rFonts w:ascii="Times New Roman" w:hAnsi="Times New Roman"/>
          <w:szCs w:val="24"/>
        </w:rPr>
        <w:t xml:space="preserve">darījuma </w:t>
      </w:r>
      <w:r w:rsidR="00A9483C" w:rsidRPr="005B2D11">
        <w:rPr>
          <w:rFonts w:ascii="Times New Roman" w:hAnsi="Times New Roman"/>
          <w:szCs w:val="24"/>
        </w:rPr>
        <w:t>negatīv</w:t>
      </w:r>
      <w:r w:rsidR="00C92935" w:rsidRPr="005B2D11">
        <w:rPr>
          <w:rFonts w:ascii="Times New Roman" w:hAnsi="Times New Roman"/>
          <w:szCs w:val="24"/>
        </w:rPr>
        <w:t xml:space="preserve">o finansiālo un ekonomisko seku nozīmi lietā. </w:t>
      </w:r>
    </w:p>
    <w:p w14:paraId="34727217" w14:textId="69BE1834" w:rsidR="0068724A" w:rsidRPr="005B2D11" w:rsidRDefault="00DB03EE"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BE137E" w:rsidRPr="005B2D11">
        <w:rPr>
          <w:rFonts w:ascii="Times New Roman" w:hAnsi="Times New Roman"/>
          <w:szCs w:val="24"/>
        </w:rPr>
        <w:t>10</w:t>
      </w:r>
      <w:r w:rsidRPr="005B2D11">
        <w:rPr>
          <w:rFonts w:ascii="Times New Roman" w:hAnsi="Times New Roman"/>
          <w:szCs w:val="24"/>
        </w:rPr>
        <w:t xml:space="preserve">.1] </w:t>
      </w:r>
      <w:r w:rsidR="00D677E9" w:rsidRPr="005B2D11">
        <w:rPr>
          <w:rFonts w:ascii="Times New Roman" w:hAnsi="Times New Roman"/>
          <w:szCs w:val="24"/>
        </w:rPr>
        <w:t xml:space="preserve">Kasācijas </w:t>
      </w:r>
      <w:r w:rsidR="00E84FB9" w:rsidRPr="005B2D11">
        <w:rPr>
          <w:rFonts w:ascii="Times New Roman" w:hAnsi="Times New Roman"/>
          <w:szCs w:val="24"/>
        </w:rPr>
        <w:t xml:space="preserve">protestā norādīts, ka pretēji tiesas secinātajam Valsts kases </w:t>
      </w:r>
      <w:r w:rsidR="00D476EC" w:rsidRPr="005B2D11">
        <w:rPr>
          <w:rFonts w:ascii="Times New Roman" w:hAnsi="Times New Roman"/>
          <w:szCs w:val="24"/>
        </w:rPr>
        <w:t xml:space="preserve">akcepts nav nepieciešams, lai pašvaldība varētu ņemt aizņēmumu. Proti, Valsts kases </w:t>
      </w:r>
      <w:r w:rsidR="007D4DDA" w:rsidRPr="005B2D11">
        <w:rPr>
          <w:rFonts w:ascii="Times New Roman" w:hAnsi="Times New Roman"/>
          <w:szCs w:val="24"/>
        </w:rPr>
        <w:t xml:space="preserve">atteikumu izsniegt galvojumu </w:t>
      </w:r>
      <w:r w:rsidR="0037094C" w:rsidRPr="005B2D11">
        <w:rPr>
          <w:rFonts w:ascii="Times New Roman" w:hAnsi="Times New Roman"/>
          <w:szCs w:val="24"/>
        </w:rPr>
        <w:t xml:space="preserve">tiesa </w:t>
      </w:r>
      <w:r w:rsidR="007D4DDA" w:rsidRPr="005B2D11">
        <w:rPr>
          <w:rFonts w:ascii="Times New Roman" w:hAnsi="Times New Roman"/>
          <w:szCs w:val="24"/>
        </w:rPr>
        <w:t xml:space="preserve">uzskatījusi par vienu no iemesliem tam, ka aizdevuma darījums </w:t>
      </w:r>
      <w:r w:rsidR="0068724A" w:rsidRPr="005B2D11">
        <w:rPr>
          <w:rFonts w:ascii="Times New Roman" w:hAnsi="Times New Roman"/>
          <w:szCs w:val="24"/>
        </w:rPr>
        <w:t>vispār</w:t>
      </w:r>
      <w:r w:rsidR="007D4DDA" w:rsidRPr="005B2D11">
        <w:rPr>
          <w:rFonts w:ascii="Times New Roman" w:hAnsi="Times New Roman"/>
          <w:szCs w:val="24"/>
        </w:rPr>
        <w:t xml:space="preserve"> nav noticis</w:t>
      </w:r>
      <w:r w:rsidR="0068724A" w:rsidRPr="005B2D11">
        <w:rPr>
          <w:rFonts w:ascii="Times New Roman" w:hAnsi="Times New Roman"/>
          <w:szCs w:val="24"/>
        </w:rPr>
        <w:t xml:space="preserve"> un tā spēkā esamība līdz ar to nevar tikt vērtēta</w:t>
      </w:r>
      <w:r w:rsidR="00A15C7D" w:rsidRPr="005B2D11">
        <w:rPr>
          <w:rFonts w:ascii="Times New Roman" w:hAnsi="Times New Roman"/>
          <w:szCs w:val="24"/>
        </w:rPr>
        <w:t>.</w:t>
      </w:r>
      <w:r w:rsidR="00F846B0" w:rsidRPr="005B2D11">
        <w:rPr>
          <w:rFonts w:ascii="Times New Roman" w:hAnsi="Times New Roman"/>
          <w:szCs w:val="24"/>
        </w:rPr>
        <w:t xml:space="preserve"> </w:t>
      </w:r>
    </w:p>
    <w:p w14:paraId="28F655AF" w14:textId="0A38DBAF" w:rsidR="0068724A" w:rsidRPr="005B2D11" w:rsidRDefault="000300F7"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lastRenderedPageBreak/>
        <w:t xml:space="preserve">Neraugoties uz to, ka Valsts kasei ir </w:t>
      </w:r>
      <w:r w:rsidR="008B190F" w:rsidRPr="005B2D11">
        <w:rPr>
          <w:rFonts w:ascii="Times New Roman" w:hAnsi="Times New Roman"/>
          <w:szCs w:val="24"/>
        </w:rPr>
        <w:t xml:space="preserve">nozīmīga </w:t>
      </w:r>
      <w:r w:rsidRPr="005B2D11">
        <w:rPr>
          <w:rFonts w:ascii="Times New Roman" w:hAnsi="Times New Roman"/>
          <w:szCs w:val="24"/>
        </w:rPr>
        <w:t xml:space="preserve">likumā noteikta kompetence pašvaldību aizņēmumu kontrolē, </w:t>
      </w:r>
      <w:r w:rsidR="00A15C7D" w:rsidRPr="005B2D11">
        <w:rPr>
          <w:rFonts w:ascii="Times New Roman" w:hAnsi="Times New Roman"/>
          <w:szCs w:val="24"/>
        </w:rPr>
        <w:t>kas</w:t>
      </w:r>
      <w:r w:rsidR="005C1A9E" w:rsidRPr="005B2D11">
        <w:rPr>
          <w:rFonts w:ascii="Times New Roman" w:hAnsi="Times New Roman"/>
          <w:szCs w:val="24"/>
        </w:rPr>
        <w:t>ācijas protesta iesniedzēja</w:t>
      </w:r>
      <w:r w:rsidR="00A15C7D" w:rsidRPr="005B2D11">
        <w:rPr>
          <w:rFonts w:ascii="Times New Roman" w:hAnsi="Times New Roman"/>
          <w:szCs w:val="24"/>
        </w:rPr>
        <w:t xml:space="preserve"> argumentam vispārīgi var piekrist</w:t>
      </w:r>
      <w:r w:rsidRPr="005B2D11">
        <w:rPr>
          <w:rFonts w:ascii="Times New Roman" w:hAnsi="Times New Roman"/>
          <w:szCs w:val="24"/>
        </w:rPr>
        <w:t>.</w:t>
      </w:r>
      <w:r w:rsidR="0068724A" w:rsidRPr="005B2D11">
        <w:rPr>
          <w:rFonts w:ascii="Times New Roman" w:hAnsi="Times New Roman"/>
          <w:szCs w:val="24"/>
        </w:rPr>
        <w:t xml:space="preserve"> </w:t>
      </w:r>
      <w:r w:rsidRPr="005B2D11">
        <w:rPr>
          <w:rFonts w:ascii="Times New Roman" w:hAnsi="Times New Roman"/>
          <w:szCs w:val="24"/>
        </w:rPr>
        <w:t>T</w:t>
      </w:r>
      <w:r w:rsidR="0068724A" w:rsidRPr="005B2D11">
        <w:rPr>
          <w:rFonts w:ascii="Times New Roman" w:hAnsi="Times New Roman"/>
          <w:szCs w:val="24"/>
        </w:rPr>
        <w:t xml:space="preserve">iesa savu secinājumu izdarījusi, balstoties uz atbildētāja </w:t>
      </w:r>
      <w:r w:rsidR="00D41E1D" w:rsidRPr="005B2D11">
        <w:rPr>
          <w:rFonts w:ascii="Times New Roman" w:hAnsi="Times New Roman"/>
          <w:szCs w:val="24"/>
        </w:rPr>
        <w:t>[pers. A]</w:t>
      </w:r>
      <w:r w:rsidR="0068724A" w:rsidRPr="005B2D11">
        <w:rPr>
          <w:rFonts w:ascii="Times New Roman" w:hAnsi="Times New Roman"/>
          <w:szCs w:val="24"/>
        </w:rPr>
        <w:t xml:space="preserve"> apgalvojumu un neatsaucoties uz tiesību normām</w:t>
      </w:r>
      <w:r w:rsidR="00A15C7D" w:rsidRPr="005B2D11">
        <w:rPr>
          <w:rFonts w:ascii="Times New Roman" w:hAnsi="Times New Roman"/>
          <w:szCs w:val="24"/>
        </w:rPr>
        <w:t xml:space="preserve">. </w:t>
      </w:r>
      <w:r w:rsidR="00140772" w:rsidRPr="005B2D11">
        <w:rPr>
          <w:rFonts w:ascii="Times New Roman" w:hAnsi="Times New Roman"/>
          <w:szCs w:val="24"/>
        </w:rPr>
        <w:t>Saskaņā ar Ministru kabineta noteikumu Nr.</w:t>
      </w:r>
      <w:r w:rsidR="00D41E1D" w:rsidRPr="005B2D11">
        <w:rPr>
          <w:rFonts w:ascii="Times New Roman" w:hAnsi="Times New Roman"/>
          <w:szCs w:val="24"/>
        </w:rPr>
        <w:t> </w:t>
      </w:r>
      <w:r w:rsidR="00140772" w:rsidRPr="005B2D11">
        <w:rPr>
          <w:rFonts w:ascii="Times New Roman" w:hAnsi="Times New Roman"/>
          <w:szCs w:val="24"/>
        </w:rPr>
        <w:t xml:space="preserve">196 6. punktu pašvaldība var ņemt aizņēmumu pēc finanšu ministra izveidotās Pašvaldību aizņēmumu un galvojumu kontroles un pārraudzības padomes lēmuma saņemšanas, ja tajā atbalstīts pašvaldības lēmums ņemt aizņēmumu. </w:t>
      </w:r>
      <w:r w:rsidR="00E84FB9" w:rsidRPr="005B2D11">
        <w:rPr>
          <w:rFonts w:ascii="Times New Roman" w:hAnsi="Times New Roman"/>
          <w:szCs w:val="24"/>
        </w:rPr>
        <w:t>Kā norādīts Ministru kabineta</w:t>
      </w:r>
      <w:r w:rsidR="006C5B04" w:rsidRPr="005B2D11">
        <w:rPr>
          <w:rFonts w:ascii="Times New Roman" w:hAnsi="Times New Roman"/>
          <w:szCs w:val="24"/>
        </w:rPr>
        <w:t xml:space="preserve"> noteikumu</w:t>
      </w:r>
      <w:r w:rsidR="005C1A9E" w:rsidRPr="005B2D11">
        <w:rPr>
          <w:rFonts w:ascii="Times New Roman" w:hAnsi="Times New Roman"/>
          <w:szCs w:val="24"/>
        </w:rPr>
        <w:t xml:space="preserve"> Nr.</w:t>
      </w:r>
      <w:r w:rsidR="00D41E1D" w:rsidRPr="005B2D11">
        <w:rPr>
          <w:rFonts w:ascii="Times New Roman" w:hAnsi="Times New Roman"/>
          <w:szCs w:val="24"/>
        </w:rPr>
        <w:t> </w:t>
      </w:r>
      <w:r w:rsidR="005C1A9E" w:rsidRPr="005B2D11">
        <w:rPr>
          <w:rFonts w:ascii="Times New Roman" w:hAnsi="Times New Roman"/>
          <w:szCs w:val="24"/>
        </w:rPr>
        <w:t xml:space="preserve">196 </w:t>
      </w:r>
      <w:r w:rsidR="00D476EC" w:rsidRPr="005B2D11">
        <w:rPr>
          <w:rFonts w:ascii="Times New Roman" w:hAnsi="Times New Roman"/>
          <w:szCs w:val="24"/>
        </w:rPr>
        <w:t xml:space="preserve">5. punktā, minētās padomes sastāvā ir arī Valsts kases pārstāvis. </w:t>
      </w:r>
    </w:p>
    <w:p w14:paraId="7CFD01C0" w14:textId="03386DA4" w:rsidR="00FF5A57" w:rsidRPr="005B2D11" w:rsidRDefault="00A15C7D"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T</w:t>
      </w:r>
      <w:r w:rsidR="00DA7B45" w:rsidRPr="005B2D11">
        <w:rPr>
          <w:rFonts w:ascii="Times New Roman" w:hAnsi="Times New Roman"/>
          <w:szCs w:val="24"/>
        </w:rPr>
        <w:t>iesas secinājum</w:t>
      </w:r>
      <w:r w:rsidRPr="005B2D11">
        <w:rPr>
          <w:rFonts w:ascii="Times New Roman" w:hAnsi="Times New Roman"/>
          <w:szCs w:val="24"/>
        </w:rPr>
        <w:t>s</w:t>
      </w:r>
      <w:r w:rsidR="0068724A" w:rsidRPr="005B2D11">
        <w:rPr>
          <w:rFonts w:ascii="Times New Roman" w:hAnsi="Times New Roman"/>
          <w:szCs w:val="24"/>
        </w:rPr>
        <w:t xml:space="preserve"> turklāt</w:t>
      </w:r>
      <w:r w:rsidRPr="005B2D11">
        <w:rPr>
          <w:rFonts w:ascii="Times New Roman" w:hAnsi="Times New Roman"/>
          <w:szCs w:val="24"/>
        </w:rPr>
        <w:t xml:space="preserve"> neatbilst </w:t>
      </w:r>
      <w:r w:rsidR="00DA7B45" w:rsidRPr="005B2D11">
        <w:rPr>
          <w:rFonts w:ascii="Times New Roman" w:hAnsi="Times New Roman"/>
          <w:szCs w:val="24"/>
        </w:rPr>
        <w:t xml:space="preserve">lietā nodibinātajiem apstākļiem, saskaņā ar kuriem atbildētājs </w:t>
      </w:r>
      <w:r w:rsidR="00D41E1D" w:rsidRPr="005B2D11">
        <w:rPr>
          <w:rFonts w:ascii="Times New Roman" w:hAnsi="Times New Roman"/>
          <w:szCs w:val="24"/>
        </w:rPr>
        <w:t>[pers. A]</w:t>
      </w:r>
      <w:r w:rsidR="00DA7B45" w:rsidRPr="005B2D11">
        <w:rPr>
          <w:rFonts w:ascii="Times New Roman" w:hAnsi="Times New Roman"/>
          <w:szCs w:val="24"/>
        </w:rPr>
        <w:t xml:space="preserve"> kā</w:t>
      </w:r>
      <w:r w:rsidR="00D41E1D" w:rsidRPr="005B2D11">
        <w:rPr>
          <w:rFonts w:ascii="Times New Roman" w:hAnsi="Times New Roman"/>
          <w:szCs w:val="24"/>
        </w:rPr>
        <w:t>[..]</w:t>
      </w:r>
      <w:r w:rsidR="00DA7B45" w:rsidRPr="005B2D11">
        <w:rPr>
          <w:rFonts w:ascii="Times New Roman" w:hAnsi="Times New Roman"/>
          <w:szCs w:val="24"/>
        </w:rPr>
        <w:t xml:space="preserve"> novada domes priekšsēdētājs vērsās </w:t>
      </w:r>
      <w:r w:rsidR="001963D0" w:rsidRPr="005B2D11">
        <w:rPr>
          <w:rFonts w:ascii="Times New Roman" w:hAnsi="Times New Roman"/>
          <w:szCs w:val="24"/>
        </w:rPr>
        <w:t>Valsts kasē, lai tā darījumu iereģistrētu un sniegtu galvojumu</w:t>
      </w:r>
      <w:r w:rsidR="0040608C" w:rsidRPr="005B2D11">
        <w:rPr>
          <w:rFonts w:ascii="Times New Roman" w:hAnsi="Times New Roman"/>
          <w:szCs w:val="24"/>
        </w:rPr>
        <w:t xml:space="preserve">, nevis </w:t>
      </w:r>
      <w:r w:rsidR="00546730" w:rsidRPr="005B2D11">
        <w:rPr>
          <w:rFonts w:ascii="Times New Roman" w:hAnsi="Times New Roman"/>
          <w:szCs w:val="24"/>
        </w:rPr>
        <w:t>nolūkā</w:t>
      </w:r>
      <w:r w:rsidR="0040608C" w:rsidRPr="005B2D11">
        <w:rPr>
          <w:rFonts w:ascii="Times New Roman" w:hAnsi="Times New Roman"/>
          <w:szCs w:val="24"/>
        </w:rPr>
        <w:t xml:space="preserve"> saņemt piekrišanu </w:t>
      </w:r>
      <w:r w:rsidR="000300F7" w:rsidRPr="005B2D11">
        <w:rPr>
          <w:rFonts w:ascii="Times New Roman" w:hAnsi="Times New Roman"/>
          <w:szCs w:val="24"/>
        </w:rPr>
        <w:t>aizņēmumam</w:t>
      </w:r>
      <w:r w:rsidR="001963D0" w:rsidRPr="005B2D11">
        <w:rPr>
          <w:rFonts w:ascii="Times New Roman" w:hAnsi="Times New Roman"/>
          <w:szCs w:val="24"/>
        </w:rPr>
        <w:t xml:space="preserve">. </w:t>
      </w:r>
    </w:p>
    <w:p w14:paraId="495D4457" w14:textId="6C74C5B6" w:rsidR="006D1C96" w:rsidRPr="005B2D11" w:rsidRDefault="00A15C7D"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BE137E" w:rsidRPr="005B2D11">
        <w:rPr>
          <w:rFonts w:ascii="Times New Roman" w:hAnsi="Times New Roman"/>
          <w:szCs w:val="24"/>
        </w:rPr>
        <w:t>10</w:t>
      </w:r>
      <w:r w:rsidRPr="005B2D11">
        <w:rPr>
          <w:rFonts w:ascii="Times New Roman" w:hAnsi="Times New Roman"/>
          <w:szCs w:val="24"/>
        </w:rPr>
        <w:t>.</w:t>
      </w:r>
      <w:r w:rsidR="00DB03EE" w:rsidRPr="005B2D11">
        <w:rPr>
          <w:rFonts w:ascii="Times New Roman" w:hAnsi="Times New Roman"/>
          <w:szCs w:val="24"/>
        </w:rPr>
        <w:t>2</w:t>
      </w:r>
      <w:r w:rsidRPr="005B2D11">
        <w:rPr>
          <w:rFonts w:ascii="Times New Roman" w:hAnsi="Times New Roman"/>
          <w:szCs w:val="24"/>
        </w:rPr>
        <w:t xml:space="preserve">] </w:t>
      </w:r>
      <w:r w:rsidR="006D1C96" w:rsidRPr="005B2D11">
        <w:rPr>
          <w:rFonts w:ascii="Times New Roman" w:hAnsi="Times New Roman"/>
          <w:szCs w:val="24"/>
        </w:rPr>
        <w:t>Var piekrist kas</w:t>
      </w:r>
      <w:r w:rsidR="005C1A9E" w:rsidRPr="005B2D11">
        <w:rPr>
          <w:rFonts w:ascii="Times New Roman" w:hAnsi="Times New Roman"/>
          <w:szCs w:val="24"/>
        </w:rPr>
        <w:t>ācijas protestā paustajiem</w:t>
      </w:r>
      <w:r w:rsidR="006D1C96" w:rsidRPr="005B2D11">
        <w:rPr>
          <w:rFonts w:ascii="Times New Roman" w:hAnsi="Times New Roman"/>
          <w:szCs w:val="24"/>
        </w:rPr>
        <w:t xml:space="preserve"> apsvērumiem, ka </w:t>
      </w:r>
      <w:r w:rsidR="00546730" w:rsidRPr="005B2D11">
        <w:rPr>
          <w:rFonts w:ascii="Times New Roman" w:hAnsi="Times New Roman"/>
          <w:szCs w:val="24"/>
        </w:rPr>
        <w:t>konkrētā darījuma vērtēšanā</w:t>
      </w:r>
      <w:r w:rsidR="006D1C96" w:rsidRPr="005B2D11">
        <w:rPr>
          <w:rFonts w:ascii="Times New Roman" w:hAnsi="Times New Roman"/>
          <w:szCs w:val="24"/>
        </w:rPr>
        <w:t xml:space="preserve"> </w:t>
      </w:r>
      <w:r w:rsidR="00546730" w:rsidRPr="005B2D11">
        <w:rPr>
          <w:rFonts w:ascii="Times New Roman" w:hAnsi="Times New Roman"/>
          <w:szCs w:val="24"/>
        </w:rPr>
        <w:t xml:space="preserve">nozīme </w:t>
      </w:r>
      <w:r w:rsidR="006D1C96" w:rsidRPr="005B2D11">
        <w:rPr>
          <w:rFonts w:ascii="Times New Roman" w:hAnsi="Times New Roman"/>
          <w:szCs w:val="24"/>
        </w:rPr>
        <w:t>ir</w:t>
      </w:r>
      <w:r w:rsidR="00546730" w:rsidRPr="005B2D11">
        <w:rPr>
          <w:rFonts w:ascii="Times New Roman" w:hAnsi="Times New Roman"/>
          <w:szCs w:val="24"/>
        </w:rPr>
        <w:t xml:space="preserve"> arī</w:t>
      </w:r>
      <w:r w:rsidR="006D1C96" w:rsidRPr="005B2D11">
        <w:rPr>
          <w:rFonts w:ascii="Times New Roman" w:hAnsi="Times New Roman"/>
          <w:szCs w:val="24"/>
        </w:rPr>
        <w:t xml:space="preserve"> </w:t>
      </w:r>
      <w:r w:rsidR="00546730" w:rsidRPr="005B2D11">
        <w:rPr>
          <w:rFonts w:ascii="Times New Roman" w:hAnsi="Times New Roman"/>
          <w:szCs w:val="24"/>
        </w:rPr>
        <w:t xml:space="preserve">darījuma </w:t>
      </w:r>
      <w:r w:rsidR="006D1C96" w:rsidRPr="005B2D11">
        <w:rPr>
          <w:rFonts w:ascii="Times New Roman" w:hAnsi="Times New Roman"/>
          <w:szCs w:val="24"/>
        </w:rPr>
        <w:t xml:space="preserve">nelabvēlīgajai ietekmei uz pašvaldības un valsts budžetu. Proti, revidenti atteicās sniegt atzinumu par </w:t>
      </w:r>
      <w:r w:rsidR="00D41E1D" w:rsidRPr="005B2D11">
        <w:rPr>
          <w:rFonts w:ascii="Times New Roman" w:hAnsi="Times New Roman"/>
          <w:szCs w:val="24"/>
        </w:rPr>
        <w:t>[..]</w:t>
      </w:r>
      <w:r w:rsidR="006D1C96" w:rsidRPr="005B2D11">
        <w:rPr>
          <w:rFonts w:ascii="Times New Roman" w:hAnsi="Times New Roman"/>
          <w:szCs w:val="24"/>
        </w:rPr>
        <w:t xml:space="preserve"> pašvaldības 2015.</w:t>
      </w:r>
      <w:r w:rsidR="005C1A9E" w:rsidRPr="005B2D11">
        <w:rPr>
          <w:rFonts w:ascii="Times New Roman" w:hAnsi="Times New Roman"/>
          <w:szCs w:val="24"/>
        </w:rPr>
        <w:t> </w:t>
      </w:r>
      <w:r w:rsidR="006D1C96" w:rsidRPr="005B2D11">
        <w:rPr>
          <w:rFonts w:ascii="Times New Roman" w:hAnsi="Times New Roman"/>
          <w:szCs w:val="24"/>
        </w:rPr>
        <w:t>gada pārskatu, norādot, ka nebija iespēju gūt pārliecību par to, vai darījums nākotnē neradīs iespējamas saistības</w:t>
      </w:r>
      <w:r w:rsidR="005C1A9E" w:rsidRPr="005B2D11">
        <w:rPr>
          <w:rFonts w:ascii="Times New Roman" w:hAnsi="Times New Roman"/>
          <w:szCs w:val="24"/>
        </w:rPr>
        <w:t xml:space="preserve"> pašvaldībai</w:t>
      </w:r>
      <w:r w:rsidR="006D1C96" w:rsidRPr="005B2D11">
        <w:rPr>
          <w:rFonts w:ascii="Times New Roman" w:hAnsi="Times New Roman"/>
          <w:szCs w:val="24"/>
        </w:rPr>
        <w:t xml:space="preserve">. Tika pieļauts, ka </w:t>
      </w:r>
      <w:r w:rsidR="00D41E1D" w:rsidRPr="005B2D11">
        <w:rPr>
          <w:rFonts w:ascii="Times New Roman" w:hAnsi="Times New Roman"/>
          <w:szCs w:val="24"/>
        </w:rPr>
        <w:t>[..]</w:t>
      </w:r>
      <w:r w:rsidR="006D1C96" w:rsidRPr="005B2D11">
        <w:rPr>
          <w:rFonts w:ascii="Times New Roman" w:hAnsi="Times New Roman"/>
          <w:szCs w:val="24"/>
        </w:rPr>
        <w:t xml:space="preserve"> pašvaldības </w:t>
      </w:r>
      <w:r w:rsidR="005C1A9E" w:rsidRPr="005B2D11">
        <w:rPr>
          <w:rFonts w:ascii="Times New Roman" w:hAnsi="Times New Roman"/>
          <w:szCs w:val="24"/>
        </w:rPr>
        <w:t xml:space="preserve">iespējamās </w:t>
      </w:r>
      <w:r w:rsidR="006D1C96" w:rsidRPr="005B2D11">
        <w:rPr>
          <w:rFonts w:ascii="Times New Roman" w:hAnsi="Times New Roman"/>
          <w:szCs w:val="24"/>
        </w:rPr>
        <w:t>saistības var būtiski ietekmēt arī valsts konsolidēto p</w:t>
      </w:r>
      <w:r w:rsidR="00546730" w:rsidRPr="005B2D11">
        <w:rPr>
          <w:rFonts w:ascii="Times New Roman" w:hAnsi="Times New Roman"/>
          <w:szCs w:val="24"/>
        </w:rPr>
        <w:t>arādu</w:t>
      </w:r>
      <w:r w:rsidR="006D1C96" w:rsidRPr="005B2D11">
        <w:rPr>
          <w:rFonts w:ascii="Times New Roman" w:hAnsi="Times New Roman"/>
          <w:szCs w:val="24"/>
        </w:rPr>
        <w:t>. Savukārt Finanšu ministrijas ieskatā minētie apstākļi varēja radīt nozīmīgas šaubas par pašvaldības</w:t>
      </w:r>
      <w:r w:rsidR="00546730" w:rsidRPr="005B2D11">
        <w:rPr>
          <w:rFonts w:ascii="Times New Roman" w:hAnsi="Times New Roman"/>
          <w:szCs w:val="24"/>
        </w:rPr>
        <w:t xml:space="preserve"> spēju turpināt darbību un</w:t>
      </w:r>
      <w:r w:rsidR="006D1C96" w:rsidRPr="005B2D11">
        <w:rPr>
          <w:rFonts w:ascii="Times New Roman" w:hAnsi="Times New Roman"/>
          <w:szCs w:val="24"/>
        </w:rPr>
        <w:t xml:space="preserve"> nokārtot saistības. Tika ierobežotas arī pašvaldības finanšu iespējas</w:t>
      </w:r>
      <w:r w:rsidR="00546730" w:rsidRPr="005B2D11">
        <w:rPr>
          <w:rFonts w:ascii="Times New Roman" w:hAnsi="Times New Roman"/>
          <w:szCs w:val="24"/>
        </w:rPr>
        <w:t xml:space="preserve">. </w:t>
      </w:r>
      <w:r w:rsidR="00623ABA" w:rsidRPr="005B2D11">
        <w:rPr>
          <w:rFonts w:ascii="Times New Roman" w:hAnsi="Times New Roman"/>
          <w:szCs w:val="24"/>
        </w:rPr>
        <w:t>P</w:t>
      </w:r>
      <w:r w:rsidR="006D1C96" w:rsidRPr="005B2D11">
        <w:rPr>
          <w:rFonts w:ascii="Times New Roman" w:hAnsi="Times New Roman"/>
          <w:szCs w:val="24"/>
        </w:rPr>
        <w:t xml:space="preserve">ašvaldību aizņēmumi </w:t>
      </w:r>
      <w:r w:rsidR="00546730" w:rsidRPr="005B2D11">
        <w:rPr>
          <w:rFonts w:ascii="Times New Roman" w:hAnsi="Times New Roman"/>
          <w:szCs w:val="24"/>
        </w:rPr>
        <w:t xml:space="preserve">palielina </w:t>
      </w:r>
      <w:r w:rsidR="006D1C96" w:rsidRPr="005B2D11">
        <w:rPr>
          <w:rFonts w:ascii="Times New Roman" w:hAnsi="Times New Roman"/>
          <w:szCs w:val="24"/>
        </w:rPr>
        <w:t>pašvaldību budžetu deficītu</w:t>
      </w:r>
      <w:r w:rsidR="00546730" w:rsidRPr="005B2D11">
        <w:rPr>
          <w:rFonts w:ascii="Times New Roman" w:hAnsi="Times New Roman"/>
          <w:szCs w:val="24"/>
        </w:rPr>
        <w:t xml:space="preserve"> un</w:t>
      </w:r>
      <w:r w:rsidR="006D1C96" w:rsidRPr="005B2D11">
        <w:rPr>
          <w:rFonts w:ascii="Times New Roman" w:hAnsi="Times New Roman"/>
          <w:szCs w:val="24"/>
        </w:rPr>
        <w:t xml:space="preserve"> līdz ar to arī </w:t>
      </w:r>
      <w:r w:rsidR="00546730" w:rsidRPr="005B2D11">
        <w:rPr>
          <w:rFonts w:ascii="Times New Roman" w:hAnsi="Times New Roman"/>
          <w:szCs w:val="24"/>
        </w:rPr>
        <w:t xml:space="preserve">vispārējās </w:t>
      </w:r>
      <w:r w:rsidR="006D1C96" w:rsidRPr="005B2D11">
        <w:rPr>
          <w:rFonts w:ascii="Times New Roman" w:hAnsi="Times New Roman"/>
          <w:szCs w:val="24"/>
        </w:rPr>
        <w:t>valdības budžeta deficītu</w:t>
      </w:r>
      <w:r w:rsidR="004B2D6B" w:rsidRPr="005B2D11">
        <w:rPr>
          <w:rFonts w:ascii="Times New Roman" w:hAnsi="Times New Roman"/>
          <w:szCs w:val="24"/>
        </w:rPr>
        <w:t>.</w:t>
      </w:r>
    </w:p>
    <w:p w14:paraId="1D5BBC47" w14:textId="4E52A166" w:rsidR="00E752AB" w:rsidRPr="005B2D11" w:rsidRDefault="006D1C96" w:rsidP="005B2D11">
      <w:pPr>
        <w:autoSpaceDE w:val="0"/>
        <w:autoSpaceDN w:val="0"/>
        <w:adjustRightInd w:val="0"/>
        <w:spacing w:line="276" w:lineRule="auto"/>
        <w:ind w:firstLine="720"/>
        <w:jc w:val="both"/>
        <w:rPr>
          <w:rFonts w:ascii="Times New Roman" w:hAnsi="Times New Roman"/>
          <w:i/>
          <w:iCs/>
          <w:szCs w:val="24"/>
        </w:rPr>
      </w:pPr>
      <w:r w:rsidRPr="005B2D11">
        <w:rPr>
          <w:rFonts w:ascii="Times New Roman" w:hAnsi="Times New Roman"/>
          <w:szCs w:val="24"/>
        </w:rPr>
        <w:t xml:space="preserve">Senāts </w:t>
      </w:r>
      <w:r w:rsidR="008B190F" w:rsidRPr="005B2D11">
        <w:rPr>
          <w:rFonts w:ascii="Times New Roman" w:hAnsi="Times New Roman"/>
          <w:szCs w:val="24"/>
        </w:rPr>
        <w:t>konstatē</w:t>
      </w:r>
      <w:r w:rsidRPr="005B2D11">
        <w:rPr>
          <w:rFonts w:ascii="Times New Roman" w:hAnsi="Times New Roman"/>
          <w:szCs w:val="24"/>
        </w:rPr>
        <w:t>, ka n</w:t>
      </w:r>
      <w:r w:rsidR="00E752AB" w:rsidRPr="005B2D11">
        <w:rPr>
          <w:rFonts w:ascii="Times New Roman" w:hAnsi="Times New Roman"/>
          <w:szCs w:val="24"/>
        </w:rPr>
        <w:t>egatīvās saimnieciskās un finansiālās sekas, kuras</w:t>
      </w:r>
      <w:r w:rsidR="00D41E1D" w:rsidRPr="005B2D11">
        <w:rPr>
          <w:rFonts w:ascii="Times New Roman" w:hAnsi="Times New Roman"/>
          <w:szCs w:val="24"/>
        </w:rPr>
        <w:t xml:space="preserve"> [..]</w:t>
      </w:r>
      <w:r w:rsidR="00E752AB" w:rsidRPr="005B2D11">
        <w:rPr>
          <w:rFonts w:ascii="Times New Roman" w:hAnsi="Times New Roman"/>
          <w:szCs w:val="24"/>
        </w:rPr>
        <w:t xml:space="preserve"> novada pašvaldībai radīja pašvaldības vārdā slēgtais </w:t>
      </w:r>
      <w:r w:rsidR="00D41E1D" w:rsidRPr="005B2D11">
        <w:rPr>
          <w:rFonts w:ascii="Times New Roman" w:hAnsi="Times New Roman"/>
          <w:szCs w:val="24"/>
        </w:rPr>
        <w:t>[pers. A]</w:t>
      </w:r>
      <w:r w:rsidR="00E752AB" w:rsidRPr="005B2D11">
        <w:rPr>
          <w:rFonts w:ascii="Times New Roman" w:hAnsi="Times New Roman"/>
          <w:szCs w:val="24"/>
        </w:rPr>
        <w:t xml:space="preserve"> darījums un uz kurām norādīts kasācijas protestā, ir vispārzināms fakts</w:t>
      </w:r>
      <w:r w:rsidRPr="005B2D11">
        <w:rPr>
          <w:rFonts w:ascii="Times New Roman" w:hAnsi="Times New Roman"/>
          <w:szCs w:val="24"/>
        </w:rPr>
        <w:t xml:space="preserve">. </w:t>
      </w:r>
      <w:r w:rsidR="00857E81" w:rsidRPr="005B2D11">
        <w:rPr>
          <w:rFonts w:ascii="Times New Roman" w:hAnsi="Times New Roman"/>
          <w:szCs w:val="24"/>
        </w:rPr>
        <w:t>Tomēr tiesa lietas apstākļus vērtējusi, tiesību normas piemērojot šauri un formāli, it kā būtu noticis ikdienišķs civiltiesisks darījums</w:t>
      </w:r>
      <w:r w:rsidR="0040608C" w:rsidRPr="005B2D11">
        <w:rPr>
          <w:rFonts w:ascii="Times New Roman" w:hAnsi="Times New Roman"/>
          <w:szCs w:val="24"/>
        </w:rPr>
        <w:t xml:space="preserve"> starp privātpersonām</w:t>
      </w:r>
      <w:r w:rsidR="00857E81" w:rsidRPr="005B2D11">
        <w:rPr>
          <w:rFonts w:ascii="Times New Roman" w:hAnsi="Times New Roman"/>
          <w:szCs w:val="24"/>
        </w:rPr>
        <w:t>, nevis pašvaldību finansiālaj</w:t>
      </w:r>
      <w:r w:rsidR="00546730" w:rsidRPr="005B2D11">
        <w:rPr>
          <w:rFonts w:ascii="Times New Roman" w:hAnsi="Times New Roman"/>
          <w:szCs w:val="24"/>
        </w:rPr>
        <w:t>ai</w:t>
      </w:r>
      <w:r w:rsidR="00857E81" w:rsidRPr="005B2D11">
        <w:rPr>
          <w:rFonts w:ascii="Times New Roman" w:hAnsi="Times New Roman"/>
          <w:szCs w:val="24"/>
        </w:rPr>
        <w:t xml:space="preserve"> darbīb</w:t>
      </w:r>
      <w:r w:rsidR="00546730" w:rsidRPr="005B2D11">
        <w:rPr>
          <w:rFonts w:ascii="Times New Roman" w:hAnsi="Times New Roman"/>
          <w:szCs w:val="24"/>
        </w:rPr>
        <w:t>ai</w:t>
      </w:r>
      <w:r w:rsidR="00857E81" w:rsidRPr="005B2D11">
        <w:rPr>
          <w:rFonts w:ascii="Times New Roman" w:hAnsi="Times New Roman"/>
          <w:szCs w:val="24"/>
        </w:rPr>
        <w:t xml:space="preserve">, kurai stingrus ierobežojumus noteic </w:t>
      </w:r>
      <w:proofErr w:type="spellStart"/>
      <w:r w:rsidR="00857E81" w:rsidRPr="005B2D11">
        <w:rPr>
          <w:rFonts w:ascii="Times New Roman" w:hAnsi="Times New Roman"/>
          <w:szCs w:val="24"/>
        </w:rPr>
        <w:t>imperatīvas</w:t>
      </w:r>
      <w:proofErr w:type="spellEnd"/>
      <w:r w:rsidR="00857E81" w:rsidRPr="005B2D11">
        <w:rPr>
          <w:rFonts w:ascii="Times New Roman" w:hAnsi="Times New Roman"/>
          <w:szCs w:val="24"/>
        </w:rPr>
        <w:t xml:space="preserve"> tiesību normas, </w:t>
      </w:r>
      <w:r w:rsidR="00B8422F" w:rsidRPr="005B2D11">
        <w:rPr>
          <w:rFonts w:ascii="Times New Roman" w:hAnsi="Times New Roman"/>
          <w:szCs w:val="24"/>
        </w:rPr>
        <w:t xml:space="preserve">absolūti </w:t>
      </w:r>
      <w:r w:rsidR="00857E81" w:rsidRPr="005B2D11">
        <w:rPr>
          <w:rFonts w:ascii="Times New Roman" w:hAnsi="Times New Roman"/>
          <w:szCs w:val="24"/>
        </w:rPr>
        <w:t>netipisks</w:t>
      </w:r>
      <w:r w:rsidR="00623ABA" w:rsidRPr="005B2D11">
        <w:rPr>
          <w:rFonts w:ascii="Times New Roman" w:hAnsi="Times New Roman"/>
          <w:szCs w:val="24"/>
        </w:rPr>
        <w:t>, ārkārtējs un no saimnieciskā viedokļa acīmredzami ne</w:t>
      </w:r>
      <w:r w:rsidR="00D94417" w:rsidRPr="005B2D11">
        <w:rPr>
          <w:rFonts w:ascii="Times New Roman" w:hAnsi="Times New Roman"/>
          <w:szCs w:val="24"/>
        </w:rPr>
        <w:t>saprātīgs</w:t>
      </w:r>
      <w:r w:rsidR="00623ABA" w:rsidRPr="005B2D11">
        <w:rPr>
          <w:rFonts w:ascii="Times New Roman" w:hAnsi="Times New Roman"/>
          <w:szCs w:val="24"/>
        </w:rPr>
        <w:t xml:space="preserve"> īstermiņa </w:t>
      </w:r>
      <w:r w:rsidR="00857E81" w:rsidRPr="005B2D11">
        <w:rPr>
          <w:rFonts w:ascii="Times New Roman" w:hAnsi="Times New Roman"/>
          <w:szCs w:val="24"/>
        </w:rPr>
        <w:t>darījums</w:t>
      </w:r>
      <w:r w:rsidR="00623ABA" w:rsidRPr="005B2D11">
        <w:rPr>
          <w:rFonts w:ascii="Times New Roman" w:hAnsi="Times New Roman"/>
          <w:szCs w:val="24"/>
        </w:rPr>
        <w:t xml:space="preserve">, kura summa aptuveni divdesmit reizes pārsniedz pašvaldības gada budžetu </w:t>
      </w:r>
      <w:proofErr w:type="gramStart"/>
      <w:r w:rsidR="00623ABA" w:rsidRPr="005B2D11">
        <w:rPr>
          <w:rFonts w:ascii="Times New Roman" w:hAnsi="Times New Roman"/>
          <w:szCs w:val="24"/>
        </w:rPr>
        <w:t>(</w:t>
      </w:r>
      <w:proofErr w:type="gramEnd"/>
      <w:r w:rsidR="00623ABA" w:rsidRPr="005B2D11">
        <w:rPr>
          <w:rFonts w:ascii="Times New Roman" w:hAnsi="Times New Roman"/>
          <w:szCs w:val="24"/>
        </w:rPr>
        <w:t xml:space="preserve">sk., piemēram, </w:t>
      </w:r>
      <w:r w:rsidR="00623ABA" w:rsidRPr="005B2D11">
        <w:rPr>
          <w:rFonts w:ascii="Times New Roman" w:hAnsi="Times New Roman"/>
          <w:i/>
          <w:iCs/>
          <w:szCs w:val="24"/>
        </w:rPr>
        <w:t xml:space="preserve">Ministrija: </w:t>
      </w:r>
      <w:r w:rsidR="00D41E1D" w:rsidRPr="005B2D11">
        <w:rPr>
          <w:rFonts w:ascii="Times New Roman" w:hAnsi="Times New Roman"/>
          <w:i/>
          <w:iCs/>
          <w:szCs w:val="24"/>
        </w:rPr>
        <w:t>[..]</w:t>
      </w:r>
      <w:r w:rsidR="00623ABA" w:rsidRPr="005B2D11">
        <w:rPr>
          <w:rFonts w:ascii="Times New Roman" w:hAnsi="Times New Roman"/>
          <w:i/>
          <w:iCs/>
          <w:szCs w:val="24"/>
        </w:rPr>
        <w:t xml:space="preserve"> </w:t>
      </w:r>
      <w:proofErr w:type="spellStart"/>
      <w:r w:rsidR="00623ABA" w:rsidRPr="005B2D11">
        <w:rPr>
          <w:rFonts w:ascii="Times New Roman" w:hAnsi="Times New Roman"/>
          <w:i/>
          <w:iCs/>
          <w:szCs w:val="24"/>
        </w:rPr>
        <w:t>eksmēra</w:t>
      </w:r>
      <w:proofErr w:type="spellEnd"/>
      <w:r w:rsidR="00623ABA" w:rsidRPr="005B2D11">
        <w:rPr>
          <w:rFonts w:ascii="Times New Roman" w:hAnsi="Times New Roman"/>
          <w:i/>
          <w:iCs/>
          <w:szCs w:val="24"/>
        </w:rPr>
        <w:t xml:space="preserve"> vekseļa lieta var iedragāt Latvijas kredītreitingu. https://www.lsm.lv/raksts/zinas/latvija/ministrija-</w:t>
      </w:r>
      <w:r w:rsidR="00D41E1D" w:rsidRPr="005B2D11">
        <w:rPr>
          <w:rFonts w:ascii="Times New Roman" w:hAnsi="Times New Roman"/>
          <w:i/>
          <w:iCs/>
          <w:szCs w:val="24"/>
        </w:rPr>
        <w:t>[..]</w:t>
      </w:r>
      <w:r w:rsidR="00623ABA" w:rsidRPr="005B2D11">
        <w:rPr>
          <w:rFonts w:ascii="Times New Roman" w:hAnsi="Times New Roman"/>
          <w:i/>
          <w:iCs/>
          <w:szCs w:val="24"/>
        </w:rPr>
        <w:t>-eksmera-veksela-lieta-var-iedragat-latvijas-kreditreitingu.</w:t>
      </w:r>
      <w:r w:rsidR="00D41E1D" w:rsidRPr="005B2D11">
        <w:rPr>
          <w:rFonts w:ascii="Times New Roman" w:hAnsi="Times New Roman"/>
          <w:i/>
          <w:iCs/>
          <w:szCs w:val="24"/>
        </w:rPr>
        <w:t>[..]</w:t>
      </w:r>
      <w:r w:rsidR="00623ABA" w:rsidRPr="005B2D11">
        <w:rPr>
          <w:rFonts w:ascii="Times New Roman" w:hAnsi="Times New Roman"/>
          <w:i/>
          <w:iCs/>
          <w:szCs w:val="24"/>
        </w:rPr>
        <w:t xml:space="preserve">/). </w:t>
      </w:r>
      <w:r w:rsidR="00857E81" w:rsidRPr="005B2D11">
        <w:rPr>
          <w:rFonts w:ascii="Times New Roman" w:hAnsi="Times New Roman"/>
          <w:i/>
          <w:iCs/>
          <w:szCs w:val="24"/>
        </w:rPr>
        <w:t xml:space="preserve"> </w:t>
      </w:r>
    </w:p>
    <w:p w14:paraId="627F3E97" w14:textId="7FA898F3" w:rsidR="006D1C96" w:rsidRPr="005B2D11" w:rsidRDefault="006D1C96"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w:t>
      </w:r>
      <w:r w:rsidR="00BE137E" w:rsidRPr="005B2D11">
        <w:rPr>
          <w:rFonts w:ascii="Times New Roman" w:hAnsi="Times New Roman"/>
          <w:szCs w:val="24"/>
        </w:rPr>
        <w:t>10</w:t>
      </w:r>
      <w:r w:rsidRPr="005B2D11">
        <w:rPr>
          <w:rFonts w:ascii="Times New Roman" w:hAnsi="Times New Roman"/>
          <w:szCs w:val="24"/>
        </w:rPr>
        <w:t xml:space="preserve">.3] </w:t>
      </w:r>
      <w:r w:rsidR="00D476EC" w:rsidRPr="005B2D11">
        <w:rPr>
          <w:rFonts w:ascii="Times New Roman" w:hAnsi="Times New Roman"/>
          <w:szCs w:val="24"/>
        </w:rPr>
        <w:t>Neraugoties uz to, ka tiesa</w:t>
      </w:r>
      <w:r w:rsidR="00BD5B4B" w:rsidRPr="005B2D11">
        <w:rPr>
          <w:rFonts w:ascii="Times New Roman" w:hAnsi="Times New Roman"/>
          <w:szCs w:val="24"/>
        </w:rPr>
        <w:t xml:space="preserve">, kā norādīts iepriekš, </w:t>
      </w:r>
      <w:r w:rsidR="00D476EC" w:rsidRPr="005B2D11">
        <w:rPr>
          <w:rFonts w:ascii="Times New Roman" w:hAnsi="Times New Roman"/>
          <w:szCs w:val="24"/>
        </w:rPr>
        <w:t>ir</w:t>
      </w:r>
      <w:r w:rsidR="00BD5B4B" w:rsidRPr="005B2D11">
        <w:rPr>
          <w:rFonts w:ascii="Times New Roman" w:hAnsi="Times New Roman"/>
          <w:szCs w:val="24"/>
        </w:rPr>
        <w:t xml:space="preserve"> pareizi</w:t>
      </w:r>
      <w:r w:rsidR="00D476EC" w:rsidRPr="005B2D11">
        <w:rPr>
          <w:rFonts w:ascii="Times New Roman" w:hAnsi="Times New Roman"/>
          <w:szCs w:val="24"/>
        </w:rPr>
        <w:t xml:space="preserve"> identificējusi </w:t>
      </w:r>
      <w:r w:rsidR="00BD5B4B" w:rsidRPr="005B2D11">
        <w:rPr>
          <w:rFonts w:ascii="Times New Roman" w:hAnsi="Times New Roman"/>
          <w:szCs w:val="24"/>
        </w:rPr>
        <w:t>likuma</w:t>
      </w:r>
      <w:proofErr w:type="gramStart"/>
      <w:r w:rsidR="00BD5B4B" w:rsidRPr="005B2D11">
        <w:rPr>
          <w:rFonts w:ascii="Times New Roman" w:hAnsi="Times New Roman"/>
          <w:szCs w:val="24"/>
        </w:rPr>
        <w:t xml:space="preserve"> ,,</w:t>
      </w:r>
      <w:proofErr w:type="gramEnd"/>
      <w:r w:rsidR="00BD5B4B" w:rsidRPr="005B2D11">
        <w:rPr>
          <w:rFonts w:ascii="Times New Roman" w:hAnsi="Times New Roman"/>
          <w:szCs w:val="24"/>
        </w:rPr>
        <w:t>Par pašvaldībām” 21.</w:t>
      </w:r>
      <w:r w:rsidR="00D41E1D" w:rsidRPr="005B2D11">
        <w:rPr>
          <w:rFonts w:ascii="Times New Roman" w:hAnsi="Times New Roman"/>
          <w:szCs w:val="24"/>
        </w:rPr>
        <w:t> </w:t>
      </w:r>
      <w:r w:rsidR="00BD5B4B" w:rsidRPr="005B2D11">
        <w:rPr>
          <w:rFonts w:ascii="Times New Roman" w:hAnsi="Times New Roman"/>
          <w:szCs w:val="24"/>
        </w:rPr>
        <w:t>panta pirmās daļas 19. punktu, likuma ,,Par pašvaldību budžetiem” 22.</w:t>
      </w:r>
      <w:r w:rsidR="00D41E1D" w:rsidRPr="005B2D11">
        <w:rPr>
          <w:rFonts w:ascii="Times New Roman" w:hAnsi="Times New Roman"/>
          <w:szCs w:val="24"/>
        </w:rPr>
        <w:t> </w:t>
      </w:r>
      <w:r w:rsidR="00BD5B4B" w:rsidRPr="005B2D11">
        <w:rPr>
          <w:rFonts w:ascii="Times New Roman" w:hAnsi="Times New Roman"/>
          <w:szCs w:val="24"/>
        </w:rPr>
        <w:t>panta pirmo daļu un 22.</w:t>
      </w:r>
      <w:r w:rsidR="00BD5B4B" w:rsidRPr="005B2D11">
        <w:rPr>
          <w:rFonts w:ascii="Times New Roman" w:hAnsi="Times New Roman"/>
          <w:szCs w:val="24"/>
          <w:vertAlign w:val="superscript"/>
        </w:rPr>
        <w:t>1</w:t>
      </w:r>
      <w:r w:rsidR="00BD5B4B" w:rsidRPr="005B2D11">
        <w:rPr>
          <w:rFonts w:ascii="Times New Roman" w:hAnsi="Times New Roman"/>
          <w:szCs w:val="24"/>
        </w:rPr>
        <w:t xml:space="preserve"> pantu, kā arī Ministru kabineta noteikumu Nr.</w:t>
      </w:r>
      <w:r w:rsidR="00144704" w:rsidRPr="005B2D11">
        <w:rPr>
          <w:rFonts w:ascii="Times New Roman" w:hAnsi="Times New Roman"/>
          <w:szCs w:val="24"/>
        </w:rPr>
        <w:t> </w:t>
      </w:r>
      <w:r w:rsidR="00BD5B4B" w:rsidRPr="005B2D11">
        <w:rPr>
          <w:rFonts w:ascii="Times New Roman" w:hAnsi="Times New Roman"/>
          <w:szCs w:val="24"/>
        </w:rPr>
        <w:t>196 6. un 10.</w:t>
      </w:r>
      <w:r w:rsidR="00D41E1D" w:rsidRPr="005B2D11">
        <w:rPr>
          <w:rFonts w:ascii="Times New Roman" w:hAnsi="Times New Roman"/>
          <w:szCs w:val="24"/>
        </w:rPr>
        <w:t> </w:t>
      </w:r>
      <w:r w:rsidR="00BD5B4B" w:rsidRPr="005B2D11">
        <w:rPr>
          <w:rFonts w:ascii="Times New Roman" w:hAnsi="Times New Roman"/>
          <w:szCs w:val="24"/>
        </w:rPr>
        <w:t>punktu kā lietā piemērojamās pašvaldību aizņēmumus regulējošās tiesību normas</w:t>
      </w:r>
      <w:r w:rsidR="00D476EC" w:rsidRPr="005B2D11">
        <w:rPr>
          <w:rFonts w:ascii="Times New Roman" w:hAnsi="Times New Roman"/>
          <w:szCs w:val="24"/>
        </w:rPr>
        <w:t>,</w:t>
      </w:r>
      <w:r w:rsidR="00BD5B4B" w:rsidRPr="005B2D11">
        <w:rPr>
          <w:rFonts w:ascii="Times New Roman" w:hAnsi="Times New Roman"/>
          <w:szCs w:val="24"/>
        </w:rPr>
        <w:t xml:space="preserve"> tā</w:t>
      </w:r>
      <w:r w:rsidR="005D28AA" w:rsidRPr="005B2D11">
        <w:rPr>
          <w:rFonts w:ascii="Times New Roman" w:hAnsi="Times New Roman"/>
          <w:szCs w:val="24"/>
        </w:rPr>
        <w:t xml:space="preserve"> ir</w:t>
      </w:r>
      <w:r w:rsidR="00BD5B4B" w:rsidRPr="005B2D11">
        <w:rPr>
          <w:rFonts w:ascii="Times New Roman" w:hAnsi="Times New Roman"/>
          <w:szCs w:val="24"/>
        </w:rPr>
        <w:t xml:space="preserve"> </w:t>
      </w:r>
      <w:r w:rsidR="00D94417" w:rsidRPr="005B2D11">
        <w:rPr>
          <w:rFonts w:ascii="Times New Roman" w:hAnsi="Times New Roman"/>
          <w:szCs w:val="24"/>
        </w:rPr>
        <w:t>nepareizi</w:t>
      </w:r>
      <w:r w:rsidR="00BD5B4B" w:rsidRPr="005B2D11">
        <w:rPr>
          <w:rFonts w:ascii="Times New Roman" w:hAnsi="Times New Roman"/>
          <w:szCs w:val="24"/>
        </w:rPr>
        <w:t xml:space="preserve"> </w:t>
      </w:r>
      <w:r w:rsidR="005D28AA" w:rsidRPr="005B2D11">
        <w:rPr>
          <w:rFonts w:ascii="Times New Roman" w:hAnsi="Times New Roman"/>
          <w:szCs w:val="24"/>
        </w:rPr>
        <w:t>i</w:t>
      </w:r>
      <w:r w:rsidR="00BD5B4B" w:rsidRPr="005B2D11">
        <w:rPr>
          <w:rFonts w:ascii="Times New Roman" w:hAnsi="Times New Roman"/>
          <w:szCs w:val="24"/>
        </w:rPr>
        <w:t xml:space="preserve">zpratusi šo tiesību normu tvērumu. </w:t>
      </w:r>
      <w:r w:rsidRPr="005B2D11">
        <w:rPr>
          <w:rFonts w:ascii="Times New Roman" w:hAnsi="Times New Roman"/>
          <w:szCs w:val="24"/>
        </w:rPr>
        <w:t xml:space="preserve">Atdalot parādzīmi no darījuma kopējā satura, tiesa kļūdaini neattiecināja minētās tiesību normas uz parādzīmes pamatā esošo darījumu. </w:t>
      </w:r>
    </w:p>
    <w:p w14:paraId="1ACD34AD" w14:textId="6B27344B" w:rsidR="00723855" w:rsidRPr="005B2D11" w:rsidRDefault="006D1C96"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Tiesas norādītās likuma</w:t>
      </w:r>
      <w:proofErr w:type="gramStart"/>
      <w:r w:rsidRPr="005B2D11">
        <w:rPr>
          <w:rFonts w:ascii="Times New Roman" w:hAnsi="Times New Roman"/>
          <w:szCs w:val="24"/>
        </w:rPr>
        <w:t xml:space="preserve"> ,,</w:t>
      </w:r>
      <w:proofErr w:type="gramEnd"/>
      <w:r w:rsidRPr="005B2D11">
        <w:rPr>
          <w:rFonts w:ascii="Times New Roman" w:hAnsi="Times New Roman"/>
          <w:szCs w:val="24"/>
        </w:rPr>
        <w:t>Par pašvaldībām”, likuma ,,Par pašvaldību budžetiem” un Ministru kabineta noteikumu Nr.</w:t>
      </w:r>
      <w:r w:rsidR="00D41E1D" w:rsidRPr="005B2D11">
        <w:rPr>
          <w:rFonts w:ascii="Times New Roman" w:hAnsi="Times New Roman"/>
          <w:szCs w:val="24"/>
        </w:rPr>
        <w:t> </w:t>
      </w:r>
      <w:r w:rsidRPr="005B2D11">
        <w:rPr>
          <w:rFonts w:ascii="Times New Roman" w:hAnsi="Times New Roman"/>
          <w:szCs w:val="24"/>
        </w:rPr>
        <w:t xml:space="preserve">196 </w:t>
      </w:r>
      <w:r w:rsidR="00BD5B4B" w:rsidRPr="005B2D11">
        <w:rPr>
          <w:rFonts w:ascii="Times New Roman" w:hAnsi="Times New Roman"/>
          <w:szCs w:val="24"/>
        </w:rPr>
        <w:t xml:space="preserve">normas, kuru mērķis ir nodrošināt </w:t>
      </w:r>
      <w:r w:rsidR="00AC2D2D" w:rsidRPr="005B2D11">
        <w:rPr>
          <w:rFonts w:ascii="Times New Roman" w:hAnsi="Times New Roman"/>
          <w:szCs w:val="24"/>
        </w:rPr>
        <w:t xml:space="preserve">tiesisko noteiktību </w:t>
      </w:r>
      <w:r w:rsidR="00BD5B4B" w:rsidRPr="005B2D11">
        <w:rPr>
          <w:rFonts w:ascii="Times New Roman" w:hAnsi="Times New Roman"/>
          <w:szCs w:val="24"/>
        </w:rPr>
        <w:t>pašvaldību finan</w:t>
      </w:r>
      <w:r w:rsidR="00AC2D2D" w:rsidRPr="005B2D11">
        <w:rPr>
          <w:rFonts w:ascii="Times New Roman" w:hAnsi="Times New Roman"/>
          <w:szCs w:val="24"/>
        </w:rPr>
        <w:t>siālajā darbībā un to budžeta veidošanā</w:t>
      </w:r>
      <w:r w:rsidR="00BD5B4B" w:rsidRPr="005B2D11">
        <w:rPr>
          <w:rFonts w:ascii="Times New Roman" w:hAnsi="Times New Roman"/>
          <w:szCs w:val="24"/>
        </w:rPr>
        <w:t xml:space="preserve">, </w:t>
      </w:r>
      <w:r w:rsidR="00723855" w:rsidRPr="005B2D11">
        <w:rPr>
          <w:rFonts w:ascii="Times New Roman" w:hAnsi="Times New Roman"/>
          <w:szCs w:val="24"/>
        </w:rPr>
        <w:t>Senāta ieskatā a</w:t>
      </w:r>
      <w:r w:rsidR="00BD5B4B" w:rsidRPr="005B2D11">
        <w:rPr>
          <w:rFonts w:ascii="Times New Roman" w:hAnsi="Times New Roman"/>
          <w:szCs w:val="24"/>
        </w:rPr>
        <w:t>izliedz jebkādas tām pretrunā esošas pašvaldības domes priekšsēdētāja</w:t>
      </w:r>
      <w:r w:rsidR="0068724A" w:rsidRPr="005B2D11">
        <w:rPr>
          <w:rFonts w:ascii="Times New Roman" w:hAnsi="Times New Roman"/>
          <w:szCs w:val="24"/>
        </w:rPr>
        <w:t xml:space="preserve"> </w:t>
      </w:r>
      <w:r w:rsidR="00BD5B4B" w:rsidRPr="005B2D11">
        <w:rPr>
          <w:rFonts w:ascii="Times New Roman" w:hAnsi="Times New Roman"/>
          <w:szCs w:val="24"/>
        </w:rPr>
        <w:t>darbības</w:t>
      </w:r>
      <w:r w:rsidR="005D28AA" w:rsidRPr="005B2D11">
        <w:rPr>
          <w:rFonts w:ascii="Times New Roman" w:hAnsi="Times New Roman"/>
          <w:szCs w:val="24"/>
        </w:rPr>
        <w:t xml:space="preserve">, kas </w:t>
      </w:r>
      <w:r w:rsidR="005D28AA" w:rsidRPr="005B2D11">
        <w:rPr>
          <w:rFonts w:ascii="Times New Roman" w:hAnsi="Times New Roman"/>
          <w:szCs w:val="24"/>
        </w:rPr>
        <w:lastRenderedPageBreak/>
        <w:t xml:space="preserve">vērstas uz aizņēmuma iegūšanu. </w:t>
      </w:r>
      <w:r w:rsidR="00723855" w:rsidRPr="005B2D11">
        <w:rPr>
          <w:rFonts w:ascii="Times New Roman" w:hAnsi="Times New Roman"/>
          <w:szCs w:val="24"/>
        </w:rPr>
        <w:t xml:space="preserve">Iepriekš minēto tiesību normu pārkāpuma tiesiskās sekas ir darījuma absolūta spēkā neesamība Civillikuma 1415. panta izpratnē. </w:t>
      </w:r>
    </w:p>
    <w:p w14:paraId="75EC4D1D" w14:textId="23733EAA" w:rsidR="00E752AB" w:rsidRPr="005B2D11" w:rsidRDefault="00723855"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Tātad</w:t>
      </w:r>
      <w:r w:rsidR="0068724A" w:rsidRPr="005B2D11">
        <w:rPr>
          <w:rFonts w:ascii="Times New Roman" w:hAnsi="Times New Roman"/>
          <w:szCs w:val="24"/>
        </w:rPr>
        <w:t xml:space="preserve"> domes priekšsēdētāja </w:t>
      </w:r>
      <w:r w:rsidR="00144704" w:rsidRPr="005B2D11">
        <w:rPr>
          <w:rFonts w:ascii="Times New Roman" w:hAnsi="Times New Roman"/>
          <w:szCs w:val="24"/>
        </w:rPr>
        <w:t>darījum</w:t>
      </w:r>
      <w:r w:rsidRPr="005B2D11">
        <w:rPr>
          <w:rFonts w:ascii="Times New Roman" w:hAnsi="Times New Roman"/>
          <w:szCs w:val="24"/>
        </w:rPr>
        <w:t>u vai uz darījumu noslēgšanu vērsta tiesiski nozīmīga rīcība</w:t>
      </w:r>
      <w:r w:rsidR="00B8422F" w:rsidRPr="005B2D11">
        <w:rPr>
          <w:rFonts w:ascii="Times New Roman" w:hAnsi="Times New Roman"/>
          <w:szCs w:val="24"/>
        </w:rPr>
        <w:t xml:space="preserve"> nedrīkst izpausties darbībās</w:t>
      </w:r>
      <w:r w:rsidRPr="005B2D11">
        <w:rPr>
          <w:rFonts w:ascii="Times New Roman" w:hAnsi="Times New Roman"/>
          <w:szCs w:val="24"/>
        </w:rPr>
        <w:t>, ar kurām tiek pārkāpti</w:t>
      </w:r>
      <w:r w:rsidR="0068724A" w:rsidRPr="005B2D11">
        <w:rPr>
          <w:rFonts w:ascii="Times New Roman" w:hAnsi="Times New Roman"/>
          <w:szCs w:val="24"/>
        </w:rPr>
        <w:t xml:space="preserve"> </w:t>
      </w:r>
      <w:r w:rsidRPr="005B2D11">
        <w:rPr>
          <w:rFonts w:ascii="Times New Roman" w:hAnsi="Times New Roman"/>
          <w:szCs w:val="24"/>
        </w:rPr>
        <w:t xml:space="preserve">pašvaldības aizņēmumus reglamentējošajās </w:t>
      </w:r>
      <w:r w:rsidR="006D1C96" w:rsidRPr="005B2D11">
        <w:rPr>
          <w:rFonts w:ascii="Times New Roman" w:hAnsi="Times New Roman"/>
          <w:szCs w:val="24"/>
        </w:rPr>
        <w:t>tiesību normās ietver</w:t>
      </w:r>
      <w:r w:rsidRPr="005B2D11">
        <w:rPr>
          <w:rFonts w:ascii="Times New Roman" w:hAnsi="Times New Roman"/>
          <w:szCs w:val="24"/>
        </w:rPr>
        <w:t>tie aizņemšanās nosacījumi</w:t>
      </w:r>
      <w:r w:rsidR="00144704" w:rsidRPr="005B2D11">
        <w:rPr>
          <w:rFonts w:ascii="Times New Roman" w:hAnsi="Times New Roman"/>
          <w:szCs w:val="24"/>
        </w:rPr>
        <w:t>.</w:t>
      </w:r>
      <w:r w:rsidR="00F82F10" w:rsidRPr="005B2D11">
        <w:rPr>
          <w:rFonts w:ascii="Times New Roman" w:hAnsi="Times New Roman"/>
          <w:szCs w:val="24"/>
        </w:rPr>
        <w:t xml:space="preserve"> </w:t>
      </w:r>
    </w:p>
    <w:p w14:paraId="64405FC7" w14:textId="77777777" w:rsidR="00BE137E" w:rsidRPr="005B2D11" w:rsidRDefault="00BE137E" w:rsidP="005B2D11">
      <w:pPr>
        <w:autoSpaceDE w:val="0"/>
        <w:autoSpaceDN w:val="0"/>
        <w:adjustRightInd w:val="0"/>
        <w:spacing w:line="276" w:lineRule="auto"/>
        <w:ind w:firstLine="567"/>
        <w:jc w:val="both"/>
        <w:rPr>
          <w:rFonts w:ascii="Times New Roman" w:hAnsi="Times New Roman"/>
          <w:szCs w:val="24"/>
        </w:rPr>
      </w:pPr>
    </w:p>
    <w:p w14:paraId="7045F4CD" w14:textId="03AB446E" w:rsidR="00BE137E" w:rsidRPr="005B2D11" w:rsidRDefault="00BE137E"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 xml:space="preserve">[11] </w:t>
      </w:r>
      <w:r w:rsidR="006719F5" w:rsidRPr="005B2D11">
        <w:rPr>
          <w:rFonts w:ascii="Times New Roman" w:hAnsi="Times New Roman"/>
          <w:szCs w:val="24"/>
        </w:rPr>
        <w:t xml:space="preserve">Nepamatots ir kasācijas </w:t>
      </w:r>
      <w:r w:rsidR="00723855" w:rsidRPr="005B2D11">
        <w:rPr>
          <w:rFonts w:ascii="Times New Roman" w:hAnsi="Times New Roman"/>
          <w:szCs w:val="24"/>
        </w:rPr>
        <w:t>protesta</w:t>
      </w:r>
      <w:r w:rsidR="006719F5" w:rsidRPr="005B2D11">
        <w:rPr>
          <w:rFonts w:ascii="Times New Roman" w:hAnsi="Times New Roman"/>
          <w:szCs w:val="24"/>
        </w:rPr>
        <w:t xml:space="preserve"> arguments, ka tiesa pārkāpusi </w:t>
      </w:r>
      <w:r w:rsidR="00CF6E2A" w:rsidRPr="005B2D11">
        <w:rPr>
          <w:rFonts w:ascii="Times New Roman" w:hAnsi="Times New Roman"/>
          <w:szCs w:val="24"/>
        </w:rPr>
        <w:t>Civilprocesa likuma 452. panta normas</w:t>
      </w:r>
      <w:r w:rsidR="006719F5" w:rsidRPr="005B2D11">
        <w:rPr>
          <w:rFonts w:ascii="Times New Roman" w:hAnsi="Times New Roman"/>
          <w:szCs w:val="24"/>
        </w:rPr>
        <w:t xml:space="preserve">, nepaziņojot </w:t>
      </w:r>
      <w:r w:rsidR="007F2BEF" w:rsidRPr="005B2D11">
        <w:rPr>
          <w:rFonts w:ascii="Times New Roman" w:hAnsi="Times New Roman"/>
          <w:szCs w:val="24"/>
        </w:rPr>
        <w:t>uzņēmumam</w:t>
      </w:r>
      <w:proofErr w:type="gramStart"/>
      <w:r w:rsidR="007F2BEF" w:rsidRPr="005B2D11">
        <w:rPr>
          <w:rFonts w:ascii="Times New Roman" w:hAnsi="Times New Roman"/>
          <w:szCs w:val="24"/>
        </w:rPr>
        <w:t xml:space="preserve"> ,,</w:t>
      </w:r>
      <w:proofErr w:type="spellStart"/>
      <w:proofErr w:type="gramEnd"/>
      <w:r w:rsidR="007F2BEF" w:rsidRPr="005B2D11">
        <w:rPr>
          <w:rFonts w:ascii="Times New Roman" w:hAnsi="Times New Roman"/>
          <w:szCs w:val="24"/>
        </w:rPr>
        <w:t>Riverside</w:t>
      </w:r>
      <w:proofErr w:type="spellEnd"/>
      <w:r w:rsidR="007F2BEF" w:rsidRPr="005B2D11">
        <w:rPr>
          <w:rFonts w:ascii="Times New Roman" w:hAnsi="Times New Roman"/>
          <w:szCs w:val="24"/>
        </w:rPr>
        <w:t xml:space="preserve"> </w:t>
      </w:r>
      <w:proofErr w:type="spellStart"/>
      <w:r w:rsidR="007F2BEF" w:rsidRPr="005B2D11">
        <w:rPr>
          <w:rFonts w:ascii="Times New Roman" w:hAnsi="Times New Roman"/>
          <w:szCs w:val="24"/>
        </w:rPr>
        <w:t>Hong</w:t>
      </w:r>
      <w:proofErr w:type="spellEnd"/>
      <w:r w:rsidR="007F2BEF" w:rsidRPr="005B2D11">
        <w:rPr>
          <w:rFonts w:ascii="Times New Roman" w:hAnsi="Times New Roman"/>
          <w:szCs w:val="24"/>
        </w:rPr>
        <w:t xml:space="preserve"> </w:t>
      </w:r>
      <w:proofErr w:type="spellStart"/>
      <w:r w:rsidR="007F2BEF" w:rsidRPr="005B2D11">
        <w:rPr>
          <w:rFonts w:ascii="Times New Roman" w:hAnsi="Times New Roman"/>
          <w:szCs w:val="24"/>
        </w:rPr>
        <w:t>Kong</w:t>
      </w:r>
      <w:proofErr w:type="spellEnd"/>
      <w:r w:rsidR="007F2BEF" w:rsidRPr="005B2D11">
        <w:rPr>
          <w:rFonts w:ascii="Times New Roman" w:hAnsi="Times New Roman"/>
          <w:szCs w:val="24"/>
        </w:rPr>
        <w:t xml:space="preserve"> </w:t>
      </w:r>
      <w:proofErr w:type="spellStart"/>
      <w:r w:rsidR="007F2BEF" w:rsidRPr="005B2D11">
        <w:rPr>
          <w:rFonts w:ascii="Times New Roman" w:hAnsi="Times New Roman"/>
          <w:szCs w:val="24"/>
        </w:rPr>
        <w:t>Limited</w:t>
      </w:r>
      <w:proofErr w:type="spellEnd"/>
      <w:r w:rsidR="007F2BEF" w:rsidRPr="005B2D11">
        <w:rPr>
          <w:rFonts w:ascii="Times New Roman" w:hAnsi="Times New Roman"/>
          <w:szCs w:val="24"/>
        </w:rPr>
        <w:t>”</w:t>
      </w:r>
      <w:r w:rsidR="000D63D6" w:rsidRPr="005B2D11">
        <w:rPr>
          <w:rFonts w:ascii="Times New Roman" w:hAnsi="Times New Roman"/>
          <w:szCs w:val="24"/>
        </w:rPr>
        <w:t xml:space="preserve"> (kasācijas  protestā tas acīmredzami kļūdaini nosaukts par ,,</w:t>
      </w:r>
      <w:proofErr w:type="spellStart"/>
      <w:r w:rsidR="000D63D6" w:rsidRPr="005B2D11">
        <w:rPr>
          <w:rFonts w:ascii="Times New Roman" w:hAnsi="Times New Roman"/>
          <w:szCs w:val="24"/>
        </w:rPr>
        <w:t>Reverside</w:t>
      </w:r>
      <w:proofErr w:type="spellEnd"/>
      <w:r w:rsidR="000D63D6" w:rsidRPr="005B2D11">
        <w:rPr>
          <w:rFonts w:ascii="Times New Roman" w:hAnsi="Times New Roman"/>
          <w:szCs w:val="24"/>
        </w:rPr>
        <w:t xml:space="preserve"> </w:t>
      </w:r>
      <w:proofErr w:type="spellStart"/>
      <w:r w:rsidR="000D63D6" w:rsidRPr="005B2D11">
        <w:rPr>
          <w:rFonts w:ascii="Times New Roman" w:hAnsi="Times New Roman"/>
          <w:szCs w:val="24"/>
        </w:rPr>
        <w:t>Honk</w:t>
      </w:r>
      <w:proofErr w:type="spellEnd"/>
      <w:r w:rsidR="000D63D6" w:rsidRPr="005B2D11">
        <w:rPr>
          <w:rFonts w:ascii="Times New Roman" w:hAnsi="Times New Roman"/>
          <w:szCs w:val="24"/>
        </w:rPr>
        <w:t xml:space="preserve"> </w:t>
      </w:r>
      <w:proofErr w:type="spellStart"/>
      <w:r w:rsidR="000D63D6" w:rsidRPr="005B2D11">
        <w:rPr>
          <w:rFonts w:ascii="Times New Roman" w:hAnsi="Times New Roman"/>
          <w:szCs w:val="24"/>
        </w:rPr>
        <w:t>Gong</w:t>
      </w:r>
      <w:proofErr w:type="spellEnd"/>
      <w:r w:rsidR="000D63D6" w:rsidRPr="005B2D11">
        <w:rPr>
          <w:rFonts w:ascii="Times New Roman" w:hAnsi="Times New Roman"/>
          <w:szCs w:val="24"/>
        </w:rPr>
        <w:t xml:space="preserve"> </w:t>
      </w:r>
      <w:proofErr w:type="spellStart"/>
      <w:r w:rsidR="000D63D6" w:rsidRPr="005B2D11">
        <w:rPr>
          <w:rFonts w:ascii="Times New Roman" w:hAnsi="Times New Roman"/>
          <w:szCs w:val="24"/>
        </w:rPr>
        <w:t>Limited</w:t>
      </w:r>
      <w:proofErr w:type="spellEnd"/>
      <w:r w:rsidR="000D63D6" w:rsidRPr="005B2D11">
        <w:rPr>
          <w:rFonts w:ascii="Times New Roman" w:hAnsi="Times New Roman"/>
          <w:szCs w:val="24"/>
        </w:rPr>
        <w:t>”</w:t>
      </w:r>
      <w:r w:rsidR="00CF6E2A" w:rsidRPr="005B2D11">
        <w:rPr>
          <w:rFonts w:ascii="Times New Roman" w:hAnsi="Times New Roman"/>
          <w:szCs w:val="24"/>
        </w:rPr>
        <w:t>)</w:t>
      </w:r>
      <w:r w:rsidR="007F2BEF" w:rsidRPr="005B2D11">
        <w:rPr>
          <w:rFonts w:ascii="Times New Roman" w:hAnsi="Times New Roman"/>
          <w:szCs w:val="24"/>
        </w:rPr>
        <w:t xml:space="preserve"> </w:t>
      </w:r>
      <w:r w:rsidR="006719F5" w:rsidRPr="005B2D11">
        <w:rPr>
          <w:rFonts w:ascii="Times New Roman" w:eastAsiaTheme="minorHAnsi" w:hAnsi="Times New Roman"/>
          <w:szCs w:val="24"/>
          <w:lang w:eastAsia="en-US"/>
        </w:rPr>
        <w:t xml:space="preserve">par tiesas sēdes laiku un vietu. </w:t>
      </w:r>
    </w:p>
    <w:p w14:paraId="0398D019" w14:textId="7D52AD47" w:rsidR="004B2D6B" w:rsidRPr="005B2D11" w:rsidRDefault="006719F5"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Civilprocesa likuma 54.</w:t>
      </w:r>
      <w:r w:rsidR="00D41E1D" w:rsidRPr="005B2D11">
        <w:rPr>
          <w:rFonts w:ascii="Times New Roman" w:hAnsi="Times New Roman"/>
          <w:szCs w:val="24"/>
        </w:rPr>
        <w:t> </w:t>
      </w:r>
      <w:r w:rsidRPr="005B2D11">
        <w:rPr>
          <w:rFonts w:ascii="Times New Roman" w:hAnsi="Times New Roman"/>
          <w:szCs w:val="24"/>
        </w:rPr>
        <w:t xml:space="preserve">panta pirmajā daļā noteikts, ka lietas dalībniekus aicina uz tiesu, savlaicīgi paziņojot par tiesas sēdes vai atsevišķas procesuālās darbības laiku un vietu. Savukārt Civilprocesa likuma </w:t>
      </w:r>
      <w:r w:rsidR="00863503" w:rsidRPr="005B2D11">
        <w:rPr>
          <w:rFonts w:ascii="Times New Roman" w:hAnsi="Times New Roman"/>
          <w:szCs w:val="24"/>
        </w:rPr>
        <w:t>5</w:t>
      </w:r>
      <w:r w:rsidRPr="005B2D11">
        <w:rPr>
          <w:rFonts w:ascii="Times New Roman" w:hAnsi="Times New Roman"/>
          <w:szCs w:val="24"/>
        </w:rPr>
        <w:t>6.</w:t>
      </w:r>
      <w:r w:rsidR="00D41E1D" w:rsidRPr="005B2D11">
        <w:rPr>
          <w:rFonts w:ascii="Times New Roman" w:hAnsi="Times New Roman"/>
          <w:szCs w:val="24"/>
        </w:rPr>
        <w:t> </w:t>
      </w:r>
      <w:r w:rsidRPr="005B2D11">
        <w:rPr>
          <w:rFonts w:ascii="Times New Roman" w:hAnsi="Times New Roman"/>
          <w:szCs w:val="24"/>
        </w:rPr>
        <w:t xml:space="preserve">panta sestajā daļā noteikts, ka tiesas dokumentus juridiskajai personai piegādā pēc tās juridiskās adreses. </w:t>
      </w:r>
    </w:p>
    <w:p w14:paraId="1A4BA77F" w14:textId="3175E55B" w:rsidR="00AD126E" w:rsidRPr="005B2D11" w:rsidRDefault="006719F5" w:rsidP="005B2D11">
      <w:pPr>
        <w:autoSpaceDE w:val="0"/>
        <w:autoSpaceDN w:val="0"/>
        <w:adjustRightInd w:val="0"/>
        <w:spacing w:line="276" w:lineRule="auto"/>
        <w:ind w:firstLine="720"/>
        <w:jc w:val="both"/>
        <w:rPr>
          <w:rFonts w:ascii="Times New Roman" w:eastAsiaTheme="minorHAnsi" w:hAnsi="Times New Roman"/>
          <w:szCs w:val="24"/>
          <w:lang w:eastAsia="en-US"/>
        </w:rPr>
      </w:pPr>
      <w:r w:rsidRPr="005B2D11">
        <w:rPr>
          <w:rFonts w:ascii="Times New Roman" w:hAnsi="Times New Roman"/>
          <w:szCs w:val="24"/>
        </w:rPr>
        <w:t>No lietas materiāliem redzams, ka Ģenerālprokuratūras Personu un valsts tiesību aizsardzības departamenta prokurors</w:t>
      </w:r>
      <w:r w:rsidR="000D63D6" w:rsidRPr="005B2D11">
        <w:rPr>
          <w:rFonts w:ascii="Times New Roman" w:hAnsi="Times New Roman"/>
          <w:szCs w:val="24"/>
        </w:rPr>
        <w:t>, ceļot prasību</w:t>
      </w:r>
      <w:r w:rsidR="007F2BEF" w:rsidRPr="005B2D11">
        <w:rPr>
          <w:rFonts w:ascii="Times New Roman" w:hAnsi="Times New Roman"/>
          <w:szCs w:val="24"/>
        </w:rPr>
        <w:t xml:space="preserve"> </w:t>
      </w:r>
      <w:r w:rsidR="00D41E1D" w:rsidRPr="005B2D11">
        <w:rPr>
          <w:rFonts w:ascii="Times New Roman" w:hAnsi="Times New Roman"/>
          <w:szCs w:val="24"/>
        </w:rPr>
        <w:t>[..]</w:t>
      </w:r>
      <w:r w:rsidR="007F2BEF" w:rsidRPr="005B2D11">
        <w:rPr>
          <w:rFonts w:ascii="Times New Roman" w:hAnsi="Times New Roman"/>
          <w:szCs w:val="24"/>
        </w:rPr>
        <w:t xml:space="preserve"> novada pašvaldības interesēs</w:t>
      </w:r>
      <w:r w:rsidR="000D63D6" w:rsidRPr="005B2D11">
        <w:rPr>
          <w:rFonts w:ascii="Times New Roman" w:hAnsi="Times New Roman"/>
          <w:szCs w:val="24"/>
        </w:rPr>
        <w:t>, kā atbildētāju norādījis nevis</w:t>
      </w:r>
      <w:proofErr w:type="gramStart"/>
      <w:r w:rsidR="000D63D6" w:rsidRPr="005B2D11">
        <w:rPr>
          <w:rFonts w:ascii="Times New Roman" w:hAnsi="Times New Roman"/>
          <w:szCs w:val="24"/>
        </w:rPr>
        <w:t xml:space="preserve"> ,,</w:t>
      </w:r>
      <w:proofErr w:type="spellStart"/>
      <w:proofErr w:type="gramEnd"/>
      <w:r w:rsidR="000D63D6" w:rsidRPr="005B2D11">
        <w:rPr>
          <w:rFonts w:ascii="Times New Roman" w:hAnsi="Times New Roman"/>
          <w:szCs w:val="24"/>
        </w:rPr>
        <w:t>Riverside</w:t>
      </w:r>
      <w:proofErr w:type="spellEnd"/>
      <w:r w:rsidR="000D63D6" w:rsidRPr="005B2D11">
        <w:rPr>
          <w:rFonts w:ascii="Times New Roman" w:hAnsi="Times New Roman"/>
          <w:szCs w:val="24"/>
        </w:rPr>
        <w:t xml:space="preserve"> </w:t>
      </w:r>
      <w:proofErr w:type="spellStart"/>
      <w:r w:rsidR="000D63D6" w:rsidRPr="005B2D11">
        <w:rPr>
          <w:rFonts w:ascii="Times New Roman" w:hAnsi="Times New Roman"/>
          <w:szCs w:val="24"/>
        </w:rPr>
        <w:t>Hong</w:t>
      </w:r>
      <w:proofErr w:type="spellEnd"/>
      <w:r w:rsidR="000D63D6" w:rsidRPr="005B2D11">
        <w:rPr>
          <w:rFonts w:ascii="Times New Roman" w:hAnsi="Times New Roman"/>
          <w:szCs w:val="24"/>
        </w:rPr>
        <w:t xml:space="preserve"> </w:t>
      </w:r>
      <w:proofErr w:type="spellStart"/>
      <w:r w:rsidR="000D63D6" w:rsidRPr="005B2D11">
        <w:rPr>
          <w:rFonts w:ascii="Times New Roman" w:hAnsi="Times New Roman"/>
          <w:szCs w:val="24"/>
        </w:rPr>
        <w:t>Kong</w:t>
      </w:r>
      <w:proofErr w:type="spellEnd"/>
      <w:r w:rsidR="000D63D6" w:rsidRPr="005B2D11">
        <w:rPr>
          <w:rFonts w:ascii="Times New Roman" w:hAnsi="Times New Roman"/>
          <w:szCs w:val="24"/>
        </w:rPr>
        <w:t xml:space="preserve"> </w:t>
      </w:r>
      <w:proofErr w:type="spellStart"/>
      <w:r w:rsidR="000D63D6" w:rsidRPr="005B2D11">
        <w:rPr>
          <w:rFonts w:ascii="Times New Roman" w:hAnsi="Times New Roman"/>
          <w:szCs w:val="24"/>
        </w:rPr>
        <w:t>Limited</w:t>
      </w:r>
      <w:proofErr w:type="spellEnd"/>
      <w:r w:rsidR="000D63D6" w:rsidRPr="005B2D11">
        <w:rPr>
          <w:rFonts w:ascii="Times New Roman" w:hAnsi="Times New Roman"/>
          <w:szCs w:val="24"/>
        </w:rPr>
        <w:t>”, bet gan</w:t>
      </w:r>
      <w:r w:rsidRPr="005B2D11">
        <w:rPr>
          <w:rFonts w:ascii="Times New Roman" w:hAnsi="Times New Roman"/>
          <w:szCs w:val="24"/>
        </w:rPr>
        <w:t xml:space="preserve"> </w:t>
      </w:r>
      <w:bookmarkStart w:id="7" w:name="_Hlk146811838"/>
      <w:proofErr w:type="spellStart"/>
      <w:r w:rsidRPr="005B2D11">
        <w:rPr>
          <w:rFonts w:ascii="Times New Roman" w:eastAsiaTheme="minorHAnsi" w:hAnsi="Times New Roman"/>
          <w:szCs w:val="24"/>
          <w:lang w:eastAsia="en-US"/>
        </w:rPr>
        <w:t>Riverside</w:t>
      </w:r>
      <w:proofErr w:type="spellEnd"/>
      <w:r w:rsidRPr="005B2D11">
        <w:rPr>
          <w:rFonts w:ascii="Times New Roman" w:eastAsiaTheme="minorHAnsi" w:hAnsi="Times New Roman"/>
          <w:szCs w:val="24"/>
          <w:lang w:eastAsia="en-US"/>
        </w:rPr>
        <w:t xml:space="preserve"> HK </w:t>
      </w:r>
      <w:proofErr w:type="spellStart"/>
      <w:r w:rsidRPr="005B2D11">
        <w:rPr>
          <w:rFonts w:ascii="Times New Roman" w:eastAsiaTheme="minorHAnsi" w:hAnsi="Times New Roman"/>
          <w:szCs w:val="24"/>
          <w:lang w:eastAsia="en-US"/>
        </w:rPr>
        <w:t>Ltd</w:t>
      </w:r>
      <w:proofErr w:type="spellEnd"/>
      <w:r w:rsidRPr="005B2D11">
        <w:rPr>
          <w:rFonts w:ascii="Times New Roman" w:eastAsiaTheme="minorHAnsi" w:hAnsi="Times New Roman"/>
          <w:szCs w:val="24"/>
          <w:lang w:eastAsia="en-US"/>
        </w:rPr>
        <w:t>. Eiropas biroju</w:t>
      </w:r>
      <w:bookmarkEnd w:id="7"/>
      <w:r w:rsidR="000D63D6" w:rsidRPr="005B2D11">
        <w:rPr>
          <w:rFonts w:ascii="Times New Roman" w:eastAsiaTheme="minorHAnsi" w:hAnsi="Times New Roman"/>
          <w:szCs w:val="24"/>
          <w:lang w:eastAsia="en-US"/>
        </w:rPr>
        <w:t xml:space="preserve"> ar konkrētu juridisko adresi Lihtenšteinā</w:t>
      </w:r>
      <w:r w:rsidRPr="005B2D11">
        <w:rPr>
          <w:rFonts w:ascii="Times New Roman" w:eastAsiaTheme="minorHAnsi" w:hAnsi="Times New Roman"/>
          <w:szCs w:val="24"/>
          <w:lang w:eastAsia="en-US"/>
        </w:rPr>
        <w:t xml:space="preserve">. </w:t>
      </w:r>
      <w:r w:rsidR="00AD126E" w:rsidRPr="005B2D11">
        <w:rPr>
          <w:rFonts w:ascii="Times New Roman" w:eastAsiaTheme="minorHAnsi" w:hAnsi="Times New Roman"/>
          <w:szCs w:val="24"/>
          <w:lang w:eastAsia="en-US"/>
        </w:rPr>
        <w:t xml:space="preserve">Pirmās instances tiesas nosūtītie dokumenti </w:t>
      </w:r>
      <w:proofErr w:type="spellStart"/>
      <w:r w:rsidR="00AD126E" w:rsidRPr="005B2D11">
        <w:rPr>
          <w:rFonts w:ascii="Times New Roman" w:eastAsiaTheme="minorHAnsi" w:hAnsi="Times New Roman"/>
          <w:szCs w:val="24"/>
          <w:lang w:eastAsia="en-US"/>
        </w:rPr>
        <w:t>Riverside</w:t>
      </w:r>
      <w:proofErr w:type="spellEnd"/>
      <w:r w:rsidR="00AD126E" w:rsidRPr="005B2D11">
        <w:rPr>
          <w:rFonts w:ascii="Times New Roman" w:eastAsiaTheme="minorHAnsi" w:hAnsi="Times New Roman"/>
          <w:szCs w:val="24"/>
          <w:lang w:eastAsia="en-US"/>
        </w:rPr>
        <w:t xml:space="preserve"> HK </w:t>
      </w:r>
      <w:proofErr w:type="spellStart"/>
      <w:r w:rsidR="00AD126E" w:rsidRPr="005B2D11">
        <w:rPr>
          <w:rFonts w:ascii="Times New Roman" w:eastAsiaTheme="minorHAnsi" w:hAnsi="Times New Roman"/>
          <w:szCs w:val="24"/>
          <w:lang w:eastAsia="en-US"/>
        </w:rPr>
        <w:t>Ltd</w:t>
      </w:r>
      <w:proofErr w:type="spellEnd"/>
      <w:r w:rsidR="00AD126E" w:rsidRPr="005B2D11">
        <w:rPr>
          <w:rFonts w:ascii="Times New Roman" w:eastAsiaTheme="minorHAnsi" w:hAnsi="Times New Roman"/>
          <w:szCs w:val="24"/>
          <w:lang w:eastAsia="en-US"/>
        </w:rPr>
        <w:t xml:space="preserve">. Eiropas birojam netika izsniegti un atsūtīti tiesai atpakaļ. </w:t>
      </w:r>
      <w:r w:rsidR="000D63D6" w:rsidRPr="005B2D11">
        <w:rPr>
          <w:rFonts w:ascii="Times New Roman" w:eastAsiaTheme="minorHAnsi" w:hAnsi="Times New Roman"/>
          <w:szCs w:val="24"/>
          <w:lang w:eastAsia="en-US"/>
        </w:rPr>
        <w:t>Lihtenšteinas Firstistes</w:t>
      </w:r>
      <w:r w:rsidR="00AD126E" w:rsidRPr="005B2D11">
        <w:rPr>
          <w:rFonts w:ascii="Times New Roman" w:eastAsiaTheme="minorHAnsi" w:hAnsi="Times New Roman"/>
          <w:szCs w:val="24"/>
          <w:lang w:eastAsia="en-US"/>
        </w:rPr>
        <w:t xml:space="preserve"> tiesa vēstulē Zemgales rajona tiesai </w:t>
      </w:r>
      <w:r w:rsidR="00F7598E" w:rsidRPr="005B2D11">
        <w:rPr>
          <w:rFonts w:ascii="Times New Roman" w:eastAsiaTheme="minorHAnsi" w:hAnsi="Times New Roman"/>
          <w:szCs w:val="24"/>
          <w:lang w:eastAsia="en-US"/>
        </w:rPr>
        <w:t>apstiprinājusi</w:t>
      </w:r>
      <w:r w:rsidR="00AD126E" w:rsidRPr="005B2D11">
        <w:rPr>
          <w:rFonts w:ascii="Times New Roman" w:eastAsiaTheme="minorHAnsi" w:hAnsi="Times New Roman"/>
          <w:szCs w:val="24"/>
          <w:lang w:eastAsia="en-US"/>
        </w:rPr>
        <w:t xml:space="preserve">, ka </w:t>
      </w:r>
      <w:r w:rsidR="005913C5" w:rsidRPr="005B2D11">
        <w:rPr>
          <w:rFonts w:ascii="Times New Roman" w:eastAsiaTheme="minorHAnsi" w:hAnsi="Times New Roman"/>
          <w:szCs w:val="24"/>
          <w:lang w:eastAsia="en-US"/>
        </w:rPr>
        <w:t>uzņēmums ar tādu nosaukumu</w:t>
      </w:r>
      <w:r w:rsidR="00AD126E" w:rsidRPr="005B2D11">
        <w:rPr>
          <w:rFonts w:ascii="Times New Roman" w:eastAsiaTheme="minorHAnsi" w:hAnsi="Times New Roman"/>
          <w:szCs w:val="24"/>
          <w:lang w:eastAsia="en-US"/>
        </w:rPr>
        <w:t xml:space="preserve"> neeksistē. </w:t>
      </w:r>
    </w:p>
    <w:p w14:paraId="5EA18BC1" w14:textId="464495B8" w:rsidR="00AD126E" w:rsidRPr="005B2D11" w:rsidRDefault="000D63D6"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Savukārt a</w:t>
      </w:r>
      <w:r w:rsidR="00AD126E" w:rsidRPr="005B2D11">
        <w:rPr>
          <w:rFonts w:ascii="Times New Roman" w:hAnsi="Times New Roman"/>
          <w:szCs w:val="24"/>
        </w:rPr>
        <w:t>pelācijas instances tiesa lūgusi Ģenerālprokuratūras Personu un valsts tiesību aizsardzības departamenta prokuroram</w:t>
      </w:r>
      <w:r w:rsidR="00A153FF" w:rsidRPr="005B2D11">
        <w:rPr>
          <w:rFonts w:ascii="Times New Roman" w:hAnsi="Times New Roman"/>
          <w:szCs w:val="24"/>
        </w:rPr>
        <w:t xml:space="preserve"> un </w:t>
      </w:r>
      <w:r w:rsidR="00C46931" w:rsidRPr="005B2D11">
        <w:rPr>
          <w:rFonts w:ascii="Times New Roman" w:hAnsi="Times New Roman"/>
          <w:szCs w:val="24"/>
        </w:rPr>
        <w:t>[..]</w:t>
      </w:r>
      <w:r w:rsidR="00A153FF" w:rsidRPr="005B2D11">
        <w:rPr>
          <w:rFonts w:ascii="Times New Roman" w:hAnsi="Times New Roman"/>
          <w:szCs w:val="24"/>
        </w:rPr>
        <w:t xml:space="preserve"> novada pašvaldībai</w:t>
      </w:r>
      <w:r w:rsidR="00AD126E" w:rsidRPr="005B2D11">
        <w:rPr>
          <w:rFonts w:ascii="Times New Roman" w:hAnsi="Times New Roman"/>
          <w:szCs w:val="24"/>
        </w:rPr>
        <w:t xml:space="preserve"> precizēt </w:t>
      </w:r>
      <w:r w:rsidR="00863503" w:rsidRPr="005B2D11">
        <w:rPr>
          <w:rFonts w:ascii="Times New Roman" w:hAnsi="Times New Roman"/>
          <w:szCs w:val="24"/>
        </w:rPr>
        <w:t xml:space="preserve">un paziņot Zemgales apgabaltiesai atbildētāja nosaukumu, reģistrācijas numuru un juridisko adresi, uz kuru nosūtāmas tiesas pavēstes. </w:t>
      </w:r>
    </w:p>
    <w:p w14:paraId="2C5B6D72" w14:textId="0070EB39" w:rsidR="00E9064A" w:rsidRPr="005B2D11" w:rsidRDefault="00863503"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 xml:space="preserve">Ģenerālprokuratūras Personu un valsts tiesību aizsardzības departamenta prokurors </w:t>
      </w:r>
      <w:r w:rsidR="00A153FF" w:rsidRPr="005B2D11">
        <w:rPr>
          <w:rFonts w:ascii="Times New Roman" w:hAnsi="Times New Roman"/>
          <w:szCs w:val="24"/>
        </w:rPr>
        <w:t xml:space="preserve">un </w:t>
      </w:r>
      <w:r w:rsidR="00D41E1D" w:rsidRPr="005B2D11">
        <w:rPr>
          <w:rFonts w:ascii="Times New Roman" w:hAnsi="Times New Roman"/>
          <w:szCs w:val="24"/>
        </w:rPr>
        <w:t>[..]</w:t>
      </w:r>
      <w:r w:rsidR="00A153FF" w:rsidRPr="005B2D11">
        <w:rPr>
          <w:rFonts w:ascii="Times New Roman" w:hAnsi="Times New Roman"/>
          <w:szCs w:val="24"/>
        </w:rPr>
        <w:t xml:space="preserve"> novada pašvaldība </w:t>
      </w:r>
      <w:r w:rsidR="00CF6E2A" w:rsidRPr="005B2D11">
        <w:rPr>
          <w:rFonts w:ascii="Times New Roman" w:hAnsi="Times New Roman"/>
          <w:szCs w:val="24"/>
        </w:rPr>
        <w:t xml:space="preserve">minēto </w:t>
      </w:r>
      <w:r w:rsidRPr="005B2D11">
        <w:rPr>
          <w:rFonts w:ascii="Times New Roman" w:hAnsi="Times New Roman"/>
          <w:szCs w:val="24"/>
        </w:rPr>
        <w:t xml:space="preserve">nav </w:t>
      </w:r>
      <w:r w:rsidR="000D63D6" w:rsidRPr="005B2D11">
        <w:rPr>
          <w:rFonts w:ascii="Times New Roman" w:hAnsi="Times New Roman"/>
          <w:szCs w:val="24"/>
        </w:rPr>
        <w:t>iz</w:t>
      </w:r>
      <w:r w:rsidR="00827A55" w:rsidRPr="005B2D11">
        <w:rPr>
          <w:rFonts w:ascii="Times New Roman" w:hAnsi="Times New Roman"/>
          <w:szCs w:val="24"/>
        </w:rPr>
        <w:t>pildījuši</w:t>
      </w:r>
      <w:r w:rsidR="00A153FF" w:rsidRPr="005B2D11">
        <w:rPr>
          <w:rFonts w:ascii="Times New Roman" w:hAnsi="Times New Roman"/>
          <w:szCs w:val="24"/>
        </w:rPr>
        <w:t xml:space="preserve">. Ģenerālprokuratūras Personu un valsts tiesību aizsardzības departamenta prokurors </w:t>
      </w:r>
      <w:r w:rsidR="00297948" w:rsidRPr="005B2D11">
        <w:rPr>
          <w:rFonts w:ascii="Times New Roman" w:hAnsi="Times New Roman"/>
          <w:szCs w:val="24"/>
        </w:rPr>
        <w:t>vien sniedzis informāciju</w:t>
      </w:r>
      <w:r w:rsidRPr="005B2D11">
        <w:rPr>
          <w:rFonts w:ascii="Times New Roman" w:hAnsi="Times New Roman"/>
          <w:szCs w:val="24"/>
        </w:rPr>
        <w:t xml:space="preserve">, ka </w:t>
      </w:r>
      <w:bookmarkStart w:id="8" w:name="_Hlk146813570"/>
      <w:proofErr w:type="spellStart"/>
      <w:r w:rsidRPr="005B2D11">
        <w:rPr>
          <w:rFonts w:ascii="Times New Roman" w:eastAsiaTheme="minorHAnsi" w:hAnsi="Times New Roman"/>
          <w:szCs w:val="24"/>
          <w:lang w:eastAsia="en-US"/>
        </w:rPr>
        <w:t>Riverside</w:t>
      </w:r>
      <w:proofErr w:type="spellEnd"/>
      <w:r w:rsidRPr="005B2D11">
        <w:rPr>
          <w:rFonts w:ascii="Times New Roman" w:eastAsiaTheme="minorHAnsi" w:hAnsi="Times New Roman"/>
          <w:szCs w:val="24"/>
          <w:lang w:eastAsia="en-US"/>
        </w:rPr>
        <w:t xml:space="preserve"> HK </w:t>
      </w:r>
      <w:proofErr w:type="spellStart"/>
      <w:r w:rsidRPr="005B2D11">
        <w:rPr>
          <w:rFonts w:ascii="Times New Roman" w:eastAsiaTheme="minorHAnsi" w:hAnsi="Times New Roman"/>
          <w:szCs w:val="24"/>
          <w:lang w:eastAsia="en-US"/>
        </w:rPr>
        <w:t>Ltd</w:t>
      </w:r>
      <w:proofErr w:type="spellEnd"/>
      <w:r w:rsidR="00F7598E" w:rsidRPr="005B2D11">
        <w:rPr>
          <w:rFonts w:ascii="Times New Roman" w:eastAsiaTheme="minorHAnsi" w:hAnsi="Times New Roman"/>
          <w:szCs w:val="24"/>
          <w:lang w:eastAsia="en-US"/>
        </w:rPr>
        <w:t>.</w:t>
      </w:r>
      <w:r w:rsidRPr="005B2D11">
        <w:rPr>
          <w:rFonts w:ascii="Times New Roman" w:eastAsiaTheme="minorHAnsi" w:hAnsi="Times New Roman"/>
          <w:szCs w:val="24"/>
          <w:lang w:eastAsia="en-US"/>
        </w:rPr>
        <w:t xml:space="preserve"> </w:t>
      </w:r>
      <w:bookmarkEnd w:id="8"/>
      <w:r w:rsidRPr="005B2D11">
        <w:rPr>
          <w:rFonts w:ascii="Times New Roman" w:eastAsiaTheme="minorHAnsi" w:hAnsi="Times New Roman"/>
          <w:szCs w:val="24"/>
          <w:lang w:eastAsia="en-US"/>
        </w:rPr>
        <w:t>adrese</w:t>
      </w:r>
      <w:r w:rsidR="00297948" w:rsidRPr="005B2D11">
        <w:rPr>
          <w:rFonts w:ascii="Times New Roman" w:eastAsiaTheme="minorHAnsi" w:hAnsi="Times New Roman"/>
          <w:szCs w:val="24"/>
          <w:lang w:eastAsia="en-US"/>
        </w:rPr>
        <w:t xml:space="preserve"> prasības pieteikumā</w:t>
      </w:r>
      <w:r w:rsidRPr="005B2D11">
        <w:rPr>
          <w:rFonts w:ascii="Times New Roman" w:eastAsiaTheme="minorHAnsi" w:hAnsi="Times New Roman"/>
          <w:szCs w:val="24"/>
          <w:lang w:eastAsia="en-US"/>
        </w:rPr>
        <w:t xml:space="preserve"> atbilst pa</w:t>
      </w:r>
      <w:r w:rsidR="009D2645" w:rsidRPr="005B2D11">
        <w:rPr>
          <w:rFonts w:ascii="Times New Roman" w:eastAsiaTheme="minorHAnsi" w:hAnsi="Times New Roman"/>
          <w:szCs w:val="24"/>
          <w:lang w:eastAsia="en-US"/>
        </w:rPr>
        <w:t>rādzīmē</w:t>
      </w:r>
      <w:proofErr w:type="gramStart"/>
      <w:r w:rsidRPr="005B2D11">
        <w:rPr>
          <w:rFonts w:ascii="Times New Roman" w:eastAsiaTheme="minorHAnsi" w:hAnsi="Times New Roman"/>
          <w:szCs w:val="24"/>
          <w:lang w:eastAsia="en-US"/>
        </w:rPr>
        <w:t xml:space="preserve"> </w:t>
      </w:r>
      <w:r w:rsidRPr="005B2D11">
        <w:rPr>
          <w:rFonts w:ascii="Times New Roman" w:hAnsi="Times New Roman"/>
          <w:szCs w:val="24"/>
        </w:rPr>
        <w:t>,,</w:t>
      </w:r>
      <w:proofErr w:type="spellStart"/>
      <w:proofErr w:type="gramEnd"/>
      <w:r w:rsidRPr="005B2D11">
        <w:rPr>
          <w:rFonts w:ascii="Times New Roman" w:hAnsi="Times New Roman"/>
          <w:szCs w:val="24"/>
        </w:rPr>
        <w:t>Promissory</w:t>
      </w:r>
      <w:proofErr w:type="spellEnd"/>
      <w:r w:rsidRPr="005B2D11">
        <w:rPr>
          <w:rFonts w:ascii="Times New Roman" w:hAnsi="Times New Roman"/>
          <w:szCs w:val="24"/>
        </w:rPr>
        <w:t xml:space="preserve"> </w:t>
      </w:r>
      <w:proofErr w:type="spellStart"/>
      <w:r w:rsidRPr="005B2D11">
        <w:rPr>
          <w:rFonts w:ascii="Times New Roman" w:hAnsi="Times New Roman"/>
          <w:szCs w:val="24"/>
        </w:rPr>
        <w:t>Note</w:t>
      </w:r>
      <w:proofErr w:type="spellEnd"/>
      <w:r w:rsidRPr="005B2D11">
        <w:rPr>
          <w:rFonts w:ascii="Times New Roman" w:hAnsi="Times New Roman"/>
          <w:szCs w:val="24"/>
        </w:rPr>
        <w:t>” minēta</w:t>
      </w:r>
      <w:r w:rsidR="00297948" w:rsidRPr="005B2D11">
        <w:rPr>
          <w:rFonts w:ascii="Times New Roman" w:hAnsi="Times New Roman"/>
          <w:szCs w:val="24"/>
        </w:rPr>
        <w:t>jai</w:t>
      </w:r>
      <w:r w:rsidRPr="005B2D11">
        <w:rPr>
          <w:rFonts w:ascii="Times New Roman" w:hAnsi="Times New Roman"/>
          <w:szCs w:val="24"/>
        </w:rPr>
        <w:t xml:space="preserve">, kā arī atsaucies uz </w:t>
      </w:r>
      <w:r w:rsidR="00827A55" w:rsidRPr="005B2D11">
        <w:rPr>
          <w:rFonts w:ascii="Times New Roman" w:hAnsi="Times New Roman"/>
          <w:szCs w:val="24"/>
        </w:rPr>
        <w:t>k</w:t>
      </w:r>
      <w:r w:rsidRPr="005B2D11">
        <w:rPr>
          <w:rFonts w:ascii="Times New Roman" w:hAnsi="Times New Roman"/>
          <w:szCs w:val="24"/>
        </w:rPr>
        <w:t>riminālprocesu</w:t>
      </w:r>
      <w:r w:rsidR="00E9064A" w:rsidRPr="005B2D11">
        <w:rPr>
          <w:rFonts w:ascii="Times New Roman" w:hAnsi="Times New Roman"/>
          <w:szCs w:val="24"/>
        </w:rPr>
        <w:t xml:space="preserve"> lietā Nr.</w:t>
      </w:r>
      <w:r w:rsidR="000D63D6" w:rsidRPr="005B2D11">
        <w:rPr>
          <w:rFonts w:ascii="Times New Roman" w:hAnsi="Times New Roman"/>
          <w:szCs w:val="24"/>
        </w:rPr>
        <w:t> </w:t>
      </w:r>
      <w:r w:rsidR="00E9064A" w:rsidRPr="005B2D11">
        <w:rPr>
          <w:rFonts w:ascii="Times New Roman" w:hAnsi="Times New Roman"/>
          <w:szCs w:val="24"/>
        </w:rPr>
        <w:t>12812000517, kurā norādīts</w:t>
      </w:r>
      <w:r w:rsidR="00297948" w:rsidRPr="005B2D11">
        <w:rPr>
          <w:rFonts w:ascii="Times New Roman" w:hAnsi="Times New Roman"/>
          <w:szCs w:val="24"/>
        </w:rPr>
        <w:t xml:space="preserve"> uz</w:t>
      </w:r>
      <w:r w:rsidR="00E9064A" w:rsidRPr="005B2D11">
        <w:rPr>
          <w:rFonts w:ascii="Times New Roman" w:hAnsi="Times New Roman"/>
          <w:szCs w:val="24"/>
        </w:rPr>
        <w:t xml:space="preserve"> </w:t>
      </w:r>
      <w:r w:rsidR="00297948" w:rsidRPr="005B2D11">
        <w:rPr>
          <w:rFonts w:ascii="Times New Roman" w:hAnsi="Times New Roman"/>
          <w:szCs w:val="24"/>
        </w:rPr>
        <w:t xml:space="preserve">Honkongā reģistrētu </w:t>
      </w:r>
      <w:r w:rsidR="00E9064A" w:rsidRPr="005B2D11">
        <w:rPr>
          <w:rFonts w:ascii="Times New Roman" w:hAnsi="Times New Roman"/>
          <w:szCs w:val="24"/>
        </w:rPr>
        <w:t>uzņēmum</w:t>
      </w:r>
      <w:r w:rsidR="00297948" w:rsidRPr="005B2D11">
        <w:rPr>
          <w:rFonts w:ascii="Times New Roman" w:hAnsi="Times New Roman"/>
          <w:szCs w:val="24"/>
        </w:rPr>
        <w:t>u</w:t>
      </w:r>
      <w:r w:rsidR="00E9064A" w:rsidRPr="005B2D11">
        <w:rPr>
          <w:rFonts w:ascii="Times New Roman" w:hAnsi="Times New Roman"/>
          <w:szCs w:val="24"/>
        </w:rPr>
        <w:t xml:space="preserve"> </w:t>
      </w:r>
      <w:r w:rsidR="000D63D6" w:rsidRPr="005B2D11">
        <w:rPr>
          <w:rFonts w:ascii="Times New Roman" w:hAnsi="Times New Roman"/>
          <w:szCs w:val="24"/>
        </w:rPr>
        <w:t>,,</w:t>
      </w:r>
      <w:proofErr w:type="spellStart"/>
      <w:r w:rsidR="00E9064A" w:rsidRPr="005B2D11">
        <w:rPr>
          <w:rFonts w:ascii="Times New Roman" w:hAnsi="Times New Roman"/>
          <w:szCs w:val="24"/>
        </w:rPr>
        <w:t>R</w:t>
      </w:r>
      <w:r w:rsidR="00723855" w:rsidRPr="005B2D11">
        <w:rPr>
          <w:rFonts w:ascii="Times New Roman" w:hAnsi="Times New Roman"/>
          <w:szCs w:val="24"/>
        </w:rPr>
        <w:t>i</w:t>
      </w:r>
      <w:r w:rsidR="00E9064A" w:rsidRPr="005B2D11">
        <w:rPr>
          <w:rFonts w:ascii="Times New Roman" w:hAnsi="Times New Roman"/>
          <w:szCs w:val="24"/>
        </w:rPr>
        <w:t>verside</w:t>
      </w:r>
      <w:proofErr w:type="spellEnd"/>
      <w:r w:rsidR="00E9064A" w:rsidRPr="005B2D11">
        <w:rPr>
          <w:rFonts w:ascii="Times New Roman" w:hAnsi="Times New Roman"/>
          <w:szCs w:val="24"/>
        </w:rPr>
        <w:t xml:space="preserve"> </w:t>
      </w:r>
      <w:proofErr w:type="spellStart"/>
      <w:r w:rsidR="00E9064A" w:rsidRPr="005B2D11">
        <w:rPr>
          <w:rFonts w:ascii="Times New Roman" w:hAnsi="Times New Roman"/>
          <w:szCs w:val="24"/>
        </w:rPr>
        <w:t>Hon</w:t>
      </w:r>
      <w:r w:rsidR="00F80971" w:rsidRPr="005B2D11">
        <w:rPr>
          <w:rFonts w:ascii="Times New Roman" w:hAnsi="Times New Roman"/>
          <w:szCs w:val="24"/>
        </w:rPr>
        <w:t>g</w:t>
      </w:r>
      <w:proofErr w:type="spellEnd"/>
      <w:r w:rsidR="00E9064A" w:rsidRPr="005B2D11">
        <w:rPr>
          <w:rFonts w:ascii="Times New Roman" w:hAnsi="Times New Roman"/>
          <w:szCs w:val="24"/>
        </w:rPr>
        <w:t xml:space="preserve"> </w:t>
      </w:r>
      <w:proofErr w:type="spellStart"/>
      <w:r w:rsidR="00E9064A" w:rsidRPr="005B2D11">
        <w:rPr>
          <w:rFonts w:ascii="Times New Roman" w:hAnsi="Times New Roman"/>
          <w:szCs w:val="24"/>
        </w:rPr>
        <w:t>Kong</w:t>
      </w:r>
      <w:proofErr w:type="spellEnd"/>
      <w:r w:rsidR="00E9064A" w:rsidRPr="005B2D11">
        <w:rPr>
          <w:rFonts w:ascii="Times New Roman" w:hAnsi="Times New Roman"/>
          <w:szCs w:val="24"/>
        </w:rPr>
        <w:t xml:space="preserve"> </w:t>
      </w:r>
      <w:proofErr w:type="spellStart"/>
      <w:r w:rsidR="00E9064A" w:rsidRPr="005B2D11">
        <w:rPr>
          <w:rFonts w:ascii="Times New Roman" w:hAnsi="Times New Roman"/>
          <w:szCs w:val="24"/>
        </w:rPr>
        <w:t>Limited</w:t>
      </w:r>
      <w:proofErr w:type="spellEnd"/>
      <w:r w:rsidR="00297948" w:rsidRPr="005B2D11">
        <w:rPr>
          <w:rFonts w:ascii="Times New Roman" w:hAnsi="Times New Roman"/>
          <w:szCs w:val="24"/>
        </w:rPr>
        <w:t>”</w:t>
      </w:r>
      <w:r w:rsidR="00E9064A" w:rsidRPr="005B2D11">
        <w:rPr>
          <w:rFonts w:ascii="Times New Roman" w:hAnsi="Times New Roman"/>
          <w:szCs w:val="24"/>
        </w:rPr>
        <w:t xml:space="preserve">. </w:t>
      </w:r>
      <w:r w:rsidR="00C65838" w:rsidRPr="005B2D11">
        <w:rPr>
          <w:rFonts w:ascii="Times New Roman" w:hAnsi="Times New Roman"/>
          <w:szCs w:val="24"/>
        </w:rPr>
        <w:t>Apelācijas instances tiesa</w:t>
      </w:r>
      <w:r w:rsidR="000D63D6" w:rsidRPr="005B2D11">
        <w:rPr>
          <w:rFonts w:ascii="Times New Roman" w:hAnsi="Times New Roman"/>
          <w:szCs w:val="24"/>
        </w:rPr>
        <w:t>i</w:t>
      </w:r>
      <w:r w:rsidR="00C65838" w:rsidRPr="005B2D11">
        <w:rPr>
          <w:rFonts w:ascii="Times New Roman" w:hAnsi="Times New Roman"/>
          <w:szCs w:val="24"/>
        </w:rPr>
        <w:t xml:space="preserve"> n</w:t>
      </w:r>
      <w:r w:rsidR="000D63D6" w:rsidRPr="005B2D11">
        <w:rPr>
          <w:rFonts w:ascii="Times New Roman" w:hAnsi="Times New Roman"/>
          <w:szCs w:val="24"/>
        </w:rPr>
        <w:t>av</w:t>
      </w:r>
      <w:r w:rsidR="00C65838" w:rsidRPr="005B2D11">
        <w:rPr>
          <w:rFonts w:ascii="Times New Roman" w:hAnsi="Times New Roman"/>
          <w:szCs w:val="24"/>
        </w:rPr>
        <w:t xml:space="preserve"> iesniegt</w:t>
      </w:r>
      <w:r w:rsidR="00297948" w:rsidRPr="005B2D11">
        <w:rPr>
          <w:rFonts w:ascii="Times New Roman" w:hAnsi="Times New Roman"/>
          <w:szCs w:val="24"/>
        </w:rPr>
        <w:t xml:space="preserve">s neviens </w:t>
      </w:r>
      <w:r w:rsidR="00C65838" w:rsidRPr="005B2D11">
        <w:rPr>
          <w:rFonts w:ascii="Times New Roman" w:hAnsi="Times New Roman"/>
          <w:szCs w:val="24"/>
        </w:rPr>
        <w:t>dokument</w:t>
      </w:r>
      <w:r w:rsidR="00297948" w:rsidRPr="005B2D11">
        <w:rPr>
          <w:rFonts w:ascii="Times New Roman" w:hAnsi="Times New Roman"/>
          <w:szCs w:val="24"/>
        </w:rPr>
        <w:t>s</w:t>
      </w:r>
      <w:r w:rsidR="00C65838" w:rsidRPr="005B2D11">
        <w:rPr>
          <w:rFonts w:ascii="Times New Roman" w:hAnsi="Times New Roman"/>
          <w:szCs w:val="24"/>
        </w:rPr>
        <w:t>, no kur</w:t>
      </w:r>
      <w:r w:rsidR="005C1A9E" w:rsidRPr="005B2D11">
        <w:rPr>
          <w:rFonts w:ascii="Times New Roman" w:hAnsi="Times New Roman"/>
          <w:szCs w:val="24"/>
        </w:rPr>
        <w:t>a</w:t>
      </w:r>
      <w:r w:rsidR="00C65838" w:rsidRPr="005B2D11">
        <w:rPr>
          <w:rFonts w:ascii="Times New Roman" w:hAnsi="Times New Roman"/>
          <w:szCs w:val="24"/>
        </w:rPr>
        <w:t xml:space="preserve"> būtu iespējams </w:t>
      </w:r>
      <w:r w:rsidR="005C1A9E" w:rsidRPr="005B2D11">
        <w:rPr>
          <w:rFonts w:ascii="Times New Roman" w:hAnsi="Times New Roman"/>
          <w:szCs w:val="24"/>
        </w:rPr>
        <w:t>gūt pārliecību</w:t>
      </w:r>
      <w:r w:rsidR="00C65838" w:rsidRPr="005B2D11">
        <w:rPr>
          <w:rFonts w:ascii="Times New Roman" w:hAnsi="Times New Roman"/>
          <w:szCs w:val="24"/>
        </w:rPr>
        <w:t xml:space="preserve">, ka kriminālprocesa lietā esošais uzņēmums </w:t>
      </w:r>
      <w:proofErr w:type="spellStart"/>
      <w:r w:rsidR="00C65838" w:rsidRPr="005B2D11">
        <w:rPr>
          <w:rFonts w:ascii="Times New Roman" w:hAnsi="Times New Roman"/>
          <w:szCs w:val="24"/>
        </w:rPr>
        <w:t>R</w:t>
      </w:r>
      <w:r w:rsidR="00723855" w:rsidRPr="005B2D11">
        <w:rPr>
          <w:rFonts w:ascii="Times New Roman" w:hAnsi="Times New Roman"/>
          <w:szCs w:val="24"/>
        </w:rPr>
        <w:t>i</w:t>
      </w:r>
      <w:r w:rsidR="00C65838" w:rsidRPr="005B2D11">
        <w:rPr>
          <w:rFonts w:ascii="Times New Roman" w:hAnsi="Times New Roman"/>
          <w:szCs w:val="24"/>
        </w:rPr>
        <w:t>verside</w:t>
      </w:r>
      <w:proofErr w:type="spellEnd"/>
      <w:r w:rsidR="00C65838" w:rsidRPr="005B2D11">
        <w:rPr>
          <w:rFonts w:ascii="Times New Roman" w:hAnsi="Times New Roman"/>
          <w:szCs w:val="24"/>
        </w:rPr>
        <w:t xml:space="preserve"> </w:t>
      </w:r>
      <w:proofErr w:type="spellStart"/>
      <w:r w:rsidR="00C65838" w:rsidRPr="005B2D11">
        <w:rPr>
          <w:rFonts w:ascii="Times New Roman" w:hAnsi="Times New Roman"/>
          <w:szCs w:val="24"/>
        </w:rPr>
        <w:t>Hon</w:t>
      </w:r>
      <w:r w:rsidR="00F80971" w:rsidRPr="005B2D11">
        <w:rPr>
          <w:rFonts w:ascii="Times New Roman" w:hAnsi="Times New Roman"/>
          <w:szCs w:val="24"/>
        </w:rPr>
        <w:t>g</w:t>
      </w:r>
      <w:proofErr w:type="spellEnd"/>
      <w:r w:rsidR="00C65838" w:rsidRPr="005B2D11">
        <w:rPr>
          <w:rFonts w:ascii="Times New Roman" w:hAnsi="Times New Roman"/>
          <w:szCs w:val="24"/>
        </w:rPr>
        <w:t xml:space="preserve"> </w:t>
      </w:r>
      <w:proofErr w:type="spellStart"/>
      <w:r w:rsidR="00C65838" w:rsidRPr="005B2D11">
        <w:rPr>
          <w:rFonts w:ascii="Times New Roman" w:hAnsi="Times New Roman"/>
          <w:szCs w:val="24"/>
        </w:rPr>
        <w:t>Kong</w:t>
      </w:r>
      <w:proofErr w:type="spellEnd"/>
      <w:r w:rsidR="00C65838" w:rsidRPr="005B2D11">
        <w:rPr>
          <w:rFonts w:ascii="Times New Roman" w:hAnsi="Times New Roman"/>
          <w:szCs w:val="24"/>
        </w:rPr>
        <w:t xml:space="preserve"> </w:t>
      </w:r>
      <w:proofErr w:type="spellStart"/>
      <w:r w:rsidR="00C65838" w:rsidRPr="005B2D11">
        <w:rPr>
          <w:rFonts w:ascii="Times New Roman" w:hAnsi="Times New Roman"/>
          <w:szCs w:val="24"/>
        </w:rPr>
        <w:t>Limited</w:t>
      </w:r>
      <w:proofErr w:type="spellEnd"/>
      <w:r w:rsidR="00C65838" w:rsidRPr="005B2D11">
        <w:rPr>
          <w:rFonts w:ascii="Times New Roman" w:hAnsi="Times New Roman"/>
          <w:szCs w:val="24"/>
        </w:rPr>
        <w:t xml:space="preserve"> ir tas pats, kas</w:t>
      </w:r>
      <w:r w:rsidR="000D63D6" w:rsidRPr="005B2D11">
        <w:rPr>
          <w:rFonts w:ascii="Times New Roman" w:hAnsi="Times New Roman"/>
          <w:szCs w:val="24"/>
        </w:rPr>
        <w:t xml:space="preserve"> </w:t>
      </w:r>
      <w:r w:rsidR="00297948" w:rsidRPr="005B2D11">
        <w:rPr>
          <w:rFonts w:ascii="Times New Roman" w:hAnsi="Times New Roman"/>
          <w:szCs w:val="24"/>
        </w:rPr>
        <w:t xml:space="preserve">atbildētājs </w:t>
      </w:r>
      <w:proofErr w:type="spellStart"/>
      <w:r w:rsidR="00C65838" w:rsidRPr="005B2D11">
        <w:rPr>
          <w:rFonts w:ascii="Times New Roman" w:eastAsiaTheme="minorHAnsi" w:hAnsi="Times New Roman"/>
          <w:szCs w:val="24"/>
          <w:lang w:eastAsia="en-US"/>
        </w:rPr>
        <w:t>Riverside</w:t>
      </w:r>
      <w:proofErr w:type="spellEnd"/>
      <w:r w:rsidR="00C65838" w:rsidRPr="005B2D11">
        <w:rPr>
          <w:rFonts w:ascii="Times New Roman" w:eastAsiaTheme="minorHAnsi" w:hAnsi="Times New Roman"/>
          <w:szCs w:val="24"/>
          <w:lang w:eastAsia="en-US"/>
        </w:rPr>
        <w:t xml:space="preserve"> HK </w:t>
      </w:r>
      <w:proofErr w:type="spellStart"/>
      <w:r w:rsidR="00C65838" w:rsidRPr="005B2D11">
        <w:rPr>
          <w:rFonts w:ascii="Times New Roman" w:eastAsiaTheme="minorHAnsi" w:hAnsi="Times New Roman"/>
          <w:szCs w:val="24"/>
          <w:lang w:eastAsia="en-US"/>
        </w:rPr>
        <w:t>Ltd</w:t>
      </w:r>
      <w:proofErr w:type="spellEnd"/>
      <w:r w:rsidR="00F80971" w:rsidRPr="005B2D11">
        <w:rPr>
          <w:rFonts w:ascii="Times New Roman" w:eastAsiaTheme="minorHAnsi" w:hAnsi="Times New Roman"/>
          <w:szCs w:val="24"/>
          <w:lang w:eastAsia="en-US"/>
        </w:rPr>
        <w:t>.</w:t>
      </w:r>
      <w:r w:rsidR="00297948" w:rsidRPr="005B2D11">
        <w:rPr>
          <w:rFonts w:ascii="Times New Roman" w:eastAsiaTheme="minorHAnsi" w:hAnsi="Times New Roman"/>
          <w:szCs w:val="24"/>
          <w:lang w:eastAsia="en-US"/>
        </w:rPr>
        <w:t xml:space="preserve"> Eiropas birojs</w:t>
      </w:r>
      <w:r w:rsidR="00C65838" w:rsidRPr="005B2D11">
        <w:rPr>
          <w:rFonts w:ascii="Times New Roman" w:eastAsiaTheme="minorHAnsi" w:hAnsi="Times New Roman"/>
          <w:szCs w:val="24"/>
          <w:lang w:eastAsia="en-US"/>
        </w:rPr>
        <w:t xml:space="preserve">. </w:t>
      </w:r>
      <w:r w:rsidR="00C65838" w:rsidRPr="005B2D11">
        <w:rPr>
          <w:rFonts w:ascii="Times New Roman" w:hAnsi="Times New Roman"/>
          <w:szCs w:val="24"/>
        </w:rPr>
        <w:t xml:space="preserve"> </w:t>
      </w:r>
    </w:p>
    <w:p w14:paraId="6D504CFA" w14:textId="2369359B" w:rsidR="00CF6E2A" w:rsidRPr="005B2D11" w:rsidRDefault="00CF6E2A" w:rsidP="005B2D11">
      <w:pPr>
        <w:autoSpaceDE w:val="0"/>
        <w:autoSpaceDN w:val="0"/>
        <w:adjustRightInd w:val="0"/>
        <w:spacing w:line="276" w:lineRule="auto"/>
        <w:ind w:firstLine="720"/>
        <w:jc w:val="both"/>
        <w:rPr>
          <w:rFonts w:ascii="Times New Roman" w:hAnsi="Times New Roman"/>
          <w:szCs w:val="24"/>
        </w:rPr>
      </w:pPr>
      <w:r w:rsidRPr="005B2D11">
        <w:rPr>
          <w:rFonts w:ascii="Times New Roman" w:hAnsi="Times New Roman"/>
          <w:szCs w:val="24"/>
        </w:rPr>
        <w:t>Šādos apstākļos</w:t>
      </w:r>
      <w:r w:rsidR="00297948" w:rsidRPr="005B2D11">
        <w:rPr>
          <w:rFonts w:ascii="Times New Roman" w:hAnsi="Times New Roman"/>
          <w:szCs w:val="24"/>
        </w:rPr>
        <w:t xml:space="preserve"> </w:t>
      </w:r>
      <w:r w:rsidRPr="005B2D11">
        <w:rPr>
          <w:rFonts w:ascii="Times New Roman" w:hAnsi="Times New Roman"/>
          <w:szCs w:val="24"/>
        </w:rPr>
        <w:t>nav pamata konstatēt, ka tiesa</w:t>
      </w:r>
      <w:r w:rsidR="00984937" w:rsidRPr="005B2D11">
        <w:rPr>
          <w:rFonts w:ascii="Times New Roman" w:hAnsi="Times New Roman"/>
          <w:szCs w:val="24"/>
        </w:rPr>
        <w:t xml:space="preserve"> </w:t>
      </w:r>
      <w:r w:rsidR="006C5B04" w:rsidRPr="005B2D11">
        <w:rPr>
          <w:rFonts w:ascii="Times New Roman" w:hAnsi="Times New Roman"/>
          <w:szCs w:val="24"/>
        </w:rPr>
        <w:t>ir pārkāpusi</w:t>
      </w:r>
      <w:r w:rsidRPr="005B2D11">
        <w:rPr>
          <w:rFonts w:ascii="Times New Roman" w:hAnsi="Times New Roman"/>
          <w:szCs w:val="24"/>
        </w:rPr>
        <w:t xml:space="preserve"> likumā noteikto procesuālo kārtību attiecībā uz </w:t>
      </w:r>
      <w:r w:rsidR="006C5B04" w:rsidRPr="005B2D11">
        <w:rPr>
          <w:rFonts w:ascii="Times New Roman" w:hAnsi="Times New Roman"/>
          <w:szCs w:val="24"/>
        </w:rPr>
        <w:t xml:space="preserve">tiesas pienākumu paziņot lietas dalībniekiem </w:t>
      </w:r>
      <w:r w:rsidRPr="005B2D11">
        <w:rPr>
          <w:rFonts w:ascii="Times New Roman" w:hAnsi="Times New Roman"/>
          <w:szCs w:val="24"/>
        </w:rPr>
        <w:t>par tiesas sēdes laiku un vietu</w:t>
      </w:r>
      <w:r w:rsidR="006C5B04" w:rsidRPr="005B2D11">
        <w:rPr>
          <w:rFonts w:ascii="Times New Roman" w:hAnsi="Times New Roman"/>
          <w:szCs w:val="24"/>
        </w:rPr>
        <w:t>, kas</w:t>
      </w:r>
      <w:r w:rsidR="004E08EA" w:rsidRPr="005B2D11">
        <w:rPr>
          <w:rFonts w:ascii="Times New Roman" w:hAnsi="Times New Roman"/>
          <w:szCs w:val="24"/>
        </w:rPr>
        <w:t xml:space="preserve"> būtu</w:t>
      </w:r>
      <w:r w:rsidR="006C5B04" w:rsidRPr="005B2D11">
        <w:rPr>
          <w:rFonts w:ascii="Times New Roman" w:hAnsi="Times New Roman"/>
          <w:szCs w:val="24"/>
        </w:rPr>
        <w:t xml:space="preserve"> varēj</w:t>
      </w:r>
      <w:r w:rsidR="004E08EA" w:rsidRPr="005B2D11">
        <w:rPr>
          <w:rFonts w:ascii="Times New Roman" w:hAnsi="Times New Roman"/>
          <w:szCs w:val="24"/>
        </w:rPr>
        <w:t>is</w:t>
      </w:r>
      <w:r w:rsidR="006C5B04" w:rsidRPr="005B2D11">
        <w:rPr>
          <w:rFonts w:ascii="Times New Roman" w:hAnsi="Times New Roman"/>
          <w:szCs w:val="24"/>
        </w:rPr>
        <w:t xml:space="preserve"> novest pie lietas nepareizas izspriešanas (Civilprocesa likuma 452. panta trešās daļas 2. punkts).</w:t>
      </w:r>
      <w:r w:rsidR="00984937" w:rsidRPr="005B2D11">
        <w:rPr>
          <w:rFonts w:ascii="Times New Roman" w:hAnsi="Times New Roman"/>
          <w:szCs w:val="24"/>
        </w:rPr>
        <w:t xml:space="preserve"> </w:t>
      </w:r>
    </w:p>
    <w:p w14:paraId="1E00E5F6" w14:textId="77777777" w:rsidR="006C5B04" w:rsidRPr="005B2D11" w:rsidRDefault="006C5B04" w:rsidP="005B2D11">
      <w:pPr>
        <w:autoSpaceDE w:val="0"/>
        <w:autoSpaceDN w:val="0"/>
        <w:adjustRightInd w:val="0"/>
        <w:spacing w:line="276" w:lineRule="auto"/>
        <w:ind w:firstLine="567"/>
        <w:jc w:val="both"/>
        <w:rPr>
          <w:rFonts w:ascii="Times New Roman" w:hAnsi="Times New Roman"/>
          <w:szCs w:val="24"/>
        </w:rPr>
      </w:pPr>
    </w:p>
    <w:p w14:paraId="169A9D9C" w14:textId="29ABAEF5" w:rsidR="00C733C4" w:rsidRPr="005B2D11" w:rsidRDefault="00C65838" w:rsidP="005B2D11">
      <w:pPr>
        <w:pStyle w:val="NoSpacing"/>
        <w:spacing w:line="276" w:lineRule="auto"/>
        <w:ind w:firstLine="720"/>
        <w:jc w:val="both"/>
        <w:rPr>
          <w:rFonts w:ascii="Times New Roman" w:hAnsi="Times New Roman"/>
          <w:bCs/>
          <w:szCs w:val="24"/>
        </w:rPr>
      </w:pPr>
      <w:r w:rsidRPr="005B2D11">
        <w:rPr>
          <w:rFonts w:ascii="Times New Roman" w:hAnsi="Times New Roman"/>
          <w:szCs w:val="24"/>
        </w:rPr>
        <w:t xml:space="preserve">[12] </w:t>
      </w:r>
      <w:r w:rsidRPr="005B2D11">
        <w:rPr>
          <w:rFonts w:ascii="Times New Roman" w:hAnsi="Times New Roman"/>
          <w:bCs/>
          <w:szCs w:val="24"/>
        </w:rPr>
        <w:t>Apkopojot</w:t>
      </w:r>
      <w:r w:rsidR="00EA683C" w:rsidRPr="005B2D11">
        <w:rPr>
          <w:rFonts w:ascii="Times New Roman" w:hAnsi="Times New Roman"/>
          <w:bCs/>
          <w:szCs w:val="24"/>
        </w:rPr>
        <w:t xml:space="preserve"> šā</w:t>
      </w:r>
      <w:r w:rsidRPr="005B2D11">
        <w:rPr>
          <w:rFonts w:ascii="Times New Roman" w:hAnsi="Times New Roman"/>
          <w:bCs/>
          <w:szCs w:val="24"/>
        </w:rPr>
        <w:t xml:space="preserve"> sprieduma 8., 9. un 10. punktā minēto, </w:t>
      </w:r>
      <w:r w:rsidR="002E2F13" w:rsidRPr="005B2D11">
        <w:rPr>
          <w:rFonts w:ascii="Times New Roman" w:hAnsi="Times New Roman"/>
          <w:bCs/>
          <w:szCs w:val="24"/>
        </w:rPr>
        <w:t>Senāts atzīst</w:t>
      </w:r>
      <w:r w:rsidRPr="005B2D11">
        <w:rPr>
          <w:rFonts w:ascii="Times New Roman" w:hAnsi="Times New Roman"/>
          <w:bCs/>
          <w:szCs w:val="24"/>
        </w:rPr>
        <w:t xml:space="preserve">, ka </w:t>
      </w:r>
      <w:r w:rsidR="00C733C4" w:rsidRPr="005B2D11">
        <w:rPr>
          <w:rFonts w:ascii="Times New Roman" w:hAnsi="Times New Roman"/>
          <w:bCs/>
          <w:szCs w:val="24"/>
        </w:rPr>
        <w:t xml:space="preserve">tiesa ir nepareizi </w:t>
      </w:r>
      <w:r w:rsidR="00EA683C" w:rsidRPr="005B2D11">
        <w:rPr>
          <w:rFonts w:ascii="Times New Roman" w:hAnsi="Times New Roman"/>
          <w:bCs/>
          <w:szCs w:val="24"/>
        </w:rPr>
        <w:t>piemērojusi materiālo tiesību normas, proti, Civillikuma regulējumu par tiesisko darījumu, tostarp aizdevuma līgumu, noslēgšanu un spēkā esīb</w:t>
      </w:r>
      <w:r w:rsidR="009219A4" w:rsidRPr="005B2D11">
        <w:rPr>
          <w:rFonts w:ascii="Times New Roman" w:hAnsi="Times New Roman"/>
          <w:bCs/>
          <w:szCs w:val="24"/>
        </w:rPr>
        <w:t>as priekšnoteikumiem</w:t>
      </w:r>
      <w:r w:rsidR="00EA683C" w:rsidRPr="005B2D11">
        <w:rPr>
          <w:rFonts w:ascii="Times New Roman" w:hAnsi="Times New Roman"/>
          <w:bCs/>
          <w:szCs w:val="24"/>
        </w:rPr>
        <w:t>, kā arī pašvaldību aizņēmumus reglamentējošās tiesību normas, kurām pretēja rīcība ir atzīstama par Civillikuma 1415.</w:t>
      </w:r>
      <w:r w:rsidR="00EA683C" w:rsidRPr="005B2D11">
        <w:rPr>
          <w:rFonts w:ascii="Times New Roman" w:hAnsi="Times New Roman"/>
          <w:szCs w:val="24"/>
        </w:rPr>
        <w:t xml:space="preserve"> panta </w:t>
      </w:r>
      <w:r w:rsidR="00EA683C" w:rsidRPr="005B2D11">
        <w:rPr>
          <w:rFonts w:ascii="Times New Roman" w:hAnsi="Times New Roman"/>
          <w:bCs/>
          <w:szCs w:val="24"/>
        </w:rPr>
        <w:t xml:space="preserve">noteikumu pārkāpumu. Tāpat </w:t>
      </w:r>
      <w:r w:rsidR="002E2F13" w:rsidRPr="005B2D11">
        <w:rPr>
          <w:rFonts w:ascii="Times New Roman" w:hAnsi="Times New Roman"/>
          <w:bCs/>
          <w:szCs w:val="24"/>
        </w:rPr>
        <w:t xml:space="preserve">tiesa pārkāpusi </w:t>
      </w:r>
      <w:r w:rsidR="00EA683C" w:rsidRPr="005B2D11">
        <w:rPr>
          <w:rFonts w:ascii="Times New Roman" w:hAnsi="Times New Roman"/>
          <w:bCs/>
          <w:szCs w:val="24"/>
        </w:rPr>
        <w:t>Civilprocesa likuma 5.</w:t>
      </w:r>
      <w:r w:rsidR="00D41E1D" w:rsidRPr="005B2D11">
        <w:rPr>
          <w:rFonts w:ascii="Times New Roman" w:hAnsi="Times New Roman"/>
          <w:bCs/>
          <w:szCs w:val="24"/>
        </w:rPr>
        <w:t> p</w:t>
      </w:r>
      <w:r w:rsidR="00EA683C" w:rsidRPr="005B2D11">
        <w:rPr>
          <w:rFonts w:ascii="Times New Roman" w:hAnsi="Times New Roman"/>
          <w:bCs/>
          <w:szCs w:val="24"/>
        </w:rPr>
        <w:t>anta sestajā daļā un 190.</w:t>
      </w:r>
      <w:r w:rsidR="00D41E1D" w:rsidRPr="005B2D11">
        <w:rPr>
          <w:rFonts w:ascii="Times New Roman" w:hAnsi="Times New Roman"/>
          <w:bCs/>
          <w:szCs w:val="24"/>
        </w:rPr>
        <w:t> </w:t>
      </w:r>
      <w:r w:rsidR="00EA683C" w:rsidRPr="005B2D11">
        <w:rPr>
          <w:rFonts w:ascii="Times New Roman" w:hAnsi="Times New Roman"/>
          <w:bCs/>
          <w:szCs w:val="24"/>
        </w:rPr>
        <w:t xml:space="preserve">panta otrās daļas </w:t>
      </w:r>
      <w:r w:rsidR="00EA683C" w:rsidRPr="005B2D11">
        <w:rPr>
          <w:rFonts w:ascii="Times New Roman" w:hAnsi="Times New Roman"/>
          <w:bCs/>
          <w:szCs w:val="24"/>
        </w:rPr>
        <w:lastRenderedPageBreak/>
        <w:t>pirmajā teikumā</w:t>
      </w:r>
      <w:r w:rsidR="002E2F13" w:rsidRPr="005B2D11">
        <w:rPr>
          <w:rFonts w:ascii="Times New Roman" w:hAnsi="Times New Roman"/>
          <w:bCs/>
          <w:szCs w:val="24"/>
        </w:rPr>
        <w:t xml:space="preserve"> ietvertos noteikumus.</w:t>
      </w:r>
      <w:r w:rsidR="00EA683C" w:rsidRPr="005B2D11">
        <w:rPr>
          <w:rFonts w:ascii="Times New Roman" w:hAnsi="Times New Roman"/>
          <w:bCs/>
          <w:szCs w:val="24"/>
        </w:rPr>
        <w:t xml:space="preserve"> </w:t>
      </w:r>
      <w:r w:rsidR="002E2F13" w:rsidRPr="005B2D11">
        <w:rPr>
          <w:rFonts w:ascii="Times New Roman" w:hAnsi="Times New Roman"/>
          <w:bCs/>
          <w:szCs w:val="24"/>
        </w:rPr>
        <w:t>Senāts atzīst, ka</w:t>
      </w:r>
      <w:r w:rsidR="00EA683C" w:rsidRPr="005B2D11">
        <w:rPr>
          <w:rFonts w:ascii="Times New Roman" w:hAnsi="Times New Roman"/>
          <w:bCs/>
          <w:szCs w:val="24"/>
        </w:rPr>
        <w:t xml:space="preserve"> </w:t>
      </w:r>
      <w:r w:rsidR="002E2F13" w:rsidRPr="005B2D11">
        <w:rPr>
          <w:rFonts w:ascii="Times New Roman" w:hAnsi="Times New Roman"/>
          <w:bCs/>
          <w:szCs w:val="24"/>
        </w:rPr>
        <w:t>m</w:t>
      </w:r>
      <w:r w:rsidR="00EA683C" w:rsidRPr="005B2D11">
        <w:rPr>
          <w:rFonts w:ascii="Times New Roman" w:hAnsi="Times New Roman"/>
          <w:bCs/>
          <w:szCs w:val="24"/>
        </w:rPr>
        <w:t xml:space="preserve">ateriālo tiesību normu nepareiza piemērošana un procesuālo normu pārkāpumi ir noveduši pie lietas nepareizas izspriešanas. </w:t>
      </w:r>
    </w:p>
    <w:p w14:paraId="3894AB6A" w14:textId="77777777" w:rsidR="00EA683C" w:rsidRPr="005B2D11" w:rsidRDefault="00EA683C" w:rsidP="005B2D11">
      <w:pPr>
        <w:pStyle w:val="NoSpacing"/>
        <w:spacing w:line="276" w:lineRule="auto"/>
        <w:ind w:firstLine="709"/>
        <w:jc w:val="both"/>
        <w:rPr>
          <w:rFonts w:ascii="Times New Roman" w:hAnsi="Times New Roman"/>
          <w:bCs/>
          <w:szCs w:val="24"/>
        </w:rPr>
      </w:pPr>
    </w:p>
    <w:p w14:paraId="0E3B1CB1" w14:textId="12D8B80F" w:rsidR="00B422F6" w:rsidRPr="005B2D11" w:rsidRDefault="00CA56DD" w:rsidP="005B2D11">
      <w:pPr>
        <w:pStyle w:val="NoSpacing"/>
        <w:spacing w:line="276" w:lineRule="auto"/>
        <w:ind w:firstLine="720"/>
        <w:jc w:val="both"/>
        <w:rPr>
          <w:rFonts w:ascii="Times New Roman" w:hAnsi="Times New Roman"/>
          <w:bCs/>
          <w:szCs w:val="24"/>
        </w:rPr>
      </w:pPr>
      <w:r w:rsidRPr="005B2D11">
        <w:rPr>
          <w:rFonts w:ascii="Times New Roman" w:hAnsi="Times New Roman"/>
          <w:bCs/>
          <w:szCs w:val="24"/>
        </w:rPr>
        <w:t>[1</w:t>
      </w:r>
      <w:r w:rsidR="00736AD5" w:rsidRPr="005B2D11">
        <w:rPr>
          <w:rFonts w:ascii="Times New Roman" w:hAnsi="Times New Roman"/>
          <w:bCs/>
          <w:szCs w:val="24"/>
        </w:rPr>
        <w:t>3</w:t>
      </w:r>
      <w:r w:rsidRPr="005B2D11">
        <w:rPr>
          <w:rFonts w:ascii="Times New Roman" w:hAnsi="Times New Roman"/>
          <w:bCs/>
          <w:szCs w:val="24"/>
        </w:rPr>
        <w:t xml:space="preserve">] Tā kā materiālo tiesību normu nepareiza piemērošana un procesuālo tiesību normu pārkāpumi ir noveduši pie lietas nepareizas izspriešanas, </w:t>
      </w:r>
      <w:r w:rsidR="00C65838" w:rsidRPr="005B2D11">
        <w:rPr>
          <w:rFonts w:ascii="Times New Roman" w:hAnsi="Times New Roman"/>
          <w:szCs w:val="24"/>
        </w:rPr>
        <w:t>spriedums</w:t>
      </w:r>
      <w:r w:rsidR="009F58E6" w:rsidRPr="005B2D11">
        <w:rPr>
          <w:rFonts w:ascii="Times New Roman" w:hAnsi="Times New Roman"/>
          <w:szCs w:val="24"/>
        </w:rPr>
        <w:t xml:space="preserve"> daļā, ar kuru prasība noraidīta,</w:t>
      </w:r>
      <w:r w:rsidR="00C65838" w:rsidRPr="005B2D11">
        <w:rPr>
          <w:rFonts w:ascii="Times New Roman" w:hAnsi="Times New Roman"/>
          <w:szCs w:val="24"/>
        </w:rPr>
        <w:t xml:space="preserve"> ir atceļams</w:t>
      </w:r>
      <w:r w:rsidR="009F58E6" w:rsidRPr="005B2D11">
        <w:rPr>
          <w:rFonts w:ascii="Times New Roman" w:hAnsi="Times New Roman"/>
          <w:szCs w:val="24"/>
        </w:rPr>
        <w:t>,</w:t>
      </w:r>
      <w:r w:rsidR="00C65838" w:rsidRPr="005B2D11">
        <w:rPr>
          <w:rFonts w:ascii="Times New Roman" w:hAnsi="Times New Roman"/>
          <w:szCs w:val="24"/>
        </w:rPr>
        <w:t xml:space="preserve"> un lieta</w:t>
      </w:r>
      <w:r w:rsidR="009F58E6" w:rsidRPr="005B2D11">
        <w:rPr>
          <w:rFonts w:ascii="Times New Roman" w:hAnsi="Times New Roman"/>
          <w:szCs w:val="24"/>
        </w:rPr>
        <w:t xml:space="preserve"> šajā daļā</w:t>
      </w:r>
      <w:r w:rsidR="00C65838" w:rsidRPr="005B2D11">
        <w:rPr>
          <w:rFonts w:ascii="Times New Roman" w:hAnsi="Times New Roman"/>
          <w:szCs w:val="24"/>
        </w:rPr>
        <w:t xml:space="preserve"> nosūtāma jaunai izskatīšanai apelācijas instances tiesai. </w:t>
      </w:r>
    </w:p>
    <w:p w14:paraId="1F7236A5" w14:textId="152A2E33" w:rsidR="004B2D6B" w:rsidRPr="005B2D11" w:rsidRDefault="005938FA" w:rsidP="005B2D11">
      <w:pPr>
        <w:pStyle w:val="NoSpacing"/>
        <w:spacing w:line="276" w:lineRule="auto"/>
        <w:ind w:firstLine="720"/>
        <w:jc w:val="both"/>
        <w:rPr>
          <w:rFonts w:ascii="Times New Roman" w:hAnsi="Times New Roman"/>
          <w:bCs/>
          <w:szCs w:val="24"/>
        </w:rPr>
      </w:pPr>
      <w:r w:rsidRPr="005B2D11">
        <w:rPr>
          <w:rFonts w:ascii="Times New Roman" w:hAnsi="Times New Roman"/>
          <w:szCs w:val="24"/>
        </w:rPr>
        <w:t>Spriedums atceļams arī attiecībā uz tiesāšanās izdevumu piedziņu.</w:t>
      </w:r>
      <w:r w:rsidR="005505AA" w:rsidRPr="005B2D11">
        <w:rPr>
          <w:rFonts w:ascii="Times New Roman" w:hAnsi="Times New Roman"/>
          <w:szCs w:val="24"/>
        </w:rPr>
        <w:t xml:space="preserve"> Senāts norāda, ka,</w:t>
      </w:r>
      <w:r w:rsidRPr="005B2D11">
        <w:rPr>
          <w:rFonts w:ascii="Times New Roman" w:hAnsi="Times New Roman"/>
          <w:szCs w:val="24"/>
        </w:rPr>
        <w:t xml:space="preserve"> </w:t>
      </w:r>
      <w:r w:rsidR="005505AA" w:rsidRPr="005B2D11">
        <w:rPr>
          <w:rFonts w:ascii="Times New Roman" w:hAnsi="Times New Roman"/>
          <w:szCs w:val="24"/>
        </w:rPr>
        <w:t>izs</w:t>
      </w:r>
      <w:r w:rsidRPr="005B2D11">
        <w:rPr>
          <w:rFonts w:ascii="Times New Roman" w:hAnsi="Times New Roman"/>
          <w:szCs w:val="24"/>
        </w:rPr>
        <w:t xml:space="preserve">katot lietu atkārtoti, tiesai jāpievērš uzmanība </w:t>
      </w:r>
      <w:r w:rsidR="005505AA" w:rsidRPr="005B2D11">
        <w:rPr>
          <w:rFonts w:ascii="Times New Roman" w:hAnsi="Times New Roman"/>
          <w:szCs w:val="24"/>
        </w:rPr>
        <w:t xml:space="preserve">tam, </w:t>
      </w:r>
      <w:r w:rsidRPr="005B2D11">
        <w:rPr>
          <w:rFonts w:ascii="Times New Roman" w:hAnsi="Times New Roman"/>
          <w:szCs w:val="24"/>
        </w:rPr>
        <w:t>kāda prasība – nemantiska</w:t>
      </w:r>
      <w:r w:rsidR="005505AA" w:rsidRPr="005B2D11">
        <w:rPr>
          <w:rFonts w:ascii="Times New Roman" w:hAnsi="Times New Roman"/>
          <w:szCs w:val="24"/>
        </w:rPr>
        <w:t xml:space="preserve"> vai naudas summā novērtējama</w:t>
      </w:r>
      <w:r w:rsidRPr="005B2D11">
        <w:rPr>
          <w:rFonts w:ascii="Times New Roman" w:hAnsi="Times New Roman"/>
          <w:szCs w:val="24"/>
        </w:rPr>
        <w:t xml:space="preserve">, ir celta. </w:t>
      </w:r>
    </w:p>
    <w:p w14:paraId="3A90CA74" w14:textId="77777777" w:rsidR="00A322A9" w:rsidRPr="005B2D11" w:rsidRDefault="00A322A9" w:rsidP="005B2D11">
      <w:pPr>
        <w:autoSpaceDE w:val="0"/>
        <w:autoSpaceDN w:val="0"/>
        <w:adjustRightInd w:val="0"/>
        <w:spacing w:line="276" w:lineRule="auto"/>
        <w:jc w:val="both"/>
        <w:rPr>
          <w:rFonts w:ascii="Times New Roman" w:eastAsia="Calibri" w:hAnsi="Times New Roman"/>
          <w:b/>
          <w:bCs/>
          <w:szCs w:val="24"/>
          <w:lang w:eastAsia="en-US"/>
        </w:rPr>
      </w:pPr>
    </w:p>
    <w:p w14:paraId="54DC8C97" w14:textId="77777777" w:rsidR="00A8403A" w:rsidRPr="005B2D11" w:rsidRDefault="00A8403A" w:rsidP="005B2D11">
      <w:pPr>
        <w:autoSpaceDE w:val="0"/>
        <w:autoSpaceDN w:val="0"/>
        <w:adjustRightInd w:val="0"/>
        <w:spacing w:line="276" w:lineRule="auto"/>
        <w:jc w:val="center"/>
        <w:rPr>
          <w:rFonts w:ascii="Times New Roman" w:eastAsia="Calibri" w:hAnsi="Times New Roman"/>
          <w:b/>
          <w:bCs/>
          <w:szCs w:val="24"/>
          <w:lang w:eastAsia="en-US"/>
        </w:rPr>
      </w:pPr>
      <w:r w:rsidRPr="005B2D11">
        <w:rPr>
          <w:rFonts w:ascii="Times New Roman" w:eastAsia="Calibri" w:hAnsi="Times New Roman"/>
          <w:b/>
          <w:bCs/>
          <w:szCs w:val="24"/>
          <w:lang w:eastAsia="en-US"/>
        </w:rPr>
        <w:t>Rezolutīvā daļa</w:t>
      </w:r>
    </w:p>
    <w:p w14:paraId="7516CCBF" w14:textId="77777777" w:rsidR="00ED0E2A" w:rsidRPr="005B2D11" w:rsidRDefault="00ED0E2A" w:rsidP="005B2D11">
      <w:pPr>
        <w:autoSpaceDE w:val="0"/>
        <w:autoSpaceDN w:val="0"/>
        <w:adjustRightInd w:val="0"/>
        <w:spacing w:line="276" w:lineRule="auto"/>
        <w:jc w:val="center"/>
        <w:rPr>
          <w:rFonts w:ascii="Times New Roman" w:eastAsia="Calibri" w:hAnsi="Times New Roman"/>
          <w:b/>
          <w:bCs/>
          <w:szCs w:val="24"/>
          <w:lang w:eastAsia="en-US"/>
        </w:rPr>
      </w:pPr>
    </w:p>
    <w:p w14:paraId="2C0A6DD9" w14:textId="4E3FD6A6" w:rsidR="00A8403A" w:rsidRPr="005B2D11" w:rsidRDefault="00A8403A" w:rsidP="005B2D11">
      <w:pPr>
        <w:autoSpaceDE w:val="0"/>
        <w:autoSpaceDN w:val="0"/>
        <w:adjustRightInd w:val="0"/>
        <w:spacing w:line="276" w:lineRule="auto"/>
        <w:ind w:firstLine="720"/>
        <w:rPr>
          <w:rFonts w:ascii="Times New Roman" w:eastAsia="Calibri" w:hAnsi="Times New Roman"/>
          <w:szCs w:val="24"/>
          <w:lang w:eastAsia="en-US"/>
        </w:rPr>
      </w:pPr>
      <w:r w:rsidRPr="005B2D11">
        <w:rPr>
          <w:rFonts w:ascii="Times New Roman" w:eastAsia="Calibri" w:hAnsi="Times New Roman"/>
          <w:szCs w:val="24"/>
          <w:lang w:eastAsia="en-US"/>
        </w:rPr>
        <w:t>Pamatojot</w:t>
      </w:r>
      <w:r w:rsidR="005B6019" w:rsidRPr="005B2D11">
        <w:rPr>
          <w:rFonts w:ascii="Times New Roman" w:eastAsia="Calibri" w:hAnsi="Times New Roman"/>
          <w:szCs w:val="24"/>
          <w:lang w:eastAsia="en-US"/>
        </w:rPr>
        <w:t>ies uz Civilprocesa likuma 474.</w:t>
      </w:r>
      <w:r w:rsidR="00C8728A" w:rsidRPr="005B2D11">
        <w:rPr>
          <w:rFonts w:ascii="Times New Roman" w:eastAsia="Calibri" w:hAnsi="Times New Roman"/>
          <w:szCs w:val="24"/>
          <w:lang w:eastAsia="en-US"/>
        </w:rPr>
        <w:t xml:space="preserve"> </w:t>
      </w:r>
      <w:r w:rsidR="005B6019" w:rsidRPr="005B2D11">
        <w:rPr>
          <w:rFonts w:ascii="Times New Roman" w:eastAsia="Calibri" w:hAnsi="Times New Roman"/>
          <w:szCs w:val="24"/>
          <w:lang w:eastAsia="en-US"/>
        </w:rPr>
        <w:t>panta 2.</w:t>
      </w:r>
      <w:r w:rsidR="00C8728A" w:rsidRPr="005B2D11">
        <w:rPr>
          <w:rFonts w:ascii="Times New Roman" w:eastAsia="Calibri" w:hAnsi="Times New Roman"/>
          <w:szCs w:val="24"/>
          <w:lang w:eastAsia="en-US"/>
        </w:rPr>
        <w:t xml:space="preserve"> </w:t>
      </w:r>
      <w:r w:rsidRPr="005B2D11">
        <w:rPr>
          <w:rFonts w:ascii="Times New Roman" w:eastAsia="Calibri" w:hAnsi="Times New Roman"/>
          <w:szCs w:val="24"/>
          <w:lang w:eastAsia="en-US"/>
        </w:rPr>
        <w:t>punktu, Senāts</w:t>
      </w:r>
    </w:p>
    <w:p w14:paraId="378009B3" w14:textId="77777777" w:rsidR="00E840D5" w:rsidRPr="005B2D11" w:rsidRDefault="00E840D5" w:rsidP="005B2D11">
      <w:pPr>
        <w:autoSpaceDE w:val="0"/>
        <w:autoSpaceDN w:val="0"/>
        <w:adjustRightInd w:val="0"/>
        <w:spacing w:line="276" w:lineRule="auto"/>
        <w:rPr>
          <w:rFonts w:ascii="Times New Roman" w:eastAsia="Calibri" w:hAnsi="Times New Roman"/>
          <w:b/>
          <w:bCs/>
          <w:szCs w:val="24"/>
          <w:lang w:eastAsia="en-US"/>
        </w:rPr>
      </w:pPr>
    </w:p>
    <w:p w14:paraId="4FBFD8D9" w14:textId="5FB39D87" w:rsidR="00A8403A" w:rsidRPr="005B2D11" w:rsidRDefault="002E6C7B" w:rsidP="005B2D11">
      <w:pPr>
        <w:autoSpaceDE w:val="0"/>
        <w:autoSpaceDN w:val="0"/>
        <w:adjustRightInd w:val="0"/>
        <w:spacing w:line="276" w:lineRule="auto"/>
        <w:jc w:val="center"/>
        <w:rPr>
          <w:rFonts w:ascii="Times New Roman" w:eastAsia="Calibri" w:hAnsi="Times New Roman"/>
          <w:b/>
          <w:bCs/>
          <w:szCs w:val="24"/>
          <w:lang w:eastAsia="en-US"/>
        </w:rPr>
      </w:pPr>
      <w:r w:rsidRPr="005B2D11">
        <w:rPr>
          <w:rFonts w:ascii="Times New Roman" w:eastAsia="Calibri" w:hAnsi="Times New Roman"/>
          <w:b/>
          <w:bCs/>
          <w:szCs w:val="24"/>
          <w:lang w:eastAsia="en-US"/>
        </w:rPr>
        <w:t>nospried</w:t>
      </w:r>
      <w:r w:rsidR="00A8403A" w:rsidRPr="005B2D11">
        <w:rPr>
          <w:rFonts w:ascii="Times New Roman" w:eastAsia="Calibri" w:hAnsi="Times New Roman"/>
          <w:b/>
          <w:bCs/>
          <w:szCs w:val="24"/>
          <w:lang w:eastAsia="en-US"/>
        </w:rPr>
        <w:t>a</w:t>
      </w:r>
    </w:p>
    <w:p w14:paraId="0DEECBBC" w14:textId="77777777" w:rsidR="00A8403A" w:rsidRPr="005B2D11" w:rsidRDefault="00A8403A" w:rsidP="005B2D11">
      <w:pPr>
        <w:autoSpaceDE w:val="0"/>
        <w:autoSpaceDN w:val="0"/>
        <w:adjustRightInd w:val="0"/>
        <w:spacing w:line="276" w:lineRule="auto"/>
        <w:jc w:val="center"/>
        <w:rPr>
          <w:rFonts w:ascii="Times New Roman" w:eastAsia="Calibri" w:hAnsi="Times New Roman"/>
          <w:b/>
          <w:bCs/>
          <w:szCs w:val="24"/>
          <w:lang w:eastAsia="en-US"/>
        </w:rPr>
      </w:pPr>
    </w:p>
    <w:p w14:paraId="3D03B1E2" w14:textId="778E7265" w:rsidR="00A8403A" w:rsidRPr="005B2D11" w:rsidRDefault="005938FA" w:rsidP="005B2D11">
      <w:pPr>
        <w:autoSpaceDE w:val="0"/>
        <w:autoSpaceDN w:val="0"/>
        <w:adjustRightInd w:val="0"/>
        <w:spacing w:line="276" w:lineRule="auto"/>
        <w:ind w:firstLine="567"/>
        <w:jc w:val="both"/>
        <w:rPr>
          <w:rFonts w:ascii="Times New Roman" w:eastAsia="Calibri" w:hAnsi="Times New Roman"/>
          <w:szCs w:val="24"/>
          <w:lang w:eastAsia="en-US"/>
        </w:rPr>
      </w:pPr>
      <w:r w:rsidRPr="005B2D11">
        <w:rPr>
          <w:rFonts w:ascii="Times New Roman" w:eastAsia="Calibri" w:hAnsi="Times New Roman"/>
          <w:szCs w:val="24"/>
          <w:lang w:eastAsia="en-US"/>
        </w:rPr>
        <w:tab/>
        <w:t>atcelt Zemgales apgabaltiesas Civillietu tiesas kolēģijas 2021.</w:t>
      </w:r>
      <w:r w:rsidR="00C46931" w:rsidRPr="005B2D11">
        <w:rPr>
          <w:rFonts w:ascii="Times New Roman" w:eastAsia="Calibri" w:hAnsi="Times New Roman"/>
          <w:szCs w:val="24"/>
          <w:lang w:eastAsia="en-US"/>
        </w:rPr>
        <w:t> </w:t>
      </w:r>
      <w:r w:rsidRPr="005B2D11">
        <w:rPr>
          <w:rFonts w:ascii="Times New Roman" w:eastAsia="Calibri" w:hAnsi="Times New Roman"/>
          <w:szCs w:val="24"/>
          <w:lang w:eastAsia="en-US"/>
        </w:rPr>
        <w:t>gada 19.</w:t>
      </w:r>
      <w:r w:rsidR="00C46931" w:rsidRPr="005B2D11">
        <w:rPr>
          <w:rFonts w:ascii="Times New Roman" w:eastAsia="Calibri" w:hAnsi="Times New Roman"/>
          <w:szCs w:val="24"/>
          <w:lang w:eastAsia="en-US"/>
        </w:rPr>
        <w:t> </w:t>
      </w:r>
      <w:r w:rsidRPr="005B2D11">
        <w:rPr>
          <w:rFonts w:ascii="Times New Roman" w:eastAsia="Calibri" w:hAnsi="Times New Roman"/>
          <w:szCs w:val="24"/>
          <w:lang w:eastAsia="en-US"/>
        </w:rPr>
        <w:t xml:space="preserve">februāra spriedumu </w:t>
      </w:r>
      <w:r w:rsidR="009D2645" w:rsidRPr="005B2D11">
        <w:rPr>
          <w:rFonts w:ascii="Times New Roman" w:eastAsiaTheme="minorHAnsi" w:hAnsi="Times New Roman"/>
          <w:szCs w:val="24"/>
          <w:lang w:eastAsia="en-US"/>
        </w:rPr>
        <w:t>daļā, ar kuru prasība noraidīta, kā arī daļā par tiesāšanās izdevumu piedziņu</w:t>
      </w:r>
      <w:r w:rsidR="009F58E6" w:rsidRPr="005B2D11">
        <w:rPr>
          <w:rFonts w:ascii="Times New Roman" w:eastAsiaTheme="minorHAnsi" w:hAnsi="Times New Roman"/>
          <w:szCs w:val="24"/>
          <w:lang w:eastAsia="en-US"/>
        </w:rPr>
        <w:t>,</w:t>
      </w:r>
      <w:r w:rsidR="00785848" w:rsidRPr="005B2D11">
        <w:rPr>
          <w:rFonts w:ascii="Times New Roman" w:eastAsia="Calibri" w:hAnsi="Times New Roman"/>
          <w:szCs w:val="24"/>
          <w:lang w:eastAsia="en-US"/>
        </w:rPr>
        <w:t xml:space="preserve"> </w:t>
      </w:r>
      <w:r w:rsidRPr="005B2D11">
        <w:rPr>
          <w:rFonts w:ascii="Times New Roman" w:eastAsia="Calibri" w:hAnsi="Times New Roman"/>
          <w:szCs w:val="24"/>
          <w:lang w:eastAsia="en-US"/>
        </w:rPr>
        <w:t xml:space="preserve">un lietu </w:t>
      </w:r>
      <w:r w:rsidR="00785848" w:rsidRPr="005B2D11">
        <w:rPr>
          <w:rFonts w:ascii="Times New Roman" w:eastAsia="Calibri" w:hAnsi="Times New Roman"/>
          <w:szCs w:val="24"/>
          <w:lang w:eastAsia="en-US"/>
        </w:rPr>
        <w:t xml:space="preserve">šajā daļā nodot </w:t>
      </w:r>
      <w:r w:rsidRPr="005B2D11">
        <w:rPr>
          <w:rFonts w:ascii="Times New Roman" w:eastAsia="Calibri" w:hAnsi="Times New Roman"/>
          <w:szCs w:val="24"/>
          <w:lang w:eastAsia="en-US"/>
        </w:rPr>
        <w:t xml:space="preserve">jaunai izskatīšanai apelācijas instances tiesā. </w:t>
      </w:r>
    </w:p>
    <w:p w14:paraId="70CD50C7" w14:textId="77777777" w:rsidR="00A322A9" w:rsidRPr="005B2D11" w:rsidRDefault="00A322A9" w:rsidP="005B2D11">
      <w:pPr>
        <w:autoSpaceDE w:val="0"/>
        <w:autoSpaceDN w:val="0"/>
        <w:adjustRightInd w:val="0"/>
        <w:spacing w:line="276" w:lineRule="auto"/>
        <w:ind w:firstLine="567"/>
        <w:jc w:val="both"/>
        <w:rPr>
          <w:rFonts w:ascii="Times New Roman" w:hAnsi="Times New Roman"/>
          <w:szCs w:val="24"/>
        </w:rPr>
      </w:pPr>
    </w:p>
    <w:p w14:paraId="47E4D585" w14:textId="536F21A2" w:rsidR="00A322A9" w:rsidRPr="005B2D11" w:rsidRDefault="00A8403A" w:rsidP="005B2D11">
      <w:pPr>
        <w:autoSpaceDE w:val="0"/>
        <w:autoSpaceDN w:val="0"/>
        <w:adjustRightInd w:val="0"/>
        <w:spacing w:line="276" w:lineRule="auto"/>
        <w:ind w:firstLine="720"/>
        <w:jc w:val="both"/>
        <w:rPr>
          <w:rFonts w:ascii="Times New Roman" w:eastAsia="Calibri" w:hAnsi="Times New Roman"/>
          <w:szCs w:val="24"/>
          <w:lang w:eastAsia="en-US"/>
        </w:rPr>
      </w:pPr>
      <w:r w:rsidRPr="005B2D11">
        <w:rPr>
          <w:rFonts w:ascii="Times New Roman" w:eastAsia="Calibri" w:hAnsi="Times New Roman"/>
          <w:szCs w:val="24"/>
          <w:lang w:eastAsia="en-US"/>
        </w:rPr>
        <w:t>Spriedums nav pārsūdzams.</w:t>
      </w:r>
    </w:p>
    <w:sectPr w:rsidR="00A322A9" w:rsidRPr="005B2D11" w:rsidSect="009B17CD">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FE36" w14:textId="77777777" w:rsidR="00AA7DB6" w:rsidRPr="00D163B5" w:rsidRDefault="00AA7DB6" w:rsidP="00CD3420">
      <w:r w:rsidRPr="00D163B5">
        <w:separator/>
      </w:r>
    </w:p>
  </w:endnote>
  <w:endnote w:type="continuationSeparator" w:id="0">
    <w:p w14:paraId="1CD14051" w14:textId="77777777" w:rsidR="00AA7DB6" w:rsidRPr="00D163B5" w:rsidRDefault="00AA7DB6" w:rsidP="00CD3420">
      <w:r w:rsidRPr="00D16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80409"/>
      <w:docPartObj>
        <w:docPartGallery w:val="Page Numbers (Top of Page)"/>
        <w:docPartUnique/>
      </w:docPartObj>
    </w:sdtPr>
    <w:sdtEndPr>
      <w:rPr>
        <w:rFonts w:ascii="Times New Roman" w:hAnsi="Times New Roman"/>
      </w:rPr>
    </w:sdtEndPr>
    <w:sdtContent>
      <w:p w14:paraId="2A519075" w14:textId="77777777" w:rsidR="009B17CD" w:rsidRDefault="009B17CD" w:rsidP="009B17CD">
        <w:pPr>
          <w:pStyle w:val="Footer"/>
          <w:jc w:val="center"/>
          <w:rPr>
            <w:rFonts w:ascii="Times New Roman" w:hAnsi="Times New Roman"/>
          </w:rPr>
        </w:pPr>
        <w:r w:rsidRPr="00D163B5">
          <w:rPr>
            <w:rFonts w:ascii="Times New Roman" w:hAnsi="Times New Roman"/>
            <w:bCs/>
            <w:szCs w:val="24"/>
          </w:rPr>
          <w:fldChar w:fldCharType="begin"/>
        </w:r>
        <w:r w:rsidRPr="00D163B5">
          <w:rPr>
            <w:rFonts w:ascii="Times New Roman" w:hAnsi="Times New Roman"/>
            <w:bCs/>
          </w:rPr>
          <w:instrText xml:space="preserve"> PAGE </w:instrText>
        </w:r>
        <w:r w:rsidRPr="00D163B5">
          <w:rPr>
            <w:rFonts w:ascii="Times New Roman" w:hAnsi="Times New Roman"/>
            <w:bCs/>
            <w:szCs w:val="24"/>
          </w:rPr>
          <w:fldChar w:fldCharType="separate"/>
        </w:r>
        <w:r>
          <w:rPr>
            <w:rFonts w:ascii="Times New Roman" w:hAnsi="Times New Roman"/>
            <w:bCs/>
            <w:szCs w:val="24"/>
          </w:rPr>
          <w:t>9</w:t>
        </w:r>
        <w:r w:rsidRPr="00D163B5">
          <w:rPr>
            <w:rFonts w:ascii="Times New Roman" w:hAnsi="Times New Roman"/>
            <w:bCs/>
            <w:szCs w:val="24"/>
          </w:rPr>
          <w:fldChar w:fldCharType="end"/>
        </w:r>
        <w:r w:rsidRPr="00D163B5">
          <w:rPr>
            <w:rFonts w:ascii="Times New Roman" w:hAnsi="Times New Roman"/>
            <w:bCs/>
            <w:szCs w:val="24"/>
          </w:rPr>
          <w:t xml:space="preserve"> </w:t>
        </w:r>
        <w:r w:rsidRPr="00D163B5">
          <w:rPr>
            <w:rFonts w:ascii="Times New Roman" w:hAnsi="Times New Roman"/>
          </w:rPr>
          <w:t xml:space="preserve">no </w:t>
        </w:r>
        <w:r w:rsidRPr="00D163B5">
          <w:rPr>
            <w:rFonts w:ascii="Times New Roman" w:hAnsi="Times New Roman"/>
            <w:bCs/>
            <w:szCs w:val="24"/>
          </w:rPr>
          <w:fldChar w:fldCharType="begin"/>
        </w:r>
        <w:r w:rsidRPr="00D163B5">
          <w:rPr>
            <w:rFonts w:ascii="Times New Roman" w:hAnsi="Times New Roman"/>
            <w:bCs/>
          </w:rPr>
          <w:instrText xml:space="preserve"> NUMPAGES  </w:instrText>
        </w:r>
        <w:r w:rsidRPr="00D163B5">
          <w:rPr>
            <w:rFonts w:ascii="Times New Roman" w:hAnsi="Times New Roman"/>
            <w:bCs/>
            <w:szCs w:val="24"/>
          </w:rPr>
          <w:fldChar w:fldCharType="separate"/>
        </w:r>
        <w:r>
          <w:rPr>
            <w:rFonts w:ascii="Times New Roman" w:hAnsi="Times New Roman"/>
            <w:bCs/>
            <w:szCs w:val="24"/>
          </w:rPr>
          <w:t>10</w:t>
        </w:r>
        <w:r w:rsidRPr="00D163B5">
          <w:rPr>
            <w:rFonts w:ascii="Times New Roman" w:hAnsi="Times New Roman"/>
            <w:bCs/>
            <w:szCs w:val="24"/>
          </w:rPr>
          <w:fldChar w:fldCharType="end"/>
        </w:r>
      </w:p>
    </w:sdtContent>
  </w:sdt>
  <w:p w14:paraId="47139350" w14:textId="77777777" w:rsidR="009B17CD" w:rsidRPr="009B17CD" w:rsidRDefault="009B17CD" w:rsidP="009B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5965" w14:textId="77777777" w:rsidR="00AA7DB6" w:rsidRPr="00D163B5" w:rsidRDefault="00AA7DB6" w:rsidP="00CD3420">
      <w:r w:rsidRPr="00D163B5">
        <w:separator/>
      </w:r>
    </w:p>
  </w:footnote>
  <w:footnote w:type="continuationSeparator" w:id="0">
    <w:p w14:paraId="76CF81F5" w14:textId="77777777" w:rsidR="00AA7DB6" w:rsidRPr="00D163B5" w:rsidRDefault="00AA7DB6" w:rsidP="00CD3420">
      <w:r w:rsidRPr="00D163B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66FB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3"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6"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7"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BB85B98"/>
    <w:multiLevelType w:val="hybridMultilevel"/>
    <w:tmpl w:val="BF64E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8572739"/>
    <w:multiLevelType w:val="hybridMultilevel"/>
    <w:tmpl w:val="6B26031C"/>
    <w:lvl w:ilvl="0" w:tplc="8E585F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6"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735472"/>
    <w:multiLevelType w:val="hybridMultilevel"/>
    <w:tmpl w:val="67A49508"/>
    <w:lvl w:ilvl="0" w:tplc="F04C5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6890B70"/>
    <w:multiLevelType w:val="hybridMultilevel"/>
    <w:tmpl w:val="53CC1AB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2"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01F4F9F"/>
    <w:multiLevelType w:val="hybridMultilevel"/>
    <w:tmpl w:val="87647B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2A10BFB"/>
    <w:multiLevelType w:val="hybridMultilevel"/>
    <w:tmpl w:val="F860FCA8"/>
    <w:lvl w:ilvl="0" w:tplc="45F66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7F60D1A"/>
    <w:multiLevelType w:val="hybridMultilevel"/>
    <w:tmpl w:val="92402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D912221"/>
    <w:multiLevelType w:val="hybridMultilevel"/>
    <w:tmpl w:val="5AC83E62"/>
    <w:lvl w:ilvl="0" w:tplc="04260001">
      <w:start w:val="1"/>
      <w:numFmt w:val="bullet"/>
      <w:lvlText w:val=""/>
      <w:lvlJc w:val="left"/>
      <w:pPr>
        <w:ind w:left="3567" w:hanging="360"/>
      </w:pPr>
      <w:rPr>
        <w:rFonts w:ascii="Symbol" w:hAnsi="Symbol" w:hint="default"/>
      </w:rPr>
    </w:lvl>
    <w:lvl w:ilvl="1" w:tplc="04260003" w:tentative="1">
      <w:start w:val="1"/>
      <w:numFmt w:val="bullet"/>
      <w:lvlText w:val="o"/>
      <w:lvlJc w:val="left"/>
      <w:pPr>
        <w:ind w:left="4287" w:hanging="360"/>
      </w:pPr>
      <w:rPr>
        <w:rFonts w:ascii="Courier New" w:hAnsi="Courier New" w:cs="Courier New" w:hint="default"/>
      </w:rPr>
    </w:lvl>
    <w:lvl w:ilvl="2" w:tplc="04260005" w:tentative="1">
      <w:start w:val="1"/>
      <w:numFmt w:val="bullet"/>
      <w:lvlText w:val=""/>
      <w:lvlJc w:val="left"/>
      <w:pPr>
        <w:ind w:left="5007" w:hanging="360"/>
      </w:pPr>
      <w:rPr>
        <w:rFonts w:ascii="Wingdings" w:hAnsi="Wingdings" w:hint="default"/>
      </w:rPr>
    </w:lvl>
    <w:lvl w:ilvl="3" w:tplc="04260001" w:tentative="1">
      <w:start w:val="1"/>
      <w:numFmt w:val="bullet"/>
      <w:lvlText w:val=""/>
      <w:lvlJc w:val="left"/>
      <w:pPr>
        <w:ind w:left="5727" w:hanging="360"/>
      </w:pPr>
      <w:rPr>
        <w:rFonts w:ascii="Symbol" w:hAnsi="Symbol" w:hint="default"/>
      </w:rPr>
    </w:lvl>
    <w:lvl w:ilvl="4" w:tplc="04260003" w:tentative="1">
      <w:start w:val="1"/>
      <w:numFmt w:val="bullet"/>
      <w:lvlText w:val="o"/>
      <w:lvlJc w:val="left"/>
      <w:pPr>
        <w:ind w:left="6447" w:hanging="360"/>
      </w:pPr>
      <w:rPr>
        <w:rFonts w:ascii="Courier New" w:hAnsi="Courier New" w:cs="Courier New" w:hint="default"/>
      </w:rPr>
    </w:lvl>
    <w:lvl w:ilvl="5" w:tplc="04260005" w:tentative="1">
      <w:start w:val="1"/>
      <w:numFmt w:val="bullet"/>
      <w:lvlText w:val=""/>
      <w:lvlJc w:val="left"/>
      <w:pPr>
        <w:ind w:left="7167" w:hanging="360"/>
      </w:pPr>
      <w:rPr>
        <w:rFonts w:ascii="Wingdings" w:hAnsi="Wingdings" w:hint="default"/>
      </w:rPr>
    </w:lvl>
    <w:lvl w:ilvl="6" w:tplc="04260001" w:tentative="1">
      <w:start w:val="1"/>
      <w:numFmt w:val="bullet"/>
      <w:lvlText w:val=""/>
      <w:lvlJc w:val="left"/>
      <w:pPr>
        <w:ind w:left="7887" w:hanging="360"/>
      </w:pPr>
      <w:rPr>
        <w:rFonts w:ascii="Symbol" w:hAnsi="Symbol" w:hint="default"/>
      </w:rPr>
    </w:lvl>
    <w:lvl w:ilvl="7" w:tplc="04260003" w:tentative="1">
      <w:start w:val="1"/>
      <w:numFmt w:val="bullet"/>
      <w:lvlText w:val="o"/>
      <w:lvlJc w:val="left"/>
      <w:pPr>
        <w:ind w:left="8607" w:hanging="360"/>
      </w:pPr>
      <w:rPr>
        <w:rFonts w:ascii="Courier New" w:hAnsi="Courier New" w:cs="Courier New" w:hint="default"/>
      </w:rPr>
    </w:lvl>
    <w:lvl w:ilvl="8" w:tplc="04260005" w:tentative="1">
      <w:start w:val="1"/>
      <w:numFmt w:val="bullet"/>
      <w:lvlText w:val=""/>
      <w:lvlJc w:val="left"/>
      <w:pPr>
        <w:ind w:left="9327" w:hanging="360"/>
      </w:pPr>
      <w:rPr>
        <w:rFonts w:ascii="Wingdings" w:hAnsi="Wingdings" w:hint="default"/>
      </w:rPr>
    </w:lvl>
  </w:abstractNum>
  <w:abstractNum w:abstractNumId="32" w15:restartNumberingAfterBreak="0">
    <w:nsid w:val="745702A8"/>
    <w:multiLevelType w:val="hybridMultilevel"/>
    <w:tmpl w:val="414ECFA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3"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35"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18984227">
    <w:abstractNumId w:val="22"/>
  </w:num>
  <w:num w:numId="2" w16cid:durableId="2108311740">
    <w:abstractNumId w:val="3"/>
  </w:num>
  <w:num w:numId="3" w16cid:durableId="1328364896">
    <w:abstractNumId w:val="18"/>
  </w:num>
  <w:num w:numId="4" w16cid:durableId="488517224">
    <w:abstractNumId w:val="19"/>
  </w:num>
  <w:num w:numId="5" w16cid:durableId="746419955">
    <w:abstractNumId w:val="16"/>
  </w:num>
  <w:num w:numId="6" w16cid:durableId="1477449353">
    <w:abstractNumId w:val="13"/>
  </w:num>
  <w:num w:numId="7" w16cid:durableId="1618367212">
    <w:abstractNumId w:val="25"/>
  </w:num>
  <w:num w:numId="8" w16cid:durableId="1798179169">
    <w:abstractNumId w:val="33"/>
  </w:num>
  <w:num w:numId="9" w16cid:durableId="2021661762">
    <w:abstractNumId w:val="30"/>
  </w:num>
  <w:num w:numId="10" w16cid:durableId="244389125">
    <w:abstractNumId w:val="27"/>
  </w:num>
  <w:num w:numId="11" w16cid:durableId="1980837595">
    <w:abstractNumId w:val="26"/>
  </w:num>
  <w:num w:numId="12" w16cid:durableId="1638415355">
    <w:abstractNumId w:val="4"/>
  </w:num>
  <w:num w:numId="13" w16cid:durableId="962154133">
    <w:abstractNumId w:val="35"/>
  </w:num>
  <w:num w:numId="14" w16cid:durableId="237713854">
    <w:abstractNumId w:val="7"/>
  </w:num>
  <w:num w:numId="15" w16cid:durableId="1101686619">
    <w:abstractNumId w:val="14"/>
  </w:num>
  <w:num w:numId="16" w16cid:durableId="104234358">
    <w:abstractNumId w:val="20"/>
  </w:num>
  <w:num w:numId="17" w16cid:durableId="325326125">
    <w:abstractNumId w:val="1"/>
  </w:num>
  <w:num w:numId="18" w16cid:durableId="53818837">
    <w:abstractNumId w:val="9"/>
  </w:num>
  <w:num w:numId="19" w16cid:durableId="658730721">
    <w:abstractNumId w:val="29"/>
  </w:num>
  <w:num w:numId="20" w16cid:durableId="1274828359">
    <w:abstractNumId w:val="10"/>
  </w:num>
  <w:num w:numId="21" w16cid:durableId="437212564">
    <w:abstractNumId w:val="15"/>
  </w:num>
  <w:num w:numId="22" w16cid:durableId="1762876458">
    <w:abstractNumId w:val="6"/>
  </w:num>
  <w:num w:numId="23" w16cid:durableId="2089617392">
    <w:abstractNumId w:val="34"/>
  </w:num>
  <w:num w:numId="24" w16cid:durableId="1074281022">
    <w:abstractNumId w:val="2"/>
  </w:num>
  <w:num w:numId="25" w16cid:durableId="853038264">
    <w:abstractNumId w:val="5"/>
  </w:num>
  <w:num w:numId="26" w16cid:durableId="1505440653">
    <w:abstractNumId w:val="12"/>
  </w:num>
  <w:num w:numId="27" w16cid:durableId="896208691">
    <w:abstractNumId w:val="32"/>
  </w:num>
  <w:num w:numId="28" w16cid:durableId="1573278050">
    <w:abstractNumId w:val="28"/>
  </w:num>
  <w:num w:numId="29" w16cid:durableId="900410710">
    <w:abstractNumId w:val="23"/>
  </w:num>
  <w:num w:numId="30" w16cid:durableId="1890532575">
    <w:abstractNumId w:val="24"/>
  </w:num>
  <w:num w:numId="31" w16cid:durableId="1255237224">
    <w:abstractNumId w:val="17"/>
  </w:num>
  <w:num w:numId="32" w16cid:durableId="799107820">
    <w:abstractNumId w:val="11"/>
  </w:num>
  <w:num w:numId="33" w16cid:durableId="1184785977">
    <w:abstractNumId w:val="31"/>
  </w:num>
  <w:num w:numId="34" w16cid:durableId="1182280647">
    <w:abstractNumId w:val="8"/>
  </w:num>
  <w:num w:numId="35" w16cid:durableId="1452431671">
    <w:abstractNumId w:val="21"/>
  </w:num>
  <w:num w:numId="36" w16cid:durableId="184170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57E"/>
    <w:rsid w:val="0000297A"/>
    <w:rsid w:val="00003543"/>
    <w:rsid w:val="00003604"/>
    <w:rsid w:val="0000361E"/>
    <w:rsid w:val="000041DD"/>
    <w:rsid w:val="000060C5"/>
    <w:rsid w:val="0000619B"/>
    <w:rsid w:val="0000739A"/>
    <w:rsid w:val="0000771F"/>
    <w:rsid w:val="00007855"/>
    <w:rsid w:val="00010E6A"/>
    <w:rsid w:val="0001103D"/>
    <w:rsid w:val="0001136A"/>
    <w:rsid w:val="0001148A"/>
    <w:rsid w:val="000117E8"/>
    <w:rsid w:val="00011F08"/>
    <w:rsid w:val="00012EAD"/>
    <w:rsid w:val="00013C8B"/>
    <w:rsid w:val="000144C8"/>
    <w:rsid w:val="00014AA1"/>
    <w:rsid w:val="000155EC"/>
    <w:rsid w:val="00015C14"/>
    <w:rsid w:val="00016400"/>
    <w:rsid w:val="000171DC"/>
    <w:rsid w:val="00020435"/>
    <w:rsid w:val="0002083A"/>
    <w:rsid w:val="000210C8"/>
    <w:rsid w:val="0002292B"/>
    <w:rsid w:val="000238CC"/>
    <w:rsid w:val="000241EE"/>
    <w:rsid w:val="00026EF1"/>
    <w:rsid w:val="00027588"/>
    <w:rsid w:val="00027D1A"/>
    <w:rsid w:val="000300F7"/>
    <w:rsid w:val="00034383"/>
    <w:rsid w:val="000347CA"/>
    <w:rsid w:val="00034EC2"/>
    <w:rsid w:val="00035648"/>
    <w:rsid w:val="00035E82"/>
    <w:rsid w:val="000364A3"/>
    <w:rsid w:val="00036B65"/>
    <w:rsid w:val="000408EF"/>
    <w:rsid w:val="0004109D"/>
    <w:rsid w:val="00041524"/>
    <w:rsid w:val="000422E7"/>
    <w:rsid w:val="000424DC"/>
    <w:rsid w:val="000436AB"/>
    <w:rsid w:val="00045117"/>
    <w:rsid w:val="000451A2"/>
    <w:rsid w:val="00045AEB"/>
    <w:rsid w:val="0004668B"/>
    <w:rsid w:val="00046796"/>
    <w:rsid w:val="000467C7"/>
    <w:rsid w:val="00050227"/>
    <w:rsid w:val="0005049E"/>
    <w:rsid w:val="00052FDA"/>
    <w:rsid w:val="000530FD"/>
    <w:rsid w:val="00053253"/>
    <w:rsid w:val="0005533A"/>
    <w:rsid w:val="0005643F"/>
    <w:rsid w:val="00056458"/>
    <w:rsid w:val="00056704"/>
    <w:rsid w:val="00056C68"/>
    <w:rsid w:val="00056DD1"/>
    <w:rsid w:val="0005719B"/>
    <w:rsid w:val="000577F4"/>
    <w:rsid w:val="00060CCF"/>
    <w:rsid w:val="00060D77"/>
    <w:rsid w:val="00060D9F"/>
    <w:rsid w:val="00064517"/>
    <w:rsid w:val="00064DBF"/>
    <w:rsid w:val="00065994"/>
    <w:rsid w:val="00065D18"/>
    <w:rsid w:val="000662E7"/>
    <w:rsid w:val="00067A30"/>
    <w:rsid w:val="00070B00"/>
    <w:rsid w:val="00070ED0"/>
    <w:rsid w:val="00070ED6"/>
    <w:rsid w:val="00070FF2"/>
    <w:rsid w:val="00071511"/>
    <w:rsid w:val="00071B1E"/>
    <w:rsid w:val="00071C21"/>
    <w:rsid w:val="00072EA7"/>
    <w:rsid w:val="000738E2"/>
    <w:rsid w:val="0007445D"/>
    <w:rsid w:val="0007540A"/>
    <w:rsid w:val="00076B4B"/>
    <w:rsid w:val="00077EA6"/>
    <w:rsid w:val="0008120E"/>
    <w:rsid w:val="000820D2"/>
    <w:rsid w:val="0008232D"/>
    <w:rsid w:val="00082AAA"/>
    <w:rsid w:val="00083ACD"/>
    <w:rsid w:val="00084432"/>
    <w:rsid w:val="00084954"/>
    <w:rsid w:val="000852CE"/>
    <w:rsid w:val="000863CA"/>
    <w:rsid w:val="00087635"/>
    <w:rsid w:val="00087EDE"/>
    <w:rsid w:val="00090295"/>
    <w:rsid w:val="000914AC"/>
    <w:rsid w:val="0009154A"/>
    <w:rsid w:val="000926C7"/>
    <w:rsid w:val="00092713"/>
    <w:rsid w:val="00094396"/>
    <w:rsid w:val="000946F5"/>
    <w:rsid w:val="0009514C"/>
    <w:rsid w:val="000965A7"/>
    <w:rsid w:val="000967AC"/>
    <w:rsid w:val="00097942"/>
    <w:rsid w:val="000A0D90"/>
    <w:rsid w:val="000A28AD"/>
    <w:rsid w:val="000A4B23"/>
    <w:rsid w:val="000A4F6F"/>
    <w:rsid w:val="000A538D"/>
    <w:rsid w:val="000A607E"/>
    <w:rsid w:val="000B1B01"/>
    <w:rsid w:val="000B3D68"/>
    <w:rsid w:val="000B4703"/>
    <w:rsid w:val="000B55D2"/>
    <w:rsid w:val="000B766F"/>
    <w:rsid w:val="000B7B6C"/>
    <w:rsid w:val="000B7F45"/>
    <w:rsid w:val="000C0499"/>
    <w:rsid w:val="000C0A73"/>
    <w:rsid w:val="000C0D2B"/>
    <w:rsid w:val="000C0FC3"/>
    <w:rsid w:val="000C20C5"/>
    <w:rsid w:val="000C25C6"/>
    <w:rsid w:val="000C3139"/>
    <w:rsid w:val="000C39A4"/>
    <w:rsid w:val="000C437E"/>
    <w:rsid w:val="000C4954"/>
    <w:rsid w:val="000C4E0C"/>
    <w:rsid w:val="000C4F69"/>
    <w:rsid w:val="000C652F"/>
    <w:rsid w:val="000C6A95"/>
    <w:rsid w:val="000C71AF"/>
    <w:rsid w:val="000C7E29"/>
    <w:rsid w:val="000C7F00"/>
    <w:rsid w:val="000D02A5"/>
    <w:rsid w:val="000D0857"/>
    <w:rsid w:val="000D1271"/>
    <w:rsid w:val="000D2003"/>
    <w:rsid w:val="000D2B49"/>
    <w:rsid w:val="000D3B56"/>
    <w:rsid w:val="000D506F"/>
    <w:rsid w:val="000D63D6"/>
    <w:rsid w:val="000D79D9"/>
    <w:rsid w:val="000D7FEA"/>
    <w:rsid w:val="000E0ECB"/>
    <w:rsid w:val="000E238D"/>
    <w:rsid w:val="000E2FCC"/>
    <w:rsid w:val="000E3467"/>
    <w:rsid w:val="000E4869"/>
    <w:rsid w:val="000E498B"/>
    <w:rsid w:val="000E6138"/>
    <w:rsid w:val="000E7560"/>
    <w:rsid w:val="000E7D4C"/>
    <w:rsid w:val="000F0CD3"/>
    <w:rsid w:val="000F1D8F"/>
    <w:rsid w:val="000F2258"/>
    <w:rsid w:val="000F252B"/>
    <w:rsid w:val="000F376B"/>
    <w:rsid w:val="000F66C3"/>
    <w:rsid w:val="000F6797"/>
    <w:rsid w:val="000F78FC"/>
    <w:rsid w:val="000F7E2E"/>
    <w:rsid w:val="00100056"/>
    <w:rsid w:val="00101142"/>
    <w:rsid w:val="001041CD"/>
    <w:rsid w:val="00104224"/>
    <w:rsid w:val="00104B63"/>
    <w:rsid w:val="00104F90"/>
    <w:rsid w:val="001052C9"/>
    <w:rsid w:val="00105878"/>
    <w:rsid w:val="00105CE2"/>
    <w:rsid w:val="001065D2"/>
    <w:rsid w:val="00106C88"/>
    <w:rsid w:val="00106F1F"/>
    <w:rsid w:val="001100EF"/>
    <w:rsid w:val="00111D03"/>
    <w:rsid w:val="00113BE9"/>
    <w:rsid w:val="00113C24"/>
    <w:rsid w:val="00113CE7"/>
    <w:rsid w:val="00113F81"/>
    <w:rsid w:val="00115168"/>
    <w:rsid w:val="001156A3"/>
    <w:rsid w:val="00115B9D"/>
    <w:rsid w:val="00115F17"/>
    <w:rsid w:val="001165A2"/>
    <w:rsid w:val="0011675D"/>
    <w:rsid w:val="0011758D"/>
    <w:rsid w:val="00117F8C"/>
    <w:rsid w:val="00120C29"/>
    <w:rsid w:val="00120D91"/>
    <w:rsid w:val="001222DB"/>
    <w:rsid w:val="001226B4"/>
    <w:rsid w:val="0012366C"/>
    <w:rsid w:val="0012595B"/>
    <w:rsid w:val="00126332"/>
    <w:rsid w:val="00126DB9"/>
    <w:rsid w:val="00127815"/>
    <w:rsid w:val="00127D0E"/>
    <w:rsid w:val="001315A8"/>
    <w:rsid w:val="00131C57"/>
    <w:rsid w:val="001325E0"/>
    <w:rsid w:val="00132801"/>
    <w:rsid w:val="0013365D"/>
    <w:rsid w:val="0013376E"/>
    <w:rsid w:val="001353A8"/>
    <w:rsid w:val="00136035"/>
    <w:rsid w:val="001364AE"/>
    <w:rsid w:val="00137038"/>
    <w:rsid w:val="0013721B"/>
    <w:rsid w:val="00140772"/>
    <w:rsid w:val="00140875"/>
    <w:rsid w:val="00140917"/>
    <w:rsid w:val="00140D3D"/>
    <w:rsid w:val="00141C67"/>
    <w:rsid w:val="0014201C"/>
    <w:rsid w:val="0014211A"/>
    <w:rsid w:val="00142136"/>
    <w:rsid w:val="0014265B"/>
    <w:rsid w:val="00142D13"/>
    <w:rsid w:val="001431B6"/>
    <w:rsid w:val="00144052"/>
    <w:rsid w:val="00144704"/>
    <w:rsid w:val="00145590"/>
    <w:rsid w:val="001462C3"/>
    <w:rsid w:val="00147CAF"/>
    <w:rsid w:val="00147D08"/>
    <w:rsid w:val="001506EE"/>
    <w:rsid w:val="00151219"/>
    <w:rsid w:val="00151775"/>
    <w:rsid w:val="00151DB1"/>
    <w:rsid w:val="00151F0D"/>
    <w:rsid w:val="00153C49"/>
    <w:rsid w:val="00154340"/>
    <w:rsid w:val="00154D63"/>
    <w:rsid w:val="00155E6A"/>
    <w:rsid w:val="001566DD"/>
    <w:rsid w:val="00156B9C"/>
    <w:rsid w:val="00157596"/>
    <w:rsid w:val="001575B2"/>
    <w:rsid w:val="00157AE4"/>
    <w:rsid w:val="00157D5A"/>
    <w:rsid w:val="00157E34"/>
    <w:rsid w:val="00160033"/>
    <w:rsid w:val="00160148"/>
    <w:rsid w:val="00160742"/>
    <w:rsid w:val="00163646"/>
    <w:rsid w:val="00163994"/>
    <w:rsid w:val="00164ACC"/>
    <w:rsid w:val="00166F9E"/>
    <w:rsid w:val="001673D1"/>
    <w:rsid w:val="00167A6E"/>
    <w:rsid w:val="001705AF"/>
    <w:rsid w:val="00172609"/>
    <w:rsid w:val="00172ADB"/>
    <w:rsid w:val="00172CE0"/>
    <w:rsid w:val="00174662"/>
    <w:rsid w:val="001758C9"/>
    <w:rsid w:val="00175F9B"/>
    <w:rsid w:val="00177529"/>
    <w:rsid w:val="001800F3"/>
    <w:rsid w:val="0018032B"/>
    <w:rsid w:val="0018152F"/>
    <w:rsid w:val="00182E2E"/>
    <w:rsid w:val="001832D2"/>
    <w:rsid w:val="0018376C"/>
    <w:rsid w:val="00184593"/>
    <w:rsid w:val="0018516F"/>
    <w:rsid w:val="0019066F"/>
    <w:rsid w:val="00190671"/>
    <w:rsid w:val="00190DF9"/>
    <w:rsid w:val="0019239B"/>
    <w:rsid w:val="00192642"/>
    <w:rsid w:val="00192BCA"/>
    <w:rsid w:val="00193390"/>
    <w:rsid w:val="001963D0"/>
    <w:rsid w:val="00196C59"/>
    <w:rsid w:val="00196DB2"/>
    <w:rsid w:val="0019789C"/>
    <w:rsid w:val="001A0CBF"/>
    <w:rsid w:val="001A2213"/>
    <w:rsid w:val="001A2C82"/>
    <w:rsid w:val="001A4C9B"/>
    <w:rsid w:val="001A50F8"/>
    <w:rsid w:val="001A58B5"/>
    <w:rsid w:val="001A5D75"/>
    <w:rsid w:val="001A6329"/>
    <w:rsid w:val="001A659E"/>
    <w:rsid w:val="001A7F4F"/>
    <w:rsid w:val="001B0407"/>
    <w:rsid w:val="001B14B0"/>
    <w:rsid w:val="001B1D5B"/>
    <w:rsid w:val="001B23ED"/>
    <w:rsid w:val="001B248B"/>
    <w:rsid w:val="001B338B"/>
    <w:rsid w:val="001B3A27"/>
    <w:rsid w:val="001B3B80"/>
    <w:rsid w:val="001B4580"/>
    <w:rsid w:val="001B483C"/>
    <w:rsid w:val="001B53C0"/>
    <w:rsid w:val="001B6364"/>
    <w:rsid w:val="001B67EA"/>
    <w:rsid w:val="001B6C28"/>
    <w:rsid w:val="001B7664"/>
    <w:rsid w:val="001B7B83"/>
    <w:rsid w:val="001C4964"/>
    <w:rsid w:val="001C4D9D"/>
    <w:rsid w:val="001C6B97"/>
    <w:rsid w:val="001D0651"/>
    <w:rsid w:val="001D1389"/>
    <w:rsid w:val="001D1977"/>
    <w:rsid w:val="001D2279"/>
    <w:rsid w:val="001D3387"/>
    <w:rsid w:val="001D400B"/>
    <w:rsid w:val="001D46C8"/>
    <w:rsid w:val="001D76F4"/>
    <w:rsid w:val="001D776C"/>
    <w:rsid w:val="001D7BDC"/>
    <w:rsid w:val="001E037C"/>
    <w:rsid w:val="001E091E"/>
    <w:rsid w:val="001E0B12"/>
    <w:rsid w:val="001E0E76"/>
    <w:rsid w:val="001E195C"/>
    <w:rsid w:val="001E1F88"/>
    <w:rsid w:val="001E2197"/>
    <w:rsid w:val="001E2F29"/>
    <w:rsid w:val="001E31ED"/>
    <w:rsid w:val="001E350D"/>
    <w:rsid w:val="001E4B1B"/>
    <w:rsid w:val="001E4D3E"/>
    <w:rsid w:val="001E5238"/>
    <w:rsid w:val="001E57C1"/>
    <w:rsid w:val="001E580A"/>
    <w:rsid w:val="001F1BCF"/>
    <w:rsid w:val="001F1BDB"/>
    <w:rsid w:val="001F45B7"/>
    <w:rsid w:val="001F470F"/>
    <w:rsid w:val="001F47EE"/>
    <w:rsid w:val="001F4E1C"/>
    <w:rsid w:val="001F5401"/>
    <w:rsid w:val="001F5711"/>
    <w:rsid w:val="001F5D31"/>
    <w:rsid w:val="001F618F"/>
    <w:rsid w:val="001F78E7"/>
    <w:rsid w:val="001F7C68"/>
    <w:rsid w:val="00200517"/>
    <w:rsid w:val="002010EE"/>
    <w:rsid w:val="00201B57"/>
    <w:rsid w:val="002057BB"/>
    <w:rsid w:val="00205F43"/>
    <w:rsid w:val="002077B5"/>
    <w:rsid w:val="00207E17"/>
    <w:rsid w:val="002100C4"/>
    <w:rsid w:val="002102EF"/>
    <w:rsid w:val="0021043A"/>
    <w:rsid w:val="0021127E"/>
    <w:rsid w:val="002112DD"/>
    <w:rsid w:val="00211657"/>
    <w:rsid w:val="00212628"/>
    <w:rsid w:val="0021375C"/>
    <w:rsid w:val="00213E0C"/>
    <w:rsid w:val="00213EFE"/>
    <w:rsid w:val="0021412D"/>
    <w:rsid w:val="0021683C"/>
    <w:rsid w:val="00216BC0"/>
    <w:rsid w:val="00217794"/>
    <w:rsid w:val="002177D5"/>
    <w:rsid w:val="0021799D"/>
    <w:rsid w:val="00217CE9"/>
    <w:rsid w:val="00217DDD"/>
    <w:rsid w:val="002210D3"/>
    <w:rsid w:val="00224A3A"/>
    <w:rsid w:val="00226874"/>
    <w:rsid w:val="002268BF"/>
    <w:rsid w:val="002274EA"/>
    <w:rsid w:val="00227964"/>
    <w:rsid w:val="00227CB0"/>
    <w:rsid w:val="00227F17"/>
    <w:rsid w:val="00227F88"/>
    <w:rsid w:val="00230635"/>
    <w:rsid w:val="00231B02"/>
    <w:rsid w:val="00233B4A"/>
    <w:rsid w:val="00234437"/>
    <w:rsid w:val="002345D9"/>
    <w:rsid w:val="00234B7A"/>
    <w:rsid w:val="00234C9F"/>
    <w:rsid w:val="00235404"/>
    <w:rsid w:val="00237705"/>
    <w:rsid w:val="002405EE"/>
    <w:rsid w:val="00240E17"/>
    <w:rsid w:val="00242ABB"/>
    <w:rsid w:val="00242B99"/>
    <w:rsid w:val="00243C55"/>
    <w:rsid w:val="00244D65"/>
    <w:rsid w:val="00245B8B"/>
    <w:rsid w:val="00246824"/>
    <w:rsid w:val="0024693A"/>
    <w:rsid w:val="00246EAA"/>
    <w:rsid w:val="00246FF5"/>
    <w:rsid w:val="00247624"/>
    <w:rsid w:val="0025017D"/>
    <w:rsid w:val="00250914"/>
    <w:rsid w:val="00253131"/>
    <w:rsid w:val="002547D7"/>
    <w:rsid w:val="00255026"/>
    <w:rsid w:val="0025552D"/>
    <w:rsid w:val="0025597B"/>
    <w:rsid w:val="0025658F"/>
    <w:rsid w:val="0025743A"/>
    <w:rsid w:val="00257577"/>
    <w:rsid w:val="0026010A"/>
    <w:rsid w:val="002605B5"/>
    <w:rsid w:val="0026148A"/>
    <w:rsid w:val="00261828"/>
    <w:rsid w:val="002620EC"/>
    <w:rsid w:val="0026265B"/>
    <w:rsid w:val="00262CD0"/>
    <w:rsid w:val="00263364"/>
    <w:rsid w:val="002643C6"/>
    <w:rsid w:val="00265695"/>
    <w:rsid w:val="00265798"/>
    <w:rsid w:val="00265C85"/>
    <w:rsid w:val="002664BB"/>
    <w:rsid w:val="00266528"/>
    <w:rsid w:val="00267343"/>
    <w:rsid w:val="00267792"/>
    <w:rsid w:val="00267B77"/>
    <w:rsid w:val="00267C1E"/>
    <w:rsid w:val="0027043E"/>
    <w:rsid w:val="002706ED"/>
    <w:rsid w:val="00270CE4"/>
    <w:rsid w:val="00272893"/>
    <w:rsid w:val="002730D5"/>
    <w:rsid w:val="002743A7"/>
    <w:rsid w:val="0027676A"/>
    <w:rsid w:val="0027725E"/>
    <w:rsid w:val="00282599"/>
    <w:rsid w:val="00284713"/>
    <w:rsid w:val="0028502E"/>
    <w:rsid w:val="00285620"/>
    <w:rsid w:val="002858AF"/>
    <w:rsid w:val="00285F7B"/>
    <w:rsid w:val="002860C5"/>
    <w:rsid w:val="002869BF"/>
    <w:rsid w:val="00286D35"/>
    <w:rsid w:val="00291DC9"/>
    <w:rsid w:val="002933E8"/>
    <w:rsid w:val="002935FB"/>
    <w:rsid w:val="0029430F"/>
    <w:rsid w:val="00295796"/>
    <w:rsid w:val="00295E52"/>
    <w:rsid w:val="002962BA"/>
    <w:rsid w:val="00297948"/>
    <w:rsid w:val="002A0DDD"/>
    <w:rsid w:val="002A0E53"/>
    <w:rsid w:val="002A1177"/>
    <w:rsid w:val="002A1D27"/>
    <w:rsid w:val="002A2F11"/>
    <w:rsid w:val="002A3908"/>
    <w:rsid w:val="002A439B"/>
    <w:rsid w:val="002A5567"/>
    <w:rsid w:val="002A5C38"/>
    <w:rsid w:val="002A6EC4"/>
    <w:rsid w:val="002B02F7"/>
    <w:rsid w:val="002B0503"/>
    <w:rsid w:val="002B05CB"/>
    <w:rsid w:val="002B0992"/>
    <w:rsid w:val="002B2A50"/>
    <w:rsid w:val="002B2C8E"/>
    <w:rsid w:val="002B3075"/>
    <w:rsid w:val="002B496D"/>
    <w:rsid w:val="002B4BDE"/>
    <w:rsid w:val="002B5B63"/>
    <w:rsid w:val="002B6509"/>
    <w:rsid w:val="002B76CC"/>
    <w:rsid w:val="002C109D"/>
    <w:rsid w:val="002C2A57"/>
    <w:rsid w:val="002C3825"/>
    <w:rsid w:val="002C50B3"/>
    <w:rsid w:val="002C691B"/>
    <w:rsid w:val="002D178B"/>
    <w:rsid w:val="002D1FDB"/>
    <w:rsid w:val="002D6725"/>
    <w:rsid w:val="002D774E"/>
    <w:rsid w:val="002D7863"/>
    <w:rsid w:val="002E025C"/>
    <w:rsid w:val="002E0A1D"/>
    <w:rsid w:val="002E11CE"/>
    <w:rsid w:val="002E260A"/>
    <w:rsid w:val="002E29B2"/>
    <w:rsid w:val="002E2F13"/>
    <w:rsid w:val="002E3443"/>
    <w:rsid w:val="002E37C6"/>
    <w:rsid w:val="002E4595"/>
    <w:rsid w:val="002E4C4A"/>
    <w:rsid w:val="002E5555"/>
    <w:rsid w:val="002E643E"/>
    <w:rsid w:val="002E6C7B"/>
    <w:rsid w:val="002E6CD1"/>
    <w:rsid w:val="002E7483"/>
    <w:rsid w:val="002E775B"/>
    <w:rsid w:val="002F02A3"/>
    <w:rsid w:val="002F02CB"/>
    <w:rsid w:val="002F0750"/>
    <w:rsid w:val="002F1005"/>
    <w:rsid w:val="002F235A"/>
    <w:rsid w:val="002F2A4C"/>
    <w:rsid w:val="002F3A14"/>
    <w:rsid w:val="002F4066"/>
    <w:rsid w:val="002F40EA"/>
    <w:rsid w:val="002F4695"/>
    <w:rsid w:val="002F49D9"/>
    <w:rsid w:val="002F4B97"/>
    <w:rsid w:val="002F5842"/>
    <w:rsid w:val="002F63AB"/>
    <w:rsid w:val="002F6C03"/>
    <w:rsid w:val="002F7715"/>
    <w:rsid w:val="002F7FB0"/>
    <w:rsid w:val="00300A06"/>
    <w:rsid w:val="0030161B"/>
    <w:rsid w:val="0030194A"/>
    <w:rsid w:val="0030210F"/>
    <w:rsid w:val="003025E6"/>
    <w:rsid w:val="0030578D"/>
    <w:rsid w:val="00305891"/>
    <w:rsid w:val="0030597B"/>
    <w:rsid w:val="00307EE1"/>
    <w:rsid w:val="00310CE7"/>
    <w:rsid w:val="0031181D"/>
    <w:rsid w:val="00311EF4"/>
    <w:rsid w:val="00312044"/>
    <w:rsid w:val="00312A21"/>
    <w:rsid w:val="0031345D"/>
    <w:rsid w:val="003161BF"/>
    <w:rsid w:val="00317791"/>
    <w:rsid w:val="00320991"/>
    <w:rsid w:val="00320C26"/>
    <w:rsid w:val="0032301C"/>
    <w:rsid w:val="00323915"/>
    <w:rsid w:val="00323B09"/>
    <w:rsid w:val="00323B4D"/>
    <w:rsid w:val="00323EDB"/>
    <w:rsid w:val="0032521E"/>
    <w:rsid w:val="00325CDC"/>
    <w:rsid w:val="00325E82"/>
    <w:rsid w:val="00326032"/>
    <w:rsid w:val="00326529"/>
    <w:rsid w:val="00326A84"/>
    <w:rsid w:val="00326C8C"/>
    <w:rsid w:val="003301C4"/>
    <w:rsid w:val="00330A5C"/>
    <w:rsid w:val="0033115D"/>
    <w:rsid w:val="0033158A"/>
    <w:rsid w:val="00331CB1"/>
    <w:rsid w:val="00332253"/>
    <w:rsid w:val="0033293B"/>
    <w:rsid w:val="00332A8B"/>
    <w:rsid w:val="00333D86"/>
    <w:rsid w:val="0033598B"/>
    <w:rsid w:val="00335B11"/>
    <w:rsid w:val="003363D4"/>
    <w:rsid w:val="0033675A"/>
    <w:rsid w:val="00336927"/>
    <w:rsid w:val="00337A1A"/>
    <w:rsid w:val="00337AA0"/>
    <w:rsid w:val="00337B4F"/>
    <w:rsid w:val="00340077"/>
    <w:rsid w:val="003403AD"/>
    <w:rsid w:val="00340679"/>
    <w:rsid w:val="00341244"/>
    <w:rsid w:val="00341F8D"/>
    <w:rsid w:val="00342D80"/>
    <w:rsid w:val="003453C8"/>
    <w:rsid w:val="003457C1"/>
    <w:rsid w:val="003459CD"/>
    <w:rsid w:val="00345B24"/>
    <w:rsid w:val="00345C2F"/>
    <w:rsid w:val="00346031"/>
    <w:rsid w:val="00347D28"/>
    <w:rsid w:val="00350193"/>
    <w:rsid w:val="00353A6D"/>
    <w:rsid w:val="00354039"/>
    <w:rsid w:val="00354591"/>
    <w:rsid w:val="00354C25"/>
    <w:rsid w:val="00354ECC"/>
    <w:rsid w:val="00355E5A"/>
    <w:rsid w:val="00357417"/>
    <w:rsid w:val="00360486"/>
    <w:rsid w:val="0036049A"/>
    <w:rsid w:val="003604F6"/>
    <w:rsid w:val="003631DB"/>
    <w:rsid w:val="003631F5"/>
    <w:rsid w:val="003634A9"/>
    <w:rsid w:val="003635AA"/>
    <w:rsid w:val="003635CA"/>
    <w:rsid w:val="003652C0"/>
    <w:rsid w:val="00366CA3"/>
    <w:rsid w:val="00367175"/>
    <w:rsid w:val="00367323"/>
    <w:rsid w:val="0036736F"/>
    <w:rsid w:val="003677C7"/>
    <w:rsid w:val="00367A27"/>
    <w:rsid w:val="00367F5F"/>
    <w:rsid w:val="003700AB"/>
    <w:rsid w:val="0037094C"/>
    <w:rsid w:val="003716E9"/>
    <w:rsid w:val="003728C9"/>
    <w:rsid w:val="00372A29"/>
    <w:rsid w:val="00373B4A"/>
    <w:rsid w:val="00373CB2"/>
    <w:rsid w:val="00373E57"/>
    <w:rsid w:val="0037426F"/>
    <w:rsid w:val="00374FE9"/>
    <w:rsid w:val="00375199"/>
    <w:rsid w:val="00375922"/>
    <w:rsid w:val="00377D73"/>
    <w:rsid w:val="0038056B"/>
    <w:rsid w:val="003812A1"/>
    <w:rsid w:val="00381387"/>
    <w:rsid w:val="003815A9"/>
    <w:rsid w:val="00381F95"/>
    <w:rsid w:val="003830FF"/>
    <w:rsid w:val="0038310E"/>
    <w:rsid w:val="00384D06"/>
    <w:rsid w:val="00384E81"/>
    <w:rsid w:val="0038653B"/>
    <w:rsid w:val="003874BD"/>
    <w:rsid w:val="00387DCA"/>
    <w:rsid w:val="00390CCB"/>
    <w:rsid w:val="0039165B"/>
    <w:rsid w:val="00392B5C"/>
    <w:rsid w:val="003934C7"/>
    <w:rsid w:val="00393C02"/>
    <w:rsid w:val="00393D00"/>
    <w:rsid w:val="00393E02"/>
    <w:rsid w:val="00394973"/>
    <w:rsid w:val="0039572F"/>
    <w:rsid w:val="00395F6C"/>
    <w:rsid w:val="00397436"/>
    <w:rsid w:val="00397616"/>
    <w:rsid w:val="003977BD"/>
    <w:rsid w:val="0039796E"/>
    <w:rsid w:val="00397BA3"/>
    <w:rsid w:val="003A02B8"/>
    <w:rsid w:val="003A1D3F"/>
    <w:rsid w:val="003A2805"/>
    <w:rsid w:val="003A32C9"/>
    <w:rsid w:val="003A4053"/>
    <w:rsid w:val="003A40EC"/>
    <w:rsid w:val="003A4BD1"/>
    <w:rsid w:val="003A56B7"/>
    <w:rsid w:val="003A60D9"/>
    <w:rsid w:val="003A7657"/>
    <w:rsid w:val="003B0C94"/>
    <w:rsid w:val="003B154D"/>
    <w:rsid w:val="003B2644"/>
    <w:rsid w:val="003B2A2E"/>
    <w:rsid w:val="003B3237"/>
    <w:rsid w:val="003B382F"/>
    <w:rsid w:val="003B4C78"/>
    <w:rsid w:val="003B5304"/>
    <w:rsid w:val="003B5771"/>
    <w:rsid w:val="003B5D58"/>
    <w:rsid w:val="003B6171"/>
    <w:rsid w:val="003B6598"/>
    <w:rsid w:val="003B6AAD"/>
    <w:rsid w:val="003B72CA"/>
    <w:rsid w:val="003B7495"/>
    <w:rsid w:val="003B74A5"/>
    <w:rsid w:val="003B784D"/>
    <w:rsid w:val="003C0182"/>
    <w:rsid w:val="003C05D8"/>
    <w:rsid w:val="003C1689"/>
    <w:rsid w:val="003C17EE"/>
    <w:rsid w:val="003C1BD7"/>
    <w:rsid w:val="003C25EF"/>
    <w:rsid w:val="003C2DAC"/>
    <w:rsid w:val="003C38AF"/>
    <w:rsid w:val="003C3DEA"/>
    <w:rsid w:val="003C3DF0"/>
    <w:rsid w:val="003C52FC"/>
    <w:rsid w:val="003C5310"/>
    <w:rsid w:val="003C549C"/>
    <w:rsid w:val="003C5BF3"/>
    <w:rsid w:val="003C7041"/>
    <w:rsid w:val="003C7404"/>
    <w:rsid w:val="003C7C69"/>
    <w:rsid w:val="003D0473"/>
    <w:rsid w:val="003D0734"/>
    <w:rsid w:val="003D1536"/>
    <w:rsid w:val="003D1F86"/>
    <w:rsid w:val="003D36D3"/>
    <w:rsid w:val="003D36E4"/>
    <w:rsid w:val="003D3F02"/>
    <w:rsid w:val="003D4473"/>
    <w:rsid w:val="003D5E32"/>
    <w:rsid w:val="003D6211"/>
    <w:rsid w:val="003D64F6"/>
    <w:rsid w:val="003E1BB9"/>
    <w:rsid w:val="003E27DC"/>
    <w:rsid w:val="003E4222"/>
    <w:rsid w:val="003E4E32"/>
    <w:rsid w:val="003E56CB"/>
    <w:rsid w:val="003E59F7"/>
    <w:rsid w:val="003E6651"/>
    <w:rsid w:val="003E6C30"/>
    <w:rsid w:val="003E7A35"/>
    <w:rsid w:val="003F078C"/>
    <w:rsid w:val="003F095C"/>
    <w:rsid w:val="003F1329"/>
    <w:rsid w:val="003F16F1"/>
    <w:rsid w:val="003F1A9F"/>
    <w:rsid w:val="003F46C8"/>
    <w:rsid w:val="003F4FD2"/>
    <w:rsid w:val="003F50A0"/>
    <w:rsid w:val="003F55B2"/>
    <w:rsid w:val="003F7D29"/>
    <w:rsid w:val="00400C7B"/>
    <w:rsid w:val="004011F6"/>
    <w:rsid w:val="004012DC"/>
    <w:rsid w:val="00402947"/>
    <w:rsid w:val="00402F8D"/>
    <w:rsid w:val="00403C9D"/>
    <w:rsid w:val="00403F0B"/>
    <w:rsid w:val="00403F20"/>
    <w:rsid w:val="00404B55"/>
    <w:rsid w:val="0040608C"/>
    <w:rsid w:val="0040632A"/>
    <w:rsid w:val="004063F0"/>
    <w:rsid w:val="00406B9F"/>
    <w:rsid w:val="00406C9B"/>
    <w:rsid w:val="00407751"/>
    <w:rsid w:val="00407BED"/>
    <w:rsid w:val="00407D45"/>
    <w:rsid w:val="0041037D"/>
    <w:rsid w:val="004105BA"/>
    <w:rsid w:val="00412196"/>
    <w:rsid w:val="00412890"/>
    <w:rsid w:val="00412E95"/>
    <w:rsid w:val="00413A8F"/>
    <w:rsid w:val="004141BC"/>
    <w:rsid w:val="0041573C"/>
    <w:rsid w:val="00415E16"/>
    <w:rsid w:val="00416226"/>
    <w:rsid w:val="00416B7E"/>
    <w:rsid w:val="00421DF4"/>
    <w:rsid w:val="0042253F"/>
    <w:rsid w:val="00422949"/>
    <w:rsid w:val="004229E6"/>
    <w:rsid w:val="00422AC7"/>
    <w:rsid w:val="004233CA"/>
    <w:rsid w:val="004244D6"/>
    <w:rsid w:val="00424657"/>
    <w:rsid w:val="00425D2A"/>
    <w:rsid w:val="00425F93"/>
    <w:rsid w:val="004266AE"/>
    <w:rsid w:val="00426C84"/>
    <w:rsid w:val="00427E80"/>
    <w:rsid w:val="00430271"/>
    <w:rsid w:val="004303C9"/>
    <w:rsid w:val="004308EF"/>
    <w:rsid w:val="00430B1A"/>
    <w:rsid w:val="00430B33"/>
    <w:rsid w:val="00430BE8"/>
    <w:rsid w:val="004310B6"/>
    <w:rsid w:val="00432056"/>
    <w:rsid w:val="00432152"/>
    <w:rsid w:val="00432A00"/>
    <w:rsid w:val="0043373E"/>
    <w:rsid w:val="00434B3A"/>
    <w:rsid w:val="0043570B"/>
    <w:rsid w:val="004412C6"/>
    <w:rsid w:val="00442579"/>
    <w:rsid w:val="00442F7F"/>
    <w:rsid w:val="004430ED"/>
    <w:rsid w:val="0044381F"/>
    <w:rsid w:val="004444F4"/>
    <w:rsid w:val="0044468C"/>
    <w:rsid w:val="00444934"/>
    <w:rsid w:val="00445203"/>
    <w:rsid w:val="00445A40"/>
    <w:rsid w:val="00446A03"/>
    <w:rsid w:val="00447E45"/>
    <w:rsid w:val="0045071C"/>
    <w:rsid w:val="00450720"/>
    <w:rsid w:val="00450AC7"/>
    <w:rsid w:val="004511B9"/>
    <w:rsid w:val="00451AC6"/>
    <w:rsid w:val="00452141"/>
    <w:rsid w:val="004530C0"/>
    <w:rsid w:val="004531C7"/>
    <w:rsid w:val="0045416A"/>
    <w:rsid w:val="00454C6E"/>
    <w:rsid w:val="00454EED"/>
    <w:rsid w:val="00456B77"/>
    <w:rsid w:val="00457603"/>
    <w:rsid w:val="00457725"/>
    <w:rsid w:val="004614CA"/>
    <w:rsid w:val="0046292B"/>
    <w:rsid w:val="00462CC6"/>
    <w:rsid w:val="0046312F"/>
    <w:rsid w:val="00463518"/>
    <w:rsid w:val="004638ED"/>
    <w:rsid w:val="0046417D"/>
    <w:rsid w:val="00464337"/>
    <w:rsid w:val="0046443A"/>
    <w:rsid w:val="0046498E"/>
    <w:rsid w:val="00467973"/>
    <w:rsid w:val="00470444"/>
    <w:rsid w:val="00471270"/>
    <w:rsid w:val="00471351"/>
    <w:rsid w:val="00471DBA"/>
    <w:rsid w:val="00472204"/>
    <w:rsid w:val="00472732"/>
    <w:rsid w:val="00472C86"/>
    <w:rsid w:val="004735DA"/>
    <w:rsid w:val="0047581E"/>
    <w:rsid w:val="00475EFA"/>
    <w:rsid w:val="00477BF4"/>
    <w:rsid w:val="00477D67"/>
    <w:rsid w:val="00480B62"/>
    <w:rsid w:val="0048107F"/>
    <w:rsid w:val="00486A13"/>
    <w:rsid w:val="00491469"/>
    <w:rsid w:val="004920E5"/>
    <w:rsid w:val="00492C30"/>
    <w:rsid w:val="0049323A"/>
    <w:rsid w:val="004935A9"/>
    <w:rsid w:val="00494DE8"/>
    <w:rsid w:val="00495CA2"/>
    <w:rsid w:val="00495CCF"/>
    <w:rsid w:val="00496D65"/>
    <w:rsid w:val="0049729A"/>
    <w:rsid w:val="004A06D3"/>
    <w:rsid w:val="004A3562"/>
    <w:rsid w:val="004A3CE5"/>
    <w:rsid w:val="004A3F5E"/>
    <w:rsid w:val="004A4676"/>
    <w:rsid w:val="004A5B09"/>
    <w:rsid w:val="004A5EEB"/>
    <w:rsid w:val="004A5FB2"/>
    <w:rsid w:val="004A63AD"/>
    <w:rsid w:val="004A6647"/>
    <w:rsid w:val="004B04C4"/>
    <w:rsid w:val="004B10B9"/>
    <w:rsid w:val="004B119C"/>
    <w:rsid w:val="004B24C0"/>
    <w:rsid w:val="004B28C0"/>
    <w:rsid w:val="004B2A9B"/>
    <w:rsid w:val="004B2D6B"/>
    <w:rsid w:val="004B4652"/>
    <w:rsid w:val="004B4759"/>
    <w:rsid w:val="004B481B"/>
    <w:rsid w:val="004B4DEA"/>
    <w:rsid w:val="004B57CE"/>
    <w:rsid w:val="004B601A"/>
    <w:rsid w:val="004B6DF0"/>
    <w:rsid w:val="004B6F3F"/>
    <w:rsid w:val="004B7C6B"/>
    <w:rsid w:val="004B7CA9"/>
    <w:rsid w:val="004C03E4"/>
    <w:rsid w:val="004C37A9"/>
    <w:rsid w:val="004C3AD5"/>
    <w:rsid w:val="004C3ADB"/>
    <w:rsid w:val="004C3D49"/>
    <w:rsid w:val="004C4312"/>
    <w:rsid w:val="004C5B97"/>
    <w:rsid w:val="004C5D7B"/>
    <w:rsid w:val="004C5E8D"/>
    <w:rsid w:val="004C64BF"/>
    <w:rsid w:val="004C67C3"/>
    <w:rsid w:val="004C74AC"/>
    <w:rsid w:val="004C7549"/>
    <w:rsid w:val="004D06A6"/>
    <w:rsid w:val="004D167C"/>
    <w:rsid w:val="004D1876"/>
    <w:rsid w:val="004D368B"/>
    <w:rsid w:val="004D39BE"/>
    <w:rsid w:val="004D3F91"/>
    <w:rsid w:val="004D753F"/>
    <w:rsid w:val="004E023A"/>
    <w:rsid w:val="004E08EA"/>
    <w:rsid w:val="004E0BBF"/>
    <w:rsid w:val="004E143E"/>
    <w:rsid w:val="004E14F1"/>
    <w:rsid w:val="004E1AA1"/>
    <w:rsid w:val="004E1E61"/>
    <w:rsid w:val="004E35BA"/>
    <w:rsid w:val="004E37B9"/>
    <w:rsid w:val="004E3ACF"/>
    <w:rsid w:val="004E4162"/>
    <w:rsid w:val="004E487D"/>
    <w:rsid w:val="004E4956"/>
    <w:rsid w:val="004E570C"/>
    <w:rsid w:val="004E5DA8"/>
    <w:rsid w:val="004E60E1"/>
    <w:rsid w:val="004E6693"/>
    <w:rsid w:val="004E7ED4"/>
    <w:rsid w:val="004F13EC"/>
    <w:rsid w:val="004F13FC"/>
    <w:rsid w:val="004F16DB"/>
    <w:rsid w:val="004F2693"/>
    <w:rsid w:val="004F30DF"/>
    <w:rsid w:val="004F3278"/>
    <w:rsid w:val="004F4C58"/>
    <w:rsid w:val="004F5141"/>
    <w:rsid w:val="004F53A1"/>
    <w:rsid w:val="004F643D"/>
    <w:rsid w:val="004F7D2F"/>
    <w:rsid w:val="00500ED4"/>
    <w:rsid w:val="00502444"/>
    <w:rsid w:val="005025CA"/>
    <w:rsid w:val="00503B1E"/>
    <w:rsid w:val="00504C61"/>
    <w:rsid w:val="005051A8"/>
    <w:rsid w:val="00505CA0"/>
    <w:rsid w:val="00506069"/>
    <w:rsid w:val="0050692C"/>
    <w:rsid w:val="005077BD"/>
    <w:rsid w:val="00507A49"/>
    <w:rsid w:val="005170BC"/>
    <w:rsid w:val="00517A0B"/>
    <w:rsid w:val="0052181F"/>
    <w:rsid w:val="005218B7"/>
    <w:rsid w:val="00521D1C"/>
    <w:rsid w:val="005221BD"/>
    <w:rsid w:val="005226FF"/>
    <w:rsid w:val="005227BF"/>
    <w:rsid w:val="00523BB3"/>
    <w:rsid w:val="00524637"/>
    <w:rsid w:val="00526639"/>
    <w:rsid w:val="00530E40"/>
    <w:rsid w:val="00531602"/>
    <w:rsid w:val="0053240A"/>
    <w:rsid w:val="005329C0"/>
    <w:rsid w:val="00534C61"/>
    <w:rsid w:val="00535B94"/>
    <w:rsid w:val="005360D1"/>
    <w:rsid w:val="005365C7"/>
    <w:rsid w:val="005366C6"/>
    <w:rsid w:val="00536B45"/>
    <w:rsid w:val="00537C3C"/>
    <w:rsid w:val="00540C15"/>
    <w:rsid w:val="00542782"/>
    <w:rsid w:val="00542A66"/>
    <w:rsid w:val="00542A9B"/>
    <w:rsid w:val="00545558"/>
    <w:rsid w:val="00546730"/>
    <w:rsid w:val="005475F7"/>
    <w:rsid w:val="005505AA"/>
    <w:rsid w:val="005508A0"/>
    <w:rsid w:val="0055215D"/>
    <w:rsid w:val="00552526"/>
    <w:rsid w:val="005526CF"/>
    <w:rsid w:val="005540B7"/>
    <w:rsid w:val="00555F49"/>
    <w:rsid w:val="005565C8"/>
    <w:rsid w:val="00556A60"/>
    <w:rsid w:val="005578F9"/>
    <w:rsid w:val="00557A05"/>
    <w:rsid w:val="00561D39"/>
    <w:rsid w:val="00562AEE"/>
    <w:rsid w:val="00562E6F"/>
    <w:rsid w:val="00563BCE"/>
    <w:rsid w:val="00564501"/>
    <w:rsid w:val="005649BB"/>
    <w:rsid w:val="00564D8C"/>
    <w:rsid w:val="00564E18"/>
    <w:rsid w:val="00565FF5"/>
    <w:rsid w:val="00567069"/>
    <w:rsid w:val="00567841"/>
    <w:rsid w:val="005704B5"/>
    <w:rsid w:val="00570B0D"/>
    <w:rsid w:val="00571048"/>
    <w:rsid w:val="005719F9"/>
    <w:rsid w:val="005725E0"/>
    <w:rsid w:val="00572E83"/>
    <w:rsid w:val="00573D5E"/>
    <w:rsid w:val="005747CE"/>
    <w:rsid w:val="005749B7"/>
    <w:rsid w:val="005755BC"/>
    <w:rsid w:val="005761E9"/>
    <w:rsid w:val="0057736D"/>
    <w:rsid w:val="00580591"/>
    <w:rsid w:val="00580E85"/>
    <w:rsid w:val="0058147F"/>
    <w:rsid w:val="0058345E"/>
    <w:rsid w:val="00583920"/>
    <w:rsid w:val="00583CD4"/>
    <w:rsid w:val="00585273"/>
    <w:rsid w:val="005858D3"/>
    <w:rsid w:val="00585D5F"/>
    <w:rsid w:val="00585DC4"/>
    <w:rsid w:val="005860AA"/>
    <w:rsid w:val="00586932"/>
    <w:rsid w:val="005913C5"/>
    <w:rsid w:val="0059161B"/>
    <w:rsid w:val="00591FB1"/>
    <w:rsid w:val="005921D5"/>
    <w:rsid w:val="0059316B"/>
    <w:rsid w:val="005931C7"/>
    <w:rsid w:val="005938FA"/>
    <w:rsid w:val="0059451A"/>
    <w:rsid w:val="00595AD0"/>
    <w:rsid w:val="0059686D"/>
    <w:rsid w:val="00596A12"/>
    <w:rsid w:val="00596F10"/>
    <w:rsid w:val="005978F8"/>
    <w:rsid w:val="00597A9D"/>
    <w:rsid w:val="005A1336"/>
    <w:rsid w:val="005A1FF8"/>
    <w:rsid w:val="005A2255"/>
    <w:rsid w:val="005A5329"/>
    <w:rsid w:val="005A6775"/>
    <w:rsid w:val="005A6AC8"/>
    <w:rsid w:val="005A6CCD"/>
    <w:rsid w:val="005A7F0F"/>
    <w:rsid w:val="005B2D11"/>
    <w:rsid w:val="005B3872"/>
    <w:rsid w:val="005B3BDE"/>
    <w:rsid w:val="005B48AE"/>
    <w:rsid w:val="005B525D"/>
    <w:rsid w:val="005B5659"/>
    <w:rsid w:val="005B6019"/>
    <w:rsid w:val="005B6727"/>
    <w:rsid w:val="005B7CCE"/>
    <w:rsid w:val="005C029C"/>
    <w:rsid w:val="005C03B7"/>
    <w:rsid w:val="005C10CB"/>
    <w:rsid w:val="005C1798"/>
    <w:rsid w:val="005C1A9E"/>
    <w:rsid w:val="005C1DD5"/>
    <w:rsid w:val="005C1EB8"/>
    <w:rsid w:val="005C2E5F"/>
    <w:rsid w:val="005C4290"/>
    <w:rsid w:val="005C56AF"/>
    <w:rsid w:val="005C64EA"/>
    <w:rsid w:val="005C7E16"/>
    <w:rsid w:val="005D08A8"/>
    <w:rsid w:val="005D12B9"/>
    <w:rsid w:val="005D15CD"/>
    <w:rsid w:val="005D219C"/>
    <w:rsid w:val="005D28AA"/>
    <w:rsid w:val="005D2AB9"/>
    <w:rsid w:val="005D2FDA"/>
    <w:rsid w:val="005D3604"/>
    <w:rsid w:val="005D5BE1"/>
    <w:rsid w:val="005D6C4F"/>
    <w:rsid w:val="005D7101"/>
    <w:rsid w:val="005D7A09"/>
    <w:rsid w:val="005D7CE9"/>
    <w:rsid w:val="005E1D2A"/>
    <w:rsid w:val="005E1E5E"/>
    <w:rsid w:val="005E2D9B"/>
    <w:rsid w:val="005E510C"/>
    <w:rsid w:val="005E5BF2"/>
    <w:rsid w:val="005E6A5A"/>
    <w:rsid w:val="005E7601"/>
    <w:rsid w:val="005F0915"/>
    <w:rsid w:val="005F17DE"/>
    <w:rsid w:val="005F3339"/>
    <w:rsid w:val="005F349D"/>
    <w:rsid w:val="005F4AA1"/>
    <w:rsid w:val="005F6312"/>
    <w:rsid w:val="005F7192"/>
    <w:rsid w:val="0060033F"/>
    <w:rsid w:val="00600651"/>
    <w:rsid w:val="00601E2C"/>
    <w:rsid w:val="006022E9"/>
    <w:rsid w:val="00602339"/>
    <w:rsid w:val="006023B5"/>
    <w:rsid w:val="0060305C"/>
    <w:rsid w:val="006030E7"/>
    <w:rsid w:val="006035BA"/>
    <w:rsid w:val="006058B9"/>
    <w:rsid w:val="00605FE5"/>
    <w:rsid w:val="006075FC"/>
    <w:rsid w:val="00607EAB"/>
    <w:rsid w:val="006107E1"/>
    <w:rsid w:val="006141B7"/>
    <w:rsid w:val="0061436D"/>
    <w:rsid w:val="00614A86"/>
    <w:rsid w:val="00615E59"/>
    <w:rsid w:val="00615ECC"/>
    <w:rsid w:val="006161BF"/>
    <w:rsid w:val="00617A88"/>
    <w:rsid w:val="00620201"/>
    <w:rsid w:val="00620959"/>
    <w:rsid w:val="00620E80"/>
    <w:rsid w:val="00622E79"/>
    <w:rsid w:val="00623ABA"/>
    <w:rsid w:val="00623AD4"/>
    <w:rsid w:val="00624265"/>
    <w:rsid w:val="00624498"/>
    <w:rsid w:val="006248CF"/>
    <w:rsid w:val="00625266"/>
    <w:rsid w:val="00625D13"/>
    <w:rsid w:val="006260EB"/>
    <w:rsid w:val="006271C1"/>
    <w:rsid w:val="006274B8"/>
    <w:rsid w:val="006306DC"/>
    <w:rsid w:val="00632BE1"/>
    <w:rsid w:val="00634D74"/>
    <w:rsid w:val="00634DAF"/>
    <w:rsid w:val="00635AD7"/>
    <w:rsid w:val="00636432"/>
    <w:rsid w:val="006378FB"/>
    <w:rsid w:val="00640167"/>
    <w:rsid w:val="00640365"/>
    <w:rsid w:val="00641BD9"/>
    <w:rsid w:val="006441A9"/>
    <w:rsid w:val="0064525F"/>
    <w:rsid w:val="00645B0B"/>
    <w:rsid w:val="00650E5A"/>
    <w:rsid w:val="0065103C"/>
    <w:rsid w:val="006514B6"/>
    <w:rsid w:val="00651730"/>
    <w:rsid w:val="006528D6"/>
    <w:rsid w:val="006529FB"/>
    <w:rsid w:val="006534D2"/>
    <w:rsid w:val="00653F77"/>
    <w:rsid w:val="0065498B"/>
    <w:rsid w:val="00654A21"/>
    <w:rsid w:val="0065578E"/>
    <w:rsid w:val="006561E6"/>
    <w:rsid w:val="00657DCC"/>
    <w:rsid w:val="00660444"/>
    <w:rsid w:val="0066180F"/>
    <w:rsid w:val="00661E88"/>
    <w:rsid w:val="0066249D"/>
    <w:rsid w:val="0066275B"/>
    <w:rsid w:val="00662888"/>
    <w:rsid w:val="00662FC0"/>
    <w:rsid w:val="00663212"/>
    <w:rsid w:val="00663218"/>
    <w:rsid w:val="0066394A"/>
    <w:rsid w:val="006639C7"/>
    <w:rsid w:val="006645D1"/>
    <w:rsid w:val="00665AEC"/>
    <w:rsid w:val="006662D7"/>
    <w:rsid w:val="00667D3E"/>
    <w:rsid w:val="006700E1"/>
    <w:rsid w:val="00670777"/>
    <w:rsid w:val="00670A22"/>
    <w:rsid w:val="00670C16"/>
    <w:rsid w:val="006719F5"/>
    <w:rsid w:val="00671A31"/>
    <w:rsid w:val="006723C2"/>
    <w:rsid w:val="00672A9B"/>
    <w:rsid w:val="00672C3D"/>
    <w:rsid w:val="00673D4E"/>
    <w:rsid w:val="00674D64"/>
    <w:rsid w:val="006758FC"/>
    <w:rsid w:val="00675C49"/>
    <w:rsid w:val="0067679F"/>
    <w:rsid w:val="00677820"/>
    <w:rsid w:val="0067786D"/>
    <w:rsid w:val="00680116"/>
    <w:rsid w:val="006815CC"/>
    <w:rsid w:val="0068312E"/>
    <w:rsid w:val="0068395C"/>
    <w:rsid w:val="00684C3F"/>
    <w:rsid w:val="006856B3"/>
    <w:rsid w:val="0068704F"/>
    <w:rsid w:val="006871A0"/>
    <w:rsid w:val="0068724A"/>
    <w:rsid w:val="006872FC"/>
    <w:rsid w:val="00687BBA"/>
    <w:rsid w:val="0069014D"/>
    <w:rsid w:val="0069113A"/>
    <w:rsid w:val="006912DB"/>
    <w:rsid w:val="0069158C"/>
    <w:rsid w:val="006928C7"/>
    <w:rsid w:val="00692FC5"/>
    <w:rsid w:val="00693D4E"/>
    <w:rsid w:val="006940A0"/>
    <w:rsid w:val="0069485E"/>
    <w:rsid w:val="00694F40"/>
    <w:rsid w:val="0069597A"/>
    <w:rsid w:val="00696013"/>
    <w:rsid w:val="00697476"/>
    <w:rsid w:val="006974CB"/>
    <w:rsid w:val="00697CA8"/>
    <w:rsid w:val="006A0FC3"/>
    <w:rsid w:val="006A10EE"/>
    <w:rsid w:val="006A1C14"/>
    <w:rsid w:val="006A2591"/>
    <w:rsid w:val="006A2A09"/>
    <w:rsid w:val="006A44DD"/>
    <w:rsid w:val="006A4A75"/>
    <w:rsid w:val="006A5D27"/>
    <w:rsid w:val="006A6D92"/>
    <w:rsid w:val="006A7CE7"/>
    <w:rsid w:val="006B0119"/>
    <w:rsid w:val="006B0800"/>
    <w:rsid w:val="006B108D"/>
    <w:rsid w:val="006B222E"/>
    <w:rsid w:val="006B2BA6"/>
    <w:rsid w:val="006B320A"/>
    <w:rsid w:val="006B321C"/>
    <w:rsid w:val="006B3590"/>
    <w:rsid w:val="006B3E51"/>
    <w:rsid w:val="006B4C4A"/>
    <w:rsid w:val="006B56C3"/>
    <w:rsid w:val="006B6B11"/>
    <w:rsid w:val="006B75D1"/>
    <w:rsid w:val="006B7838"/>
    <w:rsid w:val="006C2140"/>
    <w:rsid w:val="006C36FF"/>
    <w:rsid w:val="006C4309"/>
    <w:rsid w:val="006C46DA"/>
    <w:rsid w:val="006C48C3"/>
    <w:rsid w:val="006C4CDD"/>
    <w:rsid w:val="006C4DDC"/>
    <w:rsid w:val="006C53C3"/>
    <w:rsid w:val="006C5B04"/>
    <w:rsid w:val="006C6A90"/>
    <w:rsid w:val="006C6F10"/>
    <w:rsid w:val="006D0101"/>
    <w:rsid w:val="006D1C96"/>
    <w:rsid w:val="006D1EE6"/>
    <w:rsid w:val="006D20E4"/>
    <w:rsid w:val="006D2618"/>
    <w:rsid w:val="006D31C4"/>
    <w:rsid w:val="006D5182"/>
    <w:rsid w:val="006D5389"/>
    <w:rsid w:val="006D56B7"/>
    <w:rsid w:val="006D6846"/>
    <w:rsid w:val="006D77FC"/>
    <w:rsid w:val="006D7803"/>
    <w:rsid w:val="006E0105"/>
    <w:rsid w:val="006E0616"/>
    <w:rsid w:val="006E0772"/>
    <w:rsid w:val="006E07F3"/>
    <w:rsid w:val="006E0CE4"/>
    <w:rsid w:val="006E0E49"/>
    <w:rsid w:val="006E150A"/>
    <w:rsid w:val="006E1C54"/>
    <w:rsid w:val="006E2DF7"/>
    <w:rsid w:val="006E32B6"/>
    <w:rsid w:val="006E4930"/>
    <w:rsid w:val="006E58AA"/>
    <w:rsid w:val="006E5B22"/>
    <w:rsid w:val="006E6515"/>
    <w:rsid w:val="006E66C4"/>
    <w:rsid w:val="006E68FB"/>
    <w:rsid w:val="006E6DBD"/>
    <w:rsid w:val="006E76B6"/>
    <w:rsid w:val="006F42B7"/>
    <w:rsid w:val="006F4311"/>
    <w:rsid w:val="006F4581"/>
    <w:rsid w:val="006F465B"/>
    <w:rsid w:val="006F5499"/>
    <w:rsid w:val="006F6FAB"/>
    <w:rsid w:val="006F7717"/>
    <w:rsid w:val="006F795C"/>
    <w:rsid w:val="00701E98"/>
    <w:rsid w:val="0070232F"/>
    <w:rsid w:val="007024AB"/>
    <w:rsid w:val="00703738"/>
    <w:rsid w:val="00704970"/>
    <w:rsid w:val="00706B9E"/>
    <w:rsid w:val="00706D40"/>
    <w:rsid w:val="007124A1"/>
    <w:rsid w:val="00712781"/>
    <w:rsid w:val="00712E60"/>
    <w:rsid w:val="007135D4"/>
    <w:rsid w:val="00713FDE"/>
    <w:rsid w:val="0071504F"/>
    <w:rsid w:val="0071681B"/>
    <w:rsid w:val="007169AC"/>
    <w:rsid w:val="00716BCD"/>
    <w:rsid w:val="00721ECD"/>
    <w:rsid w:val="00722720"/>
    <w:rsid w:val="00722B41"/>
    <w:rsid w:val="00723855"/>
    <w:rsid w:val="00724682"/>
    <w:rsid w:val="00726C34"/>
    <w:rsid w:val="00730295"/>
    <w:rsid w:val="007305C5"/>
    <w:rsid w:val="00731381"/>
    <w:rsid w:val="0073225C"/>
    <w:rsid w:val="00732E5F"/>
    <w:rsid w:val="0073315B"/>
    <w:rsid w:val="007339EB"/>
    <w:rsid w:val="007344D1"/>
    <w:rsid w:val="007345FB"/>
    <w:rsid w:val="00734AE9"/>
    <w:rsid w:val="00734E6B"/>
    <w:rsid w:val="00736451"/>
    <w:rsid w:val="00736977"/>
    <w:rsid w:val="00736AD5"/>
    <w:rsid w:val="007371D2"/>
    <w:rsid w:val="00737633"/>
    <w:rsid w:val="00737992"/>
    <w:rsid w:val="007407D1"/>
    <w:rsid w:val="007408FB"/>
    <w:rsid w:val="00741F1C"/>
    <w:rsid w:val="00742310"/>
    <w:rsid w:val="00742402"/>
    <w:rsid w:val="0074284F"/>
    <w:rsid w:val="00743815"/>
    <w:rsid w:val="0074383D"/>
    <w:rsid w:val="00743A49"/>
    <w:rsid w:val="007441D7"/>
    <w:rsid w:val="0074507A"/>
    <w:rsid w:val="00745BBF"/>
    <w:rsid w:val="0074628D"/>
    <w:rsid w:val="007465C2"/>
    <w:rsid w:val="00746F93"/>
    <w:rsid w:val="00746FA0"/>
    <w:rsid w:val="007474AA"/>
    <w:rsid w:val="00747DF0"/>
    <w:rsid w:val="007517C2"/>
    <w:rsid w:val="00752B9E"/>
    <w:rsid w:val="00753AC3"/>
    <w:rsid w:val="0075444A"/>
    <w:rsid w:val="00755EDA"/>
    <w:rsid w:val="00757851"/>
    <w:rsid w:val="007578D5"/>
    <w:rsid w:val="00760460"/>
    <w:rsid w:val="007608D5"/>
    <w:rsid w:val="00760D45"/>
    <w:rsid w:val="00761002"/>
    <w:rsid w:val="00761CEE"/>
    <w:rsid w:val="007622E8"/>
    <w:rsid w:val="007626AF"/>
    <w:rsid w:val="007638A8"/>
    <w:rsid w:val="007638AF"/>
    <w:rsid w:val="007645BB"/>
    <w:rsid w:val="007649ED"/>
    <w:rsid w:val="00765A8E"/>
    <w:rsid w:val="00765BC6"/>
    <w:rsid w:val="0076609A"/>
    <w:rsid w:val="00766DBA"/>
    <w:rsid w:val="0076734D"/>
    <w:rsid w:val="00767AFD"/>
    <w:rsid w:val="00770DE1"/>
    <w:rsid w:val="00770F69"/>
    <w:rsid w:val="00771B94"/>
    <w:rsid w:val="00771D2E"/>
    <w:rsid w:val="007748A8"/>
    <w:rsid w:val="00774FAB"/>
    <w:rsid w:val="00775EAE"/>
    <w:rsid w:val="00776501"/>
    <w:rsid w:val="00777907"/>
    <w:rsid w:val="00777A55"/>
    <w:rsid w:val="00780056"/>
    <w:rsid w:val="0078034B"/>
    <w:rsid w:val="00780FCE"/>
    <w:rsid w:val="007818EA"/>
    <w:rsid w:val="00781A8E"/>
    <w:rsid w:val="00783738"/>
    <w:rsid w:val="00783F9D"/>
    <w:rsid w:val="007851B5"/>
    <w:rsid w:val="00785848"/>
    <w:rsid w:val="00785A96"/>
    <w:rsid w:val="00785CC1"/>
    <w:rsid w:val="007862D4"/>
    <w:rsid w:val="00786462"/>
    <w:rsid w:val="007871EC"/>
    <w:rsid w:val="00787CF0"/>
    <w:rsid w:val="00790F06"/>
    <w:rsid w:val="007925EC"/>
    <w:rsid w:val="00792617"/>
    <w:rsid w:val="00792FDF"/>
    <w:rsid w:val="007940F4"/>
    <w:rsid w:val="007942FD"/>
    <w:rsid w:val="00794451"/>
    <w:rsid w:val="0079451F"/>
    <w:rsid w:val="00795BA0"/>
    <w:rsid w:val="00795D4D"/>
    <w:rsid w:val="007960E2"/>
    <w:rsid w:val="007A051B"/>
    <w:rsid w:val="007A083C"/>
    <w:rsid w:val="007A0AAD"/>
    <w:rsid w:val="007A265D"/>
    <w:rsid w:val="007A26BC"/>
    <w:rsid w:val="007A2BE9"/>
    <w:rsid w:val="007A32D4"/>
    <w:rsid w:val="007A514C"/>
    <w:rsid w:val="007A5674"/>
    <w:rsid w:val="007A58FF"/>
    <w:rsid w:val="007A5965"/>
    <w:rsid w:val="007A6417"/>
    <w:rsid w:val="007A658C"/>
    <w:rsid w:val="007A6BF3"/>
    <w:rsid w:val="007A71D7"/>
    <w:rsid w:val="007A7804"/>
    <w:rsid w:val="007A7AFE"/>
    <w:rsid w:val="007B1344"/>
    <w:rsid w:val="007B166D"/>
    <w:rsid w:val="007B213A"/>
    <w:rsid w:val="007B2F28"/>
    <w:rsid w:val="007B38A9"/>
    <w:rsid w:val="007B409D"/>
    <w:rsid w:val="007B4C40"/>
    <w:rsid w:val="007B5B33"/>
    <w:rsid w:val="007B5CD5"/>
    <w:rsid w:val="007B6987"/>
    <w:rsid w:val="007B7153"/>
    <w:rsid w:val="007B7C1C"/>
    <w:rsid w:val="007C0C1D"/>
    <w:rsid w:val="007C0F51"/>
    <w:rsid w:val="007C0F53"/>
    <w:rsid w:val="007C1F41"/>
    <w:rsid w:val="007C24B5"/>
    <w:rsid w:val="007C2EF2"/>
    <w:rsid w:val="007C4FC1"/>
    <w:rsid w:val="007C6A41"/>
    <w:rsid w:val="007C7A86"/>
    <w:rsid w:val="007C7A90"/>
    <w:rsid w:val="007D19D4"/>
    <w:rsid w:val="007D19E6"/>
    <w:rsid w:val="007D1E23"/>
    <w:rsid w:val="007D2469"/>
    <w:rsid w:val="007D3093"/>
    <w:rsid w:val="007D3D55"/>
    <w:rsid w:val="007D3DB1"/>
    <w:rsid w:val="007D4AAA"/>
    <w:rsid w:val="007D4C8B"/>
    <w:rsid w:val="007D4DDA"/>
    <w:rsid w:val="007D590F"/>
    <w:rsid w:val="007D7838"/>
    <w:rsid w:val="007E04C1"/>
    <w:rsid w:val="007E13FB"/>
    <w:rsid w:val="007E1B8A"/>
    <w:rsid w:val="007E2323"/>
    <w:rsid w:val="007E38E8"/>
    <w:rsid w:val="007E3F03"/>
    <w:rsid w:val="007E52EE"/>
    <w:rsid w:val="007E56D0"/>
    <w:rsid w:val="007E5F88"/>
    <w:rsid w:val="007E6BE9"/>
    <w:rsid w:val="007F05A7"/>
    <w:rsid w:val="007F0D21"/>
    <w:rsid w:val="007F247D"/>
    <w:rsid w:val="007F2BEF"/>
    <w:rsid w:val="007F4C18"/>
    <w:rsid w:val="007F61DD"/>
    <w:rsid w:val="007F764A"/>
    <w:rsid w:val="007F7E95"/>
    <w:rsid w:val="00801D81"/>
    <w:rsid w:val="0080217A"/>
    <w:rsid w:val="008045A9"/>
    <w:rsid w:val="00804A8E"/>
    <w:rsid w:val="008052BC"/>
    <w:rsid w:val="008069A4"/>
    <w:rsid w:val="00806A2E"/>
    <w:rsid w:val="0081071E"/>
    <w:rsid w:val="00810C1D"/>
    <w:rsid w:val="00810D68"/>
    <w:rsid w:val="00811174"/>
    <w:rsid w:val="008114C0"/>
    <w:rsid w:val="00811A60"/>
    <w:rsid w:val="00811E4F"/>
    <w:rsid w:val="00812265"/>
    <w:rsid w:val="00812936"/>
    <w:rsid w:val="00812D2D"/>
    <w:rsid w:val="008144A3"/>
    <w:rsid w:val="00815286"/>
    <w:rsid w:val="00815CB3"/>
    <w:rsid w:val="00815CB5"/>
    <w:rsid w:val="00816186"/>
    <w:rsid w:val="00816548"/>
    <w:rsid w:val="00816EC7"/>
    <w:rsid w:val="008172F5"/>
    <w:rsid w:val="00817D5C"/>
    <w:rsid w:val="00821DE6"/>
    <w:rsid w:val="00821FF9"/>
    <w:rsid w:val="00822044"/>
    <w:rsid w:val="0082220E"/>
    <w:rsid w:val="008232FA"/>
    <w:rsid w:val="008234A7"/>
    <w:rsid w:val="0082358C"/>
    <w:rsid w:val="0082361C"/>
    <w:rsid w:val="008237D9"/>
    <w:rsid w:val="00824042"/>
    <w:rsid w:val="00824475"/>
    <w:rsid w:val="0082485F"/>
    <w:rsid w:val="0082517F"/>
    <w:rsid w:val="0082615B"/>
    <w:rsid w:val="00826C12"/>
    <w:rsid w:val="008278CE"/>
    <w:rsid w:val="00827A55"/>
    <w:rsid w:val="008313C6"/>
    <w:rsid w:val="00831F2E"/>
    <w:rsid w:val="00832BB2"/>
    <w:rsid w:val="00832DB9"/>
    <w:rsid w:val="00833406"/>
    <w:rsid w:val="00833A21"/>
    <w:rsid w:val="00833CFC"/>
    <w:rsid w:val="00835CF5"/>
    <w:rsid w:val="00835E9C"/>
    <w:rsid w:val="0083624A"/>
    <w:rsid w:val="008374FD"/>
    <w:rsid w:val="00837E5D"/>
    <w:rsid w:val="0084143C"/>
    <w:rsid w:val="008419A2"/>
    <w:rsid w:val="00841D69"/>
    <w:rsid w:val="00841F53"/>
    <w:rsid w:val="00842AE9"/>
    <w:rsid w:val="00845031"/>
    <w:rsid w:val="00845199"/>
    <w:rsid w:val="00845E04"/>
    <w:rsid w:val="00846F29"/>
    <w:rsid w:val="00847770"/>
    <w:rsid w:val="00851A75"/>
    <w:rsid w:val="0085292A"/>
    <w:rsid w:val="00852EB3"/>
    <w:rsid w:val="00853056"/>
    <w:rsid w:val="008533B0"/>
    <w:rsid w:val="008541BE"/>
    <w:rsid w:val="0085577C"/>
    <w:rsid w:val="00856155"/>
    <w:rsid w:val="00857D48"/>
    <w:rsid w:val="00857E81"/>
    <w:rsid w:val="00860376"/>
    <w:rsid w:val="00860A60"/>
    <w:rsid w:val="00860D82"/>
    <w:rsid w:val="00861103"/>
    <w:rsid w:val="00861911"/>
    <w:rsid w:val="00862063"/>
    <w:rsid w:val="00862363"/>
    <w:rsid w:val="00862547"/>
    <w:rsid w:val="00863503"/>
    <w:rsid w:val="0086372F"/>
    <w:rsid w:val="00864150"/>
    <w:rsid w:val="00864741"/>
    <w:rsid w:val="00866B0F"/>
    <w:rsid w:val="00867008"/>
    <w:rsid w:val="00871A8E"/>
    <w:rsid w:val="00874B3C"/>
    <w:rsid w:val="00875668"/>
    <w:rsid w:val="00877B1D"/>
    <w:rsid w:val="00877C1E"/>
    <w:rsid w:val="0088286D"/>
    <w:rsid w:val="00882E93"/>
    <w:rsid w:val="00882FF3"/>
    <w:rsid w:val="008830C4"/>
    <w:rsid w:val="008836C5"/>
    <w:rsid w:val="0088408F"/>
    <w:rsid w:val="0088443E"/>
    <w:rsid w:val="008846AA"/>
    <w:rsid w:val="00884738"/>
    <w:rsid w:val="008849C6"/>
    <w:rsid w:val="0088518C"/>
    <w:rsid w:val="00886059"/>
    <w:rsid w:val="008909B0"/>
    <w:rsid w:val="00892831"/>
    <w:rsid w:val="00893128"/>
    <w:rsid w:val="00894023"/>
    <w:rsid w:val="008947D9"/>
    <w:rsid w:val="00894819"/>
    <w:rsid w:val="00894883"/>
    <w:rsid w:val="00895B26"/>
    <w:rsid w:val="008A1917"/>
    <w:rsid w:val="008A1CF9"/>
    <w:rsid w:val="008A243D"/>
    <w:rsid w:val="008A2D0F"/>
    <w:rsid w:val="008A3117"/>
    <w:rsid w:val="008A3C2F"/>
    <w:rsid w:val="008A44E6"/>
    <w:rsid w:val="008A4834"/>
    <w:rsid w:val="008A55E2"/>
    <w:rsid w:val="008A5A87"/>
    <w:rsid w:val="008A6584"/>
    <w:rsid w:val="008A79BB"/>
    <w:rsid w:val="008A7F8A"/>
    <w:rsid w:val="008B0411"/>
    <w:rsid w:val="008B062F"/>
    <w:rsid w:val="008B0960"/>
    <w:rsid w:val="008B0B59"/>
    <w:rsid w:val="008B0E11"/>
    <w:rsid w:val="008B190F"/>
    <w:rsid w:val="008B33A1"/>
    <w:rsid w:val="008B5EA3"/>
    <w:rsid w:val="008B64C7"/>
    <w:rsid w:val="008B7EA7"/>
    <w:rsid w:val="008B7FD9"/>
    <w:rsid w:val="008C0D07"/>
    <w:rsid w:val="008C1484"/>
    <w:rsid w:val="008C1880"/>
    <w:rsid w:val="008C29F0"/>
    <w:rsid w:val="008C31B2"/>
    <w:rsid w:val="008C31B7"/>
    <w:rsid w:val="008C434A"/>
    <w:rsid w:val="008C62CD"/>
    <w:rsid w:val="008C6AA6"/>
    <w:rsid w:val="008C6E1E"/>
    <w:rsid w:val="008C733B"/>
    <w:rsid w:val="008D129C"/>
    <w:rsid w:val="008D130A"/>
    <w:rsid w:val="008D1579"/>
    <w:rsid w:val="008D1978"/>
    <w:rsid w:val="008D1EF6"/>
    <w:rsid w:val="008D3B79"/>
    <w:rsid w:val="008D4872"/>
    <w:rsid w:val="008D5717"/>
    <w:rsid w:val="008D5C08"/>
    <w:rsid w:val="008D60C4"/>
    <w:rsid w:val="008D6416"/>
    <w:rsid w:val="008D75BA"/>
    <w:rsid w:val="008D76D7"/>
    <w:rsid w:val="008D7B88"/>
    <w:rsid w:val="008D7D94"/>
    <w:rsid w:val="008E526C"/>
    <w:rsid w:val="008E604E"/>
    <w:rsid w:val="008E61B8"/>
    <w:rsid w:val="008E764E"/>
    <w:rsid w:val="008E7F7F"/>
    <w:rsid w:val="008F1109"/>
    <w:rsid w:val="008F11D3"/>
    <w:rsid w:val="008F1563"/>
    <w:rsid w:val="008F2E89"/>
    <w:rsid w:val="008F33F1"/>
    <w:rsid w:val="008F36E2"/>
    <w:rsid w:val="008F3C97"/>
    <w:rsid w:val="008F411D"/>
    <w:rsid w:val="008F4508"/>
    <w:rsid w:val="008F5066"/>
    <w:rsid w:val="008F5426"/>
    <w:rsid w:val="008F5E71"/>
    <w:rsid w:val="008F679D"/>
    <w:rsid w:val="008F707F"/>
    <w:rsid w:val="008F7998"/>
    <w:rsid w:val="00900875"/>
    <w:rsid w:val="00902B3F"/>
    <w:rsid w:val="009035DE"/>
    <w:rsid w:val="00904621"/>
    <w:rsid w:val="009046DE"/>
    <w:rsid w:val="00904DE5"/>
    <w:rsid w:val="00905115"/>
    <w:rsid w:val="00905C38"/>
    <w:rsid w:val="009064C7"/>
    <w:rsid w:val="00906DAF"/>
    <w:rsid w:val="0090710A"/>
    <w:rsid w:val="0091007B"/>
    <w:rsid w:val="009107B3"/>
    <w:rsid w:val="009114C0"/>
    <w:rsid w:val="00912069"/>
    <w:rsid w:val="00913676"/>
    <w:rsid w:val="00913915"/>
    <w:rsid w:val="00913AA8"/>
    <w:rsid w:val="009153F0"/>
    <w:rsid w:val="00916822"/>
    <w:rsid w:val="00916D53"/>
    <w:rsid w:val="0091758F"/>
    <w:rsid w:val="009208AA"/>
    <w:rsid w:val="00920C1C"/>
    <w:rsid w:val="00921667"/>
    <w:rsid w:val="009219A4"/>
    <w:rsid w:val="00921EDA"/>
    <w:rsid w:val="00921F25"/>
    <w:rsid w:val="009234BA"/>
    <w:rsid w:val="0092366D"/>
    <w:rsid w:val="00925356"/>
    <w:rsid w:val="00925624"/>
    <w:rsid w:val="009267E6"/>
    <w:rsid w:val="00930F13"/>
    <w:rsid w:val="00930FBE"/>
    <w:rsid w:val="00931695"/>
    <w:rsid w:val="009319BA"/>
    <w:rsid w:val="00931C78"/>
    <w:rsid w:val="00932165"/>
    <w:rsid w:val="00932D06"/>
    <w:rsid w:val="00932DF3"/>
    <w:rsid w:val="0093374F"/>
    <w:rsid w:val="00935FA9"/>
    <w:rsid w:val="009370E2"/>
    <w:rsid w:val="009377D4"/>
    <w:rsid w:val="00937CBE"/>
    <w:rsid w:val="00941859"/>
    <w:rsid w:val="00941930"/>
    <w:rsid w:val="00941E96"/>
    <w:rsid w:val="00942874"/>
    <w:rsid w:val="00942F1D"/>
    <w:rsid w:val="009442CA"/>
    <w:rsid w:val="00944850"/>
    <w:rsid w:val="00944982"/>
    <w:rsid w:val="0094498C"/>
    <w:rsid w:val="009450CA"/>
    <w:rsid w:val="00945283"/>
    <w:rsid w:val="00945BCA"/>
    <w:rsid w:val="0095076E"/>
    <w:rsid w:val="0095108D"/>
    <w:rsid w:val="00951946"/>
    <w:rsid w:val="009524D7"/>
    <w:rsid w:val="0095273A"/>
    <w:rsid w:val="009528A6"/>
    <w:rsid w:val="00953A29"/>
    <w:rsid w:val="00953B4D"/>
    <w:rsid w:val="009547DD"/>
    <w:rsid w:val="00956751"/>
    <w:rsid w:val="0095722F"/>
    <w:rsid w:val="00957C19"/>
    <w:rsid w:val="00960B47"/>
    <w:rsid w:val="00960F99"/>
    <w:rsid w:val="00961338"/>
    <w:rsid w:val="00966052"/>
    <w:rsid w:val="00966895"/>
    <w:rsid w:val="00966FED"/>
    <w:rsid w:val="00970044"/>
    <w:rsid w:val="00970870"/>
    <w:rsid w:val="009719F7"/>
    <w:rsid w:val="00971D30"/>
    <w:rsid w:val="009735E7"/>
    <w:rsid w:val="009736A6"/>
    <w:rsid w:val="009738FA"/>
    <w:rsid w:val="009741AF"/>
    <w:rsid w:val="00974B32"/>
    <w:rsid w:val="00974DE9"/>
    <w:rsid w:val="00975224"/>
    <w:rsid w:val="00975366"/>
    <w:rsid w:val="00975E77"/>
    <w:rsid w:val="009770A6"/>
    <w:rsid w:val="00977190"/>
    <w:rsid w:val="00977675"/>
    <w:rsid w:val="0098118D"/>
    <w:rsid w:val="00981C08"/>
    <w:rsid w:val="0098205A"/>
    <w:rsid w:val="009826FC"/>
    <w:rsid w:val="00982858"/>
    <w:rsid w:val="00983864"/>
    <w:rsid w:val="00983C14"/>
    <w:rsid w:val="00984937"/>
    <w:rsid w:val="00985116"/>
    <w:rsid w:val="00985356"/>
    <w:rsid w:val="009858A9"/>
    <w:rsid w:val="00985D0A"/>
    <w:rsid w:val="009865B1"/>
    <w:rsid w:val="00986649"/>
    <w:rsid w:val="00986BEF"/>
    <w:rsid w:val="00987A8D"/>
    <w:rsid w:val="00987CCB"/>
    <w:rsid w:val="0099037B"/>
    <w:rsid w:val="00990A40"/>
    <w:rsid w:val="00990A52"/>
    <w:rsid w:val="0099139D"/>
    <w:rsid w:val="00992143"/>
    <w:rsid w:val="00992D5C"/>
    <w:rsid w:val="00993EAC"/>
    <w:rsid w:val="00994B0C"/>
    <w:rsid w:val="00995B11"/>
    <w:rsid w:val="0099641B"/>
    <w:rsid w:val="009968F5"/>
    <w:rsid w:val="009972CB"/>
    <w:rsid w:val="00997FAA"/>
    <w:rsid w:val="009A0035"/>
    <w:rsid w:val="009A2D62"/>
    <w:rsid w:val="009A3314"/>
    <w:rsid w:val="009A4B30"/>
    <w:rsid w:val="009A4B39"/>
    <w:rsid w:val="009A5460"/>
    <w:rsid w:val="009A5D7B"/>
    <w:rsid w:val="009A61A8"/>
    <w:rsid w:val="009A6A1A"/>
    <w:rsid w:val="009A6BFE"/>
    <w:rsid w:val="009A7576"/>
    <w:rsid w:val="009A77B4"/>
    <w:rsid w:val="009B1201"/>
    <w:rsid w:val="009B17CD"/>
    <w:rsid w:val="009B1E2A"/>
    <w:rsid w:val="009B2161"/>
    <w:rsid w:val="009B34B9"/>
    <w:rsid w:val="009B3C88"/>
    <w:rsid w:val="009B41C0"/>
    <w:rsid w:val="009B4429"/>
    <w:rsid w:val="009B5630"/>
    <w:rsid w:val="009B62B3"/>
    <w:rsid w:val="009B6379"/>
    <w:rsid w:val="009C0F44"/>
    <w:rsid w:val="009C206F"/>
    <w:rsid w:val="009C3C9F"/>
    <w:rsid w:val="009C4649"/>
    <w:rsid w:val="009C4FD5"/>
    <w:rsid w:val="009C5715"/>
    <w:rsid w:val="009C5899"/>
    <w:rsid w:val="009C618A"/>
    <w:rsid w:val="009C6F99"/>
    <w:rsid w:val="009C7709"/>
    <w:rsid w:val="009D01DA"/>
    <w:rsid w:val="009D0E4D"/>
    <w:rsid w:val="009D0F58"/>
    <w:rsid w:val="009D15A1"/>
    <w:rsid w:val="009D17A0"/>
    <w:rsid w:val="009D260D"/>
    <w:rsid w:val="009D2645"/>
    <w:rsid w:val="009D2E52"/>
    <w:rsid w:val="009D2F61"/>
    <w:rsid w:val="009D32DE"/>
    <w:rsid w:val="009D441E"/>
    <w:rsid w:val="009D4A46"/>
    <w:rsid w:val="009D4C45"/>
    <w:rsid w:val="009D5655"/>
    <w:rsid w:val="009D6C36"/>
    <w:rsid w:val="009D6CE6"/>
    <w:rsid w:val="009D72D3"/>
    <w:rsid w:val="009D7F97"/>
    <w:rsid w:val="009E01F6"/>
    <w:rsid w:val="009E0548"/>
    <w:rsid w:val="009E0D6B"/>
    <w:rsid w:val="009E1219"/>
    <w:rsid w:val="009E137D"/>
    <w:rsid w:val="009E13EE"/>
    <w:rsid w:val="009E2408"/>
    <w:rsid w:val="009E29AC"/>
    <w:rsid w:val="009E3ED1"/>
    <w:rsid w:val="009E4807"/>
    <w:rsid w:val="009E48AB"/>
    <w:rsid w:val="009E5873"/>
    <w:rsid w:val="009E729D"/>
    <w:rsid w:val="009F065F"/>
    <w:rsid w:val="009F0C39"/>
    <w:rsid w:val="009F0CF8"/>
    <w:rsid w:val="009F2009"/>
    <w:rsid w:val="009F2ADD"/>
    <w:rsid w:val="009F3EB5"/>
    <w:rsid w:val="009F4361"/>
    <w:rsid w:val="009F4597"/>
    <w:rsid w:val="009F51D9"/>
    <w:rsid w:val="009F54CC"/>
    <w:rsid w:val="009F58E6"/>
    <w:rsid w:val="009F6D48"/>
    <w:rsid w:val="009F74A8"/>
    <w:rsid w:val="00A00B92"/>
    <w:rsid w:val="00A01134"/>
    <w:rsid w:val="00A0169E"/>
    <w:rsid w:val="00A0197F"/>
    <w:rsid w:val="00A020BC"/>
    <w:rsid w:val="00A0231B"/>
    <w:rsid w:val="00A0290D"/>
    <w:rsid w:val="00A03362"/>
    <w:rsid w:val="00A03436"/>
    <w:rsid w:val="00A04643"/>
    <w:rsid w:val="00A04D64"/>
    <w:rsid w:val="00A05BE3"/>
    <w:rsid w:val="00A07416"/>
    <w:rsid w:val="00A07FC3"/>
    <w:rsid w:val="00A105B9"/>
    <w:rsid w:val="00A1068F"/>
    <w:rsid w:val="00A153FF"/>
    <w:rsid w:val="00A1550B"/>
    <w:rsid w:val="00A1574B"/>
    <w:rsid w:val="00A15C7D"/>
    <w:rsid w:val="00A166E1"/>
    <w:rsid w:val="00A1793E"/>
    <w:rsid w:val="00A202F9"/>
    <w:rsid w:val="00A20D09"/>
    <w:rsid w:val="00A2140A"/>
    <w:rsid w:val="00A2192F"/>
    <w:rsid w:val="00A22099"/>
    <w:rsid w:val="00A2216B"/>
    <w:rsid w:val="00A22750"/>
    <w:rsid w:val="00A23C59"/>
    <w:rsid w:val="00A249C1"/>
    <w:rsid w:val="00A2510A"/>
    <w:rsid w:val="00A25289"/>
    <w:rsid w:val="00A25C45"/>
    <w:rsid w:val="00A26539"/>
    <w:rsid w:val="00A26722"/>
    <w:rsid w:val="00A2672E"/>
    <w:rsid w:val="00A27635"/>
    <w:rsid w:val="00A30196"/>
    <w:rsid w:val="00A303CB"/>
    <w:rsid w:val="00A309AF"/>
    <w:rsid w:val="00A313C8"/>
    <w:rsid w:val="00A31A7C"/>
    <w:rsid w:val="00A322A9"/>
    <w:rsid w:val="00A32AC1"/>
    <w:rsid w:val="00A348E0"/>
    <w:rsid w:val="00A34908"/>
    <w:rsid w:val="00A35EDB"/>
    <w:rsid w:val="00A362C4"/>
    <w:rsid w:val="00A36E88"/>
    <w:rsid w:val="00A370B8"/>
    <w:rsid w:val="00A37BB5"/>
    <w:rsid w:val="00A37FAE"/>
    <w:rsid w:val="00A4136D"/>
    <w:rsid w:val="00A41CE2"/>
    <w:rsid w:val="00A424FA"/>
    <w:rsid w:val="00A42CAC"/>
    <w:rsid w:val="00A434AD"/>
    <w:rsid w:val="00A43580"/>
    <w:rsid w:val="00A44B85"/>
    <w:rsid w:val="00A44EE2"/>
    <w:rsid w:val="00A45BA7"/>
    <w:rsid w:val="00A45CE3"/>
    <w:rsid w:val="00A469B8"/>
    <w:rsid w:val="00A47872"/>
    <w:rsid w:val="00A47A73"/>
    <w:rsid w:val="00A50107"/>
    <w:rsid w:val="00A512FB"/>
    <w:rsid w:val="00A51D36"/>
    <w:rsid w:val="00A54D47"/>
    <w:rsid w:val="00A55168"/>
    <w:rsid w:val="00A55622"/>
    <w:rsid w:val="00A55D57"/>
    <w:rsid w:val="00A5602B"/>
    <w:rsid w:val="00A56A55"/>
    <w:rsid w:val="00A56CEE"/>
    <w:rsid w:val="00A61113"/>
    <w:rsid w:val="00A6173A"/>
    <w:rsid w:val="00A62BF1"/>
    <w:rsid w:val="00A63835"/>
    <w:rsid w:val="00A638A3"/>
    <w:rsid w:val="00A65814"/>
    <w:rsid w:val="00A65D1D"/>
    <w:rsid w:val="00A663DA"/>
    <w:rsid w:val="00A665D8"/>
    <w:rsid w:val="00A666CA"/>
    <w:rsid w:val="00A66A2D"/>
    <w:rsid w:val="00A6755E"/>
    <w:rsid w:val="00A71FE5"/>
    <w:rsid w:val="00A72DEB"/>
    <w:rsid w:val="00A72FC0"/>
    <w:rsid w:val="00A73180"/>
    <w:rsid w:val="00A74276"/>
    <w:rsid w:val="00A745A3"/>
    <w:rsid w:val="00A74B2D"/>
    <w:rsid w:val="00A7532D"/>
    <w:rsid w:val="00A775B6"/>
    <w:rsid w:val="00A8140F"/>
    <w:rsid w:val="00A81EB8"/>
    <w:rsid w:val="00A82363"/>
    <w:rsid w:val="00A82563"/>
    <w:rsid w:val="00A83397"/>
    <w:rsid w:val="00A8370A"/>
    <w:rsid w:val="00A8403A"/>
    <w:rsid w:val="00A84D0C"/>
    <w:rsid w:val="00A85A34"/>
    <w:rsid w:val="00A85D56"/>
    <w:rsid w:val="00A86F42"/>
    <w:rsid w:val="00A87400"/>
    <w:rsid w:val="00A874A1"/>
    <w:rsid w:val="00A878B3"/>
    <w:rsid w:val="00A87ABF"/>
    <w:rsid w:val="00A9093A"/>
    <w:rsid w:val="00A919D4"/>
    <w:rsid w:val="00A91AE1"/>
    <w:rsid w:val="00A9212E"/>
    <w:rsid w:val="00A92619"/>
    <w:rsid w:val="00A93032"/>
    <w:rsid w:val="00A938A8"/>
    <w:rsid w:val="00A93EE1"/>
    <w:rsid w:val="00A94011"/>
    <w:rsid w:val="00A94561"/>
    <w:rsid w:val="00A9483C"/>
    <w:rsid w:val="00A952FA"/>
    <w:rsid w:val="00A95601"/>
    <w:rsid w:val="00A959D5"/>
    <w:rsid w:val="00A96B4F"/>
    <w:rsid w:val="00A96CA5"/>
    <w:rsid w:val="00AA062A"/>
    <w:rsid w:val="00AA1A0F"/>
    <w:rsid w:val="00AA1D6E"/>
    <w:rsid w:val="00AA1FB6"/>
    <w:rsid w:val="00AA2207"/>
    <w:rsid w:val="00AA3375"/>
    <w:rsid w:val="00AA5E9D"/>
    <w:rsid w:val="00AA709C"/>
    <w:rsid w:val="00AA7247"/>
    <w:rsid w:val="00AA7C00"/>
    <w:rsid w:val="00AA7DB6"/>
    <w:rsid w:val="00AA7DE8"/>
    <w:rsid w:val="00AB0362"/>
    <w:rsid w:val="00AB13B1"/>
    <w:rsid w:val="00AB4588"/>
    <w:rsid w:val="00AB4EDE"/>
    <w:rsid w:val="00AB54F3"/>
    <w:rsid w:val="00AB5FC5"/>
    <w:rsid w:val="00AB7C63"/>
    <w:rsid w:val="00AC0201"/>
    <w:rsid w:val="00AC17F0"/>
    <w:rsid w:val="00AC185A"/>
    <w:rsid w:val="00AC1C5C"/>
    <w:rsid w:val="00AC1F60"/>
    <w:rsid w:val="00AC2D2D"/>
    <w:rsid w:val="00AC48FE"/>
    <w:rsid w:val="00AC4DFE"/>
    <w:rsid w:val="00AC5492"/>
    <w:rsid w:val="00AC5D49"/>
    <w:rsid w:val="00AC638E"/>
    <w:rsid w:val="00AC63A9"/>
    <w:rsid w:val="00AC71EC"/>
    <w:rsid w:val="00AC79D9"/>
    <w:rsid w:val="00AD0DDB"/>
    <w:rsid w:val="00AD0F4A"/>
    <w:rsid w:val="00AD126E"/>
    <w:rsid w:val="00AD1609"/>
    <w:rsid w:val="00AD2EDC"/>
    <w:rsid w:val="00AD3473"/>
    <w:rsid w:val="00AD4622"/>
    <w:rsid w:val="00AD4912"/>
    <w:rsid w:val="00AD4C6F"/>
    <w:rsid w:val="00AD4E4D"/>
    <w:rsid w:val="00AD4F51"/>
    <w:rsid w:val="00AD5C43"/>
    <w:rsid w:val="00AD6252"/>
    <w:rsid w:val="00AD6A96"/>
    <w:rsid w:val="00AD74A9"/>
    <w:rsid w:val="00AD7932"/>
    <w:rsid w:val="00AE0274"/>
    <w:rsid w:val="00AE048E"/>
    <w:rsid w:val="00AE077E"/>
    <w:rsid w:val="00AE0AE2"/>
    <w:rsid w:val="00AE18A8"/>
    <w:rsid w:val="00AE1A55"/>
    <w:rsid w:val="00AE1EBF"/>
    <w:rsid w:val="00AE2B0F"/>
    <w:rsid w:val="00AE488D"/>
    <w:rsid w:val="00AE4B3A"/>
    <w:rsid w:val="00AE5743"/>
    <w:rsid w:val="00AE6364"/>
    <w:rsid w:val="00AE6D67"/>
    <w:rsid w:val="00AE702B"/>
    <w:rsid w:val="00AF0375"/>
    <w:rsid w:val="00AF0A07"/>
    <w:rsid w:val="00AF0A60"/>
    <w:rsid w:val="00AF0D4F"/>
    <w:rsid w:val="00AF2EB8"/>
    <w:rsid w:val="00AF347C"/>
    <w:rsid w:val="00AF4AB8"/>
    <w:rsid w:val="00AF4F56"/>
    <w:rsid w:val="00AF752F"/>
    <w:rsid w:val="00B004E4"/>
    <w:rsid w:val="00B015DC"/>
    <w:rsid w:val="00B01903"/>
    <w:rsid w:val="00B02FE5"/>
    <w:rsid w:val="00B03925"/>
    <w:rsid w:val="00B03C06"/>
    <w:rsid w:val="00B03D65"/>
    <w:rsid w:val="00B03DCB"/>
    <w:rsid w:val="00B0559A"/>
    <w:rsid w:val="00B05F8B"/>
    <w:rsid w:val="00B06186"/>
    <w:rsid w:val="00B06977"/>
    <w:rsid w:val="00B07CD5"/>
    <w:rsid w:val="00B105AF"/>
    <w:rsid w:val="00B10A5D"/>
    <w:rsid w:val="00B11099"/>
    <w:rsid w:val="00B11331"/>
    <w:rsid w:val="00B11D1E"/>
    <w:rsid w:val="00B12069"/>
    <w:rsid w:val="00B12585"/>
    <w:rsid w:val="00B13E77"/>
    <w:rsid w:val="00B1562C"/>
    <w:rsid w:val="00B15CE0"/>
    <w:rsid w:val="00B17C77"/>
    <w:rsid w:val="00B20068"/>
    <w:rsid w:val="00B2030C"/>
    <w:rsid w:val="00B21028"/>
    <w:rsid w:val="00B21214"/>
    <w:rsid w:val="00B2305A"/>
    <w:rsid w:val="00B2319F"/>
    <w:rsid w:val="00B238C7"/>
    <w:rsid w:val="00B23A50"/>
    <w:rsid w:val="00B24C9B"/>
    <w:rsid w:val="00B2591D"/>
    <w:rsid w:val="00B25B82"/>
    <w:rsid w:val="00B25BAC"/>
    <w:rsid w:val="00B277E9"/>
    <w:rsid w:val="00B309F6"/>
    <w:rsid w:val="00B3152D"/>
    <w:rsid w:val="00B31689"/>
    <w:rsid w:val="00B3172E"/>
    <w:rsid w:val="00B329D2"/>
    <w:rsid w:val="00B331B5"/>
    <w:rsid w:val="00B332C3"/>
    <w:rsid w:val="00B33B77"/>
    <w:rsid w:val="00B348DF"/>
    <w:rsid w:val="00B35C02"/>
    <w:rsid w:val="00B36200"/>
    <w:rsid w:val="00B363B9"/>
    <w:rsid w:val="00B36B6E"/>
    <w:rsid w:val="00B36C53"/>
    <w:rsid w:val="00B37CCD"/>
    <w:rsid w:val="00B404D1"/>
    <w:rsid w:val="00B4095B"/>
    <w:rsid w:val="00B41873"/>
    <w:rsid w:val="00B41B91"/>
    <w:rsid w:val="00B41F28"/>
    <w:rsid w:val="00B422CB"/>
    <w:rsid w:val="00B422F6"/>
    <w:rsid w:val="00B42A81"/>
    <w:rsid w:val="00B4449F"/>
    <w:rsid w:val="00B44561"/>
    <w:rsid w:val="00B4584F"/>
    <w:rsid w:val="00B463EE"/>
    <w:rsid w:val="00B46B4F"/>
    <w:rsid w:val="00B46BF0"/>
    <w:rsid w:val="00B46CCF"/>
    <w:rsid w:val="00B47414"/>
    <w:rsid w:val="00B50D07"/>
    <w:rsid w:val="00B529B5"/>
    <w:rsid w:val="00B5372D"/>
    <w:rsid w:val="00B55DE3"/>
    <w:rsid w:val="00B56301"/>
    <w:rsid w:val="00B56483"/>
    <w:rsid w:val="00B5719D"/>
    <w:rsid w:val="00B5751E"/>
    <w:rsid w:val="00B575C6"/>
    <w:rsid w:val="00B577DD"/>
    <w:rsid w:val="00B57978"/>
    <w:rsid w:val="00B57E16"/>
    <w:rsid w:val="00B60AB6"/>
    <w:rsid w:val="00B63A8F"/>
    <w:rsid w:val="00B66721"/>
    <w:rsid w:val="00B67BF0"/>
    <w:rsid w:val="00B67CE3"/>
    <w:rsid w:val="00B67DD2"/>
    <w:rsid w:val="00B70642"/>
    <w:rsid w:val="00B70CF9"/>
    <w:rsid w:val="00B72C6A"/>
    <w:rsid w:val="00B73329"/>
    <w:rsid w:val="00B73456"/>
    <w:rsid w:val="00B73ADE"/>
    <w:rsid w:val="00B73FD4"/>
    <w:rsid w:val="00B748CC"/>
    <w:rsid w:val="00B752C1"/>
    <w:rsid w:val="00B755B0"/>
    <w:rsid w:val="00B76B8C"/>
    <w:rsid w:val="00B76C16"/>
    <w:rsid w:val="00B77A40"/>
    <w:rsid w:val="00B802B9"/>
    <w:rsid w:val="00B80640"/>
    <w:rsid w:val="00B80EFA"/>
    <w:rsid w:val="00B80F23"/>
    <w:rsid w:val="00B82A33"/>
    <w:rsid w:val="00B8422F"/>
    <w:rsid w:val="00B84F07"/>
    <w:rsid w:val="00B84F96"/>
    <w:rsid w:val="00B86149"/>
    <w:rsid w:val="00B862C4"/>
    <w:rsid w:val="00B86BE5"/>
    <w:rsid w:val="00B87F42"/>
    <w:rsid w:val="00B90A60"/>
    <w:rsid w:val="00B919F2"/>
    <w:rsid w:val="00B921DC"/>
    <w:rsid w:val="00B9268A"/>
    <w:rsid w:val="00B938B4"/>
    <w:rsid w:val="00B951F3"/>
    <w:rsid w:val="00B957C6"/>
    <w:rsid w:val="00B95BFB"/>
    <w:rsid w:val="00B95E47"/>
    <w:rsid w:val="00B965B7"/>
    <w:rsid w:val="00B96E59"/>
    <w:rsid w:val="00B9757F"/>
    <w:rsid w:val="00BA080B"/>
    <w:rsid w:val="00BA1901"/>
    <w:rsid w:val="00BA5A28"/>
    <w:rsid w:val="00BA5B1C"/>
    <w:rsid w:val="00BA679B"/>
    <w:rsid w:val="00BA7158"/>
    <w:rsid w:val="00BB03A7"/>
    <w:rsid w:val="00BB03FA"/>
    <w:rsid w:val="00BB081E"/>
    <w:rsid w:val="00BB12EB"/>
    <w:rsid w:val="00BB1C8C"/>
    <w:rsid w:val="00BB2D3D"/>
    <w:rsid w:val="00BB2FBC"/>
    <w:rsid w:val="00BB3236"/>
    <w:rsid w:val="00BB3BB0"/>
    <w:rsid w:val="00BB4B6B"/>
    <w:rsid w:val="00BB4BFF"/>
    <w:rsid w:val="00BB5287"/>
    <w:rsid w:val="00BB5805"/>
    <w:rsid w:val="00BB595A"/>
    <w:rsid w:val="00BB5C03"/>
    <w:rsid w:val="00BB7B36"/>
    <w:rsid w:val="00BB7F3C"/>
    <w:rsid w:val="00BC0852"/>
    <w:rsid w:val="00BC15FF"/>
    <w:rsid w:val="00BC165C"/>
    <w:rsid w:val="00BC304D"/>
    <w:rsid w:val="00BC3472"/>
    <w:rsid w:val="00BC3B5C"/>
    <w:rsid w:val="00BC3C2A"/>
    <w:rsid w:val="00BC43B0"/>
    <w:rsid w:val="00BD035A"/>
    <w:rsid w:val="00BD0463"/>
    <w:rsid w:val="00BD143C"/>
    <w:rsid w:val="00BD1551"/>
    <w:rsid w:val="00BD1BD9"/>
    <w:rsid w:val="00BD2D76"/>
    <w:rsid w:val="00BD40B6"/>
    <w:rsid w:val="00BD4A1C"/>
    <w:rsid w:val="00BD4BFC"/>
    <w:rsid w:val="00BD5B4B"/>
    <w:rsid w:val="00BD605E"/>
    <w:rsid w:val="00BD621F"/>
    <w:rsid w:val="00BD6D6A"/>
    <w:rsid w:val="00BD74CC"/>
    <w:rsid w:val="00BD7E22"/>
    <w:rsid w:val="00BE137E"/>
    <w:rsid w:val="00BE1FE6"/>
    <w:rsid w:val="00BE3642"/>
    <w:rsid w:val="00BE3A7A"/>
    <w:rsid w:val="00BE3BB8"/>
    <w:rsid w:val="00BE5005"/>
    <w:rsid w:val="00BE50BB"/>
    <w:rsid w:val="00BE59E6"/>
    <w:rsid w:val="00BE6A04"/>
    <w:rsid w:val="00BE7AAA"/>
    <w:rsid w:val="00BF02A5"/>
    <w:rsid w:val="00BF0E76"/>
    <w:rsid w:val="00BF1373"/>
    <w:rsid w:val="00BF17B3"/>
    <w:rsid w:val="00BF2645"/>
    <w:rsid w:val="00BF4755"/>
    <w:rsid w:val="00BF52DF"/>
    <w:rsid w:val="00BF5E0E"/>
    <w:rsid w:val="00BF6673"/>
    <w:rsid w:val="00BF6964"/>
    <w:rsid w:val="00BF769B"/>
    <w:rsid w:val="00C00925"/>
    <w:rsid w:val="00C0109A"/>
    <w:rsid w:val="00C0168A"/>
    <w:rsid w:val="00C01ADA"/>
    <w:rsid w:val="00C01D92"/>
    <w:rsid w:val="00C01FEF"/>
    <w:rsid w:val="00C02A4A"/>
    <w:rsid w:val="00C05379"/>
    <w:rsid w:val="00C05B0C"/>
    <w:rsid w:val="00C06492"/>
    <w:rsid w:val="00C1088D"/>
    <w:rsid w:val="00C108FC"/>
    <w:rsid w:val="00C125A9"/>
    <w:rsid w:val="00C12B20"/>
    <w:rsid w:val="00C1408E"/>
    <w:rsid w:val="00C143C8"/>
    <w:rsid w:val="00C1447C"/>
    <w:rsid w:val="00C149F6"/>
    <w:rsid w:val="00C1527A"/>
    <w:rsid w:val="00C1569A"/>
    <w:rsid w:val="00C162BE"/>
    <w:rsid w:val="00C1730B"/>
    <w:rsid w:val="00C21B28"/>
    <w:rsid w:val="00C22DCA"/>
    <w:rsid w:val="00C23637"/>
    <w:rsid w:val="00C23BB2"/>
    <w:rsid w:val="00C24720"/>
    <w:rsid w:val="00C25876"/>
    <w:rsid w:val="00C25C17"/>
    <w:rsid w:val="00C26599"/>
    <w:rsid w:val="00C26ABC"/>
    <w:rsid w:val="00C26F86"/>
    <w:rsid w:val="00C276C0"/>
    <w:rsid w:val="00C27C85"/>
    <w:rsid w:val="00C30059"/>
    <w:rsid w:val="00C3009A"/>
    <w:rsid w:val="00C30F0E"/>
    <w:rsid w:val="00C314D1"/>
    <w:rsid w:val="00C32A79"/>
    <w:rsid w:val="00C33B71"/>
    <w:rsid w:val="00C342EF"/>
    <w:rsid w:val="00C34A69"/>
    <w:rsid w:val="00C35382"/>
    <w:rsid w:val="00C357AC"/>
    <w:rsid w:val="00C35B39"/>
    <w:rsid w:val="00C364C0"/>
    <w:rsid w:val="00C36508"/>
    <w:rsid w:val="00C37475"/>
    <w:rsid w:val="00C37B7E"/>
    <w:rsid w:val="00C37FBB"/>
    <w:rsid w:val="00C40326"/>
    <w:rsid w:val="00C403F1"/>
    <w:rsid w:val="00C40463"/>
    <w:rsid w:val="00C4052E"/>
    <w:rsid w:val="00C40B30"/>
    <w:rsid w:val="00C40F04"/>
    <w:rsid w:val="00C41838"/>
    <w:rsid w:val="00C41AD3"/>
    <w:rsid w:val="00C4228B"/>
    <w:rsid w:val="00C42501"/>
    <w:rsid w:val="00C4320C"/>
    <w:rsid w:val="00C4418A"/>
    <w:rsid w:val="00C44F0D"/>
    <w:rsid w:val="00C45314"/>
    <w:rsid w:val="00C4615D"/>
    <w:rsid w:val="00C467F7"/>
    <w:rsid w:val="00C46931"/>
    <w:rsid w:val="00C47372"/>
    <w:rsid w:val="00C504B9"/>
    <w:rsid w:val="00C50EC2"/>
    <w:rsid w:val="00C519F2"/>
    <w:rsid w:val="00C51BF2"/>
    <w:rsid w:val="00C52015"/>
    <w:rsid w:val="00C52528"/>
    <w:rsid w:val="00C52DDF"/>
    <w:rsid w:val="00C54219"/>
    <w:rsid w:val="00C54B34"/>
    <w:rsid w:val="00C54D27"/>
    <w:rsid w:val="00C55A39"/>
    <w:rsid w:val="00C55B73"/>
    <w:rsid w:val="00C56100"/>
    <w:rsid w:val="00C56107"/>
    <w:rsid w:val="00C5678A"/>
    <w:rsid w:val="00C6035A"/>
    <w:rsid w:val="00C609C3"/>
    <w:rsid w:val="00C60F2F"/>
    <w:rsid w:val="00C61CF1"/>
    <w:rsid w:val="00C623E9"/>
    <w:rsid w:val="00C62737"/>
    <w:rsid w:val="00C62F17"/>
    <w:rsid w:val="00C63D54"/>
    <w:rsid w:val="00C63D55"/>
    <w:rsid w:val="00C64B31"/>
    <w:rsid w:val="00C64B85"/>
    <w:rsid w:val="00C64FE8"/>
    <w:rsid w:val="00C65838"/>
    <w:rsid w:val="00C65A4D"/>
    <w:rsid w:val="00C664EF"/>
    <w:rsid w:val="00C669C7"/>
    <w:rsid w:val="00C673DC"/>
    <w:rsid w:val="00C67ACE"/>
    <w:rsid w:val="00C67ED8"/>
    <w:rsid w:val="00C67EF3"/>
    <w:rsid w:val="00C71C06"/>
    <w:rsid w:val="00C720B9"/>
    <w:rsid w:val="00C727B7"/>
    <w:rsid w:val="00C733C4"/>
    <w:rsid w:val="00C73D3A"/>
    <w:rsid w:val="00C73DBB"/>
    <w:rsid w:val="00C73F59"/>
    <w:rsid w:val="00C74885"/>
    <w:rsid w:val="00C750F2"/>
    <w:rsid w:val="00C751A2"/>
    <w:rsid w:val="00C752E6"/>
    <w:rsid w:val="00C75B7D"/>
    <w:rsid w:val="00C75D28"/>
    <w:rsid w:val="00C76030"/>
    <w:rsid w:val="00C76DE1"/>
    <w:rsid w:val="00C774D7"/>
    <w:rsid w:val="00C77534"/>
    <w:rsid w:val="00C80617"/>
    <w:rsid w:val="00C80E4F"/>
    <w:rsid w:val="00C81B72"/>
    <w:rsid w:val="00C8205D"/>
    <w:rsid w:val="00C823C0"/>
    <w:rsid w:val="00C825B6"/>
    <w:rsid w:val="00C8334A"/>
    <w:rsid w:val="00C8363A"/>
    <w:rsid w:val="00C83CE8"/>
    <w:rsid w:val="00C84E05"/>
    <w:rsid w:val="00C85D2E"/>
    <w:rsid w:val="00C85ECA"/>
    <w:rsid w:val="00C8728A"/>
    <w:rsid w:val="00C873E7"/>
    <w:rsid w:val="00C90042"/>
    <w:rsid w:val="00C90177"/>
    <w:rsid w:val="00C91103"/>
    <w:rsid w:val="00C92935"/>
    <w:rsid w:val="00C92C82"/>
    <w:rsid w:val="00C937F8"/>
    <w:rsid w:val="00C9698E"/>
    <w:rsid w:val="00C97BC1"/>
    <w:rsid w:val="00CA08B2"/>
    <w:rsid w:val="00CA131E"/>
    <w:rsid w:val="00CA1B34"/>
    <w:rsid w:val="00CA1F44"/>
    <w:rsid w:val="00CA20A5"/>
    <w:rsid w:val="00CA2259"/>
    <w:rsid w:val="00CA2BB6"/>
    <w:rsid w:val="00CA2E6A"/>
    <w:rsid w:val="00CA3B05"/>
    <w:rsid w:val="00CA443F"/>
    <w:rsid w:val="00CA447A"/>
    <w:rsid w:val="00CA4773"/>
    <w:rsid w:val="00CA56DD"/>
    <w:rsid w:val="00CA5C2E"/>
    <w:rsid w:val="00CA6389"/>
    <w:rsid w:val="00CA6485"/>
    <w:rsid w:val="00CA69A4"/>
    <w:rsid w:val="00CA76A2"/>
    <w:rsid w:val="00CA7936"/>
    <w:rsid w:val="00CA7ABB"/>
    <w:rsid w:val="00CB0582"/>
    <w:rsid w:val="00CB0F23"/>
    <w:rsid w:val="00CB1012"/>
    <w:rsid w:val="00CB23C6"/>
    <w:rsid w:val="00CB2F00"/>
    <w:rsid w:val="00CB373B"/>
    <w:rsid w:val="00CB4601"/>
    <w:rsid w:val="00CB471B"/>
    <w:rsid w:val="00CB4E4D"/>
    <w:rsid w:val="00CB66EC"/>
    <w:rsid w:val="00CB69A3"/>
    <w:rsid w:val="00CB718D"/>
    <w:rsid w:val="00CB7F69"/>
    <w:rsid w:val="00CC0EE7"/>
    <w:rsid w:val="00CC12DC"/>
    <w:rsid w:val="00CC16FE"/>
    <w:rsid w:val="00CC1909"/>
    <w:rsid w:val="00CC1E1F"/>
    <w:rsid w:val="00CC21A3"/>
    <w:rsid w:val="00CC2325"/>
    <w:rsid w:val="00CC3B00"/>
    <w:rsid w:val="00CC426C"/>
    <w:rsid w:val="00CC5702"/>
    <w:rsid w:val="00CC7831"/>
    <w:rsid w:val="00CC78E7"/>
    <w:rsid w:val="00CC7DBF"/>
    <w:rsid w:val="00CD1A82"/>
    <w:rsid w:val="00CD1DF1"/>
    <w:rsid w:val="00CD283E"/>
    <w:rsid w:val="00CD2D55"/>
    <w:rsid w:val="00CD3420"/>
    <w:rsid w:val="00CD364B"/>
    <w:rsid w:val="00CD40C8"/>
    <w:rsid w:val="00CD4801"/>
    <w:rsid w:val="00CD4F4E"/>
    <w:rsid w:val="00CD5473"/>
    <w:rsid w:val="00CD65B9"/>
    <w:rsid w:val="00CD76CC"/>
    <w:rsid w:val="00CE0084"/>
    <w:rsid w:val="00CE2374"/>
    <w:rsid w:val="00CE2B10"/>
    <w:rsid w:val="00CE2BC5"/>
    <w:rsid w:val="00CE4171"/>
    <w:rsid w:val="00CE552F"/>
    <w:rsid w:val="00CE5708"/>
    <w:rsid w:val="00CE5DDE"/>
    <w:rsid w:val="00CE6747"/>
    <w:rsid w:val="00CE67D4"/>
    <w:rsid w:val="00CE6992"/>
    <w:rsid w:val="00CF12F6"/>
    <w:rsid w:val="00CF20ED"/>
    <w:rsid w:val="00CF2F4A"/>
    <w:rsid w:val="00CF380A"/>
    <w:rsid w:val="00CF602C"/>
    <w:rsid w:val="00CF6B5D"/>
    <w:rsid w:val="00CF6E2A"/>
    <w:rsid w:val="00CF7576"/>
    <w:rsid w:val="00CF7884"/>
    <w:rsid w:val="00D01254"/>
    <w:rsid w:val="00D023BB"/>
    <w:rsid w:val="00D02C22"/>
    <w:rsid w:val="00D03092"/>
    <w:rsid w:val="00D062B8"/>
    <w:rsid w:val="00D06565"/>
    <w:rsid w:val="00D0746B"/>
    <w:rsid w:val="00D07D0E"/>
    <w:rsid w:val="00D11329"/>
    <w:rsid w:val="00D11C51"/>
    <w:rsid w:val="00D11DE9"/>
    <w:rsid w:val="00D122D0"/>
    <w:rsid w:val="00D123FA"/>
    <w:rsid w:val="00D1260C"/>
    <w:rsid w:val="00D12BB0"/>
    <w:rsid w:val="00D12EC2"/>
    <w:rsid w:val="00D13CC1"/>
    <w:rsid w:val="00D13DE4"/>
    <w:rsid w:val="00D15147"/>
    <w:rsid w:val="00D15541"/>
    <w:rsid w:val="00D15CF4"/>
    <w:rsid w:val="00D15F01"/>
    <w:rsid w:val="00D163B5"/>
    <w:rsid w:val="00D16888"/>
    <w:rsid w:val="00D16C85"/>
    <w:rsid w:val="00D16EE9"/>
    <w:rsid w:val="00D17CA4"/>
    <w:rsid w:val="00D2163C"/>
    <w:rsid w:val="00D21A14"/>
    <w:rsid w:val="00D227B4"/>
    <w:rsid w:val="00D22F4D"/>
    <w:rsid w:val="00D233F7"/>
    <w:rsid w:val="00D23743"/>
    <w:rsid w:val="00D23ED6"/>
    <w:rsid w:val="00D251CF"/>
    <w:rsid w:val="00D256A5"/>
    <w:rsid w:val="00D256B9"/>
    <w:rsid w:val="00D26657"/>
    <w:rsid w:val="00D266B1"/>
    <w:rsid w:val="00D266E2"/>
    <w:rsid w:val="00D278A5"/>
    <w:rsid w:val="00D27B13"/>
    <w:rsid w:val="00D30121"/>
    <w:rsid w:val="00D307DE"/>
    <w:rsid w:val="00D312D8"/>
    <w:rsid w:val="00D329B5"/>
    <w:rsid w:val="00D33772"/>
    <w:rsid w:val="00D3476F"/>
    <w:rsid w:val="00D353C1"/>
    <w:rsid w:val="00D3633C"/>
    <w:rsid w:val="00D36D2B"/>
    <w:rsid w:val="00D36F88"/>
    <w:rsid w:val="00D40D20"/>
    <w:rsid w:val="00D40DE2"/>
    <w:rsid w:val="00D4136D"/>
    <w:rsid w:val="00D41E1D"/>
    <w:rsid w:val="00D4212F"/>
    <w:rsid w:val="00D429CF"/>
    <w:rsid w:val="00D42C8C"/>
    <w:rsid w:val="00D42FAF"/>
    <w:rsid w:val="00D4547E"/>
    <w:rsid w:val="00D454C9"/>
    <w:rsid w:val="00D458EE"/>
    <w:rsid w:val="00D45C46"/>
    <w:rsid w:val="00D45EDE"/>
    <w:rsid w:val="00D464A3"/>
    <w:rsid w:val="00D4702A"/>
    <w:rsid w:val="00D476EC"/>
    <w:rsid w:val="00D47A90"/>
    <w:rsid w:val="00D5027E"/>
    <w:rsid w:val="00D50570"/>
    <w:rsid w:val="00D508E4"/>
    <w:rsid w:val="00D51EF4"/>
    <w:rsid w:val="00D54848"/>
    <w:rsid w:val="00D54CAC"/>
    <w:rsid w:val="00D55C4F"/>
    <w:rsid w:val="00D5628A"/>
    <w:rsid w:val="00D56399"/>
    <w:rsid w:val="00D56860"/>
    <w:rsid w:val="00D579EB"/>
    <w:rsid w:val="00D609C2"/>
    <w:rsid w:val="00D60B71"/>
    <w:rsid w:val="00D614AD"/>
    <w:rsid w:val="00D618BF"/>
    <w:rsid w:val="00D61BF0"/>
    <w:rsid w:val="00D622D2"/>
    <w:rsid w:val="00D634D6"/>
    <w:rsid w:val="00D63A7C"/>
    <w:rsid w:val="00D63C78"/>
    <w:rsid w:val="00D63E8D"/>
    <w:rsid w:val="00D63EFD"/>
    <w:rsid w:val="00D65400"/>
    <w:rsid w:val="00D671A3"/>
    <w:rsid w:val="00D6736D"/>
    <w:rsid w:val="00D677E9"/>
    <w:rsid w:val="00D67E17"/>
    <w:rsid w:val="00D70595"/>
    <w:rsid w:val="00D70C64"/>
    <w:rsid w:val="00D718C7"/>
    <w:rsid w:val="00D728F9"/>
    <w:rsid w:val="00D72C31"/>
    <w:rsid w:val="00D72CEC"/>
    <w:rsid w:val="00D72DAC"/>
    <w:rsid w:val="00D73DBF"/>
    <w:rsid w:val="00D76D42"/>
    <w:rsid w:val="00D77A54"/>
    <w:rsid w:val="00D80892"/>
    <w:rsid w:val="00D819E7"/>
    <w:rsid w:val="00D82F44"/>
    <w:rsid w:val="00D834BF"/>
    <w:rsid w:val="00D841F0"/>
    <w:rsid w:val="00D84F0D"/>
    <w:rsid w:val="00D85993"/>
    <w:rsid w:val="00D86606"/>
    <w:rsid w:val="00D86D09"/>
    <w:rsid w:val="00D87123"/>
    <w:rsid w:val="00D87CE2"/>
    <w:rsid w:val="00D90CF9"/>
    <w:rsid w:val="00D9135E"/>
    <w:rsid w:val="00D92832"/>
    <w:rsid w:val="00D92B57"/>
    <w:rsid w:val="00D92CA7"/>
    <w:rsid w:val="00D93649"/>
    <w:rsid w:val="00D94417"/>
    <w:rsid w:val="00D94D54"/>
    <w:rsid w:val="00D95752"/>
    <w:rsid w:val="00D95CF1"/>
    <w:rsid w:val="00D97282"/>
    <w:rsid w:val="00D9741D"/>
    <w:rsid w:val="00D976D2"/>
    <w:rsid w:val="00D97CB1"/>
    <w:rsid w:val="00DA0BBB"/>
    <w:rsid w:val="00DA141A"/>
    <w:rsid w:val="00DA2DB0"/>
    <w:rsid w:val="00DA39FD"/>
    <w:rsid w:val="00DA3FEB"/>
    <w:rsid w:val="00DA45B8"/>
    <w:rsid w:val="00DA53A0"/>
    <w:rsid w:val="00DA6466"/>
    <w:rsid w:val="00DA6619"/>
    <w:rsid w:val="00DA726D"/>
    <w:rsid w:val="00DA760C"/>
    <w:rsid w:val="00DA7B45"/>
    <w:rsid w:val="00DB03EE"/>
    <w:rsid w:val="00DB0F3B"/>
    <w:rsid w:val="00DB32AB"/>
    <w:rsid w:val="00DB35F9"/>
    <w:rsid w:val="00DB3673"/>
    <w:rsid w:val="00DB4E08"/>
    <w:rsid w:val="00DB5FC0"/>
    <w:rsid w:val="00DB6D15"/>
    <w:rsid w:val="00DC007B"/>
    <w:rsid w:val="00DC07F7"/>
    <w:rsid w:val="00DC0BF5"/>
    <w:rsid w:val="00DC110B"/>
    <w:rsid w:val="00DC1761"/>
    <w:rsid w:val="00DC2E50"/>
    <w:rsid w:val="00DC321F"/>
    <w:rsid w:val="00DC4E6D"/>
    <w:rsid w:val="00DC4F5F"/>
    <w:rsid w:val="00DC5667"/>
    <w:rsid w:val="00DC5D84"/>
    <w:rsid w:val="00DC7EBB"/>
    <w:rsid w:val="00DD0026"/>
    <w:rsid w:val="00DD0B9C"/>
    <w:rsid w:val="00DD0D67"/>
    <w:rsid w:val="00DD168E"/>
    <w:rsid w:val="00DD1707"/>
    <w:rsid w:val="00DD1C64"/>
    <w:rsid w:val="00DD287C"/>
    <w:rsid w:val="00DD3518"/>
    <w:rsid w:val="00DD5BE5"/>
    <w:rsid w:val="00DD7B54"/>
    <w:rsid w:val="00DD7CED"/>
    <w:rsid w:val="00DE08A1"/>
    <w:rsid w:val="00DE0C6B"/>
    <w:rsid w:val="00DE11BC"/>
    <w:rsid w:val="00DE155F"/>
    <w:rsid w:val="00DE1642"/>
    <w:rsid w:val="00DE192E"/>
    <w:rsid w:val="00DE236E"/>
    <w:rsid w:val="00DE295E"/>
    <w:rsid w:val="00DE3264"/>
    <w:rsid w:val="00DE32D0"/>
    <w:rsid w:val="00DE3FBB"/>
    <w:rsid w:val="00DE439B"/>
    <w:rsid w:val="00DE6F52"/>
    <w:rsid w:val="00DE7683"/>
    <w:rsid w:val="00DE783E"/>
    <w:rsid w:val="00DE7C9A"/>
    <w:rsid w:val="00DE7F8B"/>
    <w:rsid w:val="00DF157B"/>
    <w:rsid w:val="00DF1918"/>
    <w:rsid w:val="00DF1D44"/>
    <w:rsid w:val="00DF2DE7"/>
    <w:rsid w:val="00DF3356"/>
    <w:rsid w:val="00DF421F"/>
    <w:rsid w:val="00DF424C"/>
    <w:rsid w:val="00DF4A38"/>
    <w:rsid w:val="00DF4A6F"/>
    <w:rsid w:val="00DF4F85"/>
    <w:rsid w:val="00DF51BD"/>
    <w:rsid w:val="00DF6C48"/>
    <w:rsid w:val="00DF72F1"/>
    <w:rsid w:val="00DF7426"/>
    <w:rsid w:val="00E00D1C"/>
    <w:rsid w:val="00E00DA6"/>
    <w:rsid w:val="00E025C5"/>
    <w:rsid w:val="00E028D4"/>
    <w:rsid w:val="00E02AB9"/>
    <w:rsid w:val="00E03570"/>
    <w:rsid w:val="00E04218"/>
    <w:rsid w:val="00E043C0"/>
    <w:rsid w:val="00E0639E"/>
    <w:rsid w:val="00E065F1"/>
    <w:rsid w:val="00E06E85"/>
    <w:rsid w:val="00E07064"/>
    <w:rsid w:val="00E118C1"/>
    <w:rsid w:val="00E127D0"/>
    <w:rsid w:val="00E12BEF"/>
    <w:rsid w:val="00E14484"/>
    <w:rsid w:val="00E14798"/>
    <w:rsid w:val="00E15891"/>
    <w:rsid w:val="00E1670A"/>
    <w:rsid w:val="00E16D1B"/>
    <w:rsid w:val="00E178E1"/>
    <w:rsid w:val="00E208C0"/>
    <w:rsid w:val="00E21754"/>
    <w:rsid w:val="00E2238E"/>
    <w:rsid w:val="00E223A8"/>
    <w:rsid w:val="00E227B3"/>
    <w:rsid w:val="00E228FA"/>
    <w:rsid w:val="00E22A0A"/>
    <w:rsid w:val="00E235D2"/>
    <w:rsid w:val="00E244A0"/>
    <w:rsid w:val="00E24EF1"/>
    <w:rsid w:val="00E2541F"/>
    <w:rsid w:val="00E25975"/>
    <w:rsid w:val="00E260C8"/>
    <w:rsid w:val="00E26754"/>
    <w:rsid w:val="00E27315"/>
    <w:rsid w:val="00E27DDD"/>
    <w:rsid w:val="00E30B7E"/>
    <w:rsid w:val="00E31D59"/>
    <w:rsid w:val="00E3281B"/>
    <w:rsid w:val="00E333A5"/>
    <w:rsid w:val="00E347DE"/>
    <w:rsid w:val="00E358BB"/>
    <w:rsid w:val="00E359E2"/>
    <w:rsid w:val="00E37315"/>
    <w:rsid w:val="00E37867"/>
    <w:rsid w:val="00E40C6F"/>
    <w:rsid w:val="00E42885"/>
    <w:rsid w:val="00E43801"/>
    <w:rsid w:val="00E43CEC"/>
    <w:rsid w:val="00E443BE"/>
    <w:rsid w:val="00E44666"/>
    <w:rsid w:val="00E45228"/>
    <w:rsid w:val="00E46B29"/>
    <w:rsid w:val="00E46CFF"/>
    <w:rsid w:val="00E475B2"/>
    <w:rsid w:val="00E47C53"/>
    <w:rsid w:val="00E47E9D"/>
    <w:rsid w:val="00E504F8"/>
    <w:rsid w:val="00E50E83"/>
    <w:rsid w:val="00E51956"/>
    <w:rsid w:val="00E51F7B"/>
    <w:rsid w:val="00E52C5E"/>
    <w:rsid w:val="00E53908"/>
    <w:rsid w:val="00E53ED1"/>
    <w:rsid w:val="00E5536B"/>
    <w:rsid w:val="00E555C4"/>
    <w:rsid w:val="00E5564D"/>
    <w:rsid w:val="00E559FE"/>
    <w:rsid w:val="00E5692E"/>
    <w:rsid w:val="00E57206"/>
    <w:rsid w:val="00E57270"/>
    <w:rsid w:val="00E577E3"/>
    <w:rsid w:val="00E57819"/>
    <w:rsid w:val="00E60811"/>
    <w:rsid w:val="00E61219"/>
    <w:rsid w:val="00E621F4"/>
    <w:rsid w:val="00E63D84"/>
    <w:rsid w:val="00E64186"/>
    <w:rsid w:val="00E64387"/>
    <w:rsid w:val="00E6482A"/>
    <w:rsid w:val="00E66071"/>
    <w:rsid w:val="00E66963"/>
    <w:rsid w:val="00E66D0A"/>
    <w:rsid w:val="00E672DA"/>
    <w:rsid w:val="00E7184D"/>
    <w:rsid w:val="00E71DC8"/>
    <w:rsid w:val="00E720DD"/>
    <w:rsid w:val="00E745D6"/>
    <w:rsid w:val="00E74FE9"/>
    <w:rsid w:val="00E75147"/>
    <w:rsid w:val="00E752AB"/>
    <w:rsid w:val="00E75832"/>
    <w:rsid w:val="00E75D13"/>
    <w:rsid w:val="00E77256"/>
    <w:rsid w:val="00E773D5"/>
    <w:rsid w:val="00E774DA"/>
    <w:rsid w:val="00E81587"/>
    <w:rsid w:val="00E81E51"/>
    <w:rsid w:val="00E82216"/>
    <w:rsid w:val="00E8298D"/>
    <w:rsid w:val="00E82DC3"/>
    <w:rsid w:val="00E83581"/>
    <w:rsid w:val="00E83B89"/>
    <w:rsid w:val="00E840D5"/>
    <w:rsid w:val="00E84874"/>
    <w:rsid w:val="00E84FB9"/>
    <w:rsid w:val="00E8553B"/>
    <w:rsid w:val="00E85D8B"/>
    <w:rsid w:val="00E867BA"/>
    <w:rsid w:val="00E86952"/>
    <w:rsid w:val="00E87614"/>
    <w:rsid w:val="00E90148"/>
    <w:rsid w:val="00E90579"/>
    <w:rsid w:val="00E9064A"/>
    <w:rsid w:val="00E90A21"/>
    <w:rsid w:val="00E90C1F"/>
    <w:rsid w:val="00E9120B"/>
    <w:rsid w:val="00E9240F"/>
    <w:rsid w:val="00E92D41"/>
    <w:rsid w:val="00E936FA"/>
    <w:rsid w:val="00E939EC"/>
    <w:rsid w:val="00E947E4"/>
    <w:rsid w:val="00E956F9"/>
    <w:rsid w:val="00E95CFA"/>
    <w:rsid w:val="00E9648D"/>
    <w:rsid w:val="00E969AC"/>
    <w:rsid w:val="00EA08B4"/>
    <w:rsid w:val="00EA1F04"/>
    <w:rsid w:val="00EA2A28"/>
    <w:rsid w:val="00EA41B6"/>
    <w:rsid w:val="00EA5221"/>
    <w:rsid w:val="00EA5B41"/>
    <w:rsid w:val="00EA60AF"/>
    <w:rsid w:val="00EA63CE"/>
    <w:rsid w:val="00EA683C"/>
    <w:rsid w:val="00EA7745"/>
    <w:rsid w:val="00EA78A8"/>
    <w:rsid w:val="00EA7D0E"/>
    <w:rsid w:val="00EB0963"/>
    <w:rsid w:val="00EB0B47"/>
    <w:rsid w:val="00EB1618"/>
    <w:rsid w:val="00EB1F68"/>
    <w:rsid w:val="00EB34CD"/>
    <w:rsid w:val="00EB378E"/>
    <w:rsid w:val="00EB38BE"/>
    <w:rsid w:val="00EB4042"/>
    <w:rsid w:val="00EB44F9"/>
    <w:rsid w:val="00EB4D1F"/>
    <w:rsid w:val="00EB4DC8"/>
    <w:rsid w:val="00EB531B"/>
    <w:rsid w:val="00EB6670"/>
    <w:rsid w:val="00EB7C40"/>
    <w:rsid w:val="00EC001A"/>
    <w:rsid w:val="00EC098D"/>
    <w:rsid w:val="00EC12DC"/>
    <w:rsid w:val="00EC1549"/>
    <w:rsid w:val="00EC1BF9"/>
    <w:rsid w:val="00EC2F39"/>
    <w:rsid w:val="00EC3DEE"/>
    <w:rsid w:val="00EC48EC"/>
    <w:rsid w:val="00EC5163"/>
    <w:rsid w:val="00EC7066"/>
    <w:rsid w:val="00EC7F34"/>
    <w:rsid w:val="00ED0E2A"/>
    <w:rsid w:val="00ED13F1"/>
    <w:rsid w:val="00ED1FC6"/>
    <w:rsid w:val="00ED2F86"/>
    <w:rsid w:val="00ED37FD"/>
    <w:rsid w:val="00ED38EF"/>
    <w:rsid w:val="00ED41EC"/>
    <w:rsid w:val="00ED4CB5"/>
    <w:rsid w:val="00ED5404"/>
    <w:rsid w:val="00ED5455"/>
    <w:rsid w:val="00ED550E"/>
    <w:rsid w:val="00ED5F69"/>
    <w:rsid w:val="00ED605F"/>
    <w:rsid w:val="00ED612C"/>
    <w:rsid w:val="00ED7218"/>
    <w:rsid w:val="00EE00C7"/>
    <w:rsid w:val="00EE03BA"/>
    <w:rsid w:val="00EE0A1C"/>
    <w:rsid w:val="00EE0ECF"/>
    <w:rsid w:val="00EE13DA"/>
    <w:rsid w:val="00EE16C2"/>
    <w:rsid w:val="00EE1DAB"/>
    <w:rsid w:val="00EE205D"/>
    <w:rsid w:val="00EE279A"/>
    <w:rsid w:val="00EE34B4"/>
    <w:rsid w:val="00EE498B"/>
    <w:rsid w:val="00EE5A7F"/>
    <w:rsid w:val="00EE6359"/>
    <w:rsid w:val="00EE6AF8"/>
    <w:rsid w:val="00EE6BF0"/>
    <w:rsid w:val="00EE71B2"/>
    <w:rsid w:val="00EE7632"/>
    <w:rsid w:val="00EE7A28"/>
    <w:rsid w:val="00EE7E5E"/>
    <w:rsid w:val="00EF06EF"/>
    <w:rsid w:val="00EF156E"/>
    <w:rsid w:val="00EF33DB"/>
    <w:rsid w:val="00EF48DF"/>
    <w:rsid w:val="00EF521D"/>
    <w:rsid w:val="00EF6FAE"/>
    <w:rsid w:val="00F0015E"/>
    <w:rsid w:val="00F0227A"/>
    <w:rsid w:val="00F02437"/>
    <w:rsid w:val="00F02E0D"/>
    <w:rsid w:val="00F03454"/>
    <w:rsid w:val="00F0439A"/>
    <w:rsid w:val="00F04955"/>
    <w:rsid w:val="00F04BF4"/>
    <w:rsid w:val="00F04DED"/>
    <w:rsid w:val="00F04E92"/>
    <w:rsid w:val="00F050EE"/>
    <w:rsid w:val="00F0539F"/>
    <w:rsid w:val="00F06240"/>
    <w:rsid w:val="00F06DB5"/>
    <w:rsid w:val="00F070BD"/>
    <w:rsid w:val="00F108D2"/>
    <w:rsid w:val="00F1131F"/>
    <w:rsid w:val="00F116D5"/>
    <w:rsid w:val="00F11868"/>
    <w:rsid w:val="00F11DBC"/>
    <w:rsid w:val="00F12165"/>
    <w:rsid w:val="00F1265D"/>
    <w:rsid w:val="00F13413"/>
    <w:rsid w:val="00F13570"/>
    <w:rsid w:val="00F13AB5"/>
    <w:rsid w:val="00F141FB"/>
    <w:rsid w:val="00F14885"/>
    <w:rsid w:val="00F14912"/>
    <w:rsid w:val="00F14B44"/>
    <w:rsid w:val="00F14C2D"/>
    <w:rsid w:val="00F14F57"/>
    <w:rsid w:val="00F15EAC"/>
    <w:rsid w:val="00F164E8"/>
    <w:rsid w:val="00F16698"/>
    <w:rsid w:val="00F20640"/>
    <w:rsid w:val="00F20E56"/>
    <w:rsid w:val="00F21532"/>
    <w:rsid w:val="00F21CCD"/>
    <w:rsid w:val="00F22167"/>
    <w:rsid w:val="00F2253E"/>
    <w:rsid w:val="00F24C70"/>
    <w:rsid w:val="00F2586B"/>
    <w:rsid w:val="00F25F4A"/>
    <w:rsid w:val="00F26113"/>
    <w:rsid w:val="00F27368"/>
    <w:rsid w:val="00F27782"/>
    <w:rsid w:val="00F308EA"/>
    <w:rsid w:val="00F33CEC"/>
    <w:rsid w:val="00F33E37"/>
    <w:rsid w:val="00F349B0"/>
    <w:rsid w:val="00F3576A"/>
    <w:rsid w:val="00F35DE1"/>
    <w:rsid w:val="00F40CFD"/>
    <w:rsid w:val="00F41A02"/>
    <w:rsid w:val="00F41ABC"/>
    <w:rsid w:val="00F43CC6"/>
    <w:rsid w:val="00F44E9A"/>
    <w:rsid w:val="00F45159"/>
    <w:rsid w:val="00F478A1"/>
    <w:rsid w:val="00F50555"/>
    <w:rsid w:val="00F51289"/>
    <w:rsid w:val="00F51542"/>
    <w:rsid w:val="00F516D3"/>
    <w:rsid w:val="00F52FE5"/>
    <w:rsid w:val="00F53454"/>
    <w:rsid w:val="00F54A37"/>
    <w:rsid w:val="00F54B5D"/>
    <w:rsid w:val="00F55186"/>
    <w:rsid w:val="00F552A4"/>
    <w:rsid w:val="00F55CC2"/>
    <w:rsid w:val="00F56B19"/>
    <w:rsid w:val="00F57FD5"/>
    <w:rsid w:val="00F60CE8"/>
    <w:rsid w:val="00F60F05"/>
    <w:rsid w:val="00F61899"/>
    <w:rsid w:val="00F61A0A"/>
    <w:rsid w:val="00F61BF3"/>
    <w:rsid w:val="00F62A4C"/>
    <w:rsid w:val="00F62AF1"/>
    <w:rsid w:val="00F63BE5"/>
    <w:rsid w:val="00F63D62"/>
    <w:rsid w:val="00F64C77"/>
    <w:rsid w:val="00F6539E"/>
    <w:rsid w:val="00F65BCD"/>
    <w:rsid w:val="00F66361"/>
    <w:rsid w:val="00F66815"/>
    <w:rsid w:val="00F672B9"/>
    <w:rsid w:val="00F6741F"/>
    <w:rsid w:val="00F678A0"/>
    <w:rsid w:val="00F70F07"/>
    <w:rsid w:val="00F72E45"/>
    <w:rsid w:val="00F731A3"/>
    <w:rsid w:val="00F73F9F"/>
    <w:rsid w:val="00F74B68"/>
    <w:rsid w:val="00F7524F"/>
    <w:rsid w:val="00F7598E"/>
    <w:rsid w:val="00F77CB7"/>
    <w:rsid w:val="00F77D26"/>
    <w:rsid w:val="00F801DE"/>
    <w:rsid w:val="00F80680"/>
    <w:rsid w:val="00F80971"/>
    <w:rsid w:val="00F80EE1"/>
    <w:rsid w:val="00F81D8B"/>
    <w:rsid w:val="00F82C13"/>
    <w:rsid w:val="00F82F10"/>
    <w:rsid w:val="00F82F61"/>
    <w:rsid w:val="00F846B0"/>
    <w:rsid w:val="00F846D9"/>
    <w:rsid w:val="00F84BD0"/>
    <w:rsid w:val="00F862EE"/>
    <w:rsid w:val="00F9003B"/>
    <w:rsid w:val="00F9055B"/>
    <w:rsid w:val="00F90A83"/>
    <w:rsid w:val="00F91A1A"/>
    <w:rsid w:val="00F9281C"/>
    <w:rsid w:val="00F938CA"/>
    <w:rsid w:val="00F94183"/>
    <w:rsid w:val="00F94515"/>
    <w:rsid w:val="00F94519"/>
    <w:rsid w:val="00F947A8"/>
    <w:rsid w:val="00F94B69"/>
    <w:rsid w:val="00F94C03"/>
    <w:rsid w:val="00F960E0"/>
    <w:rsid w:val="00FA0989"/>
    <w:rsid w:val="00FA1F38"/>
    <w:rsid w:val="00FA28E8"/>
    <w:rsid w:val="00FA2C61"/>
    <w:rsid w:val="00FA2ECE"/>
    <w:rsid w:val="00FA3697"/>
    <w:rsid w:val="00FA6303"/>
    <w:rsid w:val="00FA63AA"/>
    <w:rsid w:val="00FA7560"/>
    <w:rsid w:val="00FA75FB"/>
    <w:rsid w:val="00FA7DB0"/>
    <w:rsid w:val="00FA7FDB"/>
    <w:rsid w:val="00FB0334"/>
    <w:rsid w:val="00FB0414"/>
    <w:rsid w:val="00FB2622"/>
    <w:rsid w:val="00FB2CF2"/>
    <w:rsid w:val="00FB2D10"/>
    <w:rsid w:val="00FB2E5B"/>
    <w:rsid w:val="00FB2EFC"/>
    <w:rsid w:val="00FB3C7E"/>
    <w:rsid w:val="00FB4350"/>
    <w:rsid w:val="00FB4D72"/>
    <w:rsid w:val="00FB5071"/>
    <w:rsid w:val="00FB5809"/>
    <w:rsid w:val="00FB6B67"/>
    <w:rsid w:val="00FB6B96"/>
    <w:rsid w:val="00FB6EAE"/>
    <w:rsid w:val="00FB7068"/>
    <w:rsid w:val="00FB7700"/>
    <w:rsid w:val="00FB7CC6"/>
    <w:rsid w:val="00FC021A"/>
    <w:rsid w:val="00FC0ED0"/>
    <w:rsid w:val="00FC16C1"/>
    <w:rsid w:val="00FC1C57"/>
    <w:rsid w:val="00FC242E"/>
    <w:rsid w:val="00FC372A"/>
    <w:rsid w:val="00FC38AC"/>
    <w:rsid w:val="00FC44A6"/>
    <w:rsid w:val="00FC4E4B"/>
    <w:rsid w:val="00FC626D"/>
    <w:rsid w:val="00FC62B2"/>
    <w:rsid w:val="00FC6CDE"/>
    <w:rsid w:val="00FC79C1"/>
    <w:rsid w:val="00FC7E70"/>
    <w:rsid w:val="00FD09AC"/>
    <w:rsid w:val="00FD1114"/>
    <w:rsid w:val="00FD11B5"/>
    <w:rsid w:val="00FD1402"/>
    <w:rsid w:val="00FD1CAD"/>
    <w:rsid w:val="00FD2386"/>
    <w:rsid w:val="00FD2C1A"/>
    <w:rsid w:val="00FD4EC4"/>
    <w:rsid w:val="00FD533D"/>
    <w:rsid w:val="00FD597F"/>
    <w:rsid w:val="00FD59AB"/>
    <w:rsid w:val="00FD5AF4"/>
    <w:rsid w:val="00FD6940"/>
    <w:rsid w:val="00FD715A"/>
    <w:rsid w:val="00FD7617"/>
    <w:rsid w:val="00FD7DD4"/>
    <w:rsid w:val="00FE0C2D"/>
    <w:rsid w:val="00FE13C1"/>
    <w:rsid w:val="00FE2729"/>
    <w:rsid w:val="00FE329E"/>
    <w:rsid w:val="00FE40B7"/>
    <w:rsid w:val="00FE598D"/>
    <w:rsid w:val="00FE701D"/>
    <w:rsid w:val="00FE7227"/>
    <w:rsid w:val="00FE7DF3"/>
    <w:rsid w:val="00FF18E5"/>
    <w:rsid w:val="00FF2CD7"/>
    <w:rsid w:val="00FF4E29"/>
    <w:rsid w:val="00FF5078"/>
    <w:rsid w:val="00FF560F"/>
    <w:rsid w:val="00FF56EB"/>
    <w:rsid w:val="00FF5A57"/>
    <w:rsid w:val="00FF6C04"/>
    <w:rsid w:val="00FF79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0F70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AB"/>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styleId="NormalWeb">
    <w:name w:val="Normal (Web)"/>
    <w:basedOn w:val="Normal"/>
    <w:uiPriority w:val="99"/>
    <w:unhideWhenUsed/>
    <w:rsid w:val="00995B11"/>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372A29"/>
    <w:rPr>
      <w:sz w:val="16"/>
      <w:szCs w:val="16"/>
    </w:rPr>
  </w:style>
  <w:style w:type="paragraph" w:styleId="CommentText">
    <w:name w:val="annotation text"/>
    <w:basedOn w:val="Normal"/>
    <w:link w:val="CommentTextChar"/>
    <w:uiPriority w:val="99"/>
    <w:semiHidden/>
    <w:unhideWhenUsed/>
    <w:rsid w:val="00372A29"/>
    <w:rPr>
      <w:sz w:val="20"/>
    </w:rPr>
  </w:style>
  <w:style w:type="character" w:customStyle="1" w:styleId="CommentTextChar">
    <w:name w:val="Comment Text Char"/>
    <w:basedOn w:val="DefaultParagraphFont"/>
    <w:link w:val="CommentText"/>
    <w:uiPriority w:val="99"/>
    <w:semiHidden/>
    <w:rsid w:val="00372A29"/>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72A29"/>
    <w:rPr>
      <w:b/>
      <w:bCs/>
    </w:rPr>
  </w:style>
  <w:style w:type="character" w:customStyle="1" w:styleId="CommentSubjectChar">
    <w:name w:val="Comment Subject Char"/>
    <w:basedOn w:val="CommentTextChar"/>
    <w:link w:val="CommentSubject"/>
    <w:uiPriority w:val="99"/>
    <w:semiHidden/>
    <w:rsid w:val="00372A29"/>
    <w:rPr>
      <w:rFonts w:ascii="Arial Narrow" w:eastAsia="Times New Roman" w:hAnsi="Arial Narrow" w:cs="Times New Roman"/>
      <w:b/>
      <w:bCs/>
      <w:sz w:val="20"/>
      <w:szCs w:val="20"/>
      <w:lang w:eastAsia="lv-LV"/>
    </w:rPr>
  </w:style>
  <w:style w:type="paragraph" w:styleId="ListBullet">
    <w:name w:val="List Bullet"/>
    <w:basedOn w:val="Normal"/>
    <w:uiPriority w:val="99"/>
    <w:unhideWhenUsed/>
    <w:rsid w:val="00BD6D6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04468840">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64209659">
      <w:bodyDiv w:val="1"/>
      <w:marLeft w:val="0"/>
      <w:marRight w:val="0"/>
      <w:marTop w:val="0"/>
      <w:marBottom w:val="0"/>
      <w:divBdr>
        <w:top w:val="none" w:sz="0" w:space="0" w:color="auto"/>
        <w:left w:val="none" w:sz="0" w:space="0" w:color="auto"/>
        <w:bottom w:val="none" w:sz="0" w:space="0" w:color="auto"/>
        <w:right w:val="none" w:sz="0" w:space="0" w:color="auto"/>
      </w:divBdr>
      <w:divsChild>
        <w:div w:id="168061623">
          <w:marLeft w:val="0"/>
          <w:marRight w:val="0"/>
          <w:marTop w:val="0"/>
          <w:marBottom w:val="0"/>
          <w:divBdr>
            <w:top w:val="none" w:sz="0" w:space="0" w:color="auto"/>
            <w:left w:val="none" w:sz="0" w:space="0" w:color="auto"/>
            <w:bottom w:val="none" w:sz="0" w:space="0" w:color="auto"/>
            <w:right w:val="none" w:sz="0" w:space="0" w:color="auto"/>
          </w:divBdr>
        </w:div>
        <w:div w:id="1113590904">
          <w:marLeft w:val="0"/>
          <w:marRight w:val="0"/>
          <w:marTop w:val="0"/>
          <w:marBottom w:val="0"/>
          <w:divBdr>
            <w:top w:val="none" w:sz="0" w:space="0" w:color="auto"/>
            <w:left w:val="none" w:sz="0" w:space="0" w:color="auto"/>
            <w:bottom w:val="none" w:sz="0" w:space="0" w:color="auto"/>
            <w:right w:val="none" w:sz="0" w:space="0" w:color="auto"/>
          </w:divBdr>
        </w:div>
        <w:div w:id="1347173050">
          <w:marLeft w:val="0"/>
          <w:marRight w:val="0"/>
          <w:marTop w:val="0"/>
          <w:marBottom w:val="0"/>
          <w:divBdr>
            <w:top w:val="none" w:sz="0" w:space="0" w:color="auto"/>
            <w:left w:val="none" w:sz="0" w:space="0" w:color="auto"/>
            <w:bottom w:val="none" w:sz="0" w:space="0" w:color="auto"/>
            <w:right w:val="none" w:sz="0" w:space="0" w:color="auto"/>
          </w:divBdr>
        </w:div>
      </w:divsChild>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66461838">
      <w:bodyDiv w:val="1"/>
      <w:marLeft w:val="0"/>
      <w:marRight w:val="0"/>
      <w:marTop w:val="0"/>
      <w:marBottom w:val="0"/>
      <w:divBdr>
        <w:top w:val="none" w:sz="0" w:space="0" w:color="auto"/>
        <w:left w:val="none" w:sz="0" w:space="0" w:color="auto"/>
        <w:bottom w:val="none" w:sz="0" w:space="0" w:color="auto"/>
        <w:right w:val="none" w:sz="0" w:space="0" w:color="auto"/>
      </w:divBdr>
      <w:divsChild>
        <w:div w:id="652103096">
          <w:marLeft w:val="0"/>
          <w:marRight w:val="0"/>
          <w:marTop w:val="0"/>
          <w:marBottom w:val="0"/>
          <w:divBdr>
            <w:top w:val="none" w:sz="0" w:space="0" w:color="auto"/>
            <w:left w:val="none" w:sz="0" w:space="0" w:color="auto"/>
            <w:bottom w:val="none" w:sz="0" w:space="0" w:color="auto"/>
            <w:right w:val="none" w:sz="0" w:space="0" w:color="auto"/>
          </w:divBdr>
        </w:div>
      </w:divsChild>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06653834">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91420114">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684555784">
      <w:bodyDiv w:val="1"/>
      <w:marLeft w:val="0"/>
      <w:marRight w:val="0"/>
      <w:marTop w:val="0"/>
      <w:marBottom w:val="0"/>
      <w:divBdr>
        <w:top w:val="none" w:sz="0" w:space="0" w:color="auto"/>
        <w:left w:val="none" w:sz="0" w:space="0" w:color="auto"/>
        <w:bottom w:val="none" w:sz="0" w:space="0" w:color="auto"/>
        <w:right w:val="none" w:sz="0" w:space="0" w:color="auto"/>
      </w:divBdr>
    </w:div>
    <w:div w:id="173076642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922830886">
      <w:bodyDiv w:val="1"/>
      <w:marLeft w:val="0"/>
      <w:marRight w:val="0"/>
      <w:marTop w:val="0"/>
      <w:marBottom w:val="0"/>
      <w:divBdr>
        <w:top w:val="none" w:sz="0" w:space="0" w:color="auto"/>
        <w:left w:val="none" w:sz="0" w:space="0" w:color="auto"/>
        <w:bottom w:val="none" w:sz="0" w:space="0" w:color="auto"/>
        <w:right w:val="none" w:sz="0" w:space="0" w:color="auto"/>
      </w:divBdr>
    </w:div>
    <w:div w:id="2065912674">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188.pdf" TargetMode="External"/><Relationship Id="rId13" Type="http://schemas.openxmlformats.org/officeDocument/2006/relationships/hyperlink" Target="https://tis.ta.gov.lv/tisreal?Form=STAT_PROC_ENTER&amp;task=edit&amp;procid=67384931&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333%26sort%3D1%26liststep%3D10%26%3DPar%25C4%2581d%25C4%25ABt%26plparam1%3Dlist%26pljmimetype%3D1%26%3DIzdruk%25C4%2581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66389011&amp;topmenuid=226&amp;stack=https%3A//tis.ta.gov.lv/tisreal%3F%26AjaxB%3D1%26tablepage%3D3%26Form%3DregProcListNew%26topmenuid%3D226%26liststart%3D1%26jformat%3D1%26jtype%3D14%26extseek%3D1%26DocType%3D0%26stack%3Dhttps%25253A//tis.ta.gov.lv/tisreal%25253FForm%25253DTISBLANK%26objsubtype%3D-1%26%3D%25C5%25A0odien%26%3D%25C5%25A0oned%25C4%2593%25C4%25BC%26%3D%25C5%25A0om%25C4%2593nes%26activeyear%3D2019%26procnum%3D25%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64880009&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18%26procnum%3D150%26sort%3D1%26liststep%3D10%26%3DPar%25C4%2581d%25C4%25ABt%26plparam1%3Dlist%26pljmimetype%3D1%26%3DIzdruk%25C4%2581t%26%3DAtv%25C4%2593rt%26%3DAtv%25C4%2593rt%26%3DAtv%25C4%2593rt%26%3DAtv%25C4%2593rt%26%3DAtv%25C4%2593rt%26%3DAtv%25C4%2593rt%26%3DAtv%25C4%2593rt%26%3DAtv%25C4%2593rt%26%3DAtv%25C4%2593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s.ta.gov.lv/tisreal?Form=STAT_PROC_ENTER&amp;task=edit&amp;procid=80442818&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008%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77755666&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1%26procnum%3D112%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4" Type="http://schemas.openxmlformats.org/officeDocument/2006/relationships/hyperlink" Target="https://tis.ta.gov.lv/tisreal?Form=STAT_PROC_ENTER&amp;task=edit&amp;procid=80814630&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3%26procnum%3D19%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3116-5B7E-4590-BF17-93F30A97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22367</Words>
  <Characters>12750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2023-11-28T09:32:00Z</dcterms:created>
  <dcterms:modified xsi:type="dcterms:W3CDTF">2023-11-29T12:04:00Z</dcterms:modified>
</cp:coreProperties>
</file>