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CD23" w14:textId="2D457C80" w:rsidR="008B5B19" w:rsidRPr="00E10702" w:rsidRDefault="009E58EB" w:rsidP="009E58EB">
      <w:pPr>
        <w:tabs>
          <w:tab w:val="left" w:pos="0"/>
        </w:tabs>
        <w:spacing w:after="0" w:line="276" w:lineRule="auto"/>
        <w:jc w:val="both"/>
        <w:rPr>
          <w:rFonts w:asciiTheme="majorBidi" w:hAnsiTheme="majorBidi" w:cstheme="majorBidi"/>
          <w:szCs w:val="24"/>
        </w:rPr>
      </w:pPr>
      <w:r w:rsidRPr="005D5C59">
        <w:rPr>
          <w:b/>
          <w:bCs/>
        </w:rPr>
        <w:t>Darba devēja uzteikuma atsaukuma paziņošana</w:t>
      </w:r>
      <w:r>
        <w:rPr>
          <w:b/>
          <w:bCs/>
        </w:rPr>
        <w:t xml:space="preserve"> darbiniekam</w:t>
      </w:r>
    </w:p>
    <w:p w14:paraId="71C66F29" w14:textId="0EB558CF" w:rsidR="008B5B19" w:rsidRPr="00E10702" w:rsidRDefault="008B5B19" w:rsidP="008B5B19">
      <w:pPr>
        <w:widowControl w:val="0"/>
        <w:spacing w:after="0" w:line="276" w:lineRule="auto"/>
        <w:jc w:val="center"/>
        <w:rPr>
          <w:rFonts w:asciiTheme="majorBidi" w:hAnsiTheme="majorBidi" w:cstheme="majorBidi"/>
          <w:szCs w:val="24"/>
        </w:rPr>
      </w:pPr>
    </w:p>
    <w:p w14:paraId="64A3619E" w14:textId="40AEBD8E" w:rsidR="008B5B19" w:rsidRDefault="008B5B19" w:rsidP="008B5B19">
      <w:pPr>
        <w:widowControl w:val="0"/>
        <w:spacing w:after="0" w:line="276" w:lineRule="auto"/>
        <w:jc w:val="center"/>
        <w:rPr>
          <w:rFonts w:asciiTheme="majorBidi" w:hAnsiTheme="majorBidi" w:cstheme="majorBidi"/>
          <w:b/>
          <w:szCs w:val="24"/>
        </w:rPr>
      </w:pPr>
      <w:r w:rsidRPr="00E10702">
        <w:rPr>
          <w:rFonts w:asciiTheme="majorBidi" w:hAnsiTheme="majorBidi" w:cstheme="majorBidi"/>
          <w:b/>
          <w:szCs w:val="24"/>
        </w:rPr>
        <w:t>Latvijas Republikas Senāt</w:t>
      </w:r>
      <w:r w:rsidR="00A5396D">
        <w:rPr>
          <w:rFonts w:asciiTheme="majorBidi" w:hAnsiTheme="majorBidi" w:cstheme="majorBidi"/>
          <w:b/>
          <w:szCs w:val="24"/>
        </w:rPr>
        <w:t>a</w:t>
      </w:r>
    </w:p>
    <w:p w14:paraId="101F9297" w14:textId="0CB8302C" w:rsidR="00A5396D" w:rsidRPr="00A078EB" w:rsidRDefault="00A5396D" w:rsidP="00A5396D">
      <w:pPr>
        <w:tabs>
          <w:tab w:val="left" w:pos="0"/>
        </w:tabs>
        <w:spacing w:after="0" w:line="276" w:lineRule="auto"/>
        <w:ind w:right="28"/>
        <w:jc w:val="center"/>
        <w:rPr>
          <w:rFonts w:asciiTheme="majorBidi" w:hAnsiTheme="majorBidi" w:cstheme="majorBidi"/>
          <w:b/>
          <w:bCs/>
          <w:szCs w:val="24"/>
        </w:rPr>
      </w:pPr>
      <w:r w:rsidRPr="00A078EB">
        <w:rPr>
          <w:rFonts w:asciiTheme="majorBidi" w:hAnsiTheme="majorBidi" w:cstheme="majorBidi"/>
          <w:b/>
          <w:bCs/>
          <w:szCs w:val="24"/>
        </w:rPr>
        <w:t>Civillietu departamenta</w:t>
      </w:r>
    </w:p>
    <w:p w14:paraId="2B1F2D34" w14:textId="572AB0E6" w:rsidR="00A5396D" w:rsidRPr="00A078EB" w:rsidRDefault="00A5396D" w:rsidP="008B5B19">
      <w:pPr>
        <w:widowControl w:val="0"/>
        <w:spacing w:after="0" w:line="276" w:lineRule="auto"/>
        <w:jc w:val="center"/>
        <w:rPr>
          <w:rFonts w:asciiTheme="majorBidi" w:hAnsiTheme="majorBidi" w:cstheme="majorBidi"/>
          <w:b/>
          <w:bCs/>
          <w:szCs w:val="24"/>
        </w:rPr>
      </w:pPr>
      <w:r w:rsidRPr="00A078EB">
        <w:rPr>
          <w:rFonts w:asciiTheme="majorBidi" w:hAnsiTheme="majorBidi" w:cstheme="majorBidi"/>
          <w:b/>
          <w:bCs/>
          <w:szCs w:val="24"/>
        </w:rPr>
        <w:t>2023. gada 22. novembra</w:t>
      </w:r>
    </w:p>
    <w:p w14:paraId="6AE4CFA0" w14:textId="486022AD" w:rsidR="008B5B19" w:rsidRPr="00A078EB" w:rsidRDefault="008B5B19" w:rsidP="008B5B19">
      <w:pPr>
        <w:widowControl w:val="0"/>
        <w:spacing w:after="0" w:line="276" w:lineRule="auto"/>
        <w:jc w:val="center"/>
        <w:rPr>
          <w:rFonts w:asciiTheme="majorBidi" w:hAnsiTheme="majorBidi" w:cstheme="majorBidi"/>
          <w:b/>
          <w:bCs/>
          <w:szCs w:val="24"/>
        </w:rPr>
      </w:pPr>
      <w:r w:rsidRPr="00A078EB">
        <w:rPr>
          <w:rFonts w:asciiTheme="majorBidi" w:hAnsiTheme="majorBidi" w:cstheme="majorBidi"/>
          <w:b/>
          <w:bCs/>
          <w:szCs w:val="24"/>
        </w:rPr>
        <w:t>SPRIEDUMS</w:t>
      </w:r>
    </w:p>
    <w:p w14:paraId="5E829EAB" w14:textId="77777777" w:rsidR="00A5396D" w:rsidRPr="00A078EB" w:rsidRDefault="00A5396D" w:rsidP="00A5396D">
      <w:pPr>
        <w:tabs>
          <w:tab w:val="left" w:pos="0"/>
        </w:tabs>
        <w:spacing w:after="0" w:line="276" w:lineRule="auto"/>
        <w:ind w:right="28"/>
        <w:jc w:val="center"/>
        <w:rPr>
          <w:rFonts w:asciiTheme="majorBidi" w:hAnsiTheme="majorBidi" w:cstheme="majorBidi"/>
          <w:b/>
          <w:bCs/>
          <w:szCs w:val="24"/>
        </w:rPr>
      </w:pPr>
      <w:r w:rsidRPr="00A078EB">
        <w:rPr>
          <w:rFonts w:asciiTheme="majorBidi" w:hAnsiTheme="majorBidi" w:cstheme="majorBidi"/>
          <w:b/>
          <w:bCs/>
          <w:szCs w:val="24"/>
        </w:rPr>
        <w:t>Lieta Nr. </w:t>
      </w:r>
      <w:r w:rsidRPr="00A078EB">
        <w:rPr>
          <w:rFonts w:asciiTheme="majorBidi" w:hAnsiTheme="majorBidi" w:cstheme="majorBidi"/>
          <w:b/>
          <w:bCs/>
          <w:szCs w:val="24"/>
          <w:lang w:val="fr-FR"/>
        </w:rPr>
        <w:t>C30381721</w:t>
      </w:r>
      <w:r w:rsidRPr="00A078EB">
        <w:rPr>
          <w:rFonts w:asciiTheme="majorBidi" w:hAnsiTheme="majorBidi" w:cstheme="majorBidi"/>
          <w:b/>
          <w:bCs/>
          <w:szCs w:val="24"/>
          <w:shd w:val="clear" w:color="auto" w:fill="FFFFFF"/>
        </w:rPr>
        <w:t xml:space="preserve">, </w:t>
      </w:r>
      <w:r w:rsidRPr="00A078EB">
        <w:rPr>
          <w:rFonts w:asciiTheme="majorBidi" w:hAnsiTheme="majorBidi" w:cstheme="majorBidi"/>
          <w:b/>
          <w:bCs/>
          <w:szCs w:val="24"/>
        </w:rPr>
        <w:t>SKC-103/2023</w:t>
      </w:r>
    </w:p>
    <w:p w14:paraId="18EAC71B" w14:textId="78947E2A" w:rsidR="00A5396D" w:rsidRDefault="007C14AE" w:rsidP="00A5396D">
      <w:pPr>
        <w:widowControl w:val="0"/>
        <w:spacing w:after="0" w:line="276" w:lineRule="auto"/>
        <w:ind w:firstLine="709"/>
        <w:jc w:val="center"/>
        <w:textAlignment w:val="auto"/>
        <w:rPr>
          <w:rFonts w:asciiTheme="majorBidi" w:eastAsia="Times New Roman" w:hAnsiTheme="majorBidi" w:cstheme="majorBidi"/>
          <w:szCs w:val="24"/>
          <w:lang w:eastAsia="lv-LV"/>
        </w:rPr>
      </w:pPr>
      <w:hyperlink r:id="rId6" w:history="1">
        <w:r w:rsidR="00A5396D" w:rsidRPr="00773C33">
          <w:rPr>
            <w:rStyle w:val="Hyperlink"/>
            <w:szCs w:val="24"/>
            <w:shd w:val="clear" w:color="auto" w:fill="FFFFFF"/>
          </w:rPr>
          <w:t>ECLI:LV:AT:2023:1122.C30381721.12.S</w:t>
        </w:r>
      </w:hyperlink>
    </w:p>
    <w:p w14:paraId="4CBC8DB0" w14:textId="77777777" w:rsidR="00A5396D" w:rsidRDefault="00A5396D" w:rsidP="003A3A00">
      <w:pPr>
        <w:widowControl w:val="0"/>
        <w:spacing w:after="0" w:line="276" w:lineRule="auto"/>
        <w:ind w:firstLine="709"/>
        <w:jc w:val="both"/>
        <w:textAlignment w:val="auto"/>
        <w:rPr>
          <w:rFonts w:asciiTheme="majorBidi" w:eastAsia="Times New Roman" w:hAnsiTheme="majorBidi" w:cstheme="majorBidi"/>
          <w:szCs w:val="24"/>
          <w:lang w:eastAsia="lv-LV"/>
        </w:rPr>
      </w:pPr>
    </w:p>
    <w:p w14:paraId="3591175B" w14:textId="01E51753" w:rsidR="008B5B19" w:rsidRPr="00E10702" w:rsidRDefault="008B5B19" w:rsidP="003A3A00">
      <w:pPr>
        <w:widowControl w:val="0"/>
        <w:spacing w:after="0" w:line="276" w:lineRule="auto"/>
        <w:ind w:firstLine="709"/>
        <w:jc w:val="both"/>
        <w:textAlignment w:val="auto"/>
        <w:rPr>
          <w:rFonts w:asciiTheme="majorBidi" w:eastAsia="Times New Roman" w:hAnsiTheme="majorBidi" w:cstheme="majorBidi"/>
          <w:szCs w:val="24"/>
          <w:lang w:eastAsia="lv-LV"/>
        </w:rPr>
      </w:pPr>
      <w:r w:rsidRPr="00E10702">
        <w:rPr>
          <w:rFonts w:asciiTheme="majorBidi" w:eastAsia="Times New Roman" w:hAnsiTheme="majorBidi" w:cstheme="majorBidi"/>
          <w:szCs w:val="24"/>
          <w:lang w:eastAsia="lv-LV"/>
        </w:rPr>
        <w:t>Senāts šādā sastāvā: senatore referente Anita Čerņavska, senatori Valerijs Maksimovs un Normunds Salenieks</w:t>
      </w:r>
    </w:p>
    <w:p w14:paraId="1A39C35F" w14:textId="77777777" w:rsidR="008B5B19" w:rsidRPr="00E10702" w:rsidRDefault="008B5B19" w:rsidP="008B5B19">
      <w:pPr>
        <w:spacing w:after="0" w:line="276" w:lineRule="auto"/>
        <w:ind w:firstLine="720"/>
        <w:jc w:val="both"/>
        <w:rPr>
          <w:rFonts w:asciiTheme="majorBidi" w:hAnsiTheme="majorBidi" w:cstheme="majorBidi"/>
          <w:szCs w:val="24"/>
        </w:rPr>
      </w:pPr>
    </w:p>
    <w:p w14:paraId="3508C7AA" w14:textId="30D87DEC" w:rsidR="008B5B19" w:rsidRPr="00E10702" w:rsidRDefault="00D13B42" w:rsidP="008B5B19">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izskatīja </w:t>
      </w:r>
      <w:r w:rsidR="008B5B19" w:rsidRPr="00E10702">
        <w:rPr>
          <w:rFonts w:asciiTheme="majorBidi" w:hAnsiTheme="majorBidi" w:cstheme="majorBidi"/>
          <w:szCs w:val="24"/>
        </w:rPr>
        <w:t>rakstveida procesā</w:t>
      </w:r>
      <w:r w:rsidR="00B34383" w:rsidRPr="00E10702">
        <w:rPr>
          <w:rFonts w:asciiTheme="majorBidi" w:hAnsiTheme="majorBidi" w:cstheme="majorBidi"/>
          <w:szCs w:val="24"/>
        </w:rPr>
        <w:t xml:space="preserve"> </w:t>
      </w:r>
      <w:r w:rsidR="008B5B19" w:rsidRPr="00E10702">
        <w:rPr>
          <w:rFonts w:asciiTheme="majorBidi" w:hAnsiTheme="majorBidi" w:cstheme="majorBidi"/>
          <w:szCs w:val="24"/>
        </w:rPr>
        <w:t xml:space="preserve">civillietu </w:t>
      </w:r>
      <w:r w:rsidR="00A5396D">
        <w:rPr>
          <w:rFonts w:asciiTheme="majorBidi" w:eastAsia="Times New Roman" w:hAnsiTheme="majorBidi" w:cstheme="majorBidi"/>
          <w:color w:val="000000"/>
          <w:szCs w:val="24"/>
          <w:lang w:eastAsia="lv-LV"/>
        </w:rPr>
        <w:t>[pers. A]</w:t>
      </w:r>
      <w:r w:rsidR="00200129" w:rsidRPr="00E10702">
        <w:rPr>
          <w:rFonts w:asciiTheme="majorBidi" w:eastAsia="Times New Roman" w:hAnsiTheme="majorBidi" w:cstheme="majorBidi"/>
          <w:color w:val="000000"/>
          <w:szCs w:val="24"/>
          <w:lang w:eastAsia="lv-LV"/>
        </w:rPr>
        <w:t xml:space="preserve"> </w:t>
      </w:r>
      <w:r w:rsidR="008B5B19" w:rsidRPr="00E10702">
        <w:rPr>
          <w:rFonts w:asciiTheme="majorBidi" w:eastAsia="Times New Roman" w:hAnsiTheme="majorBidi" w:cstheme="majorBidi"/>
          <w:color w:val="000000"/>
          <w:szCs w:val="24"/>
          <w:lang w:eastAsia="lv-LV"/>
        </w:rPr>
        <w:t xml:space="preserve">prasībā pret </w:t>
      </w:r>
      <w:r w:rsidR="006410E1">
        <w:rPr>
          <w:rFonts w:asciiTheme="majorBidi" w:eastAsia="Times New Roman" w:hAnsiTheme="majorBidi" w:cstheme="majorBidi"/>
          <w:color w:val="000000"/>
          <w:szCs w:val="24"/>
          <w:lang w:eastAsia="lv-LV"/>
        </w:rPr>
        <w:t>[..]</w:t>
      </w:r>
      <w:r w:rsidR="009E58EB">
        <w:rPr>
          <w:rFonts w:asciiTheme="majorBidi" w:eastAsia="Times New Roman" w:hAnsiTheme="majorBidi" w:cstheme="majorBidi"/>
          <w:color w:val="000000"/>
          <w:szCs w:val="24"/>
          <w:lang w:eastAsia="lv-LV"/>
        </w:rPr>
        <w:t> SIA </w:t>
      </w:r>
      <w:r w:rsidR="00200129" w:rsidRPr="00E10702">
        <w:rPr>
          <w:rFonts w:asciiTheme="majorBidi" w:eastAsia="Times New Roman" w:hAnsiTheme="majorBidi" w:cstheme="majorBidi"/>
          <w:color w:val="000000"/>
          <w:szCs w:val="24"/>
          <w:lang w:eastAsia="lv-LV"/>
        </w:rPr>
        <w:t>„</w:t>
      </w:r>
      <w:r w:rsidR="00A5396D">
        <w:rPr>
          <w:rFonts w:asciiTheme="majorBidi" w:eastAsia="Times New Roman" w:hAnsiTheme="majorBidi" w:cstheme="majorBidi"/>
          <w:color w:val="000000"/>
          <w:szCs w:val="24"/>
          <w:lang w:eastAsia="lv-LV"/>
        </w:rPr>
        <w:t>[..]</w:t>
      </w:r>
      <w:r w:rsidR="00200129" w:rsidRPr="00E10702">
        <w:rPr>
          <w:rFonts w:asciiTheme="majorBidi" w:eastAsia="Times New Roman" w:hAnsiTheme="majorBidi" w:cstheme="majorBidi"/>
          <w:color w:val="000000"/>
          <w:szCs w:val="24"/>
          <w:lang w:eastAsia="lv-LV"/>
        </w:rPr>
        <w:t xml:space="preserve"> teātris”</w:t>
      </w:r>
      <w:r w:rsidR="008B5B19" w:rsidRPr="00E10702">
        <w:rPr>
          <w:rFonts w:asciiTheme="majorBidi" w:hAnsiTheme="majorBidi" w:cstheme="majorBidi"/>
          <w:szCs w:val="24"/>
        </w:rPr>
        <w:t xml:space="preserve"> par</w:t>
      </w:r>
      <w:r w:rsidR="00BC5C21" w:rsidRPr="00E10702">
        <w:rPr>
          <w:rFonts w:asciiTheme="majorBidi" w:hAnsiTheme="majorBidi" w:cstheme="majorBidi"/>
          <w:szCs w:val="24"/>
        </w:rPr>
        <w:t xml:space="preserve"> darba </w:t>
      </w:r>
      <w:r w:rsidR="00C45D48" w:rsidRPr="00E10702">
        <w:rPr>
          <w:rFonts w:asciiTheme="majorBidi" w:hAnsiTheme="majorBidi" w:cstheme="majorBidi"/>
          <w:szCs w:val="24"/>
        </w:rPr>
        <w:t>līguma</w:t>
      </w:r>
      <w:r w:rsidR="00BC5C21" w:rsidRPr="00E10702">
        <w:rPr>
          <w:rFonts w:asciiTheme="majorBidi" w:hAnsiTheme="majorBidi" w:cstheme="majorBidi"/>
          <w:szCs w:val="24"/>
        </w:rPr>
        <w:t xml:space="preserve"> uzteikuma atzīšanu par spēkā neesošu, atjaunošanu darbā, </w:t>
      </w:r>
      <w:r w:rsidR="00C45D48" w:rsidRPr="00E10702">
        <w:rPr>
          <w:rFonts w:asciiTheme="majorBidi" w:hAnsiTheme="majorBidi" w:cstheme="majorBidi"/>
          <w:szCs w:val="24"/>
        </w:rPr>
        <w:t>atlīdzības par darba piespiedu kavējuma laiku un morālā kaitējuma atlīdzības piedziņu</w:t>
      </w:r>
      <w:r w:rsidR="00BC5C21" w:rsidRPr="00E10702">
        <w:rPr>
          <w:rFonts w:asciiTheme="majorBidi" w:hAnsiTheme="majorBidi" w:cstheme="majorBidi"/>
          <w:szCs w:val="24"/>
        </w:rPr>
        <w:t>, darba līguma punkta atzīšanu par spēkā neesošu un darba līguma atzīšanu par noslēgtu uz nenoteiktu laiku</w:t>
      </w:r>
      <w:r w:rsidR="00200129" w:rsidRPr="00E10702">
        <w:rPr>
          <w:rFonts w:asciiTheme="majorBidi" w:hAnsiTheme="majorBidi" w:cstheme="majorBidi"/>
          <w:szCs w:val="24"/>
        </w:rPr>
        <w:t xml:space="preserve"> </w:t>
      </w:r>
      <w:r w:rsidR="008B5B19" w:rsidRPr="00E10702">
        <w:rPr>
          <w:rFonts w:asciiTheme="majorBidi" w:hAnsiTheme="majorBidi" w:cstheme="majorBidi"/>
          <w:szCs w:val="24"/>
        </w:rPr>
        <w:t xml:space="preserve">sakarā ar </w:t>
      </w:r>
      <w:proofErr w:type="gramStart"/>
      <w:r w:rsidR="006410E1">
        <w:rPr>
          <w:rFonts w:asciiTheme="majorBidi" w:hAnsiTheme="majorBidi" w:cstheme="majorBidi"/>
          <w:szCs w:val="24"/>
        </w:rPr>
        <w:t>[</w:t>
      </w:r>
      <w:proofErr w:type="gramEnd"/>
      <w:r w:rsidR="006410E1">
        <w:rPr>
          <w:rFonts w:asciiTheme="majorBidi" w:hAnsiTheme="majorBidi" w:cstheme="majorBidi"/>
          <w:szCs w:val="24"/>
        </w:rPr>
        <w:t>..]</w:t>
      </w:r>
      <w:r w:rsidR="009E58EB">
        <w:rPr>
          <w:rFonts w:asciiTheme="majorBidi" w:hAnsiTheme="majorBidi" w:cstheme="majorBidi"/>
          <w:szCs w:val="24"/>
        </w:rPr>
        <w:t> SIA </w:t>
      </w:r>
      <w:r w:rsidR="00200129" w:rsidRPr="00E10702">
        <w:rPr>
          <w:rFonts w:asciiTheme="majorBidi" w:hAnsiTheme="majorBidi" w:cstheme="majorBidi"/>
          <w:szCs w:val="24"/>
        </w:rPr>
        <w:t>„</w:t>
      </w:r>
      <w:r w:rsidR="00A5396D">
        <w:rPr>
          <w:rFonts w:asciiTheme="majorBidi" w:hAnsiTheme="majorBidi" w:cstheme="majorBidi"/>
          <w:szCs w:val="24"/>
        </w:rPr>
        <w:t>[..]</w:t>
      </w:r>
      <w:r w:rsidR="00200129" w:rsidRPr="00E10702">
        <w:rPr>
          <w:rFonts w:asciiTheme="majorBidi" w:hAnsiTheme="majorBidi" w:cstheme="majorBidi"/>
          <w:szCs w:val="24"/>
        </w:rPr>
        <w:t xml:space="preserve"> teātris” kasācijas sūdzību un </w:t>
      </w:r>
      <w:r w:rsidR="00A5396D">
        <w:rPr>
          <w:rFonts w:asciiTheme="majorBidi" w:hAnsiTheme="majorBidi" w:cstheme="majorBidi"/>
          <w:szCs w:val="24"/>
        </w:rPr>
        <w:t>[pers. A]</w:t>
      </w:r>
      <w:r w:rsidR="00200129" w:rsidRPr="00E10702">
        <w:rPr>
          <w:rFonts w:asciiTheme="majorBidi" w:hAnsiTheme="majorBidi" w:cstheme="majorBidi"/>
          <w:szCs w:val="24"/>
        </w:rPr>
        <w:t xml:space="preserve"> pretsūdzību </w:t>
      </w:r>
      <w:r w:rsidR="008B5B19" w:rsidRPr="00E10702">
        <w:rPr>
          <w:rFonts w:asciiTheme="majorBidi" w:hAnsiTheme="majorBidi" w:cstheme="majorBidi"/>
          <w:szCs w:val="24"/>
        </w:rPr>
        <w:t xml:space="preserve">par Rīgas apgabaltiesas </w:t>
      </w:r>
      <w:r w:rsidR="008B5B19" w:rsidRPr="00E10702">
        <w:rPr>
          <w:rFonts w:asciiTheme="majorBidi" w:eastAsia="Times New Roman" w:hAnsiTheme="majorBidi" w:cstheme="majorBidi"/>
          <w:color w:val="000000"/>
          <w:szCs w:val="24"/>
          <w:lang w:eastAsia="lv-LV"/>
        </w:rPr>
        <w:t>202</w:t>
      </w:r>
      <w:r w:rsidR="00200129" w:rsidRPr="00E10702">
        <w:rPr>
          <w:rFonts w:asciiTheme="majorBidi" w:eastAsia="Times New Roman" w:hAnsiTheme="majorBidi" w:cstheme="majorBidi"/>
          <w:color w:val="000000"/>
          <w:szCs w:val="24"/>
          <w:lang w:eastAsia="lv-LV"/>
        </w:rPr>
        <w:t>2</w:t>
      </w:r>
      <w:r w:rsidR="008B5B19" w:rsidRPr="00E10702">
        <w:rPr>
          <w:rFonts w:asciiTheme="majorBidi" w:eastAsia="Times New Roman" w:hAnsiTheme="majorBidi" w:cstheme="majorBidi"/>
          <w:color w:val="000000"/>
          <w:szCs w:val="24"/>
          <w:lang w:eastAsia="lv-LV"/>
        </w:rPr>
        <w:t>.</w:t>
      </w:r>
      <w:r w:rsidR="00213CE2" w:rsidRPr="00E10702">
        <w:rPr>
          <w:rFonts w:asciiTheme="majorBidi" w:eastAsia="Times New Roman" w:hAnsiTheme="majorBidi" w:cstheme="majorBidi"/>
          <w:color w:val="000000"/>
          <w:szCs w:val="24"/>
          <w:lang w:eastAsia="lv-LV"/>
        </w:rPr>
        <w:t> </w:t>
      </w:r>
      <w:r w:rsidR="008B5B19" w:rsidRPr="00E10702">
        <w:rPr>
          <w:rFonts w:asciiTheme="majorBidi" w:eastAsia="Times New Roman" w:hAnsiTheme="majorBidi" w:cstheme="majorBidi"/>
          <w:color w:val="000000"/>
          <w:szCs w:val="24"/>
          <w:lang w:eastAsia="lv-LV"/>
        </w:rPr>
        <w:t xml:space="preserve">gada </w:t>
      </w:r>
      <w:r w:rsidR="00200129" w:rsidRPr="00E10702">
        <w:rPr>
          <w:rFonts w:asciiTheme="majorBidi" w:eastAsia="Times New Roman" w:hAnsiTheme="majorBidi" w:cstheme="majorBidi"/>
          <w:color w:val="000000"/>
          <w:szCs w:val="24"/>
          <w:lang w:eastAsia="lv-LV"/>
        </w:rPr>
        <w:t>28</w:t>
      </w:r>
      <w:r w:rsidR="008B5B19" w:rsidRPr="00E10702">
        <w:rPr>
          <w:rFonts w:asciiTheme="majorBidi" w:eastAsia="Times New Roman" w:hAnsiTheme="majorBidi" w:cstheme="majorBidi"/>
          <w:color w:val="000000"/>
          <w:szCs w:val="24"/>
          <w:lang w:eastAsia="lv-LV"/>
        </w:rPr>
        <w:t>.</w:t>
      </w:r>
      <w:r w:rsidR="00213CE2" w:rsidRPr="00E10702">
        <w:rPr>
          <w:rFonts w:asciiTheme="majorBidi" w:eastAsia="Times New Roman" w:hAnsiTheme="majorBidi" w:cstheme="majorBidi"/>
          <w:color w:val="000000"/>
          <w:szCs w:val="24"/>
          <w:lang w:eastAsia="lv-LV"/>
        </w:rPr>
        <w:t> </w:t>
      </w:r>
      <w:r w:rsidR="00200129" w:rsidRPr="00E10702">
        <w:rPr>
          <w:rFonts w:asciiTheme="majorBidi" w:eastAsia="Times New Roman" w:hAnsiTheme="majorBidi" w:cstheme="majorBidi"/>
          <w:color w:val="000000"/>
          <w:szCs w:val="24"/>
          <w:lang w:eastAsia="lv-LV"/>
        </w:rPr>
        <w:t>janvāra</w:t>
      </w:r>
      <w:r w:rsidR="008B5B19" w:rsidRPr="00E10702">
        <w:rPr>
          <w:rFonts w:asciiTheme="majorBidi" w:eastAsia="Times New Roman" w:hAnsiTheme="majorBidi" w:cstheme="majorBidi"/>
          <w:color w:val="000000"/>
          <w:szCs w:val="24"/>
          <w:lang w:eastAsia="lv-LV"/>
        </w:rPr>
        <w:t xml:space="preserve"> </w:t>
      </w:r>
      <w:r w:rsidR="008B5B19" w:rsidRPr="00E10702">
        <w:rPr>
          <w:rFonts w:asciiTheme="majorBidi" w:hAnsiTheme="majorBidi" w:cstheme="majorBidi"/>
          <w:szCs w:val="24"/>
        </w:rPr>
        <w:t>spriedumu.</w:t>
      </w:r>
    </w:p>
    <w:p w14:paraId="2CE0886B" w14:textId="77777777" w:rsidR="008B5B19" w:rsidRPr="00E10702" w:rsidRDefault="008B5B19" w:rsidP="008B5B19">
      <w:pPr>
        <w:spacing w:after="0" w:line="276" w:lineRule="auto"/>
        <w:ind w:firstLine="720"/>
        <w:jc w:val="both"/>
        <w:rPr>
          <w:rFonts w:asciiTheme="majorBidi" w:hAnsiTheme="majorBidi" w:cstheme="majorBidi"/>
          <w:szCs w:val="24"/>
        </w:rPr>
      </w:pPr>
    </w:p>
    <w:p w14:paraId="3CDE4B89" w14:textId="77777777" w:rsidR="008B5B19" w:rsidRPr="00E10702" w:rsidRDefault="008B5B19" w:rsidP="008B5B19">
      <w:pPr>
        <w:widowControl w:val="0"/>
        <w:spacing w:after="0" w:line="276" w:lineRule="auto"/>
        <w:jc w:val="center"/>
        <w:rPr>
          <w:rFonts w:asciiTheme="majorBidi" w:hAnsiTheme="majorBidi" w:cstheme="majorBidi"/>
          <w:b/>
          <w:szCs w:val="24"/>
        </w:rPr>
      </w:pPr>
      <w:r w:rsidRPr="00E10702">
        <w:rPr>
          <w:rFonts w:asciiTheme="majorBidi" w:hAnsiTheme="majorBidi" w:cstheme="majorBidi"/>
          <w:b/>
          <w:szCs w:val="24"/>
        </w:rPr>
        <w:t>Aprakstošā daļa</w:t>
      </w:r>
    </w:p>
    <w:p w14:paraId="3704985E" w14:textId="77777777" w:rsidR="008B5B19" w:rsidRPr="00E10702" w:rsidRDefault="008B5B19" w:rsidP="008B5B19">
      <w:pPr>
        <w:widowControl w:val="0"/>
        <w:spacing w:after="0" w:line="276" w:lineRule="auto"/>
        <w:jc w:val="center"/>
        <w:rPr>
          <w:rFonts w:asciiTheme="majorBidi" w:hAnsiTheme="majorBidi" w:cstheme="majorBidi"/>
          <w:b/>
          <w:szCs w:val="24"/>
        </w:rPr>
      </w:pPr>
    </w:p>
    <w:p w14:paraId="46562092" w14:textId="19617BC0" w:rsidR="008B5B19" w:rsidRPr="00E10702" w:rsidRDefault="008B5B19"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bCs/>
        </w:rPr>
        <w:t>[1]</w:t>
      </w:r>
      <w:r w:rsidRPr="00E10702">
        <w:rPr>
          <w:rFonts w:asciiTheme="majorBidi" w:hAnsiTheme="majorBidi" w:cstheme="majorBidi"/>
          <w:color w:val="000000"/>
        </w:rPr>
        <w:t xml:space="preserve"> </w:t>
      </w:r>
      <w:r w:rsidR="00A5396D">
        <w:rPr>
          <w:rFonts w:asciiTheme="majorBidi" w:hAnsiTheme="majorBidi" w:cstheme="majorBidi"/>
          <w:color w:val="000000"/>
        </w:rPr>
        <w:t>[Pers. A]</w:t>
      </w:r>
      <w:r w:rsidRPr="00E10702">
        <w:rPr>
          <w:rFonts w:asciiTheme="majorBidi" w:hAnsiTheme="majorBidi" w:cstheme="majorBidi"/>
          <w:color w:val="000000"/>
        </w:rPr>
        <w:t xml:space="preserve"> 202</w:t>
      </w:r>
      <w:r w:rsidR="00CE5AF0" w:rsidRPr="00E10702">
        <w:rPr>
          <w:rFonts w:asciiTheme="majorBidi" w:hAnsiTheme="majorBidi" w:cstheme="majorBidi"/>
          <w:color w:val="000000"/>
        </w:rPr>
        <w:t>0</w:t>
      </w:r>
      <w:r w:rsidRPr="00E10702">
        <w:rPr>
          <w:rFonts w:asciiTheme="majorBidi" w:hAnsiTheme="majorBidi" w:cstheme="majorBidi"/>
          <w:color w:val="000000"/>
        </w:rPr>
        <w:t>.</w:t>
      </w:r>
      <w:r w:rsidR="00213CE2" w:rsidRPr="00E10702">
        <w:rPr>
          <w:rFonts w:asciiTheme="majorBidi" w:hAnsiTheme="majorBidi" w:cstheme="majorBidi"/>
          <w:color w:val="000000"/>
        </w:rPr>
        <w:t> </w:t>
      </w:r>
      <w:r w:rsidRPr="00E10702">
        <w:rPr>
          <w:rFonts w:asciiTheme="majorBidi" w:hAnsiTheme="majorBidi" w:cstheme="majorBidi"/>
          <w:color w:val="000000"/>
        </w:rPr>
        <w:t xml:space="preserve">gada </w:t>
      </w:r>
      <w:r w:rsidR="00CE5AF0" w:rsidRPr="00E10702">
        <w:rPr>
          <w:rFonts w:asciiTheme="majorBidi" w:hAnsiTheme="majorBidi" w:cstheme="majorBidi"/>
          <w:color w:val="000000"/>
        </w:rPr>
        <w:t>8</w:t>
      </w:r>
      <w:r w:rsidRPr="00E10702">
        <w:rPr>
          <w:rFonts w:asciiTheme="majorBidi" w:hAnsiTheme="majorBidi" w:cstheme="majorBidi"/>
          <w:color w:val="000000"/>
        </w:rPr>
        <w:t>.</w:t>
      </w:r>
      <w:r w:rsidR="00213CE2" w:rsidRPr="00E10702">
        <w:rPr>
          <w:rFonts w:asciiTheme="majorBidi" w:hAnsiTheme="majorBidi" w:cstheme="majorBidi"/>
          <w:color w:val="000000"/>
        </w:rPr>
        <w:t> </w:t>
      </w:r>
      <w:r w:rsidR="00CE5AF0" w:rsidRPr="00E10702">
        <w:rPr>
          <w:rFonts w:asciiTheme="majorBidi" w:hAnsiTheme="majorBidi" w:cstheme="majorBidi"/>
          <w:color w:val="000000"/>
        </w:rPr>
        <w:t>decembrī</w:t>
      </w:r>
      <w:r w:rsidRPr="00E10702">
        <w:rPr>
          <w:rFonts w:asciiTheme="majorBidi" w:hAnsiTheme="majorBidi" w:cstheme="majorBidi"/>
          <w:color w:val="000000"/>
        </w:rPr>
        <w:t xml:space="preserve"> </w:t>
      </w:r>
      <w:r w:rsidR="005C6156" w:rsidRPr="00E10702">
        <w:rPr>
          <w:rFonts w:asciiTheme="majorBidi" w:hAnsiTheme="majorBidi" w:cstheme="majorBidi"/>
          <w:color w:val="000000"/>
        </w:rPr>
        <w:t>cēla</w:t>
      </w:r>
      <w:r w:rsidR="004030DA" w:rsidRPr="00E10702">
        <w:rPr>
          <w:rFonts w:asciiTheme="majorBidi" w:hAnsiTheme="majorBidi" w:cstheme="majorBidi"/>
          <w:color w:val="000000"/>
        </w:rPr>
        <w:t xml:space="preserve"> tiesā</w:t>
      </w:r>
      <w:r w:rsidR="005C6156" w:rsidRPr="00E10702">
        <w:rPr>
          <w:rFonts w:asciiTheme="majorBidi" w:hAnsiTheme="majorBidi" w:cstheme="majorBidi"/>
          <w:color w:val="000000"/>
        </w:rPr>
        <w:t xml:space="preserve"> </w:t>
      </w:r>
      <w:r w:rsidRPr="00E10702">
        <w:rPr>
          <w:rFonts w:asciiTheme="majorBidi" w:hAnsiTheme="majorBidi" w:cstheme="majorBidi"/>
          <w:color w:val="000000"/>
        </w:rPr>
        <w:t>prasību</w:t>
      </w:r>
      <w:r w:rsidR="00BC5616" w:rsidRPr="00E10702">
        <w:rPr>
          <w:rFonts w:asciiTheme="majorBidi" w:hAnsiTheme="majorBidi" w:cstheme="majorBidi"/>
          <w:color w:val="000000"/>
        </w:rPr>
        <w:t xml:space="preserve"> </w:t>
      </w:r>
      <w:r w:rsidRPr="00E10702">
        <w:rPr>
          <w:rFonts w:asciiTheme="majorBidi" w:hAnsiTheme="majorBidi" w:cstheme="majorBidi"/>
          <w:color w:val="000000"/>
        </w:rPr>
        <w:t xml:space="preserve">pret </w:t>
      </w:r>
      <w:r w:rsidR="006410E1">
        <w:rPr>
          <w:rFonts w:asciiTheme="majorBidi" w:hAnsiTheme="majorBidi" w:cstheme="majorBidi"/>
          <w:color w:val="000000"/>
        </w:rPr>
        <w:t>[..]</w:t>
      </w:r>
      <w:r w:rsidR="009E58EB">
        <w:rPr>
          <w:rFonts w:asciiTheme="majorBidi" w:hAnsiTheme="majorBidi" w:cstheme="majorBidi"/>
          <w:color w:val="000000"/>
        </w:rPr>
        <w:t> SIA </w:t>
      </w:r>
      <w:r w:rsidR="00CE5AF0" w:rsidRPr="00E10702">
        <w:rPr>
          <w:rFonts w:asciiTheme="majorBidi" w:hAnsiTheme="majorBidi" w:cstheme="majorBidi"/>
          <w:color w:val="000000"/>
        </w:rPr>
        <w:t>„</w:t>
      </w:r>
      <w:r w:rsidR="00A5396D">
        <w:rPr>
          <w:rFonts w:asciiTheme="majorBidi" w:hAnsiTheme="majorBidi" w:cstheme="majorBidi"/>
          <w:color w:val="000000"/>
        </w:rPr>
        <w:t>[..]</w:t>
      </w:r>
      <w:r w:rsidR="00CE5AF0" w:rsidRPr="00E10702">
        <w:rPr>
          <w:rFonts w:asciiTheme="majorBidi" w:hAnsiTheme="majorBidi" w:cstheme="majorBidi"/>
          <w:color w:val="000000"/>
        </w:rPr>
        <w:t xml:space="preserve"> teātris”</w:t>
      </w:r>
      <w:r w:rsidRPr="00E10702">
        <w:rPr>
          <w:rFonts w:asciiTheme="majorBidi" w:hAnsiTheme="majorBidi" w:cstheme="majorBidi"/>
        </w:rPr>
        <w:t>, kurā lūdz</w:t>
      </w:r>
      <w:r w:rsidR="00956C44" w:rsidRPr="00E10702">
        <w:rPr>
          <w:rFonts w:asciiTheme="majorBidi" w:hAnsiTheme="majorBidi" w:cstheme="majorBidi"/>
        </w:rPr>
        <w:t>a</w:t>
      </w:r>
      <w:r w:rsidRPr="00E10702">
        <w:rPr>
          <w:rFonts w:asciiTheme="majorBidi" w:hAnsiTheme="majorBidi" w:cstheme="majorBidi"/>
        </w:rPr>
        <w:t xml:space="preserve"> atzīt</w:t>
      </w:r>
      <w:r w:rsidR="00376918" w:rsidRPr="00E10702">
        <w:rPr>
          <w:rFonts w:asciiTheme="majorBidi" w:hAnsiTheme="majorBidi" w:cstheme="majorBidi"/>
        </w:rPr>
        <w:t xml:space="preserve"> </w:t>
      </w:r>
      <w:r w:rsidR="00BC5616" w:rsidRPr="00E10702">
        <w:rPr>
          <w:rFonts w:asciiTheme="majorBidi" w:hAnsiTheme="majorBidi" w:cstheme="majorBidi"/>
        </w:rPr>
        <w:t>par spēkā neesošu darba līguma</w:t>
      </w:r>
      <w:r w:rsidR="000147D9" w:rsidRPr="00E10702">
        <w:rPr>
          <w:rFonts w:asciiTheme="majorBidi" w:hAnsiTheme="majorBidi" w:cstheme="majorBidi"/>
        </w:rPr>
        <w:t xml:space="preserve"> </w:t>
      </w:r>
      <w:r w:rsidR="00BC5616" w:rsidRPr="00E10702">
        <w:rPr>
          <w:rFonts w:asciiTheme="majorBidi" w:hAnsiTheme="majorBidi" w:cstheme="majorBidi"/>
        </w:rPr>
        <w:t>uzteikumu, atjaunot</w:t>
      </w:r>
      <w:r w:rsidR="00956C44" w:rsidRPr="00E10702">
        <w:rPr>
          <w:rFonts w:asciiTheme="majorBidi" w:hAnsiTheme="majorBidi" w:cstheme="majorBidi"/>
        </w:rPr>
        <w:t xml:space="preserve"> </w:t>
      </w:r>
      <w:r w:rsidR="00BC5616" w:rsidRPr="00E10702">
        <w:rPr>
          <w:rFonts w:asciiTheme="majorBidi" w:hAnsiTheme="majorBidi" w:cstheme="majorBidi"/>
        </w:rPr>
        <w:t>darbā, piedzīt atlīdzību</w:t>
      </w:r>
      <w:r w:rsidR="000147D9" w:rsidRPr="00E10702">
        <w:rPr>
          <w:rFonts w:asciiTheme="majorBidi" w:hAnsiTheme="majorBidi" w:cstheme="majorBidi"/>
        </w:rPr>
        <w:t xml:space="preserve"> par darba piespiedu kavējuma laiku</w:t>
      </w:r>
      <w:r w:rsidR="00E9519B" w:rsidRPr="00E10702">
        <w:rPr>
          <w:rFonts w:asciiTheme="majorBidi" w:hAnsiTheme="majorBidi" w:cstheme="majorBidi"/>
        </w:rPr>
        <w:t xml:space="preserve"> no 2020.</w:t>
      </w:r>
      <w:r w:rsidR="00213CE2" w:rsidRPr="00E10702">
        <w:rPr>
          <w:rFonts w:asciiTheme="majorBidi" w:hAnsiTheme="majorBidi" w:cstheme="majorBidi"/>
        </w:rPr>
        <w:t> </w:t>
      </w:r>
      <w:r w:rsidR="00E9519B" w:rsidRPr="00E10702">
        <w:rPr>
          <w:rFonts w:asciiTheme="majorBidi" w:hAnsiTheme="majorBidi" w:cstheme="majorBidi"/>
        </w:rPr>
        <w:t>gada 5.</w:t>
      </w:r>
      <w:r w:rsidR="00213CE2" w:rsidRPr="00E10702">
        <w:rPr>
          <w:rFonts w:asciiTheme="majorBidi" w:hAnsiTheme="majorBidi" w:cstheme="majorBidi"/>
        </w:rPr>
        <w:t> </w:t>
      </w:r>
      <w:r w:rsidR="00E9519B" w:rsidRPr="00E10702">
        <w:rPr>
          <w:rFonts w:asciiTheme="majorBidi" w:hAnsiTheme="majorBidi" w:cstheme="majorBidi"/>
        </w:rPr>
        <w:t xml:space="preserve">decembra </w:t>
      </w:r>
      <w:r w:rsidR="000147D9" w:rsidRPr="00E10702">
        <w:rPr>
          <w:rFonts w:asciiTheme="majorBidi" w:hAnsiTheme="majorBidi" w:cstheme="majorBidi"/>
        </w:rPr>
        <w:t>un morālā kaitējuma atlīdzību</w:t>
      </w:r>
      <w:r w:rsidR="00E9519B" w:rsidRPr="00E10702">
        <w:rPr>
          <w:rFonts w:asciiTheme="majorBidi" w:hAnsiTheme="majorBidi" w:cstheme="majorBidi"/>
        </w:rPr>
        <w:t xml:space="preserve"> 4750</w:t>
      </w:r>
      <w:r w:rsidR="00A5396D">
        <w:rPr>
          <w:rFonts w:asciiTheme="majorBidi" w:hAnsiTheme="majorBidi" w:cstheme="majorBidi"/>
        </w:rPr>
        <w:t> </w:t>
      </w:r>
      <w:r w:rsidR="00E9519B" w:rsidRPr="00E10702">
        <w:rPr>
          <w:rFonts w:asciiTheme="majorBidi" w:hAnsiTheme="majorBidi" w:cstheme="majorBidi"/>
        </w:rPr>
        <w:t>EUR</w:t>
      </w:r>
      <w:r w:rsidR="000147D9" w:rsidRPr="00E10702">
        <w:rPr>
          <w:rFonts w:asciiTheme="majorBidi" w:hAnsiTheme="majorBidi" w:cstheme="majorBidi"/>
        </w:rPr>
        <w:t>, atzīt par spēkā neesošu</w:t>
      </w:r>
      <w:r w:rsidR="00E9519B" w:rsidRPr="00E10702">
        <w:rPr>
          <w:rFonts w:asciiTheme="majorBidi" w:hAnsiTheme="majorBidi" w:cstheme="majorBidi"/>
        </w:rPr>
        <w:t xml:space="preserve"> </w:t>
      </w:r>
      <w:r w:rsidR="000147D9" w:rsidRPr="00E10702">
        <w:rPr>
          <w:rFonts w:asciiTheme="majorBidi" w:hAnsiTheme="majorBidi" w:cstheme="majorBidi"/>
        </w:rPr>
        <w:t>darba līguma</w:t>
      </w:r>
      <w:r w:rsidR="008E731B" w:rsidRPr="00E10702">
        <w:rPr>
          <w:rFonts w:asciiTheme="majorBidi" w:hAnsiTheme="majorBidi" w:cstheme="majorBidi"/>
        </w:rPr>
        <w:t> </w:t>
      </w:r>
      <w:r w:rsidR="000147D9" w:rsidRPr="00E10702">
        <w:rPr>
          <w:rFonts w:asciiTheme="majorBidi" w:hAnsiTheme="majorBidi" w:cstheme="majorBidi"/>
        </w:rPr>
        <w:t>punktu un atzīt darba līgumu par noslēgtu uz nenoteiktu laiku.</w:t>
      </w:r>
    </w:p>
    <w:p w14:paraId="37FC1CA0" w14:textId="48D2C788" w:rsidR="00892AF0" w:rsidRPr="00E10702" w:rsidRDefault="00892AF0"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Prasība</w:t>
      </w:r>
      <w:r w:rsidR="00195948" w:rsidRPr="00E10702">
        <w:rPr>
          <w:rFonts w:asciiTheme="majorBidi" w:hAnsiTheme="majorBidi" w:cstheme="majorBidi"/>
        </w:rPr>
        <w:t>s</w:t>
      </w:r>
      <w:r w:rsidRPr="00E10702">
        <w:rPr>
          <w:rFonts w:asciiTheme="majorBidi" w:hAnsiTheme="majorBidi" w:cstheme="majorBidi"/>
        </w:rPr>
        <w:t xml:space="preserve"> p</w:t>
      </w:r>
      <w:r w:rsidR="00195948" w:rsidRPr="00E10702">
        <w:rPr>
          <w:rFonts w:asciiTheme="majorBidi" w:hAnsiTheme="majorBidi" w:cstheme="majorBidi"/>
        </w:rPr>
        <w:t xml:space="preserve">ieteikumā </w:t>
      </w:r>
      <w:r w:rsidR="00391C50" w:rsidRPr="00E10702">
        <w:rPr>
          <w:rFonts w:asciiTheme="majorBidi" w:hAnsiTheme="majorBidi" w:cstheme="majorBidi"/>
        </w:rPr>
        <w:t xml:space="preserve">un tā papildinājumos </w:t>
      </w:r>
      <w:r w:rsidR="00195948" w:rsidRPr="00E10702">
        <w:rPr>
          <w:rFonts w:asciiTheme="majorBidi" w:hAnsiTheme="majorBidi" w:cstheme="majorBidi"/>
        </w:rPr>
        <w:t>norādīti</w:t>
      </w:r>
      <w:r w:rsidRPr="00E10702">
        <w:rPr>
          <w:rFonts w:asciiTheme="majorBidi" w:hAnsiTheme="majorBidi" w:cstheme="majorBidi"/>
        </w:rPr>
        <w:t xml:space="preserve"> šādi apstākļi.</w:t>
      </w:r>
    </w:p>
    <w:p w14:paraId="12846EF6" w14:textId="56E80C68" w:rsidR="00892AF0" w:rsidRPr="00E10702" w:rsidRDefault="00892AF0"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[1.1]</w:t>
      </w:r>
      <w:r w:rsidR="007A3355" w:rsidRPr="00E10702">
        <w:rPr>
          <w:rFonts w:asciiTheme="majorBidi" w:hAnsiTheme="majorBidi" w:cstheme="majorBidi"/>
        </w:rPr>
        <w:t xml:space="preserve"> </w:t>
      </w:r>
      <w:r w:rsidR="00A5396D">
        <w:rPr>
          <w:rFonts w:asciiTheme="majorBidi" w:hAnsiTheme="majorBidi" w:cstheme="majorBidi"/>
        </w:rPr>
        <w:t>[Pers. A]</w:t>
      </w:r>
      <w:r w:rsidR="00A3299D" w:rsidRPr="00E10702">
        <w:rPr>
          <w:rFonts w:asciiTheme="majorBidi" w:hAnsiTheme="majorBidi" w:cstheme="majorBidi"/>
        </w:rPr>
        <w:t xml:space="preserve">, pamatojoties uz </w:t>
      </w:r>
      <w:r w:rsidR="00F50CB1" w:rsidRPr="000353C8">
        <w:rPr>
          <w:rFonts w:asciiTheme="majorBidi" w:hAnsiTheme="majorBidi" w:cstheme="majorBidi"/>
        </w:rPr>
        <w:t xml:space="preserve">2014. gada </w:t>
      </w:r>
      <w:r w:rsidR="00A5396D" w:rsidRPr="000353C8">
        <w:rPr>
          <w:rFonts w:asciiTheme="majorBidi" w:hAnsiTheme="majorBidi" w:cstheme="majorBidi"/>
        </w:rPr>
        <w:t>[..]</w:t>
      </w:r>
      <w:r w:rsidR="00A51F67" w:rsidRPr="00E10702">
        <w:rPr>
          <w:rFonts w:asciiTheme="majorBidi" w:hAnsiTheme="majorBidi" w:cstheme="majorBidi"/>
        </w:rPr>
        <w:t xml:space="preserve"> noslēgto darba līgumu</w:t>
      </w:r>
      <w:r w:rsidR="00A3299D" w:rsidRPr="00E10702">
        <w:rPr>
          <w:rFonts w:asciiTheme="majorBidi" w:hAnsiTheme="majorBidi" w:cstheme="majorBidi"/>
        </w:rPr>
        <w:t>,</w:t>
      </w:r>
      <w:r w:rsidR="00C52739" w:rsidRPr="00E10702">
        <w:rPr>
          <w:rFonts w:asciiTheme="majorBidi" w:hAnsiTheme="majorBidi" w:cstheme="majorBidi"/>
        </w:rPr>
        <w:t xml:space="preserve"> </w:t>
      </w:r>
      <w:r w:rsidR="00A51F67" w:rsidRPr="00E10702">
        <w:rPr>
          <w:rFonts w:asciiTheme="majorBidi" w:hAnsiTheme="majorBidi" w:cstheme="majorBidi"/>
        </w:rPr>
        <w:t>pieņ</w:t>
      </w:r>
      <w:r w:rsidR="00195948" w:rsidRPr="00E10702">
        <w:rPr>
          <w:rFonts w:asciiTheme="majorBidi" w:hAnsiTheme="majorBidi" w:cstheme="majorBidi"/>
        </w:rPr>
        <w:t xml:space="preserve">emts </w:t>
      </w:r>
      <w:r w:rsidR="00A51F67" w:rsidRPr="00E10702">
        <w:rPr>
          <w:rFonts w:asciiTheme="majorBidi" w:hAnsiTheme="majorBidi" w:cstheme="majorBidi"/>
        </w:rPr>
        <w:t xml:space="preserve">darbā par </w:t>
      </w:r>
      <w:r w:rsidR="00F50CB1">
        <w:rPr>
          <w:rFonts w:asciiTheme="majorBidi" w:hAnsiTheme="majorBidi" w:cstheme="majorBidi"/>
        </w:rPr>
        <w:t>[</w:t>
      </w:r>
      <w:r w:rsidR="006410E1">
        <w:rPr>
          <w:rFonts w:asciiTheme="majorBidi" w:hAnsiTheme="majorBidi" w:cstheme="majorBidi"/>
        </w:rPr>
        <w:t>amats</w:t>
      </w:r>
      <w:r w:rsidR="00F50CB1">
        <w:rPr>
          <w:rFonts w:asciiTheme="majorBidi" w:hAnsiTheme="majorBidi" w:cstheme="majorBidi"/>
        </w:rPr>
        <w:t>]</w:t>
      </w:r>
      <w:r w:rsidR="00A51F67" w:rsidRPr="00E10702">
        <w:rPr>
          <w:rFonts w:asciiTheme="majorBidi" w:hAnsiTheme="majorBidi" w:cstheme="majorBidi"/>
        </w:rPr>
        <w:t xml:space="preserve"> </w:t>
      </w:r>
      <w:r w:rsidR="007C0577" w:rsidRPr="00E10702">
        <w:rPr>
          <w:rFonts w:asciiTheme="majorBidi" w:hAnsiTheme="majorBidi" w:cstheme="majorBidi"/>
        </w:rPr>
        <w:t xml:space="preserve">uz laiku no </w:t>
      </w:r>
      <w:r w:rsidR="00F50CB1">
        <w:rPr>
          <w:rFonts w:asciiTheme="majorBidi" w:hAnsiTheme="majorBidi" w:cstheme="majorBidi"/>
        </w:rPr>
        <w:t>[..]</w:t>
      </w:r>
      <w:r w:rsidR="007C0577" w:rsidRPr="00E10702">
        <w:rPr>
          <w:rFonts w:asciiTheme="majorBidi" w:hAnsiTheme="majorBidi" w:cstheme="majorBidi"/>
        </w:rPr>
        <w:t xml:space="preserve"> </w:t>
      </w:r>
      <w:r w:rsidR="008133E7" w:rsidRPr="00E10702">
        <w:rPr>
          <w:rFonts w:asciiTheme="majorBidi" w:hAnsiTheme="majorBidi" w:cstheme="majorBidi"/>
        </w:rPr>
        <w:t>līdz 2015./2016.</w:t>
      </w:r>
      <w:r w:rsidR="00213CE2" w:rsidRPr="00E10702">
        <w:rPr>
          <w:rFonts w:asciiTheme="majorBidi" w:hAnsiTheme="majorBidi" w:cstheme="majorBidi"/>
        </w:rPr>
        <w:t> </w:t>
      </w:r>
      <w:r w:rsidR="008133E7" w:rsidRPr="00E10702">
        <w:rPr>
          <w:rFonts w:asciiTheme="majorBidi" w:hAnsiTheme="majorBidi" w:cstheme="majorBidi"/>
        </w:rPr>
        <w:t>gada teātra sezonas beigām. 2016.</w:t>
      </w:r>
      <w:r w:rsidR="00213CE2" w:rsidRPr="00E10702">
        <w:rPr>
          <w:rFonts w:asciiTheme="majorBidi" w:hAnsiTheme="majorBidi" w:cstheme="majorBidi"/>
        </w:rPr>
        <w:t> </w:t>
      </w:r>
      <w:r w:rsidR="008133E7" w:rsidRPr="00E10702">
        <w:rPr>
          <w:rFonts w:asciiTheme="majorBidi" w:hAnsiTheme="majorBidi" w:cstheme="majorBidi"/>
        </w:rPr>
        <w:t xml:space="preserve">gada </w:t>
      </w:r>
      <w:r w:rsidR="00F50CB1">
        <w:rPr>
          <w:rFonts w:asciiTheme="majorBidi" w:hAnsiTheme="majorBidi" w:cstheme="majorBidi"/>
        </w:rPr>
        <w:t>[..]</w:t>
      </w:r>
      <w:r w:rsidR="008133E7" w:rsidRPr="00E10702">
        <w:rPr>
          <w:rFonts w:asciiTheme="majorBidi" w:hAnsiTheme="majorBidi" w:cstheme="majorBidi"/>
        </w:rPr>
        <w:t xml:space="preserve"> noslēgts darba līgums uz laiku </w:t>
      </w:r>
      <w:r w:rsidR="003B3F36" w:rsidRPr="00E10702">
        <w:rPr>
          <w:rFonts w:asciiTheme="majorBidi" w:hAnsiTheme="majorBidi" w:cstheme="majorBidi"/>
        </w:rPr>
        <w:t xml:space="preserve">no </w:t>
      </w:r>
      <w:r w:rsidR="00F50CB1">
        <w:rPr>
          <w:rFonts w:asciiTheme="majorBidi" w:hAnsiTheme="majorBidi" w:cstheme="majorBidi"/>
        </w:rPr>
        <w:t>[..]</w:t>
      </w:r>
      <w:r w:rsidR="003B3F36" w:rsidRPr="00E10702">
        <w:rPr>
          <w:rFonts w:asciiTheme="majorBidi" w:hAnsiTheme="majorBidi" w:cstheme="majorBidi"/>
        </w:rPr>
        <w:t xml:space="preserve"> </w:t>
      </w:r>
      <w:r w:rsidR="008133E7" w:rsidRPr="00E10702">
        <w:rPr>
          <w:rFonts w:asciiTheme="majorBidi" w:hAnsiTheme="majorBidi" w:cstheme="majorBidi"/>
        </w:rPr>
        <w:t>līdz 2020./2021.</w:t>
      </w:r>
      <w:r w:rsidR="00213CE2" w:rsidRPr="00E10702">
        <w:rPr>
          <w:rFonts w:asciiTheme="majorBidi" w:hAnsiTheme="majorBidi" w:cstheme="majorBidi"/>
        </w:rPr>
        <w:t> </w:t>
      </w:r>
      <w:r w:rsidR="008133E7" w:rsidRPr="00E10702">
        <w:rPr>
          <w:rFonts w:asciiTheme="majorBidi" w:hAnsiTheme="majorBidi" w:cstheme="majorBidi"/>
        </w:rPr>
        <w:t>gada teātra sezonas beigām</w:t>
      </w:r>
      <w:r w:rsidR="00854A5D" w:rsidRPr="00E10702">
        <w:rPr>
          <w:rFonts w:asciiTheme="majorBidi" w:hAnsiTheme="majorBidi" w:cstheme="majorBidi"/>
        </w:rPr>
        <w:t xml:space="preserve"> (6.1.</w:t>
      </w:r>
      <w:r w:rsidR="00213CE2" w:rsidRPr="00E10702">
        <w:rPr>
          <w:rFonts w:asciiTheme="majorBidi" w:hAnsiTheme="majorBidi" w:cstheme="majorBidi"/>
        </w:rPr>
        <w:t> </w:t>
      </w:r>
      <w:r w:rsidR="00854A5D" w:rsidRPr="00E10702">
        <w:rPr>
          <w:rFonts w:asciiTheme="majorBidi" w:hAnsiTheme="majorBidi" w:cstheme="majorBidi"/>
        </w:rPr>
        <w:t>punkts)</w:t>
      </w:r>
      <w:r w:rsidR="008133E7" w:rsidRPr="00E10702">
        <w:rPr>
          <w:rFonts w:asciiTheme="majorBidi" w:hAnsiTheme="majorBidi" w:cstheme="majorBidi"/>
        </w:rPr>
        <w:t>.</w:t>
      </w:r>
    </w:p>
    <w:p w14:paraId="414C8BD5" w14:textId="0756016D" w:rsidR="00FD20B7" w:rsidRPr="00E10702" w:rsidRDefault="008133E7"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 xml:space="preserve">[1.2] </w:t>
      </w:r>
      <w:r w:rsidR="00A3299D" w:rsidRPr="00E10702">
        <w:rPr>
          <w:rFonts w:asciiTheme="majorBidi" w:hAnsiTheme="majorBidi" w:cstheme="majorBidi"/>
        </w:rPr>
        <w:t xml:space="preserve">Atbildētāja </w:t>
      </w:r>
      <w:r w:rsidRPr="00E10702">
        <w:rPr>
          <w:rFonts w:asciiTheme="majorBidi" w:hAnsiTheme="majorBidi" w:cstheme="majorBidi"/>
        </w:rPr>
        <w:t>2020.</w:t>
      </w:r>
      <w:r w:rsidR="00213CE2" w:rsidRPr="00E10702">
        <w:rPr>
          <w:rFonts w:asciiTheme="majorBidi" w:hAnsiTheme="majorBidi" w:cstheme="majorBidi"/>
        </w:rPr>
        <w:t> </w:t>
      </w:r>
      <w:r w:rsidRPr="00E10702">
        <w:rPr>
          <w:rFonts w:asciiTheme="majorBidi" w:hAnsiTheme="majorBidi" w:cstheme="majorBidi"/>
        </w:rPr>
        <w:t>gada 24.</w:t>
      </w:r>
      <w:r w:rsidR="00213CE2" w:rsidRPr="00E10702">
        <w:rPr>
          <w:rFonts w:asciiTheme="majorBidi" w:hAnsiTheme="majorBidi" w:cstheme="majorBidi"/>
        </w:rPr>
        <w:t> </w:t>
      </w:r>
      <w:r w:rsidRPr="00E10702">
        <w:rPr>
          <w:rFonts w:asciiTheme="majorBidi" w:hAnsiTheme="majorBidi" w:cstheme="majorBidi"/>
        </w:rPr>
        <w:t>novembr</w:t>
      </w:r>
      <w:r w:rsidR="00A3299D" w:rsidRPr="00E10702">
        <w:rPr>
          <w:rFonts w:asciiTheme="majorBidi" w:hAnsiTheme="majorBidi" w:cstheme="majorBidi"/>
        </w:rPr>
        <w:t>ī uzteikusi</w:t>
      </w:r>
      <w:r w:rsidR="00C52739" w:rsidRPr="00E10702">
        <w:rPr>
          <w:rFonts w:asciiTheme="majorBidi" w:hAnsiTheme="majorBidi" w:cstheme="majorBidi"/>
        </w:rPr>
        <w:t xml:space="preserve"> darba līgum</w:t>
      </w:r>
      <w:r w:rsidR="00A3299D" w:rsidRPr="00E10702">
        <w:rPr>
          <w:rFonts w:asciiTheme="majorBidi" w:hAnsiTheme="majorBidi" w:cstheme="majorBidi"/>
        </w:rPr>
        <w:t xml:space="preserve">u ar </w:t>
      </w:r>
      <w:r w:rsidR="00C52739" w:rsidRPr="00E10702">
        <w:rPr>
          <w:rFonts w:asciiTheme="majorBidi" w:hAnsiTheme="majorBidi" w:cstheme="majorBidi"/>
        </w:rPr>
        <w:t>2020.</w:t>
      </w:r>
      <w:r w:rsidR="00213CE2" w:rsidRPr="00E10702">
        <w:rPr>
          <w:rFonts w:asciiTheme="majorBidi" w:hAnsiTheme="majorBidi" w:cstheme="majorBidi"/>
        </w:rPr>
        <w:t> </w:t>
      </w:r>
      <w:r w:rsidR="00C52739" w:rsidRPr="00E10702">
        <w:rPr>
          <w:rFonts w:asciiTheme="majorBidi" w:hAnsiTheme="majorBidi" w:cstheme="majorBidi"/>
        </w:rPr>
        <w:t>gada 4.</w:t>
      </w:r>
      <w:r w:rsidR="00213CE2" w:rsidRPr="00E10702">
        <w:rPr>
          <w:rFonts w:asciiTheme="majorBidi" w:hAnsiTheme="majorBidi" w:cstheme="majorBidi"/>
        </w:rPr>
        <w:t> </w:t>
      </w:r>
      <w:r w:rsidR="00C52739" w:rsidRPr="00E10702">
        <w:rPr>
          <w:rFonts w:asciiTheme="majorBidi" w:hAnsiTheme="majorBidi" w:cstheme="majorBidi"/>
        </w:rPr>
        <w:t>decembr</w:t>
      </w:r>
      <w:r w:rsidR="00A3299D" w:rsidRPr="00E10702">
        <w:rPr>
          <w:rFonts w:asciiTheme="majorBidi" w:hAnsiTheme="majorBidi" w:cstheme="majorBidi"/>
        </w:rPr>
        <w:t>i</w:t>
      </w:r>
      <w:r w:rsidR="00FD20B7" w:rsidRPr="00E10702">
        <w:rPr>
          <w:rFonts w:asciiTheme="majorBidi" w:hAnsiTheme="majorBidi" w:cstheme="majorBidi"/>
        </w:rPr>
        <w:t>,</w:t>
      </w:r>
      <w:r w:rsidR="00C52739" w:rsidRPr="00E10702">
        <w:rPr>
          <w:rFonts w:asciiTheme="majorBidi" w:hAnsiTheme="majorBidi" w:cstheme="majorBidi"/>
        </w:rPr>
        <w:t xml:space="preserve"> </w:t>
      </w:r>
      <w:r w:rsidR="00391C50" w:rsidRPr="00E10702">
        <w:rPr>
          <w:rFonts w:asciiTheme="majorBidi" w:hAnsiTheme="majorBidi" w:cstheme="majorBidi"/>
        </w:rPr>
        <w:t>pamatojoties uz Darba likuma 101.</w:t>
      </w:r>
      <w:r w:rsidR="00213CE2" w:rsidRPr="00E10702">
        <w:rPr>
          <w:rFonts w:asciiTheme="majorBidi" w:hAnsiTheme="majorBidi" w:cstheme="majorBidi"/>
        </w:rPr>
        <w:t> </w:t>
      </w:r>
      <w:r w:rsidR="00391C50" w:rsidRPr="00E10702">
        <w:rPr>
          <w:rFonts w:asciiTheme="majorBidi" w:hAnsiTheme="majorBidi" w:cstheme="majorBidi"/>
        </w:rPr>
        <w:t>panta pirmās daļas 1.</w:t>
      </w:r>
      <w:r w:rsidR="00213CE2" w:rsidRPr="00E10702">
        <w:rPr>
          <w:rFonts w:asciiTheme="majorBidi" w:hAnsiTheme="majorBidi" w:cstheme="majorBidi"/>
        </w:rPr>
        <w:t> </w:t>
      </w:r>
      <w:r w:rsidR="00391C50" w:rsidRPr="00E10702">
        <w:rPr>
          <w:rFonts w:asciiTheme="majorBidi" w:hAnsiTheme="majorBidi" w:cstheme="majorBidi"/>
        </w:rPr>
        <w:t>punktu.</w:t>
      </w:r>
    </w:p>
    <w:p w14:paraId="3546F32A" w14:textId="689C141B" w:rsidR="00C45D48" w:rsidRPr="00E10702" w:rsidRDefault="009457A3"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 xml:space="preserve">Uzteikums atzīstams par spēkā neesošu, jo ir pārkāpta </w:t>
      </w:r>
      <w:r w:rsidR="00537D50" w:rsidRPr="00E10702">
        <w:rPr>
          <w:rFonts w:asciiTheme="majorBidi" w:hAnsiTheme="majorBidi" w:cstheme="majorBidi"/>
        </w:rPr>
        <w:t xml:space="preserve">darbiniekam – arodbiedrības biedram darba līguma </w:t>
      </w:r>
      <w:r w:rsidRPr="00E10702">
        <w:rPr>
          <w:rFonts w:asciiTheme="majorBidi" w:hAnsiTheme="majorBidi" w:cstheme="majorBidi"/>
        </w:rPr>
        <w:t>uzteikšanas kārtība</w:t>
      </w:r>
      <w:r w:rsidR="00537D50" w:rsidRPr="00E10702">
        <w:rPr>
          <w:rFonts w:asciiTheme="majorBidi" w:hAnsiTheme="majorBidi" w:cstheme="majorBidi"/>
        </w:rPr>
        <w:t xml:space="preserve">, </w:t>
      </w:r>
      <w:r w:rsidR="00391C50" w:rsidRPr="00E10702">
        <w:rPr>
          <w:rFonts w:asciiTheme="majorBidi" w:hAnsiTheme="majorBidi" w:cstheme="majorBidi"/>
        </w:rPr>
        <w:t>kā arī</w:t>
      </w:r>
      <w:r w:rsidR="00EB1AE9" w:rsidRPr="00E10702">
        <w:rPr>
          <w:rFonts w:asciiTheme="majorBidi" w:hAnsiTheme="majorBidi" w:cstheme="majorBidi"/>
        </w:rPr>
        <w:t xml:space="preserve"> pārkāpts uzteikuma termiņš</w:t>
      </w:r>
      <w:r w:rsidR="00391C50" w:rsidRPr="00E10702">
        <w:rPr>
          <w:rFonts w:asciiTheme="majorBidi" w:hAnsiTheme="majorBidi" w:cstheme="majorBidi"/>
        </w:rPr>
        <w:t xml:space="preserve"> un </w:t>
      </w:r>
      <w:r w:rsidR="005C6156" w:rsidRPr="00E10702">
        <w:rPr>
          <w:rFonts w:asciiTheme="majorBidi" w:hAnsiTheme="majorBidi" w:cstheme="majorBidi"/>
        </w:rPr>
        <w:t>tas</w:t>
      </w:r>
      <w:r w:rsidR="00EF0BCF" w:rsidRPr="00E10702">
        <w:rPr>
          <w:rFonts w:asciiTheme="majorBidi" w:hAnsiTheme="majorBidi" w:cstheme="majorBidi"/>
        </w:rPr>
        <w:t xml:space="preserve"> nav pamatots</w:t>
      </w:r>
      <w:r w:rsidR="00EB1AE9" w:rsidRPr="00E10702">
        <w:rPr>
          <w:rFonts w:asciiTheme="majorBidi" w:hAnsiTheme="majorBidi" w:cstheme="majorBidi"/>
        </w:rPr>
        <w:t xml:space="preserve"> pēc būtības</w:t>
      </w:r>
      <w:r w:rsidR="00EF0BCF" w:rsidRPr="00E10702">
        <w:rPr>
          <w:rFonts w:asciiTheme="majorBidi" w:hAnsiTheme="majorBidi" w:cstheme="majorBidi"/>
        </w:rPr>
        <w:t>.</w:t>
      </w:r>
    </w:p>
    <w:p w14:paraId="33A8BC1F" w14:textId="45E2054E" w:rsidR="00BA4BE6" w:rsidRPr="00E10702" w:rsidRDefault="00EF0BCF"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[1.3]</w:t>
      </w:r>
      <w:r w:rsidR="00854A5D" w:rsidRPr="00E10702">
        <w:rPr>
          <w:rFonts w:asciiTheme="majorBidi" w:hAnsiTheme="majorBidi" w:cstheme="majorBidi"/>
        </w:rPr>
        <w:t xml:space="preserve"> Darba </w:t>
      </w:r>
      <w:r w:rsidR="00BA4BE6" w:rsidRPr="00E10702">
        <w:rPr>
          <w:rFonts w:asciiTheme="majorBidi" w:hAnsiTheme="majorBidi" w:cstheme="majorBidi"/>
        </w:rPr>
        <w:t>likuma 45.</w:t>
      </w:r>
      <w:r w:rsidR="00213CE2" w:rsidRPr="00E10702">
        <w:rPr>
          <w:rFonts w:asciiTheme="majorBidi" w:hAnsiTheme="majorBidi" w:cstheme="majorBidi"/>
        </w:rPr>
        <w:t> </w:t>
      </w:r>
      <w:r w:rsidR="00BA4BE6" w:rsidRPr="00E10702">
        <w:rPr>
          <w:rFonts w:asciiTheme="majorBidi" w:hAnsiTheme="majorBidi" w:cstheme="majorBidi"/>
        </w:rPr>
        <w:t>panta pirmā daļa noteic, ka uz laiku noslēgtā darba līguma termiņš nevar būt ilgāks par pieciem gadiem (ieskaitot termiņa pagarinājumu</w:t>
      </w:r>
      <w:r w:rsidR="00D902A1" w:rsidRPr="00E10702">
        <w:rPr>
          <w:rFonts w:asciiTheme="majorBidi" w:hAnsiTheme="majorBidi" w:cstheme="majorBidi"/>
        </w:rPr>
        <w:t>s</w:t>
      </w:r>
      <w:r w:rsidR="00BA4BE6" w:rsidRPr="00E10702">
        <w:rPr>
          <w:rFonts w:asciiTheme="majorBidi" w:hAnsiTheme="majorBidi" w:cstheme="majorBidi"/>
        </w:rPr>
        <w:t>)</w:t>
      </w:r>
      <w:r w:rsidR="00D902A1" w:rsidRPr="00E10702">
        <w:rPr>
          <w:rFonts w:asciiTheme="majorBidi" w:hAnsiTheme="majorBidi" w:cstheme="majorBidi"/>
        </w:rPr>
        <w:t>, ja citā likumā nav noteikts cits darba līguma termiņš</w:t>
      </w:r>
      <w:r w:rsidR="00BA4BE6" w:rsidRPr="00E10702">
        <w:rPr>
          <w:rFonts w:asciiTheme="majorBidi" w:hAnsiTheme="majorBidi" w:cstheme="majorBidi"/>
        </w:rPr>
        <w:t>.</w:t>
      </w:r>
      <w:r w:rsidR="00D902A1" w:rsidRPr="00E10702">
        <w:rPr>
          <w:rFonts w:asciiTheme="majorBidi" w:hAnsiTheme="majorBidi" w:cstheme="majorBidi"/>
        </w:rPr>
        <w:t xml:space="preserve"> Par darba līguma pagarināšanu uzskatāma arī jauna darba līguma noslēgšana ar to pašu darba devēju, ja laika posmā no iepriekšējā darba </w:t>
      </w:r>
      <w:r w:rsidR="00B854C7" w:rsidRPr="00E10702">
        <w:rPr>
          <w:rFonts w:asciiTheme="majorBidi" w:hAnsiTheme="majorBidi" w:cstheme="majorBidi"/>
        </w:rPr>
        <w:t>līguma noslēgšanas dienas līdz jaunā darba līguma noslēgšanas dienai tiesiskās attiecības nav bijušas pārtrauktas ilgāk par 60 dienām pēc kārtas.</w:t>
      </w:r>
    </w:p>
    <w:p w14:paraId="7AE272BB" w14:textId="42FD5E69" w:rsidR="00854A5D" w:rsidRPr="00E10702" w:rsidRDefault="004030DA"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U</w:t>
      </w:r>
      <w:r w:rsidR="00BA4BE6" w:rsidRPr="00E10702">
        <w:rPr>
          <w:rFonts w:asciiTheme="majorBidi" w:hAnsiTheme="majorBidi" w:cstheme="majorBidi"/>
        </w:rPr>
        <w:t>z noteiktu laiku noslēgtie darba līgumi pārsniedz piecu gadu termiņu</w:t>
      </w:r>
      <w:r w:rsidR="000349D3" w:rsidRPr="00E10702">
        <w:rPr>
          <w:rFonts w:asciiTheme="majorBidi" w:hAnsiTheme="majorBidi" w:cstheme="majorBidi"/>
        </w:rPr>
        <w:t xml:space="preserve">. </w:t>
      </w:r>
      <w:r w:rsidR="00BA4BE6" w:rsidRPr="00E10702">
        <w:rPr>
          <w:rFonts w:asciiTheme="majorBidi" w:hAnsiTheme="majorBidi" w:cstheme="majorBidi"/>
        </w:rPr>
        <w:t>2016.</w:t>
      </w:r>
      <w:r w:rsidR="00213CE2" w:rsidRPr="00E10702">
        <w:rPr>
          <w:rFonts w:asciiTheme="majorBidi" w:hAnsiTheme="majorBidi" w:cstheme="majorBidi"/>
        </w:rPr>
        <w:t> </w:t>
      </w:r>
      <w:r w:rsidR="00BA4BE6" w:rsidRPr="00E10702">
        <w:rPr>
          <w:rFonts w:asciiTheme="majorBidi" w:hAnsiTheme="majorBidi" w:cstheme="majorBidi"/>
        </w:rPr>
        <w:t xml:space="preserve">gada </w:t>
      </w:r>
      <w:r w:rsidR="00F50CB1">
        <w:rPr>
          <w:rFonts w:asciiTheme="majorBidi" w:hAnsiTheme="majorBidi" w:cstheme="majorBidi"/>
        </w:rPr>
        <w:t>[..]</w:t>
      </w:r>
      <w:r w:rsidR="00BA4BE6" w:rsidRPr="00E10702">
        <w:rPr>
          <w:rFonts w:asciiTheme="majorBidi" w:hAnsiTheme="majorBidi" w:cstheme="majorBidi"/>
        </w:rPr>
        <w:t xml:space="preserve"> darba līguma 6.1.</w:t>
      </w:r>
      <w:r w:rsidR="00213CE2" w:rsidRPr="00E10702">
        <w:rPr>
          <w:rFonts w:asciiTheme="majorBidi" w:hAnsiTheme="majorBidi" w:cstheme="majorBidi"/>
        </w:rPr>
        <w:t> </w:t>
      </w:r>
      <w:r w:rsidR="00BA4BE6" w:rsidRPr="00E10702">
        <w:rPr>
          <w:rFonts w:asciiTheme="majorBidi" w:hAnsiTheme="majorBidi" w:cstheme="majorBidi"/>
        </w:rPr>
        <w:t>punkt</w:t>
      </w:r>
      <w:r w:rsidR="00993548" w:rsidRPr="00E10702">
        <w:rPr>
          <w:rFonts w:asciiTheme="majorBidi" w:hAnsiTheme="majorBidi" w:cstheme="majorBidi"/>
        </w:rPr>
        <w:t>ā noteikt</w:t>
      </w:r>
      <w:r w:rsidR="006A65E4" w:rsidRPr="00E10702">
        <w:rPr>
          <w:rFonts w:asciiTheme="majorBidi" w:hAnsiTheme="majorBidi" w:cstheme="majorBidi"/>
        </w:rPr>
        <w:t>ai</w:t>
      </w:r>
      <w:r w:rsidR="00993548" w:rsidRPr="00E10702">
        <w:rPr>
          <w:rFonts w:asciiTheme="majorBidi" w:hAnsiTheme="majorBidi" w:cstheme="majorBidi"/>
        </w:rPr>
        <w:t>s termiņš</w:t>
      </w:r>
      <w:r w:rsidR="006A65E4" w:rsidRPr="00E10702">
        <w:rPr>
          <w:rFonts w:asciiTheme="majorBidi" w:hAnsiTheme="majorBidi" w:cstheme="majorBidi"/>
        </w:rPr>
        <w:t xml:space="preserve"> </w:t>
      </w:r>
      <w:r w:rsidR="00993548" w:rsidRPr="00E10702">
        <w:rPr>
          <w:rFonts w:asciiTheme="majorBidi" w:hAnsiTheme="majorBidi" w:cstheme="majorBidi"/>
        </w:rPr>
        <w:t>ir neskaidrs. Līdz ar to</w:t>
      </w:r>
      <w:r w:rsidR="00BA4BE6" w:rsidRPr="00E10702">
        <w:rPr>
          <w:rFonts w:asciiTheme="majorBidi" w:hAnsiTheme="majorBidi" w:cstheme="majorBidi"/>
        </w:rPr>
        <w:t xml:space="preserve"> </w:t>
      </w:r>
      <w:r w:rsidR="00993548" w:rsidRPr="00E10702">
        <w:rPr>
          <w:rFonts w:asciiTheme="majorBidi" w:hAnsiTheme="majorBidi" w:cstheme="majorBidi"/>
        </w:rPr>
        <w:t>tas</w:t>
      </w:r>
      <w:r w:rsidR="00BA4BE6" w:rsidRPr="00E10702">
        <w:rPr>
          <w:rFonts w:asciiTheme="majorBidi" w:hAnsiTheme="majorBidi" w:cstheme="majorBidi"/>
        </w:rPr>
        <w:t xml:space="preserve"> </w:t>
      </w:r>
      <w:r w:rsidR="00993548" w:rsidRPr="00E10702">
        <w:rPr>
          <w:rFonts w:asciiTheme="majorBidi" w:hAnsiTheme="majorBidi" w:cstheme="majorBidi"/>
        </w:rPr>
        <w:t xml:space="preserve">ir </w:t>
      </w:r>
      <w:r w:rsidR="00BA4BE6" w:rsidRPr="00E10702">
        <w:rPr>
          <w:rFonts w:asciiTheme="majorBidi" w:hAnsiTheme="majorBidi" w:cstheme="majorBidi"/>
        </w:rPr>
        <w:t>spēkā neesošs, un</w:t>
      </w:r>
      <w:r w:rsidR="00B535AB" w:rsidRPr="00E10702">
        <w:rPr>
          <w:rFonts w:asciiTheme="majorBidi" w:hAnsiTheme="majorBidi" w:cstheme="majorBidi"/>
        </w:rPr>
        <w:t xml:space="preserve"> atzīstams, ka</w:t>
      </w:r>
      <w:r w:rsidR="00BA4BE6" w:rsidRPr="00E10702">
        <w:rPr>
          <w:rFonts w:asciiTheme="majorBidi" w:hAnsiTheme="majorBidi" w:cstheme="majorBidi"/>
        </w:rPr>
        <w:t xml:space="preserve"> darba līgums noslēgts uz nenoteiktu laiku.</w:t>
      </w:r>
    </w:p>
    <w:p w14:paraId="58AA66FB" w14:textId="520C5D03" w:rsidR="00EF0BCF" w:rsidRPr="00E10702" w:rsidRDefault="00BA4BE6"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lastRenderedPageBreak/>
        <w:t>[1.4]</w:t>
      </w:r>
      <w:r w:rsidR="00EF0BCF" w:rsidRPr="00E10702">
        <w:rPr>
          <w:rFonts w:asciiTheme="majorBidi" w:hAnsiTheme="majorBidi" w:cstheme="majorBidi"/>
        </w:rPr>
        <w:t xml:space="preserve"> Darba tiesisko attiecību laikā atbildētāja </w:t>
      </w:r>
      <w:r w:rsidRPr="00E10702">
        <w:rPr>
          <w:rFonts w:asciiTheme="majorBidi" w:hAnsiTheme="majorBidi" w:cstheme="majorBidi"/>
        </w:rPr>
        <w:t>pretēji Darba likuma 9.</w:t>
      </w:r>
      <w:r w:rsidR="00213CE2" w:rsidRPr="00E10702">
        <w:rPr>
          <w:rFonts w:asciiTheme="majorBidi" w:hAnsiTheme="majorBidi" w:cstheme="majorBidi"/>
        </w:rPr>
        <w:t> </w:t>
      </w:r>
      <w:r w:rsidRPr="00E10702">
        <w:rPr>
          <w:rFonts w:asciiTheme="majorBidi" w:hAnsiTheme="majorBidi" w:cstheme="majorBidi"/>
        </w:rPr>
        <w:t>pantā noteiktajam aizliegumam radījusi prasītājam nelabvēlīgas sekas, kas izpaudās kā</w:t>
      </w:r>
      <w:r w:rsidR="00BD079E" w:rsidRPr="00E10702">
        <w:rPr>
          <w:rFonts w:asciiTheme="majorBidi" w:hAnsiTheme="majorBidi" w:cstheme="majorBidi"/>
        </w:rPr>
        <w:t>:</w:t>
      </w:r>
      <w:r w:rsidRPr="00E10702">
        <w:rPr>
          <w:rFonts w:asciiTheme="majorBidi" w:hAnsiTheme="majorBidi" w:cstheme="majorBidi"/>
        </w:rPr>
        <w:t xml:space="preserve"> vairākkārt</w:t>
      </w:r>
      <w:r w:rsidR="00BD079E" w:rsidRPr="00E10702">
        <w:rPr>
          <w:rFonts w:asciiTheme="majorBidi" w:hAnsiTheme="majorBidi" w:cstheme="majorBidi"/>
        </w:rPr>
        <w:t>ēji</w:t>
      </w:r>
      <w:r w:rsidRPr="00E10702">
        <w:rPr>
          <w:rFonts w:asciiTheme="majorBidi" w:hAnsiTheme="majorBidi" w:cstheme="majorBidi"/>
        </w:rPr>
        <w:t xml:space="preserve"> darba līguma uzteikumi</w:t>
      </w:r>
      <w:r w:rsidR="00BD079E" w:rsidRPr="00E10702">
        <w:rPr>
          <w:rFonts w:asciiTheme="majorBidi" w:hAnsiTheme="majorBidi" w:cstheme="majorBidi"/>
        </w:rPr>
        <w:t>;</w:t>
      </w:r>
      <w:r w:rsidRPr="00E10702">
        <w:rPr>
          <w:rFonts w:asciiTheme="majorBidi" w:hAnsiTheme="majorBidi" w:cstheme="majorBidi"/>
        </w:rPr>
        <w:t xml:space="preserve"> </w:t>
      </w:r>
      <w:r w:rsidR="00BD079E" w:rsidRPr="00E10702">
        <w:rPr>
          <w:rFonts w:asciiTheme="majorBidi" w:hAnsiTheme="majorBidi" w:cstheme="majorBidi"/>
        </w:rPr>
        <w:t>mēģinājumu grafika</w:t>
      </w:r>
      <w:r w:rsidR="004030DA" w:rsidRPr="00E10702">
        <w:rPr>
          <w:rFonts w:asciiTheme="majorBidi" w:hAnsiTheme="majorBidi" w:cstheme="majorBidi"/>
        </w:rPr>
        <w:t xml:space="preserve"> nevienlīdzīga</w:t>
      </w:r>
      <w:r w:rsidR="00BD079E" w:rsidRPr="00E10702">
        <w:rPr>
          <w:rFonts w:asciiTheme="majorBidi" w:hAnsiTheme="majorBidi" w:cstheme="majorBidi"/>
        </w:rPr>
        <w:t xml:space="preserve"> noteikšana laika un skaita ziņā; darba režīma </w:t>
      </w:r>
      <w:r w:rsidR="004030DA" w:rsidRPr="00E10702">
        <w:rPr>
          <w:rFonts w:asciiTheme="majorBidi" w:hAnsiTheme="majorBidi" w:cstheme="majorBidi"/>
        </w:rPr>
        <w:t xml:space="preserve">nevienlīdzīga </w:t>
      </w:r>
      <w:r w:rsidR="00BD079E" w:rsidRPr="00E10702">
        <w:rPr>
          <w:rFonts w:asciiTheme="majorBidi" w:hAnsiTheme="majorBidi" w:cstheme="majorBidi"/>
        </w:rPr>
        <w:t xml:space="preserve">noteikšana gan disciplīnas, gan darba procesa bez režisora, dramaturga un atbalsta personāla ziņā; piezīmes izteikšana un pēc tam tās atcelšana, lai gan atcelšanas apstākļi bija zināmi piezīmes izteikšanas brīdī; blakus darbu saskaņojumu aizliegšana </w:t>
      </w:r>
      <w:r w:rsidR="000F0BB5" w:rsidRPr="00E10702">
        <w:rPr>
          <w:rFonts w:asciiTheme="majorBidi" w:hAnsiTheme="majorBidi" w:cstheme="majorBidi"/>
        </w:rPr>
        <w:t>laikā</w:t>
      </w:r>
      <w:r w:rsidR="00BD079E" w:rsidRPr="00E10702">
        <w:rPr>
          <w:rFonts w:asciiTheme="majorBidi" w:hAnsiTheme="majorBidi" w:cstheme="majorBidi"/>
        </w:rPr>
        <w:t>, kad prasītājam noteikta dīkstāve,</w:t>
      </w:r>
      <w:r w:rsidR="000F0BB5" w:rsidRPr="00E10702">
        <w:rPr>
          <w:rFonts w:asciiTheme="majorBidi" w:hAnsiTheme="majorBidi" w:cstheme="majorBidi"/>
        </w:rPr>
        <w:t xml:space="preserve"> līdzīgos apstākļos</w:t>
      </w:r>
      <w:r w:rsidR="00BD079E" w:rsidRPr="00E10702">
        <w:rPr>
          <w:rFonts w:asciiTheme="majorBidi" w:hAnsiTheme="majorBidi" w:cstheme="majorBidi"/>
        </w:rPr>
        <w:t xml:space="preserve"> citiem </w:t>
      </w:r>
      <w:r w:rsidR="006410E1">
        <w:rPr>
          <w:rFonts w:asciiTheme="majorBidi" w:hAnsiTheme="majorBidi" w:cstheme="majorBidi"/>
        </w:rPr>
        <w:t xml:space="preserve">[..] </w:t>
      </w:r>
      <w:r w:rsidR="008A6A15" w:rsidRPr="00E10702">
        <w:rPr>
          <w:rFonts w:asciiTheme="majorBidi" w:hAnsiTheme="majorBidi" w:cstheme="majorBidi"/>
        </w:rPr>
        <w:t>blakus darb</w:t>
      </w:r>
      <w:r w:rsidR="00B535AB" w:rsidRPr="00E10702">
        <w:rPr>
          <w:rFonts w:asciiTheme="majorBidi" w:hAnsiTheme="majorBidi" w:cstheme="majorBidi"/>
        </w:rPr>
        <w:t>s</w:t>
      </w:r>
      <w:r w:rsidR="008A6A15" w:rsidRPr="00E10702">
        <w:rPr>
          <w:rFonts w:asciiTheme="majorBidi" w:hAnsiTheme="majorBidi" w:cstheme="majorBidi"/>
        </w:rPr>
        <w:t xml:space="preserve"> ir saskaņots; vadības attieksme pret prasītāju.</w:t>
      </w:r>
    </w:p>
    <w:p w14:paraId="313C6724" w14:textId="7B8BE9C7" w:rsidR="008A6A15" w:rsidRPr="00E10702" w:rsidRDefault="008A6A15" w:rsidP="003A3A0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Atbildētājas rīcība radījusi morālo kaitējumu, kuru prasītājs novērtē piecu mēneša</w:t>
      </w:r>
      <w:r w:rsidR="006816F9" w:rsidRPr="00E10702">
        <w:rPr>
          <w:rFonts w:asciiTheme="majorBidi" w:hAnsiTheme="majorBidi" w:cstheme="majorBidi"/>
        </w:rPr>
        <w:t xml:space="preserve"> darba</w:t>
      </w:r>
      <w:r w:rsidRPr="00E10702">
        <w:rPr>
          <w:rFonts w:asciiTheme="majorBidi" w:hAnsiTheme="majorBidi" w:cstheme="majorBidi"/>
        </w:rPr>
        <w:t xml:space="preserve"> algu </w:t>
      </w:r>
      <w:r w:rsidR="00C576AB" w:rsidRPr="00E10702">
        <w:rPr>
          <w:rFonts w:asciiTheme="majorBidi" w:hAnsiTheme="majorBidi" w:cstheme="majorBidi"/>
        </w:rPr>
        <w:t>4750</w:t>
      </w:r>
      <w:r w:rsidR="00F50CB1">
        <w:rPr>
          <w:rFonts w:asciiTheme="majorBidi" w:hAnsiTheme="majorBidi" w:cstheme="majorBidi"/>
        </w:rPr>
        <w:t> </w:t>
      </w:r>
      <w:r w:rsidR="00C576AB" w:rsidRPr="00E10702">
        <w:rPr>
          <w:rFonts w:asciiTheme="majorBidi" w:hAnsiTheme="majorBidi" w:cstheme="majorBidi"/>
        </w:rPr>
        <w:t>EUR apmērā.</w:t>
      </w:r>
    </w:p>
    <w:p w14:paraId="6A8E344D" w14:textId="1E87F4DB" w:rsidR="00C576AB" w:rsidRPr="00E10702" w:rsidRDefault="00C576AB" w:rsidP="003A3A00">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r w:rsidRPr="00E10702">
        <w:rPr>
          <w:rFonts w:asciiTheme="majorBidi" w:hAnsiTheme="majorBidi" w:cstheme="majorBidi"/>
        </w:rPr>
        <w:t>[1.5] Prasība pamatota ar Darba likuma 6.</w:t>
      </w:r>
      <w:r w:rsidR="00213CE2" w:rsidRPr="00E10702">
        <w:rPr>
          <w:rFonts w:asciiTheme="majorBidi" w:hAnsiTheme="majorBidi" w:cstheme="majorBidi"/>
        </w:rPr>
        <w:t> </w:t>
      </w:r>
      <w:r w:rsidRPr="00E10702">
        <w:rPr>
          <w:rFonts w:asciiTheme="majorBidi" w:hAnsiTheme="majorBidi" w:cstheme="majorBidi"/>
        </w:rPr>
        <w:t>panta pirmo daļu, 9. un 44.</w:t>
      </w:r>
      <w:r w:rsidR="00213CE2" w:rsidRPr="00E10702">
        <w:rPr>
          <w:rFonts w:asciiTheme="majorBidi" w:hAnsiTheme="majorBidi" w:cstheme="majorBidi"/>
        </w:rPr>
        <w:t> </w:t>
      </w:r>
      <w:r w:rsidRPr="00E10702">
        <w:rPr>
          <w:rFonts w:asciiTheme="majorBidi" w:hAnsiTheme="majorBidi" w:cstheme="majorBidi"/>
        </w:rPr>
        <w:t>pantu, 45.</w:t>
      </w:r>
      <w:r w:rsidR="00213CE2" w:rsidRPr="00E10702">
        <w:rPr>
          <w:rFonts w:asciiTheme="majorBidi" w:hAnsiTheme="majorBidi" w:cstheme="majorBidi"/>
        </w:rPr>
        <w:t> </w:t>
      </w:r>
      <w:r w:rsidRPr="00E10702">
        <w:rPr>
          <w:rFonts w:asciiTheme="majorBidi" w:hAnsiTheme="majorBidi" w:cstheme="majorBidi"/>
        </w:rPr>
        <w:t>panta pirmo daļu, 101.</w:t>
      </w:r>
      <w:r w:rsidR="00213CE2" w:rsidRPr="00E10702">
        <w:rPr>
          <w:rFonts w:asciiTheme="majorBidi" w:hAnsiTheme="majorBidi" w:cstheme="majorBidi"/>
        </w:rPr>
        <w:t> </w:t>
      </w:r>
      <w:r w:rsidRPr="00E10702">
        <w:rPr>
          <w:rFonts w:asciiTheme="majorBidi" w:hAnsiTheme="majorBidi" w:cstheme="majorBidi"/>
        </w:rPr>
        <w:t>panta pirmās daļa 1.</w:t>
      </w:r>
      <w:r w:rsidR="00213CE2" w:rsidRPr="00E10702">
        <w:rPr>
          <w:rFonts w:asciiTheme="majorBidi" w:hAnsiTheme="majorBidi" w:cstheme="majorBidi"/>
        </w:rPr>
        <w:t> </w:t>
      </w:r>
      <w:r w:rsidRPr="00E10702">
        <w:rPr>
          <w:rFonts w:asciiTheme="majorBidi" w:hAnsiTheme="majorBidi" w:cstheme="majorBidi"/>
        </w:rPr>
        <w:t>punktu, 103.</w:t>
      </w:r>
      <w:r w:rsidR="00213CE2" w:rsidRPr="00E10702">
        <w:rPr>
          <w:rFonts w:asciiTheme="majorBidi" w:hAnsiTheme="majorBidi" w:cstheme="majorBidi"/>
        </w:rPr>
        <w:t> </w:t>
      </w:r>
      <w:r w:rsidRPr="00E10702">
        <w:rPr>
          <w:rFonts w:asciiTheme="majorBidi" w:hAnsiTheme="majorBidi" w:cstheme="majorBidi"/>
        </w:rPr>
        <w:t>panta pirmo daļu, 110.</w:t>
      </w:r>
      <w:r w:rsidR="00213CE2" w:rsidRPr="00E10702">
        <w:rPr>
          <w:rFonts w:asciiTheme="majorBidi" w:hAnsiTheme="majorBidi" w:cstheme="majorBidi"/>
        </w:rPr>
        <w:t> </w:t>
      </w:r>
      <w:r w:rsidRPr="00E10702">
        <w:rPr>
          <w:rFonts w:asciiTheme="majorBidi" w:hAnsiTheme="majorBidi" w:cstheme="majorBidi"/>
        </w:rPr>
        <w:t>panta pirmo daļu un 126.</w:t>
      </w:r>
      <w:r w:rsidR="00213CE2" w:rsidRPr="00E10702">
        <w:rPr>
          <w:rFonts w:asciiTheme="majorBidi" w:hAnsiTheme="majorBidi" w:cstheme="majorBidi"/>
        </w:rPr>
        <w:t> </w:t>
      </w:r>
      <w:r w:rsidRPr="00E10702">
        <w:rPr>
          <w:rFonts w:asciiTheme="majorBidi" w:hAnsiTheme="majorBidi" w:cstheme="majorBidi"/>
        </w:rPr>
        <w:t>panta pirmo daļu, Civillikuma 5. un 1635.</w:t>
      </w:r>
      <w:r w:rsidR="00213CE2" w:rsidRPr="00E10702">
        <w:rPr>
          <w:rFonts w:asciiTheme="majorBidi" w:hAnsiTheme="majorBidi" w:cstheme="majorBidi"/>
        </w:rPr>
        <w:t> </w:t>
      </w:r>
      <w:r w:rsidRPr="00E10702">
        <w:rPr>
          <w:rFonts w:asciiTheme="majorBidi" w:hAnsiTheme="majorBidi" w:cstheme="majorBidi"/>
        </w:rPr>
        <w:t>pantu.</w:t>
      </w:r>
    </w:p>
    <w:p w14:paraId="590F1E02" w14:textId="77777777" w:rsidR="008133E7" w:rsidRPr="00E10702" w:rsidRDefault="008133E7" w:rsidP="00E10702">
      <w:pPr>
        <w:pStyle w:val="NormalWeb"/>
        <w:shd w:val="clear" w:color="auto" w:fill="FFFFFF"/>
        <w:tabs>
          <w:tab w:val="left" w:pos="0"/>
        </w:tabs>
        <w:spacing w:before="0" w:beforeAutospacing="0" w:after="0" w:afterAutospacing="0" w:line="276" w:lineRule="auto"/>
        <w:ind w:firstLine="720"/>
        <w:jc w:val="both"/>
        <w:rPr>
          <w:rFonts w:asciiTheme="majorBidi" w:hAnsiTheme="majorBidi" w:cstheme="majorBidi"/>
        </w:rPr>
      </w:pPr>
    </w:p>
    <w:p w14:paraId="6A509646" w14:textId="77777777" w:rsidR="003A3A00" w:rsidRPr="00E10702" w:rsidRDefault="008B5B19" w:rsidP="003A3A0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10702">
        <w:rPr>
          <w:rFonts w:asciiTheme="majorBidi" w:hAnsiTheme="majorBidi" w:cstheme="majorBidi"/>
          <w:color w:val="000000"/>
        </w:rPr>
        <w:t>[2] Rīgas pilsētas Vidzemes priekšpilsētas tiesa ar 2021.</w:t>
      </w:r>
      <w:r w:rsidR="00213CE2" w:rsidRPr="00E10702">
        <w:rPr>
          <w:rFonts w:asciiTheme="majorBidi" w:hAnsiTheme="majorBidi" w:cstheme="majorBidi"/>
          <w:color w:val="000000"/>
        </w:rPr>
        <w:t> </w:t>
      </w:r>
      <w:r w:rsidRPr="00E10702">
        <w:rPr>
          <w:rFonts w:asciiTheme="majorBidi" w:hAnsiTheme="majorBidi" w:cstheme="majorBidi"/>
          <w:color w:val="000000"/>
        </w:rPr>
        <w:t>gada 2</w:t>
      </w:r>
      <w:r w:rsidR="00892AF0" w:rsidRPr="00E10702">
        <w:rPr>
          <w:rFonts w:asciiTheme="majorBidi" w:hAnsiTheme="majorBidi" w:cstheme="majorBidi"/>
          <w:color w:val="000000"/>
        </w:rPr>
        <w:t>2.</w:t>
      </w:r>
      <w:r w:rsidR="00213CE2" w:rsidRPr="00E10702">
        <w:rPr>
          <w:rFonts w:asciiTheme="majorBidi" w:hAnsiTheme="majorBidi" w:cstheme="majorBidi"/>
          <w:color w:val="000000"/>
        </w:rPr>
        <w:t> </w:t>
      </w:r>
      <w:r w:rsidR="00892AF0" w:rsidRPr="00E10702">
        <w:rPr>
          <w:rFonts w:asciiTheme="majorBidi" w:hAnsiTheme="majorBidi" w:cstheme="majorBidi"/>
          <w:color w:val="000000"/>
        </w:rPr>
        <w:t>marta</w:t>
      </w:r>
      <w:r w:rsidR="00213CE2" w:rsidRPr="00E10702">
        <w:rPr>
          <w:rFonts w:asciiTheme="majorBidi" w:hAnsiTheme="majorBidi" w:cstheme="majorBidi"/>
          <w:color w:val="000000"/>
        </w:rPr>
        <w:t xml:space="preserve"> </w:t>
      </w:r>
      <w:r w:rsidRPr="00E10702">
        <w:rPr>
          <w:rFonts w:asciiTheme="majorBidi" w:hAnsiTheme="majorBidi" w:cstheme="majorBidi"/>
          <w:color w:val="000000"/>
        </w:rPr>
        <w:t>spriedumu prasību</w:t>
      </w:r>
      <w:r w:rsidR="00892AF0" w:rsidRPr="00E10702">
        <w:rPr>
          <w:rFonts w:asciiTheme="majorBidi" w:hAnsiTheme="majorBidi" w:cstheme="majorBidi"/>
          <w:color w:val="000000"/>
        </w:rPr>
        <w:t xml:space="preserve"> noraidīja</w:t>
      </w:r>
      <w:r w:rsidR="008158C4" w:rsidRPr="00E10702">
        <w:rPr>
          <w:rFonts w:asciiTheme="majorBidi" w:hAnsiTheme="majorBidi" w:cstheme="majorBidi"/>
          <w:color w:val="000000"/>
        </w:rPr>
        <w:t xml:space="preserve"> pilnīgi</w:t>
      </w:r>
      <w:r w:rsidR="00892AF0" w:rsidRPr="00E10702">
        <w:rPr>
          <w:rFonts w:asciiTheme="majorBidi" w:hAnsiTheme="majorBidi" w:cstheme="majorBidi"/>
          <w:color w:val="000000"/>
        </w:rPr>
        <w:t>.</w:t>
      </w:r>
    </w:p>
    <w:p w14:paraId="73901C90" w14:textId="77777777" w:rsidR="003A3A00" w:rsidRPr="00E10702" w:rsidRDefault="00C576AB" w:rsidP="003A3A0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10702">
        <w:rPr>
          <w:rFonts w:asciiTheme="majorBidi" w:hAnsiTheme="majorBidi" w:cstheme="majorBidi"/>
          <w:color w:val="000000"/>
        </w:rPr>
        <w:t>Konstatēdama, ka atbildētāja 2020.</w:t>
      </w:r>
      <w:r w:rsidR="00213CE2" w:rsidRPr="00E10702">
        <w:rPr>
          <w:rFonts w:asciiTheme="majorBidi" w:hAnsiTheme="majorBidi" w:cstheme="majorBidi"/>
          <w:color w:val="000000"/>
        </w:rPr>
        <w:t> </w:t>
      </w:r>
      <w:r w:rsidRPr="00E10702">
        <w:rPr>
          <w:rFonts w:asciiTheme="majorBidi" w:hAnsiTheme="majorBidi" w:cstheme="majorBidi"/>
          <w:color w:val="000000"/>
        </w:rPr>
        <w:t>gada 1.</w:t>
      </w:r>
      <w:r w:rsidR="00213CE2" w:rsidRPr="00E10702">
        <w:rPr>
          <w:rFonts w:asciiTheme="majorBidi" w:hAnsiTheme="majorBidi" w:cstheme="majorBidi"/>
          <w:color w:val="000000"/>
        </w:rPr>
        <w:t> </w:t>
      </w:r>
      <w:r w:rsidRPr="00E10702">
        <w:rPr>
          <w:rFonts w:asciiTheme="majorBidi" w:hAnsiTheme="majorBidi" w:cstheme="majorBidi"/>
          <w:color w:val="000000"/>
        </w:rPr>
        <w:t>decembrī atsauca darba līguma uzteikumu</w:t>
      </w:r>
      <w:r w:rsidR="008158C4" w:rsidRPr="00E10702">
        <w:rPr>
          <w:rFonts w:asciiTheme="majorBidi" w:hAnsiTheme="majorBidi" w:cstheme="majorBidi"/>
          <w:color w:val="000000"/>
        </w:rPr>
        <w:t xml:space="preserve"> un atsaukums prasītājam uz e-pastu (iepriekšēja komunikācija ar darba devēju) nosūtīts 2020.</w:t>
      </w:r>
      <w:r w:rsidR="00213CE2" w:rsidRPr="00E10702">
        <w:rPr>
          <w:rFonts w:asciiTheme="majorBidi" w:hAnsiTheme="majorBidi" w:cstheme="majorBidi"/>
          <w:color w:val="000000"/>
        </w:rPr>
        <w:t> </w:t>
      </w:r>
      <w:r w:rsidR="008158C4" w:rsidRPr="00E10702">
        <w:rPr>
          <w:rFonts w:asciiTheme="majorBidi" w:hAnsiTheme="majorBidi" w:cstheme="majorBidi"/>
          <w:color w:val="000000"/>
        </w:rPr>
        <w:t>gada 3.</w:t>
      </w:r>
      <w:r w:rsidR="00213CE2" w:rsidRPr="00E10702">
        <w:rPr>
          <w:rFonts w:asciiTheme="majorBidi" w:hAnsiTheme="majorBidi" w:cstheme="majorBidi"/>
          <w:color w:val="000000"/>
        </w:rPr>
        <w:t> </w:t>
      </w:r>
      <w:r w:rsidR="008158C4" w:rsidRPr="00E10702">
        <w:rPr>
          <w:rFonts w:asciiTheme="majorBidi" w:hAnsiTheme="majorBidi" w:cstheme="majorBidi"/>
          <w:color w:val="000000"/>
        </w:rPr>
        <w:t>decembrī, tiesa atzina, ka uzteikuma atzīšanai par spēkā neesoš</w:t>
      </w:r>
      <w:r w:rsidR="00993548" w:rsidRPr="00E10702">
        <w:rPr>
          <w:rFonts w:asciiTheme="majorBidi" w:hAnsiTheme="majorBidi" w:cstheme="majorBidi"/>
          <w:color w:val="000000"/>
        </w:rPr>
        <w:t xml:space="preserve">u, </w:t>
      </w:r>
      <w:r w:rsidR="00441AC9" w:rsidRPr="00E10702">
        <w:rPr>
          <w:rFonts w:asciiTheme="majorBidi" w:hAnsiTheme="majorBidi" w:cstheme="majorBidi"/>
          <w:color w:val="000000"/>
        </w:rPr>
        <w:t xml:space="preserve">atjaunošanai darbā un </w:t>
      </w:r>
      <w:r w:rsidR="00901C41" w:rsidRPr="00E10702">
        <w:rPr>
          <w:rFonts w:asciiTheme="majorBidi" w:hAnsiTheme="majorBidi" w:cstheme="majorBidi"/>
          <w:color w:val="000000"/>
        </w:rPr>
        <w:t xml:space="preserve">atlīdzības par darba piespiedu kavējuma laiku piedziņai </w:t>
      </w:r>
      <w:r w:rsidR="008158C4" w:rsidRPr="00E10702">
        <w:rPr>
          <w:rFonts w:asciiTheme="majorBidi" w:hAnsiTheme="majorBidi" w:cstheme="majorBidi"/>
          <w:color w:val="000000"/>
        </w:rPr>
        <w:t>nav pamata.</w:t>
      </w:r>
    </w:p>
    <w:p w14:paraId="01AEFCF5" w14:textId="2C41B72E" w:rsidR="003A3A00" w:rsidRPr="00E10702" w:rsidRDefault="00F10019" w:rsidP="003A3A0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10702">
        <w:rPr>
          <w:rFonts w:asciiTheme="majorBidi" w:hAnsiTheme="majorBidi" w:cstheme="majorBidi"/>
          <w:color w:val="000000"/>
        </w:rPr>
        <w:t>Tiesa nav konstatējusi pamatu Darba likuma 45.</w:t>
      </w:r>
      <w:r w:rsidR="00213CE2" w:rsidRPr="00E10702">
        <w:rPr>
          <w:rFonts w:asciiTheme="majorBidi" w:hAnsiTheme="majorBidi" w:cstheme="majorBidi"/>
          <w:color w:val="000000"/>
        </w:rPr>
        <w:t> </w:t>
      </w:r>
      <w:r w:rsidRPr="00E10702">
        <w:rPr>
          <w:rFonts w:asciiTheme="majorBidi" w:hAnsiTheme="majorBidi" w:cstheme="majorBidi"/>
          <w:color w:val="000000"/>
        </w:rPr>
        <w:t>panta pirmās daļas</w:t>
      </w:r>
      <w:r w:rsidR="00E736ED" w:rsidRPr="00E10702">
        <w:rPr>
          <w:rFonts w:asciiTheme="majorBidi" w:hAnsiTheme="majorBidi" w:cstheme="majorBidi"/>
          <w:color w:val="000000"/>
        </w:rPr>
        <w:t xml:space="preserve"> piemērošanai</w:t>
      </w:r>
      <w:r w:rsidR="0095429C" w:rsidRPr="00E10702">
        <w:rPr>
          <w:rFonts w:asciiTheme="majorBidi" w:hAnsiTheme="majorBidi" w:cstheme="majorBidi"/>
          <w:color w:val="000000"/>
        </w:rPr>
        <w:t>. D</w:t>
      </w:r>
      <w:r w:rsidR="00E736ED" w:rsidRPr="00E10702">
        <w:rPr>
          <w:rFonts w:asciiTheme="majorBidi" w:hAnsiTheme="majorBidi" w:cstheme="majorBidi"/>
          <w:color w:val="000000"/>
        </w:rPr>
        <w:t xml:space="preserve">arba līgums noslēgts </w:t>
      </w:r>
      <w:r w:rsidR="005211F9" w:rsidRPr="00E10702">
        <w:rPr>
          <w:rFonts w:asciiTheme="majorBidi" w:hAnsiTheme="majorBidi" w:cstheme="majorBidi"/>
          <w:color w:val="000000"/>
        </w:rPr>
        <w:t xml:space="preserve">atbilstoši </w:t>
      </w:r>
      <w:r w:rsidR="00E736ED" w:rsidRPr="00E10702">
        <w:rPr>
          <w:rFonts w:asciiTheme="majorBidi" w:hAnsiTheme="majorBidi" w:cstheme="majorBidi"/>
          <w:color w:val="000000"/>
        </w:rPr>
        <w:t>Ministru kabineta 2002.</w:t>
      </w:r>
      <w:r w:rsidR="00213CE2" w:rsidRPr="00E10702">
        <w:rPr>
          <w:rFonts w:asciiTheme="majorBidi" w:hAnsiTheme="majorBidi" w:cstheme="majorBidi"/>
          <w:color w:val="000000"/>
        </w:rPr>
        <w:t> </w:t>
      </w:r>
      <w:r w:rsidR="00E736ED" w:rsidRPr="00E10702">
        <w:rPr>
          <w:rFonts w:asciiTheme="majorBidi" w:hAnsiTheme="majorBidi" w:cstheme="majorBidi"/>
          <w:color w:val="000000"/>
        </w:rPr>
        <w:t>gada 6.</w:t>
      </w:r>
      <w:r w:rsidR="00213CE2" w:rsidRPr="00E10702">
        <w:rPr>
          <w:rFonts w:asciiTheme="majorBidi" w:hAnsiTheme="majorBidi" w:cstheme="majorBidi"/>
          <w:color w:val="000000"/>
        </w:rPr>
        <w:t> </w:t>
      </w:r>
      <w:r w:rsidR="00E736ED" w:rsidRPr="00E10702">
        <w:rPr>
          <w:rFonts w:asciiTheme="majorBidi" w:hAnsiTheme="majorBidi" w:cstheme="majorBidi"/>
          <w:color w:val="000000"/>
        </w:rPr>
        <w:t>august</w:t>
      </w:r>
      <w:r w:rsidR="00D86D50" w:rsidRPr="00E10702">
        <w:rPr>
          <w:rFonts w:asciiTheme="majorBidi" w:hAnsiTheme="majorBidi" w:cstheme="majorBidi"/>
          <w:color w:val="000000"/>
        </w:rPr>
        <w:t xml:space="preserve">a </w:t>
      </w:r>
      <w:r w:rsidRPr="00E10702">
        <w:rPr>
          <w:rFonts w:asciiTheme="majorBidi" w:hAnsiTheme="majorBidi" w:cstheme="majorBidi"/>
          <w:color w:val="000000"/>
        </w:rPr>
        <w:t>noteikumi</w:t>
      </w:r>
      <w:r w:rsidR="00E736ED" w:rsidRPr="00E10702">
        <w:rPr>
          <w:rFonts w:asciiTheme="majorBidi" w:hAnsiTheme="majorBidi" w:cstheme="majorBidi"/>
          <w:color w:val="000000"/>
        </w:rPr>
        <w:t>em Nr.</w:t>
      </w:r>
      <w:r w:rsidR="00213CE2" w:rsidRPr="00E10702">
        <w:rPr>
          <w:rFonts w:asciiTheme="majorBidi" w:hAnsiTheme="majorBidi" w:cstheme="majorBidi"/>
          <w:color w:val="000000"/>
        </w:rPr>
        <w:t> </w:t>
      </w:r>
      <w:r w:rsidR="005211F9" w:rsidRPr="00E10702">
        <w:rPr>
          <w:rFonts w:asciiTheme="majorBidi" w:hAnsiTheme="majorBidi" w:cstheme="majorBidi"/>
          <w:color w:val="000000"/>
        </w:rPr>
        <w:t>353</w:t>
      </w:r>
      <w:proofErr w:type="gramStart"/>
      <w:r w:rsidR="005211F9" w:rsidRPr="00E10702">
        <w:rPr>
          <w:rFonts w:asciiTheme="majorBidi" w:hAnsiTheme="majorBidi" w:cstheme="majorBidi"/>
          <w:color w:val="000000"/>
        </w:rPr>
        <w:t xml:space="preserve"> ,,</w:t>
      </w:r>
      <w:proofErr w:type="gramEnd"/>
      <w:r w:rsidR="0044757E" w:rsidRPr="00E10702">
        <w:rPr>
          <w:rFonts w:asciiTheme="majorBidi" w:hAnsiTheme="majorBidi" w:cstheme="majorBidi"/>
          <w:color w:val="000000"/>
        </w:rPr>
        <w:t>Noteikumi p</w:t>
      </w:r>
      <w:r w:rsidR="005211F9" w:rsidRPr="00E10702">
        <w:rPr>
          <w:rFonts w:asciiTheme="majorBidi" w:hAnsiTheme="majorBidi" w:cstheme="majorBidi"/>
          <w:color w:val="000000"/>
        </w:rPr>
        <w:t>ar darbiem jomās, kurās darba līgums parasti netiek slēgts uz nenoteiktu laiku” (2.1.1.</w:t>
      </w:r>
      <w:r w:rsidR="00213CE2" w:rsidRPr="00E10702">
        <w:rPr>
          <w:rFonts w:asciiTheme="majorBidi" w:hAnsiTheme="majorBidi" w:cstheme="majorBidi"/>
          <w:color w:val="000000"/>
        </w:rPr>
        <w:t> </w:t>
      </w:r>
      <w:r w:rsidR="005211F9" w:rsidRPr="00E10702">
        <w:rPr>
          <w:rFonts w:asciiTheme="majorBidi" w:hAnsiTheme="majorBidi" w:cstheme="majorBidi"/>
          <w:color w:val="000000"/>
        </w:rPr>
        <w:t>punkts).</w:t>
      </w:r>
    </w:p>
    <w:p w14:paraId="26864B42" w14:textId="77777777" w:rsidR="00E10702" w:rsidRDefault="0095429C" w:rsidP="00E1070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10702">
        <w:rPr>
          <w:rFonts w:asciiTheme="majorBidi" w:hAnsiTheme="majorBidi" w:cstheme="majorBidi"/>
          <w:color w:val="000000"/>
        </w:rPr>
        <w:t>Tiesa atzina, ka noraidāma prasība daļā par morālā kaitējuma atlīdzības piedziņu, jo</w:t>
      </w:r>
      <w:r w:rsidR="00E1109B" w:rsidRPr="00E10702">
        <w:rPr>
          <w:rFonts w:asciiTheme="majorBidi" w:hAnsiTheme="majorBidi" w:cstheme="majorBidi"/>
          <w:color w:val="000000"/>
        </w:rPr>
        <w:t xml:space="preserve"> nav pamatota ar Darba likuma 7. un 29.</w:t>
      </w:r>
      <w:r w:rsidR="00213CE2" w:rsidRPr="00E10702">
        <w:rPr>
          <w:rFonts w:asciiTheme="majorBidi" w:hAnsiTheme="majorBidi" w:cstheme="majorBidi"/>
          <w:color w:val="000000"/>
        </w:rPr>
        <w:t> </w:t>
      </w:r>
      <w:r w:rsidR="00E1109B" w:rsidRPr="00E10702">
        <w:rPr>
          <w:rFonts w:asciiTheme="majorBidi" w:hAnsiTheme="majorBidi" w:cstheme="majorBidi"/>
          <w:color w:val="000000"/>
        </w:rPr>
        <w:t>panta normām</w:t>
      </w:r>
      <w:r w:rsidR="0078181D" w:rsidRPr="00E10702">
        <w:rPr>
          <w:rFonts w:asciiTheme="majorBidi" w:hAnsiTheme="majorBidi" w:cstheme="majorBidi"/>
          <w:color w:val="000000"/>
        </w:rPr>
        <w:t>. S</w:t>
      </w:r>
      <w:r w:rsidR="00A6612E" w:rsidRPr="00E10702">
        <w:rPr>
          <w:rFonts w:asciiTheme="majorBidi" w:hAnsiTheme="majorBidi" w:cstheme="majorBidi"/>
          <w:color w:val="000000"/>
        </w:rPr>
        <w:t xml:space="preserve">avukārt </w:t>
      </w:r>
      <w:r w:rsidR="00A63707" w:rsidRPr="00E10702">
        <w:rPr>
          <w:rFonts w:asciiTheme="majorBidi" w:hAnsiTheme="majorBidi" w:cstheme="majorBidi"/>
          <w:color w:val="000000"/>
        </w:rPr>
        <w:t xml:space="preserve">jebkādu </w:t>
      </w:r>
      <w:r w:rsidR="00A6612E" w:rsidRPr="00E10702">
        <w:rPr>
          <w:rFonts w:asciiTheme="majorBidi" w:hAnsiTheme="majorBidi" w:cstheme="majorBidi"/>
          <w:color w:val="000000"/>
        </w:rPr>
        <w:t>nelabvēlīgu seku radīšan</w:t>
      </w:r>
      <w:r w:rsidR="00A63707" w:rsidRPr="00E10702">
        <w:rPr>
          <w:rFonts w:asciiTheme="majorBidi" w:hAnsiTheme="majorBidi" w:cstheme="majorBidi"/>
          <w:color w:val="000000"/>
        </w:rPr>
        <w:t>u prasītājam atbildētāja ir novērsusi.</w:t>
      </w:r>
    </w:p>
    <w:p w14:paraId="26BAEFBF" w14:textId="77777777" w:rsidR="00E10702" w:rsidRDefault="00E10702" w:rsidP="00E1070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0873BA46" w14:textId="4D519CB6" w:rsidR="008B5B19" w:rsidRPr="00E10702" w:rsidRDefault="008B5B19" w:rsidP="00E10702">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E10702">
        <w:rPr>
          <w:rFonts w:asciiTheme="majorBidi" w:hAnsiTheme="majorBidi" w:cstheme="majorBidi"/>
          <w:color w:val="000000"/>
        </w:rPr>
        <w:t xml:space="preserve">[3] Rīgas apgabaltiesa, izskatījusi lietu sakarā ar </w:t>
      </w:r>
      <w:r w:rsidR="00892AF0" w:rsidRPr="00E10702">
        <w:rPr>
          <w:rFonts w:asciiTheme="majorBidi" w:hAnsiTheme="majorBidi" w:cstheme="majorBidi"/>
          <w:color w:val="000000"/>
        </w:rPr>
        <w:t>prasītāja</w:t>
      </w:r>
      <w:r w:rsidRPr="00E10702">
        <w:rPr>
          <w:rFonts w:asciiTheme="majorBidi" w:hAnsiTheme="majorBidi" w:cstheme="majorBidi"/>
          <w:color w:val="000000"/>
        </w:rPr>
        <w:t xml:space="preserve"> apelācijas sūdzību, ar 202</w:t>
      </w:r>
      <w:r w:rsidR="00892AF0" w:rsidRPr="00E10702">
        <w:rPr>
          <w:rFonts w:asciiTheme="majorBidi" w:hAnsiTheme="majorBidi" w:cstheme="majorBidi"/>
          <w:color w:val="000000"/>
        </w:rPr>
        <w:t>2</w:t>
      </w:r>
      <w:r w:rsidRPr="00E10702">
        <w:rPr>
          <w:rFonts w:asciiTheme="majorBidi" w:hAnsiTheme="majorBidi" w:cstheme="majorBidi"/>
          <w:color w:val="000000"/>
        </w:rPr>
        <w:t>.</w:t>
      </w:r>
      <w:r w:rsidR="00213CE2" w:rsidRPr="00E10702">
        <w:rPr>
          <w:rFonts w:asciiTheme="majorBidi" w:hAnsiTheme="majorBidi" w:cstheme="majorBidi"/>
          <w:color w:val="000000"/>
        </w:rPr>
        <w:t> </w:t>
      </w:r>
      <w:r w:rsidRPr="00E10702">
        <w:rPr>
          <w:rFonts w:asciiTheme="majorBidi" w:hAnsiTheme="majorBidi" w:cstheme="majorBidi"/>
          <w:color w:val="000000"/>
        </w:rPr>
        <w:t xml:space="preserve">gada </w:t>
      </w:r>
      <w:r w:rsidR="00892AF0" w:rsidRPr="00E10702">
        <w:rPr>
          <w:rFonts w:asciiTheme="majorBidi" w:hAnsiTheme="majorBidi" w:cstheme="majorBidi"/>
          <w:color w:val="000000"/>
        </w:rPr>
        <w:t>28.</w:t>
      </w:r>
      <w:r w:rsidR="00213CE2" w:rsidRPr="00E10702">
        <w:rPr>
          <w:rFonts w:asciiTheme="majorBidi" w:hAnsiTheme="majorBidi" w:cstheme="majorBidi"/>
          <w:color w:val="000000"/>
        </w:rPr>
        <w:t> </w:t>
      </w:r>
      <w:r w:rsidR="00892AF0" w:rsidRPr="00E10702">
        <w:rPr>
          <w:rFonts w:asciiTheme="majorBidi" w:hAnsiTheme="majorBidi" w:cstheme="majorBidi"/>
          <w:color w:val="000000"/>
        </w:rPr>
        <w:t>janvāra</w:t>
      </w:r>
      <w:r w:rsidRPr="00E10702">
        <w:rPr>
          <w:rFonts w:asciiTheme="majorBidi" w:hAnsiTheme="majorBidi" w:cstheme="majorBidi"/>
          <w:color w:val="000000"/>
        </w:rPr>
        <w:t xml:space="preserve"> spriedumu prasību apmierināja daļēji</w:t>
      </w:r>
      <w:r w:rsidR="0004557B" w:rsidRPr="00E10702">
        <w:rPr>
          <w:rFonts w:asciiTheme="majorBidi" w:hAnsiTheme="majorBidi" w:cstheme="majorBidi"/>
          <w:color w:val="000000"/>
        </w:rPr>
        <w:t>: uzteikums atzīts par spēkā neesošu, prasītājs atjaunots darbā, piedzīta vidējā izpeļņa 12 378,31</w:t>
      </w:r>
      <w:r w:rsidR="006410E1">
        <w:rPr>
          <w:rFonts w:asciiTheme="majorBidi" w:hAnsiTheme="majorBidi" w:cstheme="majorBidi"/>
          <w:color w:val="000000"/>
        </w:rPr>
        <w:t> </w:t>
      </w:r>
      <w:r w:rsidR="0004557B" w:rsidRPr="00E10702">
        <w:rPr>
          <w:rFonts w:asciiTheme="majorBidi" w:hAnsiTheme="majorBidi" w:cstheme="majorBidi"/>
          <w:color w:val="000000"/>
        </w:rPr>
        <w:t>EUR par darba piespiedu kavējuma laiku no 2020.</w:t>
      </w:r>
      <w:r w:rsidR="00213CE2" w:rsidRPr="00E10702">
        <w:rPr>
          <w:rFonts w:asciiTheme="majorBidi" w:hAnsiTheme="majorBidi" w:cstheme="majorBidi"/>
          <w:color w:val="000000"/>
        </w:rPr>
        <w:t> </w:t>
      </w:r>
      <w:r w:rsidR="0004557B" w:rsidRPr="00E10702">
        <w:rPr>
          <w:rFonts w:asciiTheme="majorBidi" w:hAnsiTheme="majorBidi" w:cstheme="majorBidi"/>
          <w:color w:val="000000"/>
        </w:rPr>
        <w:t>gada 5.</w:t>
      </w:r>
      <w:r w:rsidR="00213CE2" w:rsidRPr="00E10702">
        <w:rPr>
          <w:rFonts w:asciiTheme="majorBidi" w:hAnsiTheme="majorBidi" w:cstheme="majorBidi"/>
          <w:color w:val="000000"/>
        </w:rPr>
        <w:t> </w:t>
      </w:r>
      <w:r w:rsidR="0004557B" w:rsidRPr="00E10702">
        <w:rPr>
          <w:rFonts w:asciiTheme="majorBidi" w:hAnsiTheme="majorBidi" w:cstheme="majorBidi"/>
          <w:color w:val="000000"/>
        </w:rPr>
        <w:t>decembra līdz 2022.</w:t>
      </w:r>
      <w:r w:rsidR="00213CE2" w:rsidRPr="00E10702">
        <w:rPr>
          <w:rFonts w:asciiTheme="majorBidi" w:hAnsiTheme="majorBidi" w:cstheme="majorBidi"/>
          <w:color w:val="000000"/>
        </w:rPr>
        <w:t> </w:t>
      </w:r>
      <w:r w:rsidR="0004557B" w:rsidRPr="00E10702">
        <w:rPr>
          <w:rFonts w:asciiTheme="majorBidi" w:hAnsiTheme="majorBidi" w:cstheme="majorBidi"/>
          <w:color w:val="000000"/>
        </w:rPr>
        <w:t>gada 28.</w:t>
      </w:r>
      <w:r w:rsidR="00213CE2" w:rsidRPr="00E10702">
        <w:rPr>
          <w:rFonts w:asciiTheme="majorBidi" w:hAnsiTheme="majorBidi" w:cstheme="majorBidi"/>
          <w:color w:val="000000"/>
        </w:rPr>
        <w:t> </w:t>
      </w:r>
      <w:r w:rsidR="0004557B" w:rsidRPr="00E10702">
        <w:rPr>
          <w:rFonts w:asciiTheme="majorBidi" w:hAnsiTheme="majorBidi" w:cstheme="majorBidi"/>
          <w:color w:val="000000"/>
        </w:rPr>
        <w:t>janvārim un morālā kaitējuma atlīdzība 950</w:t>
      </w:r>
      <w:r w:rsidR="006410E1">
        <w:rPr>
          <w:rFonts w:asciiTheme="majorBidi" w:hAnsiTheme="majorBidi" w:cstheme="majorBidi"/>
          <w:color w:val="000000"/>
        </w:rPr>
        <w:t> </w:t>
      </w:r>
      <w:r w:rsidR="0004557B" w:rsidRPr="00E10702">
        <w:rPr>
          <w:rFonts w:asciiTheme="majorBidi" w:hAnsiTheme="majorBidi" w:cstheme="majorBidi"/>
          <w:color w:val="000000"/>
        </w:rPr>
        <w:t>EUR, darba līguma 6.1.</w:t>
      </w:r>
      <w:r w:rsidR="00213CE2" w:rsidRPr="00E10702">
        <w:rPr>
          <w:rFonts w:asciiTheme="majorBidi" w:hAnsiTheme="majorBidi" w:cstheme="majorBidi"/>
          <w:color w:val="000000"/>
        </w:rPr>
        <w:t> </w:t>
      </w:r>
      <w:r w:rsidR="0004557B" w:rsidRPr="00E10702">
        <w:rPr>
          <w:rFonts w:asciiTheme="majorBidi" w:hAnsiTheme="majorBidi" w:cstheme="majorBidi"/>
          <w:color w:val="000000"/>
        </w:rPr>
        <w:t xml:space="preserve">punkts atzīts par spēkā neesošu un noteikts, ka darba līgums </w:t>
      </w:r>
      <w:r w:rsidR="00C012EA" w:rsidRPr="00E10702">
        <w:rPr>
          <w:rFonts w:asciiTheme="majorBidi" w:hAnsiTheme="majorBidi" w:cstheme="majorBidi"/>
          <w:color w:val="000000"/>
        </w:rPr>
        <w:t xml:space="preserve">ir </w:t>
      </w:r>
      <w:r w:rsidR="0004557B" w:rsidRPr="00E10702">
        <w:rPr>
          <w:rFonts w:asciiTheme="majorBidi" w:hAnsiTheme="majorBidi" w:cstheme="majorBidi"/>
          <w:color w:val="000000"/>
        </w:rPr>
        <w:t>noslēgts uz nenoteiktu laiku</w:t>
      </w:r>
      <w:r w:rsidR="00C012EA" w:rsidRPr="00E10702">
        <w:rPr>
          <w:rFonts w:asciiTheme="majorBidi" w:hAnsiTheme="majorBidi" w:cstheme="majorBidi"/>
          <w:color w:val="000000"/>
        </w:rPr>
        <w:t>.</w:t>
      </w:r>
      <w:r w:rsidR="006816F9" w:rsidRPr="00E10702">
        <w:rPr>
          <w:rFonts w:asciiTheme="majorBidi" w:hAnsiTheme="majorBidi" w:cstheme="majorBidi"/>
          <w:color w:val="000000"/>
        </w:rPr>
        <w:t xml:space="preserve"> Noteikta sprieduma nekavējoša izpilde daļā par atjaunošanu darbā un vidējās izpeļņas par darba piespiedu</w:t>
      </w:r>
      <w:r w:rsidR="00BA739C" w:rsidRPr="00E10702">
        <w:rPr>
          <w:rFonts w:asciiTheme="majorBidi" w:hAnsiTheme="majorBidi" w:cstheme="majorBidi"/>
          <w:color w:val="000000"/>
        </w:rPr>
        <w:t xml:space="preserve"> kavējuma laiku piedziņu. </w:t>
      </w:r>
      <w:r w:rsidR="00C012EA" w:rsidRPr="00E10702">
        <w:rPr>
          <w:rFonts w:asciiTheme="majorBidi" w:hAnsiTheme="majorBidi" w:cstheme="majorBidi"/>
          <w:color w:val="000000"/>
        </w:rPr>
        <w:t>Prasība noraidīta daļā par morālā kaitējuma atlīdzības 3800</w:t>
      </w:r>
      <w:r w:rsidR="006A65E4" w:rsidRPr="00E10702">
        <w:rPr>
          <w:rFonts w:asciiTheme="majorBidi" w:hAnsiTheme="majorBidi" w:cstheme="majorBidi"/>
          <w:color w:val="000000"/>
        </w:rPr>
        <w:t> </w:t>
      </w:r>
      <w:r w:rsidR="00C012EA" w:rsidRPr="00E10702">
        <w:rPr>
          <w:rFonts w:asciiTheme="majorBidi" w:hAnsiTheme="majorBidi" w:cstheme="majorBidi"/>
          <w:color w:val="000000"/>
        </w:rPr>
        <w:t>EUR piedziņu.</w:t>
      </w:r>
    </w:p>
    <w:p w14:paraId="7E47B719" w14:textId="70CEEEC1" w:rsidR="00C012EA" w:rsidRPr="00E10702" w:rsidRDefault="00C012EA" w:rsidP="008B5B19">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10702">
        <w:rPr>
          <w:rFonts w:asciiTheme="majorBidi" w:eastAsia="Times New Roman" w:hAnsiTheme="majorBidi" w:cstheme="majorBidi"/>
          <w:color w:val="000000"/>
          <w:szCs w:val="24"/>
          <w:lang w:eastAsia="lv-LV"/>
        </w:rPr>
        <w:t>No atbildētājas prasītāja labā piedzīti ar lietas vešanu saistītie izdevumi 2850</w:t>
      </w:r>
      <w:r w:rsidR="006410E1">
        <w:rPr>
          <w:rFonts w:asciiTheme="majorBidi" w:eastAsia="Times New Roman" w:hAnsiTheme="majorBidi" w:cstheme="majorBidi"/>
          <w:color w:val="000000"/>
          <w:szCs w:val="24"/>
          <w:lang w:eastAsia="lv-LV"/>
        </w:rPr>
        <w:t> </w:t>
      </w:r>
      <w:r w:rsidRPr="00E10702">
        <w:rPr>
          <w:rFonts w:asciiTheme="majorBidi" w:eastAsia="Times New Roman" w:hAnsiTheme="majorBidi" w:cstheme="majorBidi"/>
          <w:color w:val="000000"/>
          <w:szCs w:val="24"/>
          <w:lang w:eastAsia="lv-LV"/>
        </w:rPr>
        <w:t xml:space="preserve">EUR un valsts ienākumos </w:t>
      </w:r>
      <w:r w:rsidR="00A51F67" w:rsidRPr="00E10702">
        <w:rPr>
          <w:rFonts w:asciiTheme="majorBidi" w:eastAsia="Times New Roman" w:hAnsiTheme="majorBidi" w:cstheme="majorBidi"/>
          <w:color w:val="000000"/>
          <w:szCs w:val="24"/>
          <w:lang w:eastAsia="lv-LV"/>
        </w:rPr>
        <w:t xml:space="preserve">piedzīti </w:t>
      </w:r>
      <w:r w:rsidRPr="00E10702">
        <w:rPr>
          <w:rFonts w:asciiTheme="majorBidi" w:eastAsia="Times New Roman" w:hAnsiTheme="majorBidi" w:cstheme="majorBidi"/>
          <w:color w:val="000000"/>
          <w:szCs w:val="24"/>
          <w:lang w:eastAsia="lv-LV"/>
        </w:rPr>
        <w:t>tiesas izdevumi 788,86</w:t>
      </w:r>
      <w:r w:rsidR="006410E1">
        <w:rPr>
          <w:rFonts w:asciiTheme="majorBidi" w:eastAsia="Times New Roman" w:hAnsiTheme="majorBidi" w:cstheme="majorBidi"/>
          <w:color w:val="000000"/>
          <w:szCs w:val="24"/>
          <w:lang w:eastAsia="lv-LV"/>
        </w:rPr>
        <w:t> </w:t>
      </w:r>
      <w:r w:rsidRPr="00E10702">
        <w:rPr>
          <w:rFonts w:asciiTheme="majorBidi" w:eastAsia="Times New Roman" w:hAnsiTheme="majorBidi" w:cstheme="majorBidi"/>
          <w:color w:val="000000"/>
          <w:szCs w:val="24"/>
          <w:lang w:eastAsia="lv-LV"/>
        </w:rPr>
        <w:t xml:space="preserve">EUR. </w:t>
      </w:r>
    </w:p>
    <w:p w14:paraId="38661B1D" w14:textId="6B9AEB19" w:rsidR="00C45D48" w:rsidRPr="00E10702" w:rsidRDefault="00C45D48" w:rsidP="008B5B19">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10702">
        <w:rPr>
          <w:rFonts w:asciiTheme="majorBidi" w:eastAsia="Times New Roman" w:hAnsiTheme="majorBidi" w:cstheme="majorBidi"/>
          <w:color w:val="000000"/>
          <w:szCs w:val="24"/>
          <w:lang w:eastAsia="lv-LV"/>
        </w:rPr>
        <w:t xml:space="preserve">Spriedums pamatots ar </w:t>
      </w:r>
      <w:r w:rsidR="00E1109B" w:rsidRPr="00E10702">
        <w:rPr>
          <w:rFonts w:asciiTheme="majorBidi" w:eastAsia="Times New Roman" w:hAnsiTheme="majorBidi" w:cstheme="majorBidi"/>
          <w:color w:val="000000"/>
          <w:szCs w:val="24"/>
          <w:lang w:eastAsia="lv-LV"/>
        </w:rPr>
        <w:t>turpmāk minētajiem argumentiem.</w:t>
      </w:r>
    </w:p>
    <w:p w14:paraId="17A00F4C" w14:textId="5E9104BF" w:rsidR="001665E1" w:rsidRPr="00E10702" w:rsidRDefault="00C45D48" w:rsidP="008B5B19">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10702">
        <w:rPr>
          <w:rFonts w:asciiTheme="majorBidi" w:eastAsia="Times New Roman" w:hAnsiTheme="majorBidi" w:cstheme="majorBidi"/>
          <w:color w:val="000000"/>
          <w:szCs w:val="24"/>
          <w:lang w:eastAsia="lv-LV"/>
        </w:rPr>
        <w:t>[3.1]</w:t>
      </w:r>
      <w:r w:rsidR="0095429C" w:rsidRPr="00E10702">
        <w:rPr>
          <w:rFonts w:asciiTheme="majorBidi" w:eastAsia="Times New Roman" w:hAnsiTheme="majorBidi" w:cstheme="majorBidi"/>
          <w:color w:val="000000"/>
          <w:szCs w:val="24"/>
          <w:lang w:eastAsia="lv-LV"/>
        </w:rPr>
        <w:t xml:space="preserve"> </w:t>
      </w:r>
      <w:r w:rsidR="001665E1" w:rsidRPr="00E10702">
        <w:rPr>
          <w:rFonts w:asciiTheme="majorBidi" w:eastAsia="Times New Roman" w:hAnsiTheme="majorBidi" w:cstheme="majorBidi"/>
          <w:color w:val="000000"/>
          <w:szCs w:val="24"/>
          <w:lang w:eastAsia="lv-LV"/>
        </w:rPr>
        <w:t>2020.</w:t>
      </w:r>
      <w:r w:rsidR="00213CE2" w:rsidRPr="00E10702">
        <w:rPr>
          <w:rFonts w:asciiTheme="majorBidi" w:eastAsia="Times New Roman" w:hAnsiTheme="majorBidi" w:cstheme="majorBidi"/>
          <w:color w:val="000000"/>
          <w:szCs w:val="24"/>
          <w:lang w:eastAsia="lv-LV"/>
        </w:rPr>
        <w:t> </w:t>
      </w:r>
      <w:r w:rsidR="001665E1" w:rsidRPr="00E10702">
        <w:rPr>
          <w:rFonts w:asciiTheme="majorBidi" w:eastAsia="Times New Roman" w:hAnsiTheme="majorBidi" w:cstheme="majorBidi"/>
          <w:color w:val="000000"/>
          <w:szCs w:val="24"/>
          <w:lang w:eastAsia="lv-LV"/>
        </w:rPr>
        <w:t>gada 24.</w:t>
      </w:r>
      <w:r w:rsidR="00213CE2" w:rsidRPr="00E10702">
        <w:rPr>
          <w:rFonts w:asciiTheme="majorBidi" w:eastAsia="Times New Roman" w:hAnsiTheme="majorBidi" w:cstheme="majorBidi"/>
          <w:color w:val="000000"/>
          <w:szCs w:val="24"/>
          <w:lang w:eastAsia="lv-LV"/>
        </w:rPr>
        <w:t> </w:t>
      </w:r>
      <w:r w:rsidR="001665E1" w:rsidRPr="00E10702">
        <w:rPr>
          <w:rFonts w:asciiTheme="majorBidi" w:eastAsia="Times New Roman" w:hAnsiTheme="majorBidi" w:cstheme="majorBidi"/>
          <w:color w:val="000000"/>
          <w:szCs w:val="24"/>
          <w:lang w:eastAsia="lv-LV"/>
        </w:rPr>
        <w:t>novembra uzteikums neatbilst Darba likuma 110.</w:t>
      </w:r>
      <w:r w:rsidR="00213CE2" w:rsidRPr="00E10702">
        <w:rPr>
          <w:rFonts w:asciiTheme="majorBidi" w:eastAsia="Times New Roman" w:hAnsiTheme="majorBidi" w:cstheme="majorBidi"/>
          <w:color w:val="000000"/>
          <w:szCs w:val="24"/>
          <w:lang w:eastAsia="lv-LV"/>
        </w:rPr>
        <w:t> </w:t>
      </w:r>
      <w:r w:rsidR="001665E1" w:rsidRPr="00E10702">
        <w:rPr>
          <w:rFonts w:asciiTheme="majorBidi" w:eastAsia="Times New Roman" w:hAnsiTheme="majorBidi" w:cstheme="majorBidi"/>
          <w:color w:val="000000"/>
          <w:szCs w:val="24"/>
          <w:lang w:eastAsia="lv-LV"/>
        </w:rPr>
        <w:t>panta pirmajā daļā noteiktajai darba līguma uzteikšanas kārtībai.</w:t>
      </w:r>
      <w:r w:rsidR="009F666A" w:rsidRPr="00E10702">
        <w:rPr>
          <w:rFonts w:asciiTheme="majorBidi" w:eastAsia="Times New Roman" w:hAnsiTheme="majorBidi" w:cstheme="majorBidi"/>
          <w:color w:val="000000"/>
          <w:szCs w:val="24"/>
          <w:lang w:eastAsia="lv-LV"/>
        </w:rPr>
        <w:t xml:space="preserve"> Minētais ir patstāvīgs pamats </w:t>
      </w:r>
      <w:r w:rsidR="001665E1" w:rsidRPr="00E10702">
        <w:rPr>
          <w:rFonts w:asciiTheme="majorBidi" w:eastAsia="Times New Roman" w:hAnsiTheme="majorBidi" w:cstheme="majorBidi"/>
          <w:color w:val="000000"/>
          <w:szCs w:val="24"/>
          <w:lang w:eastAsia="lv-LV"/>
        </w:rPr>
        <w:t>uzteikuma atzīšanai par spēkā neesošu</w:t>
      </w:r>
      <w:r w:rsidR="00441AC9" w:rsidRPr="00E10702">
        <w:rPr>
          <w:rFonts w:asciiTheme="majorBidi" w:eastAsia="Times New Roman" w:hAnsiTheme="majorBidi" w:cstheme="majorBidi"/>
          <w:color w:val="000000"/>
          <w:szCs w:val="24"/>
          <w:lang w:eastAsia="lv-LV"/>
        </w:rPr>
        <w:t xml:space="preserve"> un prasītāja atjaunošanai darbā</w:t>
      </w:r>
      <w:r w:rsidR="009F666A" w:rsidRPr="00E10702">
        <w:rPr>
          <w:rFonts w:asciiTheme="majorBidi" w:eastAsia="Times New Roman" w:hAnsiTheme="majorBidi" w:cstheme="majorBidi"/>
          <w:color w:val="000000"/>
          <w:szCs w:val="24"/>
          <w:lang w:eastAsia="lv-LV"/>
        </w:rPr>
        <w:t>.</w:t>
      </w:r>
    </w:p>
    <w:p w14:paraId="236CAA42" w14:textId="7053948E" w:rsidR="00C45D48" w:rsidRPr="00E10702" w:rsidRDefault="001665E1" w:rsidP="008B5B19">
      <w:pPr>
        <w:shd w:val="clear" w:color="auto" w:fill="FFFFFF"/>
        <w:spacing w:after="0" w:line="276" w:lineRule="auto"/>
        <w:ind w:firstLine="720"/>
        <w:jc w:val="both"/>
        <w:rPr>
          <w:rStyle w:val="Emphasis"/>
          <w:rFonts w:asciiTheme="majorBidi" w:hAnsiTheme="majorBidi" w:cstheme="majorBidi"/>
          <w:i w:val="0"/>
          <w:iCs w:val="0"/>
          <w:color w:val="000000"/>
          <w:szCs w:val="24"/>
        </w:rPr>
      </w:pPr>
      <w:r w:rsidRPr="00E10702">
        <w:rPr>
          <w:rFonts w:asciiTheme="majorBidi" w:eastAsia="Times New Roman" w:hAnsiTheme="majorBidi" w:cstheme="majorBidi"/>
          <w:color w:val="000000"/>
          <w:szCs w:val="24"/>
          <w:lang w:eastAsia="lv-LV"/>
        </w:rPr>
        <w:lastRenderedPageBreak/>
        <w:t xml:space="preserve">[3.2] </w:t>
      </w:r>
      <w:r w:rsidR="00E17429" w:rsidRPr="00E10702">
        <w:rPr>
          <w:rFonts w:asciiTheme="majorBidi" w:eastAsia="Times New Roman" w:hAnsiTheme="majorBidi" w:cstheme="majorBidi"/>
          <w:color w:val="000000"/>
          <w:szCs w:val="24"/>
          <w:lang w:eastAsia="lv-LV"/>
        </w:rPr>
        <w:t>Uzteikuma atsaukums a</w:t>
      </w:r>
      <w:r w:rsidR="00FC6489" w:rsidRPr="00E10702">
        <w:rPr>
          <w:rFonts w:asciiTheme="majorBidi" w:eastAsia="Times New Roman" w:hAnsiTheme="majorBidi" w:cstheme="majorBidi"/>
          <w:color w:val="000000"/>
          <w:szCs w:val="24"/>
          <w:lang w:eastAsia="lv-LV"/>
        </w:rPr>
        <w:t>tbilstoši Darba likuma 103.</w:t>
      </w:r>
      <w:r w:rsidR="00213CE2" w:rsidRPr="00E10702">
        <w:rPr>
          <w:rFonts w:asciiTheme="majorBidi" w:eastAsia="Times New Roman" w:hAnsiTheme="majorBidi" w:cstheme="majorBidi"/>
          <w:color w:val="000000"/>
          <w:szCs w:val="24"/>
          <w:lang w:eastAsia="lv-LV"/>
        </w:rPr>
        <w:t> </w:t>
      </w:r>
      <w:r w:rsidR="00FC6489" w:rsidRPr="00E10702">
        <w:rPr>
          <w:rFonts w:asciiTheme="majorBidi" w:eastAsia="Times New Roman" w:hAnsiTheme="majorBidi" w:cstheme="majorBidi"/>
          <w:color w:val="000000"/>
          <w:szCs w:val="24"/>
          <w:lang w:eastAsia="lv-LV"/>
        </w:rPr>
        <w:t>panta trešajai daļai nav saskaņo</w:t>
      </w:r>
      <w:r w:rsidR="00E17429" w:rsidRPr="00E10702">
        <w:rPr>
          <w:rFonts w:asciiTheme="majorBidi" w:eastAsia="Times New Roman" w:hAnsiTheme="majorBidi" w:cstheme="majorBidi"/>
          <w:color w:val="000000"/>
          <w:szCs w:val="24"/>
          <w:lang w:eastAsia="lv-LV"/>
        </w:rPr>
        <w:t>ts</w:t>
      </w:r>
      <w:r w:rsidR="00FC6489" w:rsidRPr="00E10702">
        <w:rPr>
          <w:rFonts w:asciiTheme="majorBidi" w:eastAsia="Times New Roman" w:hAnsiTheme="majorBidi" w:cstheme="majorBidi"/>
          <w:color w:val="000000"/>
          <w:szCs w:val="24"/>
          <w:lang w:eastAsia="lv-LV"/>
        </w:rPr>
        <w:t xml:space="preserve"> ar prasītāju.</w:t>
      </w:r>
      <w:r w:rsidR="00C3312A" w:rsidRPr="00E10702">
        <w:rPr>
          <w:rFonts w:asciiTheme="majorBidi" w:eastAsia="Times New Roman" w:hAnsiTheme="majorBidi" w:cstheme="majorBidi"/>
          <w:color w:val="000000"/>
          <w:szCs w:val="24"/>
          <w:lang w:eastAsia="lv-LV"/>
        </w:rPr>
        <w:t xml:space="preserve"> Tādējādi</w:t>
      </w:r>
      <w:r w:rsidR="00E17429" w:rsidRPr="00E10702">
        <w:rPr>
          <w:rFonts w:asciiTheme="majorBidi" w:eastAsia="Times New Roman" w:hAnsiTheme="majorBidi" w:cstheme="majorBidi"/>
          <w:color w:val="000000"/>
          <w:szCs w:val="24"/>
          <w:lang w:eastAsia="lv-LV"/>
        </w:rPr>
        <w:t xml:space="preserve"> atbildētājas</w:t>
      </w:r>
      <w:r w:rsidR="00DA79B1" w:rsidRPr="00E10702">
        <w:rPr>
          <w:rFonts w:asciiTheme="majorBidi" w:eastAsia="Times New Roman" w:hAnsiTheme="majorBidi" w:cstheme="majorBidi"/>
          <w:color w:val="000000"/>
          <w:szCs w:val="24"/>
          <w:lang w:eastAsia="lv-LV"/>
        </w:rPr>
        <w:t xml:space="preserve"> vienpusēji pieņemts rīkojums</w:t>
      </w:r>
      <w:r w:rsidR="00FE6361" w:rsidRPr="00E10702">
        <w:rPr>
          <w:rFonts w:asciiTheme="majorBidi" w:eastAsia="Times New Roman" w:hAnsiTheme="majorBidi" w:cstheme="majorBidi"/>
          <w:color w:val="000000"/>
          <w:szCs w:val="24"/>
          <w:lang w:eastAsia="lv-LV"/>
        </w:rPr>
        <w:t xml:space="preserve"> </w:t>
      </w:r>
      <w:r w:rsidR="00DA79B1" w:rsidRPr="00E10702">
        <w:rPr>
          <w:rFonts w:asciiTheme="majorBidi" w:eastAsia="Times New Roman" w:hAnsiTheme="majorBidi" w:cstheme="majorBidi"/>
          <w:color w:val="000000"/>
          <w:szCs w:val="24"/>
          <w:lang w:eastAsia="lv-LV"/>
        </w:rPr>
        <w:t>nepadarīja uzteikumu par spēkā neesoš</w:t>
      </w:r>
      <w:r w:rsidR="00455A83" w:rsidRPr="00E10702">
        <w:rPr>
          <w:rFonts w:asciiTheme="majorBidi" w:eastAsia="Times New Roman" w:hAnsiTheme="majorBidi" w:cstheme="majorBidi"/>
          <w:color w:val="000000"/>
          <w:szCs w:val="24"/>
          <w:lang w:eastAsia="lv-LV"/>
        </w:rPr>
        <w:t>u</w:t>
      </w:r>
      <w:r w:rsidR="00DA79B1" w:rsidRPr="00E10702">
        <w:rPr>
          <w:rFonts w:asciiTheme="majorBidi" w:eastAsia="Times New Roman" w:hAnsiTheme="majorBidi" w:cstheme="majorBidi"/>
          <w:color w:val="000000"/>
          <w:szCs w:val="24"/>
          <w:lang w:eastAsia="lv-LV"/>
        </w:rPr>
        <w:t>.</w:t>
      </w:r>
      <w:r w:rsidRPr="00E10702">
        <w:rPr>
          <w:rFonts w:asciiTheme="majorBidi" w:eastAsia="Times New Roman" w:hAnsiTheme="majorBidi" w:cstheme="majorBidi"/>
          <w:color w:val="000000"/>
          <w:szCs w:val="24"/>
          <w:lang w:eastAsia="lv-LV"/>
        </w:rPr>
        <w:t xml:space="preserve"> </w:t>
      </w:r>
    </w:p>
    <w:p w14:paraId="566F24DD" w14:textId="54AD9159" w:rsidR="005A1F0B" w:rsidRPr="00E10702" w:rsidRDefault="00E602B5" w:rsidP="005A1F0B">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[3.3]</w:t>
      </w:r>
      <w:r w:rsidR="005A1F0B" w:rsidRPr="00E10702">
        <w:rPr>
          <w:rFonts w:asciiTheme="majorBidi" w:hAnsiTheme="majorBidi" w:cstheme="majorBidi"/>
          <w:color w:val="000000"/>
          <w:szCs w:val="24"/>
        </w:rPr>
        <w:t xml:space="preserve"> Prasītājs noliedz e-pasta saņemšan</w:t>
      </w:r>
      <w:r w:rsidR="00455A83" w:rsidRPr="00E10702">
        <w:rPr>
          <w:rFonts w:asciiTheme="majorBidi" w:hAnsiTheme="majorBidi" w:cstheme="majorBidi"/>
          <w:color w:val="000000"/>
          <w:szCs w:val="24"/>
        </w:rPr>
        <w:t>u</w:t>
      </w:r>
      <w:r w:rsidR="005A1F0B" w:rsidRPr="00E10702">
        <w:rPr>
          <w:rFonts w:asciiTheme="majorBidi" w:hAnsiTheme="majorBidi" w:cstheme="majorBidi"/>
          <w:color w:val="000000"/>
          <w:szCs w:val="24"/>
        </w:rPr>
        <w:t xml:space="preserve"> un pamatoti norāda, ka pat gadījumā, ja viņš to būtu saņēmis, tam nav juridiska spēka, jo, pirmkārt, uzteikuma atsaukums nav saskaņots ar prasītāju, otrkārt, uzteikuma atsaukuma paziņošanai jānotiek tādā veidā, kādā paziņots par darba līguma uzteikumu. </w:t>
      </w:r>
    </w:p>
    <w:p w14:paraId="5B02B4DF" w14:textId="2D3ED5FD" w:rsidR="00441AC9" w:rsidRPr="00E10702" w:rsidRDefault="004E3F45" w:rsidP="00A65BEE">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U</w:t>
      </w:r>
      <w:r w:rsidR="00D12311" w:rsidRPr="00E10702">
        <w:rPr>
          <w:rFonts w:asciiTheme="majorBidi" w:hAnsiTheme="majorBidi" w:cstheme="majorBidi"/>
          <w:color w:val="000000"/>
          <w:szCs w:val="24"/>
        </w:rPr>
        <w:t>zteikuma nosūtīšana ar e-pasta starpniecību tiek uzskatīta par otrai pusei saistošu darbību tad, ja tā veikta, izmantojot drošu elektronisko parakstu, un to nevar aizstāt iekšējā e-pasta sarakste. Līdz ar to Darba likuma 112.</w:t>
      </w:r>
      <w:r w:rsidR="00D12311" w:rsidRPr="00E10702">
        <w:rPr>
          <w:rFonts w:asciiTheme="majorBidi" w:hAnsiTheme="majorBidi" w:cstheme="majorBidi"/>
          <w:color w:val="000000"/>
          <w:szCs w:val="24"/>
          <w:vertAlign w:val="superscript"/>
        </w:rPr>
        <w:t>1</w:t>
      </w:r>
      <w:r w:rsidR="00213CE2" w:rsidRPr="00E10702">
        <w:rPr>
          <w:rFonts w:asciiTheme="majorBidi" w:hAnsiTheme="majorBidi" w:cstheme="majorBidi"/>
          <w:color w:val="000000"/>
          <w:szCs w:val="24"/>
          <w:vertAlign w:val="superscript"/>
        </w:rPr>
        <w:t> </w:t>
      </w:r>
      <w:r w:rsidR="00D12311" w:rsidRPr="00E10702">
        <w:rPr>
          <w:rFonts w:asciiTheme="majorBidi" w:hAnsiTheme="majorBidi" w:cstheme="majorBidi"/>
          <w:color w:val="000000"/>
          <w:szCs w:val="24"/>
        </w:rPr>
        <w:t>pants nav tulkojams paplašināti. Turklāt šādam uzteikuma paziņošanas veidam (izmantojot drošu elektronisko parakstu) jābūt noteiktam darba līgumā vai darba koplīgumā (</w:t>
      </w:r>
      <w:r w:rsidR="00D12311" w:rsidRPr="00E10702">
        <w:rPr>
          <w:rFonts w:asciiTheme="majorBidi" w:hAnsiTheme="majorBidi" w:cstheme="majorBidi"/>
          <w:i/>
          <w:iCs/>
          <w:color w:val="000000"/>
          <w:szCs w:val="24"/>
        </w:rPr>
        <w:t>Senāta 2016.</w:t>
      </w:r>
      <w:r w:rsidR="00213CE2" w:rsidRPr="00E10702">
        <w:rPr>
          <w:rFonts w:asciiTheme="majorBidi" w:hAnsiTheme="majorBidi" w:cstheme="majorBidi"/>
          <w:i/>
          <w:iCs/>
          <w:color w:val="000000"/>
          <w:szCs w:val="24"/>
        </w:rPr>
        <w:t> </w:t>
      </w:r>
      <w:r w:rsidR="00D12311" w:rsidRPr="00E10702">
        <w:rPr>
          <w:rFonts w:asciiTheme="majorBidi" w:hAnsiTheme="majorBidi" w:cstheme="majorBidi"/>
          <w:i/>
          <w:iCs/>
          <w:color w:val="000000"/>
          <w:szCs w:val="24"/>
        </w:rPr>
        <w:t>gada 21.</w:t>
      </w:r>
      <w:r w:rsidR="00213CE2" w:rsidRPr="00E10702">
        <w:rPr>
          <w:rFonts w:asciiTheme="majorBidi" w:hAnsiTheme="majorBidi" w:cstheme="majorBidi"/>
          <w:i/>
          <w:iCs/>
          <w:color w:val="000000"/>
          <w:szCs w:val="24"/>
        </w:rPr>
        <w:t> </w:t>
      </w:r>
      <w:r w:rsidR="00D12311" w:rsidRPr="00E10702">
        <w:rPr>
          <w:rFonts w:asciiTheme="majorBidi" w:hAnsiTheme="majorBidi" w:cstheme="majorBidi"/>
          <w:i/>
          <w:iCs/>
          <w:color w:val="000000"/>
          <w:szCs w:val="24"/>
        </w:rPr>
        <w:t>decembra spriedum</w:t>
      </w:r>
      <w:r w:rsidR="00BF7EE8" w:rsidRPr="00E10702">
        <w:rPr>
          <w:rFonts w:asciiTheme="majorBidi" w:hAnsiTheme="majorBidi" w:cstheme="majorBidi"/>
          <w:i/>
          <w:iCs/>
          <w:color w:val="000000"/>
          <w:szCs w:val="24"/>
        </w:rPr>
        <w:t>a</w:t>
      </w:r>
      <w:r w:rsidR="00D12311" w:rsidRPr="00E10702">
        <w:rPr>
          <w:rFonts w:asciiTheme="majorBidi" w:hAnsiTheme="majorBidi" w:cstheme="majorBidi"/>
          <w:i/>
          <w:iCs/>
          <w:color w:val="000000"/>
          <w:szCs w:val="24"/>
        </w:rPr>
        <w:t xml:space="preserve"> lietā Nr.</w:t>
      </w:r>
      <w:r w:rsidR="00213CE2" w:rsidRPr="00E10702">
        <w:rPr>
          <w:rFonts w:asciiTheme="majorBidi" w:hAnsiTheme="majorBidi" w:cstheme="majorBidi"/>
          <w:i/>
          <w:iCs/>
          <w:color w:val="000000"/>
          <w:szCs w:val="24"/>
        </w:rPr>
        <w:t> </w:t>
      </w:r>
      <w:r w:rsidR="00D12311" w:rsidRPr="00E10702">
        <w:rPr>
          <w:rFonts w:asciiTheme="majorBidi" w:hAnsiTheme="majorBidi" w:cstheme="majorBidi"/>
          <w:i/>
          <w:iCs/>
          <w:color w:val="000000"/>
          <w:szCs w:val="24"/>
        </w:rPr>
        <w:t>SKC-2285/2016 (31310015) 8.</w:t>
      </w:r>
      <w:r w:rsidR="00213CE2" w:rsidRPr="00E10702">
        <w:rPr>
          <w:rFonts w:asciiTheme="majorBidi" w:hAnsiTheme="majorBidi" w:cstheme="majorBidi"/>
          <w:i/>
          <w:iCs/>
          <w:color w:val="000000"/>
          <w:szCs w:val="24"/>
        </w:rPr>
        <w:t> </w:t>
      </w:r>
      <w:r w:rsidR="00D12311" w:rsidRPr="00E10702">
        <w:rPr>
          <w:rFonts w:asciiTheme="majorBidi" w:hAnsiTheme="majorBidi" w:cstheme="majorBidi"/>
          <w:i/>
          <w:iCs/>
          <w:color w:val="000000"/>
          <w:szCs w:val="24"/>
        </w:rPr>
        <w:t>punkts</w:t>
      </w:r>
      <w:r w:rsidR="00D12311" w:rsidRPr="00E10702">
        <w:rPr>
          <w:rFonts w:asciiTheme="majorBidi" w:hAnsiTheme="majorBidi" w:cstheme="majorBidi"/>
          <w:color w:val="000000"/>
          <w:szCs w:val="24"/>
        </w:rPr>
        <w:t>).</w:t>
      </w:r>
      <w:r w:rsidR="00932460" w:rsidRPr="00E10702">
        <w:rPr>
          <w:rFonts w:asciiTheme="majorBidi" w:hAnsiTheme="majorBidi" w:cstheme="majorBidi"/>
          <w:color w:val="000000"/>
          <w:szCs w:val="24"/>
        </w:rPr>
        <w:t xml:space="preserve"> Tādējādi minētais ir attiecināms arī uz </w:t>
      </w:r>
      <w:r w:rsidR="00611918" w:rsidRPr="00E10702">
        <w:rPr>
          <w:rFonts w:asciiTheme="majorBidi" w:hAnsiTheme="majorBidi" w:cstheme="majorBidi"/>
          <w:color w:val="000000"/>
          <w:szCs w:val="24"/>
        </w:rPr>
        <w:t>uzteikuma</w:t>
      </w:r>
      <w:r w:rsidR="00932460" w:rsidRPr="00E10702">
        <w:rPr>
          <w:rFonts w:asciiTheme="majorBidi" w:hAnsiTheme="majorBidi" w:cstheme="majorBidi"/>
          <w:color w:val="000000"/>
          <w:szCs w:val="24"/>
        </w:rPr>
        <w:t xml:space="preserve"> atsaukuma nodošanu prasītājam</w:t>
      </w:r>
      <w:r w:rsidRPr="00E10702">
        <w:rPr>
          <w:rFonts w:asciiTheme="majorBidi" w:hAnsiTheme="majorBidi" w:cstheme="majorBidi"/>
          <w:color w:val="000000"/>
          <w:szCs w:val="24"/>
        </w:rPr>
        <w:t>.</w:t>
      </w:r>
    </w:p>
    <w:p w14:paraId="3B348C6C" w14:textId="06E00A95" w:rsidR="00E17429" w:rsidRPr="00E10702" w:rsidRDefault="00D16831" w:rsidP="008B5B19">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 xml:space="preserve">[3.4] </w:t>
      </w:r>
      <w:r w:rsidR="00293502" w:rsidRPr="00E10702">
        <w:rPr>
          <w:rFonts w:asciiTheme="majorBidi" w:hAnsiTheme="majorBidi" w:cstheme="majorBidi"/>
          <w:color w:val="000000"/>
          <w:szCs w:val="24"/>
        </w:rPr>
        <w:t>A</w:t>
      </w:r>
      <w:r w:rsidR="00C34200" w:rsidRPr="00E10702">
        <w:rPr>
          <w:rFonts w:asciiTheme="majorBidi" w:hAnsiTheme="majorBidi" w:cstheme="majorBidi"/>
          <w:color w:val="000000"/>
          <w:szCs w:val="24"/>
        </w:rPr>
        <w:t>tbilstoši Darba likuma 43.</w:t>
      </w:r>
      <w:r w:rsidR="00213CE2" w:rsidRPr="00E10702">
        <w:rPr>
          <w:rFonts w:asciiTheme="majorBidi" w:hAnsiTheme="majorBidi" w:cstheme="majorBidi"/>
          <w:color w:val="000000"/>
          <w:szCs w:val="24"/>
        </w:rPr>
        <w:t> </w:t>
      </w:r>
      <w:r w:rsidR="00C34200" w:rsidRPr="00E10702">
        <w:rPr>
          <w:rFonts w:asciiTheme="majorBidi" w:hAnsiTheme="majorBidi" w:cstheme="majorBidi"/>
          <w:color w:val="000000"/>
          <w:szCs w:val="24"/>
        </w:rPr>
        <w:t>pantam, 44.</w:t>
      </w:r>
      <w:r w:rsidR="00213CE2" w:rsidRPr="00E10702">
        <w:rPr>
          <w:rFonts w:asciiTheme="majorBidi" w:hAnsiTheme="majorBidi" w:cstheme="majorBidi"/>
          <w:color w:val="000000"/>
          <w:szCs w:val="24"/>
        </w:rPr>
        <w:t> </w:t>
      </w:r>
      <w:r w:rsidR="00C34200" w:rsidRPr="00E10702">
        <w:rPr>
          <w:rFonts w:asciiTheme="majorBidi" w:hAnsiTheme="majorBidi" w:cstheme="majorBidi"/>
          <w:color w:val="000000"/>
          <w:szCs w:val="24"/>
        </w:rPr>
        <w:t>panta pirmajai daļai un Ministru kabineta 2002.</w:t>
      </w:r>
      <w:r w:rsidR="00213CE2" w:rsidRPr="00E10702">
        <w:rPr>
          <w:rFonts w:asciiTheme="majorBidi" w:hAnsiTheme="majorBidi" w:cstheme="majorBidi"/>
          <w:color w:val="000000"/>
          <w:szCs w:val="24"/>
        </w:rPr>
        <w:t> </w:t>
      </w:r>
      <w:r w:rsidR="00C34200" w:rsidRPr="00E10702">
        <w:rPr>
          <w:rFonts w:asciiTheme="majorBidi" w:hAnsiTheme="majorBidi" w:cstheme="majorBidi"/>
          <w:color w:val="000000"/>
          <w:szCs w:val="24"/>
        </w:rPr>
        <w:t>gada 6.</w:t>
      </w:r>
      <w:r w:rsidR="00213CE2" w:rsidRPr="00E10702">
        <w:rPr>
          <w:rFonts w:asciiTheme="majorBidi" w:hAnsiTheme="majorBidi" w:cstheme="majorBidi"/>
          <w:color w:val="000000"/>
          <w:szCs w:val="24"/>
        </w:rPr>
        <w:t> </w:t>
      </w:r>
      <w:r w:rsidR="00C34200" w:rsidRPr="00E10702">
        <w:rPr>
          <w:rFonts w:asciiTheme="majorBidi" w:hAnsiTheme="majorBidi" w:cstheme="majorBidi"/>
          <w:color w:val="000000"/>
          <w:szCs w:val="24"/>
        </w:rPr>
        <w:t>augusta noteikumu Nr.</w:t>
      </w:r>
      <w:r w:rsidR="00213CE2" w:rsidRPr="00E10702">
        <w:rPr>
          <w:rFonts w:asciiTheme="majorBidi" w:hAnsiTheme="majorBidi" w:cstheme="majorBidi"/>
          <w:color w:val="000000"/>
          <w:szCs w:val="24"/>
        </w:rPr>
        <w:t> </w:t>
      </w:r>
      <w:r w:rsidR="00C34200" w:rsidRPr="00E10702">
        <w:rPr>
          <w:rFonts w:asciiTheme="majorBidi" w:hAnsiTheme="majorBidi" w:cstheme="majorBidi"/>
          <w:color w:val="000000"/>
          <w:szCs w:val="24"/>
        </w:rPr>
        <w:t>353</w:t>
      </w:r>
      <w:proofErr w:type="gramStart"/>
      <w:r w:rsidR="00C34200" w:rsidRPr="00E10702">
        <w:rPr>
          <w:rFonts w:asciiTheme="majorBidi" w:hAnsiTheme="majorBidi" w:cstheme="majorBidi"/>
          <w:color w:val="000000"/>
          <w:szCs w:val="24"/>
        </w:rPr>
        <w:t xml:space="preserve"> ,,</w:t>
      </w:r>
      <w:proofErr w:type="gramEnd"/>
      <w:r w:rsidR="00C34200" w:rsidRPr="00E10702">
        <w:rPr>
          <w:rFonts w:asciiTheme="majorBidi" w:hAnsiTheme="majorBidi" w:cstheme="majorBidi"/>
          <w:color w:val="000000"/>
          <w:szCs w:val="24"/>
        </w:rPr>
        <w:t>Noteikumi par darbiem jomās, kurās darba līgums parasti netiek slēgts uz nenoteiktu laiku” 2.1.1.</w:t>
      </w:r>
      <w:r w:rsidR="00213CE2" w:rsidRPr="00E10702">
        <w:rPr>
          <w:rFonts w:asciiTheme="majorBidi" w:hAnsiTheme="majorBidi" w:cstheme="majorBidi"/>
          <w:color w:val="000000"/>
          <w:szCs w:val="24"/>
        </w:rPr>
        <w:t> </w:t>
      </w:r>
      <w:r w:rsidR="00C34200" w:rsidRPr="00E10702">
        <w:rPr>
          <w:rFonts w:asciiTheme="majorBidi" w:hAnsiTheme="majorBidi" w:cstheme="majorBidi"/>
          <w:color w:val="000000"/>
          <w:szCs w:val="24"/>
        </w:rPr>
        <w:t>punktam bija pieļaujama darba līguma noslēgšana uz noteiktu</w:t>
      </w:r>
      <w:r w:rsidR="009823EF" w:rsidRPr="00E10702">
        <w:rPr>
          <w:rFonts w:asciiTheme="majorBidi" w:hAnsiTheme="majorBidi" w:cstheme="majorBidi"/>
          <w:color w:val="000000"/>
          <w:szCs w:val="24"/>
        </w:rPr>
        <w:t xml:space="preserve"> laiku</w:t>
      </w:r>
      <w:r w:rsidR="00C34200" w:rsidRPr="00E10702">
        <w:rPr>
          <w:rFonts w:asciiTheme="majorBidi" w:hAnsiTheme="majorBidi" w:cstheme="majorBidi"/>
          <w:color w:val="000000"/>
          <w:szCs w:val="24"/>
        </w:rPr>
        <w:t>,</w:t>
      </w:r>
      <w:r w:rsidR="009823EF" w:rsidRPr="00E10702">
        <w:rPr>
          <w:rFonts w:asciiTheme="majorBidi" w:hAnsiTheme="majorBidi" w:cstheme="majorBidi"/>
          <w:color w:val="000000"/>
          <w:szCs w:val="24"/>
        </w:rPr>
        <w:t xml:space="preserve"> t</w:t>
      </w:r>
      <w:r w:rsidR="00293502" w:rsidRPr="00E10702">
        <w:rPr>
          <w:rFonts w:asciiTheme="majorBidi" w:hAnsiTheme="majorBidi" w:cstheme="majorBidi"/>
          <w:color w:val="000000"/>
          <w:szCs w:val="24"/>
        </w:rPr>
        <w:t>aču</w:t>
      </w:r>
      <w:r w:rsidR="00C34200" w:rsidRPr="00E10702">
        <w:rPr>
          <w:rFonts w:asciiTheme="majorBidi" w:hAnsiTheme="majorBidi" w:cstheme="majorBidi"/>
          <w:color w:val="000000"/>
          <w:szCs w:val="24"/>
        </w:rPr>
        <w:t xml:space="preserve"> konkrētajā gadījumā</w:t>
      </w:r>
      <w:r w:rsidR="00AF71FE" w:rsidRPr="00E10702">
        <w:rPr>
          <w:rFonts w:asciiTheme="majorBidi" w:hAnsiTheme="majorBidi" w:cstheme="majorBidi"/>
          <w:color w:val="000000"/>
          <w:szCs w:val="24"/>
        </w:rPr>
        <w:t xml:space="preserve"> </w:t>
      </w:r>
      <w:r w:rsidR="009823EF" w:rsidRPr="00E10702">
        <w:rPr>
          <w:rFonts w:asciiTheme="majorBidi" w:hAnsiTheme="majorBidi" w:cstheme="majorBidi"/>
          <w:color w:val="000000"/>
          <w:szCs w:val="24"/>
        </w:rPr>
        <w:t>ir pamats darba līguma 6.1.</w:t>
      </w:r>
      <w:r w:rsidR="00213CE2" w:rsidRPr="00E10702">
        <w:rPr>
          <w:rFonts w:asciiTheme="majorBidi" w:hAnsiTheme="majorBidi" w:cstheme="majorBidi"/>
          <w:color w:val="000000"/>
          <w:szCs w:val="24"/>
        </w:rPr>
        <w:t> </w:t>
      </w:r>
      <w:r w:rsidR="009823EF" w:rsidRPr="00E10702">
        <w:rPr>
          <w:rFonts w:asciiTheme="majorBidi" w:hAnsiTheme="majorBidi" w:cstheme="majorBidi"/>
          <w:color w:val="000000"/>
          <w:szCs w:val="24"/>
        </w:rPr>
        <w:t xml:space="preserve">punkta atzīšanai par spēkā neesošu un atzīt, ka darba līgums noslēgts uz </w:t>
      </w:r>
      <w:r w:rsidR="00F16306" w:rsidRPr="00E10702">
        <w:rPr>
          <w:rFonts w:asciiTheme="majorBidi" w:hAnsiTheme="majorBidi" w:cstheme="majorBidi"/>
          <w:color w:val="000000"/>
          <w:szCs w:val="24"/>
        </w:rPr>
        <w:t>ne</w:t>
      </w:r>
      <w:r w:rsidR="009823EF" w:rsidRPr="00E10702">
        <w:rPr>
          <w:rFonts w:asciiTheme="majorBidi" w:hAnsiTheme="majorBidi" w:cstheme="majorBidi"/>
          <w:color w:val="000000"/>
          <w:szCs w:val="24"/>
        </w:rPr>
        <w:t>noteiktu laiku.</w:t>
      </w:r>
    </w:p>
    <w:p w14:paraId="3B85F556" w14:textId="3127A34C" w:rsidR="00E65316" w:rsidRPr="00E10702" w:rsidRDefault="001077F1" w:rsidP="008F2286">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2016.</w:t>
      </w:r>
      <w:r w:rsidR="00213CE2" w:rsidRPr="00E10702">
        <w:rPr>
          <w:rFonts w:asciiTheme="majorBidi" w:hAnsiTheme="majorBidi" w:cstheme="majorBidi"/>
          <w:color w:val="000000"/>
          <w:szCs w:val="24"/>
        </w:rPr>
        <w:t> </w:t>
      </w:r>
      <w:r w:rsidRPr="00E10702">
        <w:rPr>
          <w:rFonts w:asciiTheme="majorBidi" w:hAnsiTheme="majorBidi" w:cstheme="majorBidi"/>
          <w:color w:val="000000"/>
          <w:szCs w:val="24"/>
        </w:rPr>
        <w:t xml:space="preserve">gada </w:t>
      </w:r>
      <w:r w:rsidR="006410E1">
        <w:rPr>
          <w:rFonts w:asciiTheme="majorBidi" w:hAnsiTheme="majorBidi" w:cstheme="majorBidi"/>
          <w:color w:val="000000"/>
          <w:szCs w:val="24"/>
        </w:rPr>
        <w:t>[..]</w:t>
      </w:r>
      <w:r w:rsidRPr="00E10702">
        <w:rPr>
          <w:rFonts w:asciiTheme="majorBidi" w:hAnsiTheme="majorBidi" w:cstheme="majorBidi"/>
          <w:color w:val="000000"/>
          <w:szCs w:val="24"/>
        </w:rPr>
        <w:t xml:space="preserve"> darba līguma noslēgšana Darba likuma 45.</w:t>
      </w:r>
      <w:r w:rsidR="00213CE2" w:rsidRPr="00E10702">
        <w:rPr>
          <w:rFonts w:asciiTheme="majorBidi" w:hAnsiTheme="majorBidi" w:cstheme="majorBidi"/>
          <w:color w:val="000000"/>
          <w:szCs w:val="24"/>
        </w:rPr>
        <w:t> </w:t>
      </w:r>
      <w:r w:rsidRPr="00E10702">
        <w:rPr>
          <w:rFonts w:asciiTheme="majorBidi" w:hAnsiTheme="majorBidi" w:cstheme="majorBidi"/>
          <w:color w:val="000000"/>
          <w:szCs w:val="24"/>
        </w:rPr>
        <w:t xml:space="preserve">panta pirmās daļas izpratnē </w:t>
      </w:r>
      <w:r w:rsidR="00E65316" w:rsidRPr="00E10702">
        <w:rPr>
          <w:rFonts w:asciiTheme="majorBidi" w:hAnsiTheme="majorBidi" w:cstheme="majorBidi"/>
          <w:color w:val="000000"/>
          <w:szCs w:val="24"/>
        </w:rPr>
        <w:t xml:space="preserve">ir </w:t>
      </w:r>
      <w:r w:rsidR="008F2286" w:rsidRPr="00E10702">
        <w:rPr>
          <w:rFonts w:asciiTheme="majorBidi" w:hAnsiTheme="majorBidi" w:cstheme="majorBidi"/>
          <w:color w:val="000000"/>
          <w:szCs w:val="24"/>
        </w:rPr>
        <w:t>uzskatāma</w:t>
      </w:r>
      <w:r w:rsidRPr="00E10702">
        <w:rPr>
          <w:rFonts w:asciiTheme="majorBidi" w:hAnsiTheme="majorBidi" w:cstheme="majorBidi"/>
          <w:color w:val="000000"/>
          <w:szCs w:val="24"/>
        </w:rPr>
        <w:t xml:space="preserve"> par </w:t>
      </w:r>
      <w:r w:rsidR="007C0577" w:rsidRPr="00E10702">
        <w:rPr>
          <w:rFonts w:asciiTheme="majorBidi" w:hAnsiTheme="majorBidi" w:cstheme="majorBidi"/>
          <w:color w:val="000000"/>
          <w:szCs w:val="24"/>
        </w:rPr>
        <w:t>2014.</w:t>
      </w:r>
      <w:r w:rsidR="00213CE2" w:rsidRPr="00E10702">
        <w:rPr>
          <w:rFonts w:asciiTheme="majorBidi" w:hAnsiTheme="majorBidi" w:cstheme="majorBidi"/>
          <w:color w:val="000000"/>
          <w:szCs w:val="24"/>
        </w:rPr>
        <w:t> </w:t>
      </w:r>
      <w:r w:rsidR="007C0577" w:rsidRPr="00E10702">
        <w:rPr>
          <w:rFonts w:asciiTheme="majorBidi" w:hAnsiTheme="majorBidi" w:cstheme="majorBidi"/>
          <w:color w:val="000000"/>
          <w:szCs w:val="24"/>
        </w:rPr>
        <w:t xml:space="preserve">gada </w:t>
      </w:r>
      <w:r w:rsidR="006410E1">
        <w:rPr>
          <w:rFonts w:asciiTheme="majorBidi" w:hAnsiTheme="majorBidi" w:cstheme="majorBidi"/>
          <w:color w:val="000000"/>
          <w:szCs w:val="24"/>
        </w:rPr>
        <w:t>[..]</w:t>
      </w:r>
      <w:r w:rsidR="008F2286" w:rsidRPr="00E10702">
        <w:rPr>
          <w:rFonts w:asciiTheme="majorBidi" w:hAnsiTheme="majorBidi" w:cstheme="majorBidi"/>
          <w:color w:val="000000"/>
          <w:szCs w:val="24"/>
        </w:rPr>
        <w:t xml:space="preserve"> </w:t>
      </w:r>
      <w:r w:rsidR="007C0577" w:rsidRPr="00E10702">
        <w:rPr>
          <w:rFonts w:asciiTheme="majorBidi" w:hAnsiTheme="majorBidi" w:cstheme="majorBidi"/>
          <w:color w:val="000000"/>
          <w:szCs w:val="24"/>
        </w:rPr>
        <w:t>darba līguma</w:t>
      </w:r>
      <w:r w:rsidR="00E65316" w:rsidRPr="00E10702">
        <w:rPr>
          <w:rFonts w:asciiTheme="majorBidi" w:hAnsiTheme="majorBidi" w:cstheme="majorBidi"/>
          <w:color w:val="000000"/>
          <w:szCs w:val="24"/>
        </w:rPr>
        <w:t xml:space="preserve"> pagarināšanu, jo darba tiesiskās attiecības nav pārtrauktas ilgāk par 60</w:t>
      </w:r>
      <w:r w:rsidR="008F2286" w:rsidRPr="00E10702">
        <w:rPr>
          <w:rFonts w:asciiTheme="majorBidi" w:hAnsiTheme="majorBidi" w:cstheme="majorBidi"/>
          <w:color w:val="000000"/>
          <w:szCs w:val="24"/>
        </w:rPr>
        <w:t> </w:t>
      </w:r>
      <w:r w:rsidR="00E65316" w:rsidRPr="00E10702">
        <w:rPr>
          <w:rFonts w:asciiTheme="majorBidi" w:hAnsiTheme="majorBidi" w:cstheme="majorBidi"/>
          <w:color w:val="000000"/>
          <w:szCs w:val="24"/>
        </w:rPr>
        <w:t>dienām pēc kārtas.</w:t>
      </w:r>
      <w:r w:rsidR="008F2286" w:rsidRPr="00E10702">
        <w:rPr>
          <w:rFonts w:asciiTheme="majorBidi" w:hAnsiTheme="majorBidi" w:cstheme="majorBidi"/>
          <w:color w:val="000000"/>
          <w:szCs w:val="24"/>
        </w:rPr>
        <w:t xml:space="preserve"> Tādējādi atzīstams, ka darba līguma termiņš pārsniedz Darba likuma 45. panta pirmajā daļā noteikto piecu gadu termiņu, uz kuru pieļaujama darba līguma slēgšana uz noteiktu laiku.</w:t>
      </w:r>
    </w:p>
    <w:p w14:paraId="7CEADB22" w14:textId="1E8BE3A7" w:rsidR="005C4D8C" w:rsidRPr="00E10702" w:rsidRDefault="002D3F0C" w:rsidP="008B5B19">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Darba līguma 6.1.</w:t>
      </w:r>
      <w:r w:rsidR="00213CE2" w:rsidRPr="00E10702">
        <w:rPr>
          <w:rFonts w:asciiTheme="majorBidi" w:hAnsiTheme="majorBidi" w:cstheme="majorBidi"/>
          <w:color w:val="000000"/>
          <w:szCs w:val="24"/>
        </w:rPr>
        <w:t> </w:t>
      </w:r>
      <w:r w:rsidRPr="00E10702">
        <w:rPr>
          <w:rFonts w:asciiTheme="majorBidi" w:hAnsiTheme="majorBidi" w:cstheme="majorBidi"/>
          <w:color w:val="000000"/>
          <w:szCs w:val="24"/>
        </w:rPr>
        <w:t>punkt</w:t>
      </w:r>
      <w:r w:rsidR="00F542E6" w:rsidRPr="00E10702">
        <w:rPr>
          <w:rFonts w:asciiTheme="majorBidi" w:hAnsiTheme="majorBidi" w:cstheme="majorBidi"/>
          <w:color w:val="000000"/>
          <w:szCs w:val="24"/>
        </w:rPr>
        <w:t>s</w:t>
      </w:r>
      <w:r w:rsidR="000164E2" w:rsidRPr="00E10702">
        <w:rPr>
          <w:rFonts w:asciiTheme="majorBidi" w:hAnsiTheme="majorBidi" w:cstheme="majorBidi"/>
          <w:color w:val="000000"/>
          <w:szCs w:val="24"/>
        </w:rPr>
        <w:t>, atbilstoši kuram līgums noslēgts uz laiku līdz 2020./2021.</w:t>
      </w:r>
      <w:r w:rsidR="00213CE2" w:rsidRPr="00E10702">
        <w:rPr>
          <w:rFonts w:asciiTheme="majorBidi" w:hAnsiTheme="majorBidi" w:cstheme="majorBidi"/>
          <w:color w:val="000000"/>
          <w:szCs w:val="24"/>
        </w:rPr>
        <w:t> </w:t>
      </w:r>
      <w:r w:rsidR="000164E2" w:rsidRPr="00E10702">
        <w:rPr>
          <w:rFonts w:asciiTheme="majorBidi" w:hAnsiTheme="majorBidi" w:cstheme="majorBidi"/>
          <w:color w:val="000000"/>
          <w:szCs w:val="24"/>
        </w:rPr>
        <w:t>gada teātra sezonas beigām,</w:t>
      </w:r>
      <w:r w:rsidR="00F542E6" w:rsidRPr="00E10702">
        <w:rPr>
          <w:rFonts w:asciiTheme="majorBidi" w:hAnsiTheme="majorBidi" w:cstheme="majorBidi"/>
          <w:color w:val="000000"/>
          <w:szCs w:val="24"/>
        </w:rPr>
        <w:t xml:space="preserve"> neatbilst Darba likuma 44.</w:t>
      </w:r>
      <w:r w:rsidR="00213CE2" w:rsidRPr="00E10702">
        <w:rPr>
          <w:rFonts w:asciiTheme="majorBidi" w:hAnsiTheme="majorBidi" w:cstheme="majorBidi"/>
          <w:color w:val="000000"/>
          <w:szCs w:val="24"/>
        </w:rPr>
        <w:t> </w:t>
      </w:r>
      <w:r w:rsidR="00F542E6" w:rsidRPr="00E10702">
        <w:rPr>
          <w:rFonts w:asciiTheme="majorBidi" w:hAnsiTheme="majorBidi" w:cstheme="majorBidi"/>
          <w:color w:val="000000"/>
          <w:szCs w:val="24"/>
        </w:rPr>
        <w:t>panta ceturtajai daļai</w:t>
      </w:r>
      <w:r w:rsidR="00A13753" w:rsidRPr="00E10702">
        <w:rPr>
          <w:rFonts w:asciiTheme="majorBidi" w:hAnsiTheme="majorBidi" w:cstheme="majorBidi"/>
          <w:color w:val="000000"/>
          <w:szCs w:val="24"/>
        </w:rPr>
        <w:t xml:space="preserve"> (</w:t>
      </w:r>
      <w:r w:rsidR="00A13753" w:rsidRPr="00E10702">
        <w:rPr>
          <w:rFonts w:asciiTheme="majorBidi" w:hAnsiTheme="majorBidi" w:cstheme="majorBidi"/>
          <w:i/>
          <w:iCs/>
          <w:color w:val="000000"/>
          <w:szCs w:val="24"/>
        </w:rPr>
        <w:t>uz noteiktu laiku noslēgtā darba līgumā norāda darba līguma beigu termiņu vai arī apstākļus, kas liecina par attiecīgā darba pabeigšanu</w:t>
      </w:r>
      <w:r w:rsidR="00A13753" w:rsidRPr="00E10702">
        <w:rPr>
          <w:rFonts w:asciiTheme="majorBidi" w:hAnsiTheme="majorBidi" w:cstheme="majorBidi"/>
          <w:color w:val="000000"/>
          <w:szCs w:val="24"/>
        </w:rPr>
        <w:t>).</w:t>
      </w:r>
    </w:p>
    <w:p w14:paraId="4278FB48" w14:textId="314224F1" w:rsidR="00381542" w:rsidRPr="00E10702" w:rsidRDefault="000164E2" w:rsidP="008B5B19">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 xml:space="preserve">Ievērojot minēto, </w:t>
      </w:r>
      <w:r w:rsidR="00381542" w:rsidRPr="00E10702">
        <w:rPr>
          <w:rFonts w:asciiTheme="majorBidi" w:hAnsiTheme="majorBidi" w:cstheme="majorBidi"/>
          <w:color w:val="000000"/>
          <w:szCs w:val="24"/>
        </w:rPr>
        <w:t>secināms</w:t>
      </w:r>
      <w:r w:rsidRPr="00E10702">
        <w:rPr>
          <w:rFonts w:asciiTheme="majorBidi" w:hAnsiTheme="majorBidi" w:cstheme="majorBidi"/>
          <w:color w:val="000000"/>
          <w:szCs w:val="24"/>
        </w:rPr>
        <w:t>, ka darba līguma punktā noteiktais ir pretrunā Darba likuma 45.</w:t>
      </w:r>
      <w:r w:rsidR="00213CE2" w:rsidRPr="00E10702">
        <w:rPr>
          <w:rFonts w:asciiTheme="majorBidi" w:hAnsiTheme="majorBidi" w:cstheme="majorBidi"/>
          <w:color w:val="000000"/>
          <w:szCs w:val="24"/>
        </w:rPr>
        <w:t> </w:t>
      </w:r>
      <w:r w:rsidRPr="00E10702">
        <w:rPr>
          <w:rFonts w:asciiTheme="majorBidi" w:hAnsiTheme="majorBidi" w:cstheme="majorBidi"/>
          <w:color w:val="000000"/>
          <w:szCs w:val="24"/>
        </w:rPr>
        <w:t>panta noteikumiem</w:t>
      </w:r>
      <w:r w:rsidR="00381542" w:rsidRPr="00E10702">
        <w:rPr>
          <w:rFonts w:asciiTheme="majorBidi" w:hAnsiTheme="majorBidi" w:cstheme="majorBidi"/>
          <w:color w:val="000000"/>
          <w:szCs w:val="24"/>
        </w:rPr>
        <w:t>. T</w:t>
      </w:r>
      <w:r w:rsidRPr="00E10702">
        <w:rPr>
          <w:rFonts w:asciiTheme="majorBidi" w:hAnsiTheme="majorBidi" w:cstheme="majorBidi"/>
          <w:color w:val="000000"/>
          <w:szCs w:val="24"/>
        </w:rPr>
        <w:t>ā</w:t>
      </w:r>
      <w:r w:rsidR="00381542" w:rsidRPr="00E10702">
        <w:rPr>
          <w:rFonts w:asciiTheme="majorBidi" w:hAnsiTheme="majorBidi" w:cstheme="majorBidi"/>
          <w:color w:val="000000"/>
          <w:szCs w:val="24"/>
        </w:rPr>
        <w:t>dēļ</w:t>
      </w:r>
      <w:r w:rsidRPr="00E10702">
        <w:rPr>
          <w:rFonts w:asciiTheme="majorBidi" w:hAnsiTheme="majorBidi" w:cstheme="majorBidi"/>
          <w:color w:val="000000"/>
          <w:szCs w:val="24"/>
        </w:rPr>
        <w:t xml:space="preserve"> </w:t>
      </w:r>
      <w:r w:rsidR="00A13753" w:rsidRPr="00E10702">
        <w:rPr>
          <w:rFonts w:asciiTheme="majorBidi" w:hAnsiTheme="majorBidi" w:cstheme="majorBidi"/>
          <w:color w:val="000000"/>
          <w:szCs w:val="24"/>
        </w:rPr>
        <w:t xml:space="preserve">tas </w:t>
      </w:r>
      <w:r w:rsidR="00381542" w:rsidRPr="00E10702">
        <w:rPr>
          <w:rFonts w:asciiTheme="majorBidi" w:hAnsiTheme="majorBidi" w:cstheme="majorBidi"/>
          <w:color w:val="000000"/>
          <w:szCs w:val="24"/>
        </w:rPr>
        <w:t>atzīstams par spēkā neesošu, vienlaikus atzīstot, ka līgums ir noslēgts uz nenoteiktu laiku.</w:t>
      </w:r>
    </w:p>
    <w:p w14:paraId="798BB7B0" w14:textId="1C51612D" w:rsidR="00CE2CF2" w:rsidRPr="00E10702" w:rsidRDefault="00381542" w:rsidP="008B5B19">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 xml:space="preserve">[3.5] </w:t>
      </w:r>
      <w:r w:rsidR="00CE2CF2" w:rsidRPr="00E10702">
        <w:rPr>
          <w:rFonts w:asciiTheme="majorBidi" w:hAnsiTheme="majorBidi" w:cstheme="majorBidi"/>
          <w:color w:val="000000"/>
          <w:szCs w:val="24"/>
        </w:rPr>
        <w:t xml:space="preserve">Ņemot vērā nodibinātos apstākļus, </w:t>
      </w:r>
      <w:r w:rsidR="00993548" w:rsidRPr="00E10702">
        <w:rPr>
          <w:rFonts w:asciiTheme="majorBidi" w:hAnsiTheme="majorBidi" w:cstheme="majorBidi"/>
          <w:color w:val="000000"/>
          <w:szCs w:val="24"/>
        </w:rPr>
        <w:t>prasība par</w:t>
      </w:r>
      <w:r w:rsidR="00CE2CF2" w:rsidRPr="00E10702">
        <w:rPr>
          <w:rFonts w:asciiTheme="majorBidi" w:hAnsiTheme="majorBidi" w:cstheme="majorBidi"/>
          <w:color w:val="000000"/>
          <w:szCs w:val="24"/>
        </w:rPr>
        <w:t xml:space="preserve"> </w:t>
      </w:r>
      <w:r w:rsidR="00CE6BF5" w:rsidRPr="00E10702">
        <w:rPr>
          <w:rFonts w:asciiTheme="majorBidi" w:hAnsiTheme="majorBidi" w:cstheme="majorBidi"/>
          <w:color w:val="000000"/>
          <w:szCs w:val="24"/>
        </w:rPr>
        <w:t xml:space="preserve">atlīdzības par </w:t>
      </w:r>
      <w:r w:rsidR="00CE2CF2" w:rsidRPr="00E10702">
        <w:rPr>
          <w:rFonts w:asciiTheme="majorBidi" w:hAnsiTheme="majorBidi" w:cstheme="majorBidi"/>
          <w:color w:val="000000"/>
          <w:szCs w:val="24"/>
        </w:rPr>
        <w:t xml:space="preserve">darba piespiedu kavējuma laiku </w:t>
      </w:r>
      <w:r w:rsidR="00CE6BF5" w:rsidRPr="00E10702">
        <w:rPr>
          <w:rFonts w:asciiTheme="majorBidi" w:hAnsiTheme="majorBidi" w:cstheme="majorBidi"/>
          <w:color w:val="000000"/>
          <w:szCs w:val="24"/>
        </w:rPr>
        <w:t xml:space="preserve">piedziņu </w:t>
      </w:r>
      <w:r w:rsidR="00993548" w:rsidRPr="00E10702">
        <w:rPr>
          <w:rFonts w:asciiTheme="majorBidi" w:hAnsiTheme="majorBidi" w:cstheme="majorBidi"/>
          <w:color w:val="000000"/>
          <w:szCs w:val="24"/>
        </w:rPr>
        <w:t xml:space="preserve">atbilstoši </w:t>
      </w:r>
      <w:r w:rsidR="00CE2CF2" w:rsidRPr="00E10702">
        <w:rPr>
          <w:rFonts w:asciiTheme="majorBidi" w:hAnsiTheme="majorBidi" w:cstheme="majorBidi"/>
          <w:color w:val="000000"/>
          <w:szCs w:val="24"/>
        </w:rPr>
        <w:t>Darba likuma 126.</w:t>
      </w:r>
      <w:r w:rsidR="00213CE2" w:rsidRPr="00E10702">
        <w:rPr>
          <w:rFonts w:asciiTheme="majorBidi" w:hAnsiTheme="majorBidi" w:cstheme="majorBidi"/>
          <w:color w:val="000000"/>
          <w:szCs w:val="24"/>
        </w:rPr>
        <w:t> </w:t>
      </w:r>
      <w:r w:rsidR="00CE2CF2" w:rsidRPr="00E10702">
        <w:rPr>
          <w:rFonts w:asciiTheme="majorBidi" w:hAnsiTheme="majorBidi" w:cstheme="majorBidi"/>
          <w:color w:val="000000"/>
          <w:szCs w:val="24"/>
        </w:rPr>
        <w:t>panta pirm</w:t>
      </w:r>
      <w:r w:rsidR="00993548" w:rsidRPr="00E10702">
        <w:rPr>
          <w:rFonts w:asciiTheme="majorBidi" w:hAnsiTheme="majorBidi" w:cstheme="majorBidi"/>
          <w:color w:val="000000"/>
          <w:szCs w:val="24"/>
        </w:rPr>
        <w:t>ajai</w:t>
      </w:r>
      <w:r w:rsidR="00CE2CF2" w:rsidRPr="00E10702">
        <w:rPr>
          <w:rFonts w:asciiTheme="majorBidi" w:hAnsiTheme="majorBidi" w:cstheme="majorBidi"/>
          <w:color w:val="000000"/>
          <w:szCs w:val="24"/>
        </w:rPr>
        <w:t xml:space="preserve"> daļ</w:t>
      </w:r>
      <w:r w:rsidR="00993548" w:rsidRPr="00E10702">
        <w:rPr>
          <w:rFonts w:asciiTheme="majorBidi" w:hAnsiTheme="majorBidi" w:cstheme="majorBidi"/>
          <w:color w:val="000000"/>
          <w:szCs w:val="24"/>
        </w:rPr>
        <w:t>ai apmierināma</w:t>
      </w:r>
      <w:r w:rsidR="00CE2CF2" w:rsidRPr="00E10702">
        <w:rPr>
          <w:rFonts w:asciiTheme="majorBidi" w:hAnsiTheme="majorBidi" w:cstheme="majorBidi"/>
          <w:color w:val="000000"/>
          <w:szCs w:val="24"/>
        </w:rPr>
        <w:t>.</w:t>
      </w:r>
    </w:p>
    <w:p w14:paraId="41277D5A" w14:textId="208C78E4" w:rsidR="00105EB2" w:rsidRPr="00E10702" w:rsidRDefault="00CE2CF2" w:rsidP="006172C3">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[3.6]</w:t>
      </w:r>
      <w:r w:rsidR="00A7297E" w:rsidRPr="00E10702">
        <w:rPr>
          <w:rFonts w:asciiTheme="majorBidi" w:hAnsiTheme="majorBidi" w:cstheme="majorBidi"/>
          <w:color w:val="000000"/>
          <w:szCs w:val="24"/>
        </w:rPr>
        <w:t xml:space="preserve"> </w:t>
      </w:r>
      <w:r w:rsidR="0083390B" w:rsidRPr="00E10702">
        <w:rPr>
          <w:rFonts w:asciiTheme="majorBidi" w:hAnsiTheme="majorBidi" w:cstheme="majorBidi"/>
          <w:color w:val="000000"/>
          <w:szCs w:val="24"/>
        </w:rPr>
        <w:t xml:space="preserve">Ar </w:t>
      </w:r>
      <w:r w:rsidR="00606B2B" w:rsidRPr="00E10702">
        <w:rPr>
          <w:rFonts w:asciiTheme="majorBidi" w:hAnsiTheme="majorBidi" w:cstheme="majorBidi"/>
          <w:color w:val="000000"/>
          <w:szCs w:val="24"/>
        </w:rPr>
        <w:t>2020.</w:t>
      </w:r>
      <w:r w:rsidR="00213CE2" w:rsidRPr="00E10702">
        <w:rPr>
          <w:rFonts w:asciiTheme="majorBidi" w:hAnsiTheme="majorBidi" w:cstheme="majorBidi"/>
          <w:color w:val="000000"/>
          <w:szCs w:val="24"/>
        </w:rPr>
        <w:t> </w:t>
      </w:r>
      <w:r w:rsidR="00606B2B" w:rsidRPr="00E10702">
        <w:rPr>
          <w:rFonts w:asciiTheme="majorBidi" w:hAnsiTheme="majorBidi" w:cstheme="majorBidi"/>
          <w:color w:val="000000"/>
          <w:szCs w:val="24"/>
        </w:rPr>
        <w:t>gada 6.</w:t>
      </w:r>
      <w:r w:rsidR="00213CE2" w:rsidRPr="00E10702">
        <w:rPr>
          <w:rFonts w:asciiTheme="majorBidi" w:hAnsiTheme="majorBidi" w:cstheme="majorBidi"/>
          <w:color w:val="000000"/>
          <w:szCs w:val="24"/>
        </w:rPr>
        <w:t> </w:t>
      </w:r>
      <w:r w:rsidR="00606B2B" w:rsidRPr="00E10702">
        <w:rPr>
          <w:rFonts w:asciiTheme="majorBidi" w:hAnsiTheme="majorBidi" w:cstheme="majorBidi"/>
          <w:color w:val="000000"/>
          <w:szCs w:val="24"/>
        </w:rPr>
        <w:t xml:space="preserve">aprīļa </w:t>
      </w:r>
      <w:r w:rsidR="00360FE2">
        <w:rPr>
          <w:rFonts w:asciiTheme="majorBidi" w:hAnsiTheme="majorBidi" w:cstheme="majorBidi"/>
          <w:color w:val="000000"/>
          <w:szCs w:val="24"/>
        </w:rPr>
        <w:t>[..]</w:t>
      </w:r>
      <w:r w:rsidR="00606B2B" w:rsidRPr="00E10702">
        <w:rPr>
          <w:rFonts w:asciiTheme="majorBidi" w:hAnsiTheme="majorBidi" w:cstheme="majorBidi"/>
          <w:color w:val="000000"/>
          <w:szCs w:val="24"/>
        </w:rPr>
        <w:t xml:space="preserve"> </w:t>
      </w:r>
      <w:r w:rsidR="00360FE2">
        <w:rPr>
          <w:rFonts w:asciiTheme="majorBidi" w:hAnsiTheme="majorBidi" w:cstheme="majorBidi"/>
          <w:color w:val="000000"/>
          <w:szCs w:val="24"/>
        </w:rPr>
        <w:t>[pers. B]</w:t>
      </w:r>
      <w:r w:rsidR="00606B2B" w:rsidRPr="00E10702">
        <w:rPr>
          <w:rFonts w:asciiTheme="majorBidi" w:hAnsiTheme="majorBidi" w:cstheme="majorBidi"/>
          <w:color w:val="000000"/>
          <w:szCs w:val="24"/>
        </w:rPr>
        <w:t xml:space="preserve"> e-pasta vēstuli, 2020.</w:t>
      </w:r>
      <w:r w:rsidR="00213CE2" w:rsidRPr="00E10702">
        <w:rPr>
          <w:rFonts w:asciiTheme="majorBidi" w:hAnsiTheme="majorBidi" w:cstheme="majorBidi"/>
          <w:color w:val="000000"/>
          <w:szCs w:val="24"/>
        </w:rPr>
        <w:t> </w:t>
      </w:r>
      <w:r w:rsidR="00606B2B" w:rsidRPr="00E10702">
        <w:rPr>
          <w:rFonts w:asciiTheme="majorBidi" w:hAnsiTheme="majorBidi" w:cstheme="majorBidi"/>
          <w:color w:val="000000"/>
          <w:szCs w:val="24"/>
        </w:rPr>
        <w:t>gada 11.</w:t>
      </w:r>
      <w:r w:rsidR="000B3283" w:rsidRPr="00E10702">
        <w:rPr>
          <w:rFonts w:asciiTheme="majorBidi" w:hAnsiTheme="majorBidi" w:cstheme="majorBidi"/>
          <w:color w:val="000000"/>
          <w:szCs w:val="24"/>
        </w:rPr>
        <w:t> </w:t>
      </w:r>
      <w:r w:rsidR="00606B2B" w:rsidRPr="00E10702">
        <w:rPr>
          <w:rFonts w:asciiTheme="majorBidi" w:hAnsiTheme="majorBidi" w:cstheme="majorBidi"/>
          <w:color w:val="000000"/>
          <w:szCs w:val="24"/>
        </w:rPr>
        <w:t xml:space="preserve">jūnija e-pastu ar </w:t>
      </w:r>
      <w:r w:rsidR="00050C63" w:rsidRPr="00E10702">
        <w:rPr>
          <w:rFonts w:asciiTheme="majorBidi" w:hAnsiTheme="majorBidi" w:cstheme="majorBidi"/>
          <w:color w:val="000000"/>
          <w:szCs w:val="24"/>
        </w:rPr>
        <w:t>darba līguma 2020.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gada 10.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jūnija uzteikumu un vienošan</w:t>
      </w:r>
      <w:r w:rsidR="00CE6BF5" w:rsidRPr="00E10702">
        <w:rPr>
          <w:rFonts w:asciiTheme="majorBidi" w:hAnsiTheme="majorBidi" w:cstheme="majorBidi"/>
          <w:color w:val="000000"/>
          <w:szCs w:val="24"/>
        </w:rPr>
        <w:t>ā</w:t>
      </w:r>
      <w:r w:rsidR="00050C63" w:rsidRPr="00E10702">
        <w:rPr>
          <w:rFonts w:asciiTheme="majorBidi" w:hAnsiTheme="majorBidi" w:cstheme="majorBidi"/>
          <w:color w:val="000000"/>
          <w:szCs w:val="24"/>
        </w:rPr>
        <w:t>s</w:t>
      </w:r>
      <w:r w:rsidR="00CE6BF5" w:rsidRPr="00E10702">
        <w:rPr>
          <w:rFonts w:asciiTheme="majorBidi" w:hAnsiTheme="majorBidi" w:cstheme="majorBidi"/>
          <w:color w:val="000000"/>
          <w:szCs w:val="24"/>
        </w:rPr>
        <w:t xml:space="preserve"> projektu</w:t>
      </w:r>
      <w:r w:rsidR="00050C63" w:rsidRPr="00E10702">
        <w:rPr>
          <w:rFonts w:asciiTheme="majorBidi" w:hAnsiTheme="majorBidi" w:cstheme="majorBidi"/>
          <w:color w:val="000000"/>
          <w:szCs w:val="24"/>
        </w:rPr>
        <w:t xml:space="preserve"> par darba tiesisko attiecību izbeigšanu, darba līguma 2020.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gada 5.</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augusta uzteikumu un tā atsaukšanu, 2020.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 xml:space="preserve">gada </w:t>
      </w:r>
      <w:r w:rsidR="00606B2B" w:rsidRPr="00E10702">
        <w:rPr>
          <w:rFonts w:asciiTheme="majorBidi" w:hAnsiTheme="majorBidi" w:cstheme="majorBidi"/>
          <w:color w:val="000000"/>
          <w:szCs w:val="24"/>
        </w:rPr>
        <w:t>28.</w:t>
      </w:r>
      <w:r w:rsidR="000B3283" w:rsidRPr="00E10702">
        <w:rPr>
          <w:rFonts w:asciiTheme="majorBidi" w:hAnsiTheme="majorBidi" w:cstheme="majorBidi"/>
          <w:color w:val="000000"/>
          <w:szCs w:val="24"/>
        </w:rPr>
        <w:t> </w:t>
      </w:r>
      <w:r w:rsidR="00606B2B" w:rsidRPr="00E10702">
        <w:rPr>
          <w:rFonts w:asciiTheme="majorBidi" w:hAnsiTheme="majorBidi" w:cstheme="majorBidi"/>
          <w:color w:val="000000"/>
          <w:szCs w:val="24"/>
        </w:rPr>
        <w:t>oktobra</w:t>
      </w:r>
      <w:r w:rsidR="00050C63" w:rsidRPr="00E10702">
        <w:rPr>
          <w:rFonts w:asciiTheme="majorBidi" w:hAnsiTheme="majorBidi" w:cstheme="majorBidi"/>
          <w:color w:val="000000"/>
          <w:szCs w:val="24"/>
        </w:rPr>
        <w:t xml:space="preserve"> rīkojumu par piezīmes atcelšanu, 2020.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gada 10.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novembra un 13.</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novembra sapulču protokol</w:t>
      </w:r>
      <w:r w:rsidR="0083390B" w:rsidRPr="00E10702">
        <w:rPr>
          <w:rFonts w:asciiTheme="majorBidi" w:hAnsiTheme="majorBidi" w:cstheme="majorBidi"/>
          <w:color w:val="000000"/>
          <w:szCs w:val="24"/>
        </w:rPr>
        <w:t>iem</w:t>
      </w:r>
      <w:r w:rsidR="00050C63" w:rsidRPr="00E10702">
        <w:rPr>
          <w:rFonts w:asciiTheme="majorBidi" w:hAnsiTheme="majorBidi" w:cstheme="majorBidi"/>
          <w:color w:val="000000"/>
          <w:szCs w:val="24"/>
        </w:rPr>
        <w:t>, 2020.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gada 20.</w:t>
      </w:r>
      <w:r w:rsidR="000B3283" w:rsidRPr="00E10702">
        <w:rPr>
          <w:rFonts w:asciiTheme="majorBidi" w:hAnsiTheme="majorBidi" w:cstheme="majorBidi"/>
          <w:color w:val="000000"/>
          <w:szCs w:val="24"/>
        </w:rPr>
        <w:t> </w:t>
      </w:r>
      <w:r w:rsidR="00050C63" w:rsidRPr="00E10702">
        <w:rPr>
          <w:rFonts w:asciiTheme="majorBidi" w:hAnsiTheme="majorBidi" w:cstheme="majorBidi"/>
          <w:color w:val="000000"/>
          <w:szCs w:val="24"/>
        </w:rPr>
        <w:t>novembra rīkojumu par dīkstāves noteikšanu prasītāja</w:t>
      </w:r>
      <w:r w:rsidR="009004A3" w:rsidRPr="00E10702">
        <w:rPr>
          <w:rFonts w:asciiTheme="majorBidi" w:hAnsiTheme="majorBidi" w:cstheme="majorBidi"/>
          <w:color w:val="000000"/>
          <w:szCs w:val="24"/>
        </w:rPr>
        <w:t xml:space="preserve">m, </w:t>
      </w:r>
      <w:r w:rsidR="00050C63" w:rsidRPr="00E10702">
        <w:rPr>
          <w:rFonts w:asciiTheme="majorBidi" w:hAnsiTheme="majorBidi" w:cstheme="majorBidi"/>
          <w:color w:val="000000"/>
          <w:szCs w:val="24"/>
        </w:rPr>
        <w:t xml:space="preserve">atteikumu saskaņot </w:t>
      </w:r>
      <w:r w:rsidR="00A65BEE" w:rsidRPr="00E10702">
        <w:rPr>
          <w:rFonts w:asciiTheme="majorBidi" w:hAnsiTheme="majorBidi" w:cstheme="majorBidi"/>
          <w:color w:val="000000"/>
          <w:szCs w:val="24"/>
        </w:rPr>
        <w:t>blakus</w:t>
      </w:r>
      <w:r w:rsidR="00050C63" w:rsidRPr="00E10702">
        <w:rPr>
          <w:rFonts w:asciiTheme="majorBidi" w:hAnsiTheme="majorBidi" w:cstheme="majorBidi"/>
          <w:color w:val="000000"/>
          <w:szCs w:val="24"/>
        </w:rPr>
        <w:t xml:space="preserve"> darbu</w:t>
      </w:r>
      <w:r w:rsidR="009004A3" w:rsidRPr="00E10702">
        <w:rPr>
          <w:rFonts w:asciiTheme="majorBidi" w:hAnsiTheme="majorBidi" w:cstheme="majorBidi"/>
          <w:color w:val="000000"/>
          <w:szCs w:val="24"/>
        </w:rPr>
        <w:t xml:space="preserve"> un</w:t>
      </w:r>
      <w:r w:rsidR="00050C63" w:rsidRPr="00E10702">
        <w:rPr>
          <w:rFonts w:asciiTheme="majorBidi" w:hAnsiTheme="majorBidi" w:cstheme="majorBidi"/>
          <w:color w:val="000000"/>
          <w:szCs w:val="24"/>
        </w:rPr>
        <w:t xml:space="preserve"> </w:t>
      </w:r>
      <w:r w:rsidR="009004A3" w:rsidRPr="00E10702">
        <w:rPr>
          <w:rFonts w:asciiTheme="majorBidi" w:hAnsiTheme="majorBidi" w:cstheme="majorBidi"/>
          <w:color w:val="000000"/>
          <w:szCs w:val="24"/>
        </w:rPr>
        <w:t>saskaņojum</w:t>
      </w:r>
      <w:r w:rsidR="0083390B" w:rsidRPr="00E10702">
        <w:rPr>
          <w:rFonts w:asciiTheme="majorBidi" w:hAnsiTheme="majorBidi" w:cstheme="majorBidi"/>
          <w:color w:val="000000"/>
          <w:szCs w:val="24"/>
        </w:rPr>
        <w:t>iem</w:t>
      </w:r>
      <w:r w:rsidR="009004A3" w:rsidRPr="00E10702">
        <w:rPr>
          <w:rFonts w:asciiTheme="majorBidi" w:hAnsiTheme="majorBidi" w:cstheme="majorBidi"/>
          <w:color w:val="000000"/>
          <w:szCs w:val="24"/>
        </w:rPr>
        <w:t xml:space="preserve"> ar citiem teātra </w:t>
      </w:r>
      <w:r w:rsidR="006410E1">
        <w:rPr>
          <w:rFonts w:asciiTheme="majorBidi" w:hAnsiTheme="majorBidi" w:cstheme="majorBidi"/>
          <w:color w:val="000000"/>
          <w:szCs w:val="24"/>
        </w:rPr>
        <w:t>[amats]</w:t>
      </w:r>
      <w:r w:rsidR="009004A3" w:rsidRPr="00E10702">
        <w:rPr>
          <w:rFonts w:asciiTheme="majorBidi" w:hAnsiTheme="majorBidi" w:cstheme="majorBidi"/>
          <w:color w:val="000000"/>
          <w:szCs w:val="24"/>
        </w:rPr>
        <w:t xml:space="preserve"> </w:t>
      </w:r>
      <w:r w:rsidR="0083390B" w:rsidRPr="00E10702">
        <w:rPr>
          <w:rFonts w:asciiTheme="majorBidi" w:hAnsiTheme="majorBidi" w:cstheme="majorBidi"/>
          <w:color w:val="000000"/>
          <w:szCs w:val="24"/>
        </w:rPr>
        <w:t>nodibināts</w:t>
      </w:r>
      <w:r w:rsidR="009004A3" w:rsidRPr="00E10702">
        <w:rPr>
          <w:rFonts w:asciiTheme="majorBidi" w:hAnsiTheme="majorBidi" w:cstheme="majorBidi"/>
          <w:color w:val="000000"/>
          <w:szCs w:val="24"/>
        </w:rPr>
        <w:t xml:space="preserve">, ka </w:t>
      </w:r>
      <w:r w:rsidR="00050C63" w:rsidRPr="00E10702">
        <w:rPr>
          <w:rFonts w:asciiTheme="majorBidi" w:hAnsiTheme="majorBidi" w:cstheme="majorBidi"/>
          <w:color w:val="000000"/>
          <w:szCs w:val="24"/>
        </w:rPr>
        <w:t>atbildētāja</w:t>
      </w:r>
      <w:r w:rsidR="009004A3" w:rsidRPr="00E10702">
        <w:rPr>
          <w:rFonts w:asciiTheme="majorBidi" w:hAnsiTheme="majorBidi" w:cstheme="majorBidi"/>
          <w:color w:val="000000"/>
          <w:szCs w:val="24"/>
        </w:rPr>
        <w:t xml:space="preserve"> ir pārkāpusi </w:t>
      </w:r>
      <w:r w:rsidR="00AC5F35" w:rsidRPr="00E10702">
        <w:rPr>
          <w:rFonts w:asciiTheme="majorBidi" w:hAnsiTheme="majorBidi" w:cstheme="majorBidi"/>
          <w:color w:val="000000"/>
          <w:szCs w:val="24"/>
        </w:rPr>
        <w:t>Darba likuma 9.</w:t>
      </w:r>
      <w:r w:rsidR="000B3283" w:rsidRPr="00E10702">
        <w:rPr>
          <w:rFonts w:asciiTheme="majorBidi" w:hAnsiTheme="majorBidi" w:cstheme="majorBidi"/>
          <w:color w:val="000000"/>
          <w:szCs w:val="24"/>
        </w:rPr>
        <w:t> </w:t>
      </w:r>
      <w:r w:rsidR="00AC5F35" w:rsidRPr="00E10702">
        <w:rPr>
          <w:rFonts w:asciiTheme="majorBidi" w:hAnsiTheme="majorBidi" w:cstheme="majorBidi"/>
          <w:color w:val="000000"/>
          <w:szCs w:val="24"/>
        </w:rPr>
        <w:t xml:space="preserve">pantā noteikto </w:t>
      </w:r>
      <w:r w:rsidR="00105EB2" w:rsidRPr="00E10702">
        <w:rPr>
          <w:rFonts w:asciiTheme="majorBidi" w:hAnsiTheme="majorBidi" w:cstheme="majorBidi"/>
          <w:color w:val="000000"/>
          <w:szCs w:val="24"/>
        </w:rPr>
        <w:t>aizliegumu radīt nelabvēlīgas sekas.</w:t>
      </w:r>
    </w:p>
    <w:p w14:paraId="6F4C3BD0" w14:textId="0998E218" w:rsidR="00F542E6" w:rsidRPr="00E10702" w:rsidRDefault="00105EB2" w:rsidP="006172C3">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 xml:space="preserve">Par </w:t>
      </w:r>
      <w:r w:rsidR="00AC5F35" w:rsidRPr="00E10702">
        <w:rPr>
          <w:rFonts w:asciiTheme="majorBidi" w:hAnsiTheme="majorBidi" w:cstheme="majorBidi"/>
          <w:color w:val="000000"/>
          <w:szCs w:val="24"/>
        </w:rPr>
        <w:t xml:space="preserve">nelabvēlīgu seku radīšanas aizlieguma pārkāpumu atzīstama atbildētājas rīcība, </w:t>
      </w:r>
      <w:r w:rsidRPr="00E10702">
        <w:rPr>
          <w:rFonts w:asciiTheme="majorBidi" w:hAnsiTheme="majorBidi" w:cstheme="majorBidi"/>
          <w:color w:val="000000"/>
          <w:szCs w:val="24"/>
        </w:rPr>
        <w:t>izdodot darba līguma uzteikumus, kas liecina</w:t>
      </w:r>
      <w:r w:rsidR="00CE6BF5" w:rsidRPr="00E10702">
        <w:rPr>
          <w:rFonts w:asciiTheme="majorBidi" w:hAnsiTheme="majorBidi" w:cstheme="majorBidi"/>
          <w:color w:val="000000"/>
          <w:szCs w:val="24"/>
        </w:rPr>
        <w:t xml:space="preserve"> par vēlmi </w:t>
      </w:r>
      <w:r w:rsidRPr="00E10702">
        <w:rPr>
          <w:rFonts w:asciiTheme="majorBidi" w:hAnsiTheme="majorBidi" w:cstheme="majorBidi"/>
          <w:color w:val="000000"/>
          <w:szCs w:val="24"/>
        </w:rPr>
        <w:t>izbeigt darba tiesiskās attiecības ar prasītāju</w:t>
      </w:r>
      <w:r w:rsidR="00EB4826" w:rsidRPr="00E10702">
        <w:rPr>
          <w:rFonts w:asciiTheme="majorBidi" w:hAnsiTheme="majorBidi" w:cstheme="majorBidi"/>
          <w:color w:val="000000"/>
          <w:szCs w:val="24"/>
        </w:rPr>
        <w:t xml:space="preserve"> un tādēļ</w:t>
      </w:r>
      <w:r w:rsidRPr="00E10702">
        <w:rPr>
          <w:rFonts w:asciiTheme="majorBidi" w:hAnsiTheme="majorBidi" w:cstheme="majorBidi"/>
          <w:color w:val="000000"/>
          <w:szCs w:val="24"/>
        </w:rPr>
        <w:t xml:space="preserve"> izvirzījusi pret viņu tādas prasības, kuru pildīšanu neparedz amata apraksts un kuras nav salīdzināmas ar prasībām, kas bija izvirzītas citiem teātra </w:t>
      </w:r>
      <w:proofErr w:type="gramStart"/>
      <w:r w:rsidR="006410E1">
        <w:rPr>
          <w:rFonts w:asciiTheme="majorBidi" w:hAnsiTheme="majorBidi" w:cstheme="majorBidi"/>
          <w:color w:val="000000"/>
          <w:szCs w:val="24"/>
        </w:rPr>
        <w:lastRenderedPageBreak/>
        <w:t>[</w:t>
      </w:r>
      <w:proofErr w:type="gramEnd"/>
      <w:r w:rsidR="006410E1">
        <w:rPr>
          <w:rFonts w:asciiTheme="majorBidi" w:hAnsiTheme="majorBidi" w:cstheme="majorBidi"/>
          <w:color w:val="000000"/>
          <w:szCs w:val="24"/>
        </w:rPr>
        <w:t>amats]</w:t>
      </w:r>
      <w:r w:rsidR="00EB4826" w:rsidRPr="00E10702">
        <w:rPr>
          <w:rFonts w:asciiTheme="majorBidi" w:hAnsiTheme="majorBidi" w:cstheme="majorBidi"/>
          <w:color w:val="000000"/>
          <w:szCs w:val="24"/>
        </w:rPr>
        <w:t xml:space="preserve">. </w:t>
      </w:r>
      <w:r w:rsidR="009502F9" w:rsidRPr="00E10702">
        <w:rPr>
          <w:rFonts w:asciiTheme="majorBidi" w:hAnsiTheme="majorBidi" w:cstheme="majorBidi"/>
          <w:color w:val="000000"/>
          <w:szCs w:val="24"/>
        </w:rPr>
        <w:t>P</w:t>
      </w:r>
      <w:r w:rsidR="000960F7" w:rsidRPr="00E10702">
        <w:rPr>
          <w:rFonts w:asciiTheme="majorBidi" w:hAnsiTheme="majorBidi" w:cstheme="majorBidi"/>
          <w:color w:val="000000"/>
          <w:szCs w:val="24"/>
        </w:rPr>
        <w:t xml:space="preserve">retēji </w:t>
      </w:r>
      <w:r w:rsidR="006410E1">
        <w:rPr>
          <w:rFonts w:asciiTheme="majorBidi" w:hAnsiTheme="majorBidi" w:cstheme="majorBidi"/>
          <w:color w:val="000000"/>
          <w:szCs w:val="24"/>
        </w:rPr>
        <w:t>[</w:t>
      </w:r>
      <w:r w:rsidR="00360FE2">
        <w:rPr>
          <w:rFonts w:asciiTheme="majorBidi" w:hAnsiTheme="majorBidi" w:cstheme="majorBidi"/>
          <w:color w:val="000000"/>
          <w:szCs w:val="24"/>
        </w:rPr>
        <w:t>amats</w:t>
      </w:r>
      <w:r w:rsidR="006410E1">
        <w:rPr>
          <w:rFonts w:asciiTheme="majorBidi" w:hAnsiTheme="majorBidi" w:cstheme="majorBidi"/>
          <w:color w:val="000000"/>
          <w:szCs w:val="24"/>
        </w:rPr>
        <w:t>]</w:t>
      </w:r>
      <w:r w:rsidR="000960F7" w:rsidRPr="00E10702">
        <w:rPr>
          <w:rFonts w:asciiTheme="majorBidi" w:hAnsiTheme="majorBidi" w:cstheme="majorBidi"/>
          <w:color w:val="000000"/>
          <w:szCs w:val="24"/>
        </w:rPr>
        <w:t xml:space="preserve"> amata aprakstā noteiktajiem pienākumiem </w:t>
      </w:r>
      <w:r w:rsidR="00B74C37" w:rsidRPr="00E10702">
        <w:rPr>
          <w:rFonts w:asciiTheme="majorBidi" w:hAnsiTheme="majorBidi" w:cstheme="majorBidi"/>
          <w:color w:val="000000"/>
          <w:szCs w:val="24"/>
        </w:rPr>
        <w:t>un teātra praksei izrāžu sagatavošanā</w:t>
      </w:r>
      <w:r w:rsidR="00EB4826" w:rsidRPr="00E10702">
        <w:rPr>
          <w:rFonts w:asciiTheme="majorBidi" w:hAnsiTheme="majorBidi" w:cstheme="majorBidi"/>
          <w:color w:val="000000"/>
          <w:szCs w:val="24"/>
        </w:rPr>
        <w:t xml:space="preserve"> </w:t>
      </w:r>
      <w:r w:rsidR="00AC5F35" w:rsidRPr="00E10702">
        <w:rPr>
          <w:rFonts w:asciiTheme="majorBidi" w:hAnsiTheme="majorBidi" w:cstheme="majorBidi"/>
          <w:color w:val="000000"/>
          <w:szCs w:val="24"/>
        </w:rPr>
        <w:t xml:space="preserve">prasītājam </w:t>
      </w:r>
      <w:r w:rsidR="00A65BEE" w:rsidRPr="00E10702">
        <w:rPr>
          <w:rFonts w:asciiTheme="majorBidi" w:hAnsiTheme="majorBidi" w:cstheme="majorBidi"/>
          <w:color w:val="000000"/>
          <w:szCs w:val="24"/>
        </w:rPr>
        <w:t xml:space="preserve">uzdots </w:t>
      </w:r>
      <w:r w:rsidR="00B74C37" w:rsidRPr="00E10702">
        <w:rPr>
          <w:rFonts w:asciiTheme="majorBidi" w:hAnsiTheme="majorBidi" w:cstheme="majorBidi"/>
          <w:color w:val="000000"/>
          <w:szCs w:val="24"/>
        </w:rPr>
        <w:t xml:space="preserve">vienpersoniski sagatavot </w:t>
      </w:r>
      <w:r w:rsidR="006410E1">
        <w:rPr>
          <w:rFonts w:asciiTheme="majorBidi" w:hAnsiTheme="majorBidi" w:cstheme="majorBidi"/>
          <w:color w:val="000000"/>
          <w:szCs w:val="24"/>
        </w:rPr>
        <w:t xml:space="preserve">[..] </w:t>
      </w:r>
      <w:r w:rsidR="00B74C37" w:rsidRPr="00E10702">
        <w:rPr>
          <w:rFonts w:asciiTheme="majorBidi" w:hAnsiTheme="majorBidi" w:cstheme="majorBidi"/>
          <w:color w:val="000000"/>
          <w:szCs w:val="24"/>
        </w:rPr>
        <w:t xml:space="preserve">izrādi un tikai pēc </w:t>
      </w:r>
      <w:r w:rsidR="006410E1">
        <w:rPr>
          <w:rFonts w:asciiTheme="majorBidi" w:hAnsiTheme="majorBidi" w:cstheme="majorBidi"/>
          <w:color w:val="000000"/>
          <w:szCs w:val="24"/>
        </w:rPr>
        <w:t>[amats]</w:t>
      </w:r>
      <w:r w:rsidR="00B74C37" w:rsidRPr="00E10702">
        <w:rPr>
          <w:rFonts w:asciiTheme="majorBidi" w:hAnsiTheme="majorBidi" w:cstheme="majorBidi"/>
          <w:color w:val="000000"/>
          <w:szCs w:val="24"/>
        </w:rPr>
        <w:t xml:space="preserve"> vienpersoniska darba lemt par darba grupas apstiprināšanu izrādei</w:t>
      </w:r>
      <w:r w:rsidR="00626F0F" w:rsidRPr="00E10702">
        <w:rPr>
          <w:rFonts w:asciiTheme="majorBidi" w:hAnsiTheme="majorBidi" w:cstheme="majorBidi"/>
          <w:color w:val="000000"/>
          <w:szCs w:val="24"/>
        </w:rPr>
        <w:t>, kā arī</w:t>
      </w:r>
      <w:r w:rsidR="00E32EAB" w:rsidRPr="00E10702">
        <w:rPr>
          <w:rFonts w:asciiTheme="majorBidi" w:hAnsiTheme="majorBidi" w:cstheme="majorBidi"/>
          <w:color w:val="000000"/>
          <w:szCs w:val="24"/>
        </w:rPr>
        <w:t>,</w:t>
      </w:r>
      <w:r w:rsidR="00626F0F" w:rsidRPr="00E10702">
        <w:rPr>
          <w:rFonts w:asciiTheme="majorBidi" w:hAnsiTheme="majorBidi" w:cstheme="majorBidi"/>
          <w:color w:val="000000"/>
          <w:szCs w:val="24"/>
        </w:rPr>
        <w:t xml:space="preserve"> </w:t>
      </w:r>
      <w:r w:rsidR="00E32EAB" w:rsidRPr="00E10702">
        <w:rPr>
          <w:rFonts w:asciiTheme="majorBidi" w:hAnsiTheme="majorBidi" w:cstheme="majorBidi"/>
          <w:color w:val="000000"/>
          <w:szCs w:val="24"/>
        </w:rPr>
        <w:t xml:space="preserve">atšķirībā no citiem </w:t>
      </w:r>
      <w:r w:rsidR="006410E1">
        <w:rPr>
          <w:rFonts w:asciiTheme="majorBidi" w:hAnsiTheme="majorBidi" w:cstheme="majorBidi"/>
          <w:color w:val="000000"/>
          <w:szCs w:val="24"/>
        </w:rPr>
        <w:t>[amats]</w:t>
      </w:r>
      <w:r w:rsidR="00E32EAB" w:rsidRPr="00E10702">
        <w:rPr>
          <w:rFonts w:asciiTheme="majorBidi" w:hAnsiTheme="majorBidi" w:cstheme="majorBidi"/>
          <w:color w:val="000000"/>
          <w:szCs w:val="24"/>
        </w:rPr>
        <w:t xml:space="preserve">, </w:t>
      </w:r>
      <w:r w:rsidR="00626F0F" w:rsidRPr="00E10702">
        <w:rPr>
          <w:rFonts w:asciiTheme="majorBidi" w:hAnsiTheme="majorBidi" w:cstheme="majorBidi"/>
          <w:color w:val="000000"/>
          <w:szCs w:val="24"/>
        </w:rPr>
        <w:t>attei</w:t>
      </w:r>
      <w:r w:rsidR="00691633" w:rsidRPr="00E10702">
        <w:rPr>
          <w:rFonts w:asciiTheme="majorBidi" w:hAnsiTheme="majorBidi" w:cstheme="majorBidi"/>
          <w:color w:val="000000"/>
          <w:szCs w:val="24"/>
        </w:rPr>
        <w:t>kts</w:t>
      </w:r>
      <w:r w:rsidR="00626F0F" w:rsidRPr="00E10702">
        <w:rPr>
          <w:rFonts w:asciiTheme="majorBidi" w:hAnsiTheme="majorBidi" w:cstheme="majorBidi"/>
          <w:color w:val="000000"/>
          <w:szCs w:val="24"/>
        </w:rPr>
        <w:t xml:space="preserve"> saskaņot </w:t>
      </w:r>
      <w:r w:rsidR="00441AC9" w:rsidRPr="00E10702">
        <w:rPr>
          <w:rFonts w:asciiTheme="majorBidi" w:hAnsiTheme="majorBidi" w:cstheme="majorBidi"/>
          <w:color w:val="000000"/>
          <w:szCs w:val="24"/>
        </w:rPr>
        <w:t>blakus darbu</w:t>
      </w:r>
      <w:r w:rsidR="00E32EAB" w:rsidRPr="00E10702">
        <w:rPr>
          <w:rFonts w:asciiTheme="majorBidi" w:hAnsiTheme="majorBidi" w:cstheme="majorBidi"/>
          <w:color w:val="000000"/>
          <w:szCs w:val="24"/>
        </w:rPr>
        <w:t xml:space="preserve"> laikā, kad tas netraucē</w:t>
      </w:r>
      <w:r w:rsidR="00EB4826" w:rsidRPr="00E10702">
        <w:rPr>
          <w:rFonts w:asciiTheme="majorBidi" w:hAnsiTheme="majorBidi" w:cstheme="majorBidi"/>
          <w:color w:val="000000"/>
          <w:szCs w:val="24"/>
        </w:rPr>
        <w:t>ja</w:t>
      </w:r>
      <w:r w:rsidR="00E32EAB" w:rsidRPr="00E10702">
        <w:rPr>
          <w:rFonts w:asciiTheme="majorBidi" w:hAnsiTheme="majorBidi" w:cstheme="majorBidi"/>
          <w:color w:val="000000"/>
          <w:szCs w:val="24"/>
        </w:rPr>
        <w:t xml:space="preserve"> prasītāja darba pienākumu pildīšanai.</w:t>
      </w:r>
    </w:p>
    <w:p w14:paraId="38B4DB27" w14:textId="0F7F3125" w:rsidR="00174742" w:rsidRPr="00E10702" w:rsidRDefault="009502F9" w:rsidP="008B5B19">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 xml:space="preserve">Tādējādi </w:t>
      </w:r>
      <w:r w:rsidR="002C7647" w:rsidRPr="00E10702">
        <w:rPr>
          <w:rFonts w:asciiTheme="majorBidi" w:hAnsiTheme="majorBidi" w:cstheme="majorBidi"/>
          <w:color w:val="000000"/>
          <w:szCs w:val="24"/>
        </w:rPr>
        <w:t xml:space="preserve">konstatēts, ka </w:t>
      </w:r>
      <w:r w:rsidRPr="00E10702">
        <w:rPr>
          <w:rFonts w:asciiTheme="majorBidi" w:hAnsiTheme="majorBidi" w:cstheme="majorBidi"/>
          <w:color w:val="000000"/>
          <w:szCs w:val="24"/>
        </w:rPr>
        <w:t>atbildētāja no 2020.</w:t>
      </w:r>
      <w:r w:rsidR="002E1DEF" w:rsidRPr="00E10702">
        <w:rPr>
          <w:rFonts w:asciiTheme="majorBidi" w:hAnsiTheme="majorBidi" w:cstheme="majorBidi"/>
          <w:color w:val="000000"/>
          <w:szCs w:val="24"/>
        </w:rPr>
        <w:t> </w:t>
      </w:r>
      <w:r w:rsidRPr="00E10702">
        <w:rPr>
          <w:rFonts w:asciiTheme="majorBidi" w:hAnsiTheme="majorBidi" w:cstheme="majorBidi"/>
          <w:color w:val="000000"/>
          <w:szCs w:val="24"/>
        </w:rPr>
        <w:t>gada aprīļa, kad prasītājs atteicās parakstīt vienošanos par darba tiesisko attiecību izbeigšanu, līdz 2020.</w:t>
      </w:r>
      <w:r w:rsidR="002E1DEF" w:rsidRPr="00E10702">
        <w:rPr>
          <w:rFonts w:asciiTheme="majorBidi" w:hAnsiTheme="majorBidi" w:cstheme="majorBidi"/>
          <w:color w:val="000000"/>
          <w:szCs w:val="24"/>
        </w:rPr>
        <w:t> </w:t>
      </w:r>
      <w:r w:rsidRPr="00E10702">
        <w:rPr>
          <w:rFonts w:asciiTheme="majorBidi" w:hAnsiTheme="majorBidi" w:cstheme="majorBidi"/>
          <w:color w:val="000000"/>
          <w:szCs w:val="24"/>
        </w:rPr>
        <w:t xml:space="preserve">gada novembrim ir veikusi darbības, kas liecina par nelabvēlīgu seku radīšanas aizlieguma pārkāpumu. </w:t>
      </w:r>
    </w:p>
    <w:p w14:paraId="5C063AEE" w14:textId="466E0F49" w:rsidR="00046486" w:rsidRPr="00E10702" w:rsidRDefault="003F604F" w:rsidP="008B5B19">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Savukārt mēģinājumu grafika noteikšana darba līgumā paredzētā darba laika ietvaros, prasība ievērot darba režīmu un disciplīnu, piezīmes izteikšana, kas pēc</w:t>
      </w:r>
      <w:r w:rsidR="00BF6A50" w:rsidRPr="00E10702">
        <w:rPr>
          <w:rFonts w:asciiTheme="majorBidi" w:hAnsiTheme="majorBidi" w:cstheme="majorBidi"/>
          <w:color w:val="000000"/>
          <w:szCs w:val="24"/>
        </w:rPr>
        <w:t xml:space="preserve"> darbinieka iebildumu novērtēšanas</w:t>
      </w:r>
      <w:r w:rsidRPr="00E10702">
        <w:rPr>
          <w:rFonts w:asciiTheme="majorBidi" w:hAnsiTheme="majorBidi" w:cstheme="majorBidi"/>
          <w:color w:val="000000"/>
          <w:szCs w:val="24"/>
        </w:rPr>
        <w:t xml:space="preserve"> atcelta, nav atzīstama par tādu atbildētājas rīcību, kas ir pretrunā Darba likuma 9.</w:t>
      </w:r>
      <w:r w:rsidR="002E1DEF" w:rsidRPr="00E10702">
        <w:rPr>
          <w:rFonts w:asciiTheme="majorBidi" w:hAnsiTheme="majorBidi" w:cstheme="majorBidi"/>
          <w:color w:val="000000"/>
          <w:szCs w:val="24"/>
        </w:rPr>
        <w:t> </w:t>
      </w:r>
      <w:r w:rsidRPr="00E10702">
        <w:rPr>
          <w:rFonts w:asciiTheme="majorBidi" w:hAnsiTheme="majorBidi" w:cstheme="majorBidi"/>
          <w:color w:val="000000"/>
          <w:szCs w:val="24"/>
        </w:rPr>
        <w:t xml:space="preserve">panta noteikumiem. </w:t>
      </w:r>
    </w:p>
    <w:p w14:paraId="1C1AB55E" w14:textId="615F1B82" w:rsidR="00ED1B03" w:rsidRPr="00E10702" w:rsidRDefault="00BF6A50" w:rsidP="00A65BEE">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color w:val="000000"/>
          <w:szCs w:val="24"/>
        </w:rPr>
        <w:t>Tādēļ ir pamats atbilstoši Darba likuma 29.</w:t>
      </w:r>
      <w:r w:rsidR="002E1DEF" w:rsidRPr="00E10702">
        <w:rPr>
          <w:rFonts w:asciiTheme="majorBidi" w:hAnsiTheme="majorBidi" w:cstheme="majorBidi"/>
          <w:color w:val="000000"/>
          <w:szCs w:val="24"/>
        </w:rPr>
        <w:t> </w:t>
      </w:r>
      <w:r w:rsidRPr="00E10702">
        <w:rPr>
          <w:rFonts w:asciiTheme="majorBidi" w:hAnsiTheme="majorBidi" w:cstheme="majorBidi"/>
          <w:color w:val="000000"/>
          <w:szCs w:val="24"/>
        </w:rPr>
        <w:t>panta astotajai daļai, ņemot vērā judikatūru atlīdzinājuma apmēra noteikšanā</w:t>
      </w:r>
      <w:r w:rsidR="00E83626" w:rsidRPr="00E10702">
        <w:rPr>
          <w:rFonts w:asciiTheme="majorBidi" w:hAnsiTheme="majorBidi" w:cstheme="majorBidi"/>
          <w:color w:val="000000"/>
          <w:szCs w:val="24"/>
        </w:rPr>
        <w:t xml:space="preserve"> </w:t>
      </w:r>
      <w:proofErr w:type="gramStart"/>
      <w:r w:rsidR="00E83626" w:rsidRPr="00E10702">
        <w:rPr>
          <w:rFonts w:asciiTheme="majorBidi" w:hAnsiTheme="majorBidi" w:cstheme="majorBidi"/>
          <w:color w:val="000000"/>
          <w:szCs w:val="24"/>
        </w:rPr>
        <w:t>(</w:t>
      </w:r>
      <w:proofErr w:type="gramEnd"/>
      <w:r w:rsidR="00E83626" w:rsidRPr="00E10702">
        <w:rPr>
          <w:rFonts w:asciiTheme="majorBidi" w:hAnsiTheme="majorBidi" w:cstheme="majorBidi"/>
          <w:i/>
          <w:iCs/>
          <w:color w:val="000000"/>
          <w:szCs w:val="24"/>
        </w:rPr>
        <w:t>Senāta 2013.</w:t>
      </w:r>
      <w:r w:rsidR="002E1DEF" w:rsidRPr="00E10702">
        <w:rPr>
          <w:rFonts w:asciiTheme="majorBidi" w:hAnsiTheme="majorBidi" w:cstheme="majorBidi"/>
          <w:i/>
          <w:iCs/>
          <w:color w:val="000000"/>
          <w:szCs w:val="24"/>
        </w:rPr>
        <w:t> </w:t>
      </w:r>
      <w:r w:rsidR="00E83626" w:rsidRPr="00E10702">
        <w:rPr>
          <w:rFonts w:asciiTheme="majorBidi" w:hAnsiTheme="majorBidi" w:cstheme="majorBidi"/>
          <w:i/>
          <w:iCs/>
          <w:color w:val="000000"/>
          <w:szCs w:val="24"/>
        </w:rPr>
        <w:t>gada 31.</w:t>
      </w:r>
      <w:r w:rsidR="002E1DEF" w:rsidRPr="00E10702">
        <w:rPr>
          <w:rFonts w:asciiTheme="majorBidi" w:hAnsiTheme="majorBidi" w:cstheme="majorBidi"/>
          <w:i/>
          <w:iCs/>
          <w:color w:val="000000"/>
          <w:szCs w:val="24"/>
        </w:rPr>
        <w:t> </w:t>
      </w:r>
      <w:r w:rsidR="00E83626" w:rsidRPr="00E10702">
        <w:rPr>
          <w:rFonts w:asciiTheme="majorBidi" w:hAnsiTheme="majorBidi" w:cstheme="majorBidi"/>
          <w:i/>
          <w:iCs/>
          <w:color w:val="000000"/>
          <w:szCs w:val="24"/>
        </w:rPr>
        <w:t>oktobra spriedums lietā Nr.</w:t>
      </w:r>
      <w:r w:rsidR="002E1DEF" w:rsidRPr="00E10702">
        <w:rPr>
          <w:rFonts w:asciiTheme="majorBidi" w:hAnsiTheme="majorBidi" w:cstheme="majorBidi"/>
          <w:i/>
          <w:iCs/>
          <w:color w:val="000000"/>
          <w:szCs w:val="24"/>
        </w:rPr>
        <w:t> </w:t>
      </w:r>
      <w:r w:rsidR="00E83626" w:rsidRPr="00E10702">
        <w:rPr>
          <w:rFonts w:asciiTheme="majorBidi" w:hAnsiTheme="majorBidi" w:cstheme="majorBidi"/>
          <w:i/>
          <w:iCs/>
          <w:color w:val="000000"/>
          <w:szCs w:val="24"/>
        </w:rPr>
        <w:t>SKC-452/2013, Rīgas Pārdaugavas tiesas 2021.</w:t>
      </w:r>
      <w:r w:rsidR="002E1DEF" w:rsidRPr="00E10702">
        <w:rPr>
          <w:rFonts w:asciiTheme="majorBidi" w:hAnsiTheme="majorBidi" w:cstheme="majorBidi"/>
          <w:i/>
          <w:iCs/>
          <w:color w:val="000000"/>
          <w:szCs w:val="24"/>
        </w:rPr>
        <w:t> </w:t>
      </w:r>
      <w:r w:rsidR="00E83626" w:rsidRPr="00E10702">
        <w:rPr>
          <w:rFonts w:asciiTheme="majorBidi" w:hAnsiTheme="majorBidi" w:cstheme="majorBidi"/>
          <w:i/>
          <w:iCs/>
          <w:color w:val="000000"/>
          <w:szCs w:val="24"/>
        </w:rPr>
        <w:t>gada 14.</w:t>
      </w:r>
      <w:r w:rsidR="002E1DEF" w:rsidRPr="00E10702">
        <w:rPr>
          <w:rFonts w:asciiTheme="majorBidi" w:hAnsiTheme="majorBidi" w:cstheme="majorBidi"/>
          <w:i/>
          <w:iCs/>
          <w:color w:val="000000"/>
          <w:szCs w:val="24"/>
        </w:rPr>
        <w:t> </w:t>
      </w:r>
      <w:r w:rsidR="00E83626" w:rsidRPr="00E10702">
        <w:rPr>
          <w:rFonts w:asciiTheme="majorBidi" w:hAnsiTheme="majorBidi" w:cstheme="majorBidi"/>
          <w:i/>
          <w:iCs/>
          <w:color w:val="000000"/>
          <w:szCs w:val="24"/>
        </w:rPr>
        <w:t>maija spriedums lietā Nr.</w:t>
      </w:r>
      <w:r w:rsidR="002E1DEF" w:rsidRPr="00E10702">
        <w:rPr>
          <w:rFonts w:asciiTheme="majorBidi" w:hAnsiTheme="majorBidi" w:cstheme="majorBidi"/>
          <w:i/>
          <w:iCs/>
          <w:color w:val="000000"/>
          <w:szCs w:val="24"/>
        </w:rPr>
        <w:t> </w:t>
      </w:r>
      <w:r w:rsidR="00E83626" w:rsidRPr="00E10702">
        <w:rPr>
          <w:rFonts w:asciiTheme="majorBidi" w:hAnsiTheme="majorBidi" w:cstheme="majorBidi"/>
          <w:i/>
          <w:iCs/>
          <w:color w:val="000000"/>
          <w:szCs w:val="24"/>
        </w:rPr>
        <w:t>C68274221, ECLI:LV:RPPT:2021:0514.C68274221.4.S</w:t>
      </w:r>
      <w:r w:rsidR="00E83626" w:rsidRPr="00E10702">
        <w:rPr>
          <w:rFonts w:asciiTheme="majorBidi" w:hAnsiTheme="majorBidi" w:cstheme="majorBidi"/>
          <w:color w:val="000000"/>
          <w:szCs w:val="24"/>
        </w:rPr>
        <w:t>)</w:t>
      </w:r>
      <w:r w:rsidRPr="00E10702">
        <w:rPr>
          <w:rFonts w:asciiTheme="majorBidi" w:hAnsiTheme="majorBidi" w:cstheme="majorBidi"/>
          <w:color w:val="000000"/>
          <w:szCs w:val="24"/>
        </w:rPr>
        <w:t xml:space="preserve"> un konkrētās situācijas individuālo vērtējumu </w:t>
      </w:r>
      <w:r w:rsidR="00ED1B03" w:rsidRPr="00E10702">
        <w:rPr>
          <w:rFonts w:asciiTheme="majorBidi" w:hAnsiTheme="majorBidi" w:cstheme="majorBidi"/>
          <w:color w:val="000000"/>
          <w:szCs w:val="24"/>
        </w:rPr>
        <w:t>noteikt</w:t>
      </w:r>
      <w:r w:rsidRPr="00E10702">
        <w:rPr>
          <w:rFonts w:asciiTheme="majorBidi" w:hAnsiTheme="majorBidi" w:cstheme="majorBidi"/>
          <w:color w:val="000000"/>
          <w:szCs w:val="24"/>
        </w:rPr>
        <w:t xml:space="preserve"> </w:t>
      </w:r>
      <w:r w:rsidR="00ED1B03" w:rsidRPr="00E10702">
        <w:rPr>
          <w:rFonts w:asciiTheme="majorBidi" w:hAnsiTheme="majorBidi" w:cstheme="majorBidi"/>
          <w:color w:val="000000"/>
          <w:szCs w:val="24"/>
        </w:rPr>
        <w:t>morālā kaitējuma atlīdzību darba līgumā noteiktās vienas mēneša darba algas 950</w:t>
      </w:r>
      <w:r w:rsidR="00360FE2">
        <w:rPr>
          <w:rFonts w:asciiTheme="majorBidi" w:hAnsiTheme="majorBidi" w:cstheme="majorBidi"/>
          <w:color w:val="000000"/>
          <w:szCs w:val="24"/>
        </w:rPr>
        <w:t> </w:t>
      </w:r>
      <w:r w:rsidR="00ED1B03" w:rsidRPr="00E10702">
        <w:rPr>
          <w:rFonts w:asciiTheme="majorBidi" w:hAnsiTheme="majorBidi" w:cstheme="majorBidi"/>
          <w:color w:val="000000"/>
          <w:szCs w:val="24"/>
        </w:rPr>
        <w:t>EUR apmērā.</w:t>
      </w:r>
      <w:r w:rsidR="001C7050" w:rsidRPr="00E10702">
        <w:rPr>
          <w:rFonts w:asciiTheme="majorBidi" w:hAnsiTheme="majorBidi" w:cstheme="majorBidi"/>
          <w:color w:val="000000"/>
          <w:szCs w:val="24"/>
        </w:rPr>
        <w:t xml:space="preserve"> Šāds atlīdzības lielums atzīstams par taisnīgu un samērīgu ar pušu tiesiskajām interesēm un atbildētājas rīcību, kā arī ļauj cerēt, ka atbildētāja nākotnē atturēsies no rīcības, kas ir pretrunā Darba likuma normām.</w:t>
      </w:r>
    </w:p>
    <w:p w14:paraId="44B8C67B" w14:textId="77777777" w:rsidR="00ED1B03" w:rsidRPr="00E10702" w:rsidRDefault="00ED1B03" w:rsidP="008B5B19">
      <w:pPr>
        <w:shd w:val="clear" w:color="auto" w:fill="FFFFFF"/>
        <w:spacing w:after="0" w:line="276" w:lineRule="auto"/>
        <w:ind w:firstLine="720"/>
        <w:jc w:val="both"/>
        <w:rPr>
          <w:rFonts w:asciiTheme="majorBidi" w:hAnsiTheme="majorBidi" w:cstheme="majorBidi"/>
          <w:color w:val="000000"/>
          <w:szCs w:val="24"/>
        </w:rPr>
      </w:pPr>
    </w:p>
    <w:p w14:paraId="199E2434" w14:textId="3C8A23E1" w:rsidR="00533192" w:rsidRPr="00E10702" w:rsidRDefault="008B5B19" w:rsidP="00BF3FF7">
      <w:pPr>
        <w:shd w:val="clear" w:color="auto" w:fill="FFFFFF"/>
        <w:spacing w:after="0" w:line="276" w:lineRule="auto"/>
        <w:ind w:firstLine="720"/>
        <w:jc w:val="both"/>
        <w:rPr>
          <w:rFonts w:asciiTheme="majorBidi" w:hAnsiTheme="majorBidi" w:cstheme="majorBidi"/>
          <w:szCs w:val="24"/>
        </w:rPr>
      </w:pPr>
      <w:r w:rsidRPr="00E10702">
        <w:rPr>
          <w:rFonts w:asciiTheme="majorBidi" w:eastAsia="Times New Roman" w:hAnsiTheme="majorBidi" w:cstheme="majorBidi"/>
          <w:color w:val="000000"/>
          <w:szCs w:val="24"/>
          <w:lang w:eastAsia="lv-LV"/>
        </w:rPr>
        <w:t>[4]</w:t>
      </w:r>
      <w:r w:rsidRPr="00E10702">
        <w:rPr>
          <w:rFonts w:asciiTheme="majorBidi" w:hAnsiTheme="majorBidi" w:cstheme="majorBidi"/>
          <w:szCs w:val="24"/>
        </w:rPr>
        <w:t xml:space="preserve"> Atbildētāja kasācijas sūdzībā lūdz atcelt </w:t>
      </w:r>
      <w:r w:rsidR="00DA79B1" w:rsidRPr="00E10702">
        <w:rPr>
          <w:rFonts w:asciiTheme="majorBidi" w:hAnsiTheme="majorBidi" w:cstheme="majorBidi"/>
          <w:szCs w:val="24"/>
        </w:rPr>
        <w:t>a</w:t>
      </w:r>
      <w:r w:rsidRPr="00E10702">
        <w:rPr>
          <w:rFonts w:asciiTheme="majorBidi" w:hAnsiTheme="majorBidi" w:cstheme="majorBidi"/>
          <w:szCs w:val="24"/>
        </w:rPr>
        <w:t>pelācijas instances tiesas spriedumu daļā, ar kuru apmierināta prasība</w:t>
      </w:r>
      <w:r w:rsidR="00BF3FF7" w:rsidRPr="00E10702">
        <w:rPr>
          <w:rFonts w:asciiTheme="majorBidi" w:hAnsiTheme="majorBidi" w:cstheme="majorBidi"/>
          <w:szCs w:val="24"/>
        </w:rPr>
        <w:t>, pamatojoties uz turpmāk minētajiem argumentiem.</w:t>
      </w:r>
    </w:p>
    <w:p w14:paraId="484D00E6" w14:textId="042FF8D0" w:rsidR="00533192" w:rsidRPr="00E10702" w:rsidRDefault="00533192" w:rsidP="008B5B19">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[4.1]</w:t>
      </w:r>
      <w:r w:rsidR="00FE6361" w:rsidRPr="00E10702">
        <w:rPr>
          <w:rFonts w:asciiTheme="majorBidi" w:hAnsiTheme="majorBidi" w:cstheme="majorBidi"/>
          <w:szCs w:val="24"/>
        </w:rPr>
        <w:t xml:space="preserve"> </w:t>
      </w:r>
      <w:r w:rsidR="00ED4BAD" w:rsidRPr="00E10702">
        <w:rPr>
          <w:rFonts w:asciiTheme="majorBidi" w:hAnsiTheme="majorBidi" w:cstheme="majorBidi"/>
          <w:szCs w:val="24"/>
        </w:rPr>
        <w:t xml:space="preserve">Tiesa nepareizi iztulkoja un attiecināja uz lietas apstākļiem </w:t>
      </w:r>
      <w:r w:rsidR="004B706B" w:rsidRPr="00E10702">
        <w:rPr>
          <w:rFonts w:asciiTheme="majorBidi" w:hAnsiTheme="majorBidi" w:cstheme="majorBidi"/>
          <w:szCs w:val="24"/>
        </w:rPr>
        <w:t>Darba likuma 103.</w:t>
      </w:r>
      <w:r w:rsidR="002E1DEF" w:rsidRPr="00E10702">
        <w:rPr>
          <w:rFonts w:asciiTheme="majorBidi" w:hAnsiTheme="majorBidi" w:cstheme="majorBidi"/>
          <w:szCs w:val="24"/>
        </w:rPr>
        <w:t> </w:t>
      </w:r>
      <w:r w:rsidR="004B706B" w:rsidRPr="00E10702">
        <w:rPr>
          <w:rFonts w:asciiTheme="majorBidi" w:hAnsiTheme="majorBidi" w:cstheme="majorBidi"/>
          <w:szCs w:val="24"/>
        </w:rPr>
        <w:t>panta treš</w:t>
      </w:r>
      <w:r w:rsidR="00ED4BAD" w:rsidRPr="00E10702">
        <w:rPr>
          <w:rFonts w:asciiTheme="majorBidi" w:hAnsiTheme="majorBidi" w:cstheme="majorBidi"/>
          <w:szCs w:val="24"/>
        </w:rPr>
        <w:t>o</w:t>
      </w:r>
      <w:r w:rsidR="004B706B" w:rsidRPr="00E10702">
        <w:rPr>
          <w:rFonts w:asciiTheme="majorBidi" w:hAnsiTheme="majorBidi" w:cstheme="majorBidi"/>
          <w:szCs w:val="24"/>
        </w:rPr>
        <w:t xml:space="preserve"> daļ</w:t>
      </w:r>
      <w:r w:rsidR="00ED4BAD" w:rsidRPr="00E10702">
        <w:rPr>
          <w:rFonts w:asciiTheme="majorBidi" w:hAnsiTheme="majorBidi" w:cstheme="majorBidi"/>
          <w:szCs w:val="24"/>
        </w:rPr>
        <w:t>u</w:t>
      </w:r>
      <w:r w:rsidR="003F3B00" w:rsidRPr="00E10702">
        <w:rPr>
          <w:rFonts w:asciiTheme="majorBidi" w:hAnsiTheme="majorBidi" w:cstheme="majorBidi"/>
          <w:szCs w:val="24"/>
        </w:rPr>
        <w:t xml:space="preserve"> un </w:t>
      </w:r>
      <w:r w:rsidR="00F90D02" w:rsidRPr="00E10702">
        <w:rPr>
          <w:rFonts w:asciiTheme="majorBidi" w:hAnsiTheme="majorBidi" w:cstheme="majorBidi"/>
          <w:szCs w:val="24"/>
        </w:rPr>
        <w:t>112.</w:t>
      </w:r>
      <w:r w:rsidR="00F90D02" w:rsidRPr="00E10702">
        <w:rPr>
          <w:rFonts w:asciiTheme="majorBidi" w:hAnsiTheme="majorBidi" w:cstheme="majorBidi"/>
          <w:szCs w:val="24"/>
          <w:vertAlign w:val="superscript"/>
        </w:rPr>
        <w:t>1</w:t>
      </w:r>
      <w:r w:rsidR="002E1DEF" w:rsidRPr="00E10702">
        <w:rPr>
          <w:rFonts w:asciiTheme="majorBidi" w:hAnsiTheme="majorBidi" w:cstheme="majorBidi"/>
          <w:szCs w:val="24"/>
          <w:vertAlign w:val="superscript"/>
        </w:rPr>
        <w:t> </w:t>
      </w:r>
      <w:r w:rsidR="00F90D02" w:rsidRPr="00E10702">
        <w:rPr>
          <w:rFonts w:asciiTheme="majorBidi" w:hAnsiTheme="majorBidi" w:cstheme="majorBidi"/>
          <w:szCs w:val="24"/>
        </w:rPr>
        <w:t>pant</w:t>
      </w:r>
      <w:r w:rsidR="00ED4BAD" w:rsidRPr="00E10702">
        <w:rPr>
          <w:rFonts w:asciiTheme="majorBidi" w:hAnsiTheme="majorBidi" w:cstheme="majorBidi"/>
          <w:szCs w:val="24"/>
        </w:rPr>
        <w:t>u</w:t>
      </w:r>
      <w:proofErr w:type="gramStart"/>
      <w:r w:rsidR="00F90D02" w:rsidRPr="00E10702">
        <w:rPr>
          <w:rFonts w:asciiTheme="majorBidi" w:hAnsiTheme="majorBidi" w:cstheme="majorBidi"/>
          <w:szCs w:val="24"/>
        </w:rPr>
        <w:t xml:space="preserve"> un</w:t>
      </w:r>
      <w:proofErr w:type="gramEnd"/>
      <w:r w:rsidR="00F90D02" w:rsidRPr="00E10702">
        <w:rPr>
          <w:rFonts w:asciiTheme="majorBidi" w:hAnsiTheme="majorBidi" w:cstheme="majorBidi"/>
          <w:szCs w:val="24"/>
        </w:rPr>
        <w:t xml:space="preserve"> pārkāp</w:t>
      </w:r>
      <w:r w:rsidR="00ED4BAD" w:rsidRPr="00E10702">
        <w:rPr>
          <w:rFonts w:asciiTheme="majorBidi" w:hAnsiTheme="majorBidi" w:cstheme="majorBidi"/>
          <w:szCs w:val="24"/>
        </w:rPr>
        <w:t>a</w:t>
      </w:r>
      <w:r w:rsidR="00F90D02" w:rsidRPr="00E10702">
        <w:rPr>
          <w:rFonts w:asciiTheme="majorBidi" w:hAnsiTheme="majorBidi" w:cstheme="majorBidi"/>
          <w:szCs w:val="24"/>
        </w:rPr>
        <w:t xml:space="preserve"> Civilprocesa likuma 5.</w:t>
      </w:r>
      <w:r w:rsidR="002E1DEF" w:rsidRPr="00E10702">
        <w:rPr>
          <w:rFonts w:asciiTheme="majorBidi" w:hAnsiTheme="majorBidi" w:cstheme="majorBidi"/>
          <w:szCs w:val="24"/>
        </w:rPr>
        <w:t> </w:t>
      </w:r>
      <w:r w:rsidR="00F90D02" w:rsidRPr="00E10702">
        <w:rPr>
          <w:rFonts w:asciiTheme="majorBidi" w:hAnsiTheme="majorBidi" w:cstheme="majorBidi"/>
          <w:szCs w:val="24"/>
        </w:rPr>
        <w:t>panta sestās daļas un 97.</w:t>
      </w:r>
      <w:r w:rsidR="002E1DEF" w:rsidRPr="00E10702">
        <w:rPr>
          <w:rFonts w:asciiTheme="majorBidi" w:hAnsiTheme="majorBidi" w:cstheme="majorBidi"/>
          <w:szCs w:val="24"/>
        </w:rPr>
        <w:t> </w:t>
      </w:r>
      <w:r w:rsidR="00F90D02" w:rsidRPr="00E10702">
        <w:rPr>
          <w:rFonts w:asciiTheme="majorBidi" w:hAnsiTheme="majorBidi" w:cstheme="majorBidi"/>
          <w:szCs w:val="24"/>
        </w:rPr>
        <w:t>panta noteikum</w:t>
      </w:r>
      <w:r w:rsidR="00ED4BAD" w:rsidRPr="00E10702">
        <w:rPr>
          <w:rFonts w:asciiTheme="majorBidi" w:hAnsiTheme="majorBidi" w:cstheme="majorBidi"/>
          <w:szCs w:val="24"/>
        </w:rPr>
        <w:t>us</w:t>
      </w:r>
      <w:r w:rsidR="00F90D02" w:rsidRPr="00E10702">
        <w:rPr>
          <w:rFonts w:asciiTheme="majorBidi" w:hAnsiTheme="majorBidi" w:cstheme="majorBidi"/>
          <w:szCs w:val="24"/>
        </w:rPr>
        <w:t>.</w:t>
      </w:r>
    </w:p>
    <w:p w14:paraId="223FB039" w14:textId="7D3B49DE" w:rsidR="00C33DC3" w:rsidRPr="00E10702" w:rsidRDefault="00C5360B" w:rsidP="008B5B19">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Senāta judikatūrā atzīts, ka, ja</w:t>
      </w:r>
      <w:r w:rsidR="008C3BF3" w:rsidRPr="00E10702">
        <w:rPr>
          <w:rFonts w:asciiTheme="majorBidi" w:hAnsiTheme="majorBidi" w:cstheme="majorBidi"/>
          <w:szCs w:val="24"/>
        </w:rPr>
        <w:t xml:space="preserve"> darb</w:t>
      </w:r>
      <w:r w:rsidR="00C97FAE" w:rsidRPr="00E10702">
        <w:rPr>
          <w:rFonts w:asciiTheme="majorBidi" w:hAnsiTheme="majorBidi" w:cstheme="majorBidi"/>
          <w:szCs w:val="24"/>
        </w:rPr>
        <w:t>a devējs labprātīgi atsauc uzteikumu, tādējādi atjaunojot darbinieku iepriekšējā darbā, tiesai apmierināt prasību par uzteikuma atzīšanu par spēkā neesošu nav pamata.</w:t>
      </w:r>
    </w:p>
    <w:p w14:paraId="2577A2D9" w14:textId="77777777" w:rsidR="001A2F91" w:rsidRPr="00E10702" w:rsidRDefault="009A5D6A" w:rsidP="001A2F91">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Konkrētajā gadījumā</w:t>
      </w:r>
      <w:r w:rsidR="00B41631" w:rsidRPr="00E10702">
        <w:rPr>
          <w:rFonts w:asciiTheme="majorBidi" w:hAnsiTheme="majorBidi" w:cstheme="majorBidi"/>
          <w:szCs w:val="24"/>
        </w:rPr>
        <w:t xml:space="preserve"> sakarā ar darba līguma uzteikšanas procedūras pārkāpumu a</w:t>
      </w:r>
      <w:r w:rsidR="00C72334" w:rsidRPr="00E10702">
        <w:rPr>
          <w:rFonts w:asciiTheme="majorBidi" w:hAnsiTheme="majorBidi" w:cstheme="majorBidi"/>
          <w:szCs w:val="24"/>
        </w:rPr>
        <w:t>tbildētāja</w:t>
      </w:r>
      <w:r w:rsidR="00B41631" w:rsidRPr="00E10702">
        <w:rPr>
          <w:rFonts w:asciiTheme="majorBidi" w:hAnsiTheme="majorBidi" w:cstheme="majorBidi"/>
          <w:szCs w:val="24"/>
        </w:rPr>
        <w:t>i bija tiesības</w:t>
      </w:r>
      <w:r w:rsidR="00C72334" w:rsidRPr="00E10702">
        <w:rPr>
          <w:rFonts w:asciiTheme="majorBidi" w:hAnsiTheme="majorBidi" w:cstheme="majorBidi"/>
          <w:szCs w:val="24"/>
        </w:rPr>
        <w:t xml:space="preserve"> labprātīgi atsau</w:t>
      </w:r>
      <w:r w:rsidR="00B41631" w:rsidRPr="00E10702">
        <w:rPr>
          <w:rFonts w:asciiTheme="majorBidi" w:hAnsiTheme="majorBidi" w:cstheme="majorBidi"/>
          <w:szCs w:val="24"/>
        </w:rPr>
        <w:t xml:space="preserve">kt </w:t>
      </w:r>
      <w:r w:rsidR="00C72334" w:rsidRPr="00E10702">
        <w:rPr>
          <w:rFonts w:asciiTheme="majorBidi" w:hAnsiTheme="majorBidi" w:cstheme="majorBidi"/>
          <w:szCs w:val="24"/>
        </w:rPr>
        <w:t>darba līguma uzteikumu</w:t>
      </w:r>
      <w:r w:rsidR="00B41631" w:rsidRPr="00E10702">
        <w:rPr>
          <w:rFonts w:asciiTheme="majorBidi" w:hAnsiTheme="majorBidi" w:cstheme="majorBidi"/>
          <w:szCs w:val="24"/>
        </w:rPr>
        <w:t xml:space="preserve">, kuru pats prasītājs lūdzis atzīt par spēkā neesošu, un </w:t>
      </w:r>
      <w:r w:rsidR="00C97FAE" w:rsidRPr="00E10702">
        <w:rPr>
          <w:rFonts w:asciiTheme="majorBidi" w:hAnsiTheme="majorBidi" w:cstheme="majorBidi"/>
          <w:szCs w:val="24"/>
        </w:rPr>
        <w:t xml:space="preserve">vēl </w:t>
      </w:r>
      <w:r w:rsidR="00B41631" w:rsidRPr="00E10702">
        <w:rPr>
          <w:rFonts w:asciiTheme="majorBidi" w:hAnsiTheme="majorBidi" w:cstheme="majorBidi"/>
          <w:szCs w:val="24"/>
        </w:rPr>
        <w:t xml:space="preserve">kāda </w:t>
      </w:r>
      <w:r w:rsidR="00C97FAE" w:rsidRPr="00E10702">
        <w:rPr>
          <w:rFonts w:asciiTheme="majorBidi" w:hAnsiTheme="majorBidi" w:cstheme="majorBidi"/>
          <w:szCs w:val="24"/>
        </w:rPr>
        <w:t xml:space="preserve">īpaša </w:t>
      </w:r>
      <w:r w:rsidR="00B41631" w:rsidRPr="00E10702">
        <w:rPr>
          <w:rFonts w:asciiTheme="majorBidi" w:hAnsiTheme="majorBidi" w:cstheme="majorBidi"/>
          <w:szCs w:val="24"/>
        </w:rPr>
        <w:t>piekrišana tam nebija vajadzīga.</w:t>
      </w:r>
    </w:p>
    <w:p w14:paraId="29061252" w14:textId="3B668EF3" w:rsidR="00B2500D" w:rsidRPr="00E10702" w:rsidRDefault="009D6BD1" w:rsidP="001A2F91">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Darba likuma 112.</w:t>
      </w:r>
      <w:r w:rsidRPr="00E10702">
        <w:rPr>
          <w:rFonts w:asciiTheme="majorBidi" w:hAnsiTheme="majorBidi" w:cstheme="majorBidi"/>
          <w:szCs w:val="24"/>
          <w:vertAlign w:val="superscript"/>
        </w:rPr>
        <w:t>1</w:t>
      </w:r>
      <w:r w:rsidR="002E1DEF" w:rsidRPr="00E10702">
        <w:rPr>
          <w:rFonts w:asciiTheme="majorBidi" w:hAnsiTheme="majorBidi" w:cstheme="majorBidi"/>
          <w:szCs w:val="24"/>
          <w:vertAlign w:val="superscript"/>
        </w:rPr>
        <w:t> </w:t>
      </w:r>
      <w:r w:rsidRPr="00E10702">
        <w:rPr>
          <w:rFonts w:asciiTheme="majorBidi" w:hAnsiTheme="majorBidi" w:cstheme="majorBidi"/>
          <w:szCs w:val="24"/>
        </w:rPr>
        <w:t xml:space="preserve">panta normas </w:t>
      </w:r>
      <w:r w:rsidR="00F90D02" w:rsidRPr="00E10702">
        <w:rPr>
          <w:rFonts w:asciiTheme="majorBidi" w:hAnsiTheme="majorBidi" w:cstheme="majorBidi"/>
          <w:szCs w:val="24"/>
        </w:rPr>
        <w:t xml:space="preserve">uz darba līguma uzteikuma atsaukuma paziņošanu </w:t>
      </w:r>
      <w:r w:rsidRPr="00E10702">
        <w:rPr>
          <w:rFonts w:asciiTheme="majorBidi" w:hAnsiTheme="majorBidi" w:cstheme="majorBidi"/>
          <w:szCs w:val="24"/>
        </w:rPr>
        <w:t>nav attiecinā</w:t>
      </w:r>
      <w:r w:rsidR="00B2500D" w:rsidRPr="00E10702">
        <w:rPr>
          <w:rFonts w:asciiTheme="majorBidi" w:hAnsiTheme="majorBidi" w:cstheme="majorBidi"/>
          <w:szCs w:val="24"/>
        </w:rPr>
        <w:t>mas</w:t>
      </w:r>
      <w:r w:rsidR="00F90D02" w:rsidRPr="00E10702">
        <w:rPr>
          <w:rFonts w:asciiTheme="majorBidi" w:hAnsiTheme="majorBidi" w:cstheme="majorBidi"/>
          <w:szCs w:val="24"/>
        </w:rPr>
        <w:t>. N</w:t>
      </w:r>
      <w:r w:rsidRPr="00E10702">
        <w:rPr>
          <w:rFonts w:asciiTheme="majorBidi" w:hAnsiTheme="majorBidi" w:cstheme="majorBidi"/>
          <w:szCs w:val="24"/>
        </w:rPr>
        <w:t>av vērtēti</w:t>
      </w:r>
      <w:r w:rsidR="00B2500D" w:rsidRPr="00E10702">
        <w:rPr>
          <w:rFonts w:asciiTheme="majorBidi" w:hAnsiTheme="majorBidi" w:cstheme="majorBidi"/>
          <w:szCs w:val="24"/>
        </w:rPr>
        <w:t xml:space="preserve"> ar savstarpējo komunikāciju un </w:t>
      </w:r>
      <w:r w:rsidR="007A3C87" w:rsidRPr="00E10702">
        <w:rPr>
          <w:rFonts w:asciiTheme="majorBidi" w:hAnsiTheme="majorBidi" w:cstheme="majorBidi"/>
          <w:szCs w:val="24"/>
        </w:rPr>
        <w:t xml:space="preserve">uzteikuma </w:t>
      </w:r>
      <w:r w:rsidR="00B2500D" w:rsidRPr="00E10702">
        <w:rPr>
          <w:rFonts w:asciiTheme="majorBidi" w:hAnsiTheme="majorBidi" w:cstheme="majorBidi"/>
          <w:szCs w:val="24"/>
        </w:rPr>
        <w:t>atsaukuma paziņošanas faktu saistītie lietas apstākļi, kas pamatoti ar pierādījumiem lietā.</w:t>
      </w:r>
    </w:p>
    <w:p w14:paraId="7FF57F92" w14:textId="015FE4A9" w:rsidR="005D7FCD" w:rsidRPr="00E10702" w:rsidRDefault="00B2500D" w:rsidP="008B5B19">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[4.</w:t>
      </w:r>
      <w:r w:rsidR="00F90D02" w:rsidRPr="00E10702">
        <w:rPr>
          <w:rFonts w:asciiTheme="majorBidi" w:hAnsiTheme="majorBidi" w:cstheme="majorBidi"/>
          <w:szCs w:val="24"/>
        </w:rPr>
        <w:t>2</w:t>
      </w:r>
      <w:r w:rsidRPr="00E10702">
        <w:rPr>
          <w:rFonts w:asciiTheme="majorBidi" w:hAnsiTheme="majorBidi" w:cstheme="majorBidi"/>
          <w:szCs w:val="24"/>
        </w:rPr>
        <w:t xml:space="preserve">] </w:t>
      </w:r>
      <w:r w:rsidR="00F038C3" w:rsidRPr="00E10702">
        <w:rPr>
          <w:rFonts w:asciiTheme="majorBidi" w:hAnsiTheme="majorBidi" w:cstheme="majorBidi"/>
          <w:szCs w:val="24"/>
        </w:rPr>
        <w:t>Tiesa n</w:t>
      </w:r>
      <w:r w:rsidR="007A3C87" w:rsidRPr="00E10702">
        <w:rPr>
          <w:rFonts w:asciiTheme="majorBidi" w:hAnsiTheme="majorBidi" w:cstheme="majorBidi"/>
          <w:szCs w:val="24"/>
        </w:rPr>
        <w:t>epareizi piemēro</w:t>
      </w:r>
      <w:r w:rsidR="00F038C3" w:rsidRPr="00E10702">
        <w:rPr>
          <w:rFonts w:asciiTheme="majorBidi" w:hAnsiTheme="majorBidi" w:cstheme="majorBidi"/>
          <w:szCs w:val="24"/>
        </w:rPr>
        <w:t>jusi</w:t>
      </w:r>
      <w:r w:rsidR="007A3C87" w:rsidRPr="00E10702">
        <w:rPr>
          <w:rFonts w:asciiTheme="majorBidi" w:hAnsiTheme="majorBidi" w:cstheme="majorBidi"/>
          <w:szCs w:val="24"/>
        </w:rPr>
        <w:t xml:space="preserve"> Darba likuma 44.</w:t>
      </w:r>
      <w:r w:rsidR="002E1DEF" w:rsidRPr="00E10702">
        <w:rPr>
          <w:rFonts w:asciiTheme="majorBidi" w:hAnsiTheme="majorBidi" w:cstheme="majorBidi"/>
          <w:szCs w:val="24"/>
        </w:rPr>
        <w:t> </w:t>
      </w:r>
      <w:r w:rsidR="007A3C87" w:rsidRPr="00E10702">
        <w:rPr>
          <w:rFonts w:asciiTheme="majorBidi" w:hAnsiTheme="majorBidi" w:cstheme="majorBidi"/>
          <w:szCs w:val="24"/>
        </w:rPr>
        <w:t>panta ceturt</w:t>
      </w:r>
      <w:r w:rsidR="00F038C3" w:rsidRPr="00E10702">
        <w:rPr>
          <w:rFonts w:asciiTheme="majorBidi" w:hAnsiTheme="majorBidi" w:cstheme="majorBidi"/>
          <w:szCs w:val="24"/>
        </w:rPr>
        <w:t>o</w:t>
      </w:r>
      <w:r w:rsidR="007A3C87" w:rsidRPr="00E10702">
        <w:rPr>
          <w:rFonts w:asciiTheme="majorBidi" w:hAnsiTheme="majorBidi" w:cstheme="majorBidi"/>
          <w:szCs w:val="24"/>
        </w:rPr>
        <w:t xml:space="preserve"> daļ</w:t>
      </w:r>
      <w:r w:rsidR="00F038C3" w:rsidRPr="00E10702">
        <w:rPr>
          <w:rFonts w:asciiTheme="majorBidi" w:hAnsiTheme="majorBidi" w:cstheme="majorBidi"/>
          <w:szCs w:val="24"/>
        </w:rPr>
        <w:t>u</w:t>
      </w:r>
      <w:r w:rsidR="007A3C87" w:rsidRPr="00E10702">
        <w:rPr>
          <w:rFonts w:asciiTheme="majorBidi" w:hAnsiTheme="majorBidi" w:cstheme="majorBidi"/>
          <w:szCs w:val="24"/>
        </w:rPr>
        <w:t xml:space="preserve"> un 45.</w:t>
      </w:r>
      <w:r w:rsidR="002E1DEF" w:rsidRPr="00E10702">
        <w:rPr>
          <w:rFonts w:asciiTheme="majorBidi" w:hAnsiTheme="majorBidi" w:cstheme="majorBidi"/>
          <w:szCs w:val="24"/>
        </w:rPr>
        <w:t> </w:t>
      </w:r>
      <w:r w:rsidR="007A3C87" w:rsidRPr="00E10702">
        <w:rPr>
          <w:rFonts w:asciiTheme="majorBidi" w:hAnsiTheme="majorBidi" w:cstheme="majorBidi"/>
          <w:szCs w:val="24"/>
        </w:rPr>
        <w:t>pant</w:t>
      </w:r>
      <w:r w:rsidR="00F16306" w:rsidRPr="00E10702">
        <w:rPr>
          <w:rFonts w:asciiTheme="majorBidi" w:hAnsiTheme="majorBidi" w:cstheme="majorBidi"/>
          <w:szCs w:val="24"/>
        </w:rPr>
        <w:t>a pirmo daļu un nepamatoti nav piemērojusi Darba likuma 44</w:t>
      </w:r>
      <w:r w:rsidR="002E1DEF" w:rsidRPr="00E10702">
        <w:rPr>
          <w:rFonts w:asciiTheme="majorBidi" w:hAnsiTheme="majorBidi" w:cstheme="majorBidi"/>
          <w:szCs w:val="24"/>
        </w:rPr>
        <w:t>. </w:t>
      </w:r>
      <w:r w:rsidR="00F16306" w:rsidRPr="00E10702">
        <w:rPr>
          <w:rFonts w:asciiTheme="majorBidi" w:hAnsiTheme="majorBidi" w:cstheme="majorBidi"/>
          <w:szCs w:val="24"/>
        </w:rPr>
        <w:t>panta pirmās daļas 2.</w:t>
      </w:r>
      <w:r w:rsidR="002E1DEF" w:rsidRPr="00E10702">
        <w:rPr>
          <w:rFonts w:asciiTheme="majorBidi" w:hAnsiTheme="majorBidi" w:cstheme="majorBidi"/>
          <w:szCs w:val="24"/>
        </w:rPr>
        <w:t> </w:t>
      </w:r>
      <w:r w:rsidR="00F16306" w:rsidRPr="00E10702">
        <w:rPr>
          <w:rFonts w:asciiTheme="majorBidi" w:hAnsiTheme="majorBidi" w:cstheme="majorBidi"/>
          <w:szCs w:val="24"/>
        </w:rPr>
        <w:t>punktu un Ministru kabineta 2002.</w:t>
      </w:r>
      <w:r w:rsidR="002E1DEF" w:rsidRPr="00E10702">
        <w:rPr>
          <w:rFonts w:asciiTheme="majorBidi" w:hAnsiTheme="majorBidi" w:cstheme="majorBidi"/>
          <w:szCs w:val="24"/>
        </w:rPr>
        <w:t> </w:t>
      </w:r>
      <w:r w:rsidR="00F16306" w:rsidRPr="00E10702">
        <w:rPr>
          <w:rFonts w:asciiTheme="majorBidi" w:hAnsiTheme="majorBidi" w:cstheme="majorBidi"/>
          <w:szCs w:val="24"/>
        </w:rPr>
        <w:t>gada 6.</w:t>
      </w:r>
      <w:r w:rsidR="002E1DEF" w:rsidRPr="00E10702">
        <w:rPr>
          <w:rFonts w:asciiTheme="majorBidi" w:hAnsiTheme="majorBidi" w:cstheme="majorBidi"/>
          <w:szCs w:val="24"/>
        </w:rPr>
        <w:t> </w:t>
      </w:r>
      <w:r w:rsidR="00F16306" w:rsidRPr="00E10702">
        <w:rPr>
          <w:rFonts w:asciiTheme="majorBidi" w:hAnsiTheme="majorBidi" w:cstheme="majorBidi"/>
          <w:szCs w:val="24"/>
        </w:rPr>
        <w:t>augusta noteikumu Nr.</w:t>
      </w:r>
      <w:r w:rsidR="002E1DEF" w:rsidRPr="00E10702">
        <w:rPr>
          <w:rFonts w:asciiTheme="majorBidi" w:hAnsiTheme="majorBidi" w:cstheme="majorBidi"/>
          <w:szCs w:val="24"/>
        </w:rPr>
        <w:t> </w:t>
      </w:r>
      <w:r w:rsidR="00F16306" w:rsidRPr="00E10702">
        <w:rPr>
          <w:rFonts w:asciiTheme="majorBidi" w:hAnsiTheme="majorBidi" w:cstheme="majorBidi"/>
          <w:szCs w:val="24"/>
        </w:rPr>
        <w:t>353</w:t>
      </w:r>
      <w:proofErr w:type="gramStart"/>
      <w:r w:rsidR="00F16306" w:rsidRPr="00E10702">
        <w:rPr>
          <w:rFonts w:asciiTheme="majorBidi" w:hAnsiTheme="majorBidi" w:cstheme="majorBidi"/>
          <w:szCs w:val="24"/>
        </w:rPr>
        <w:t xml:space="preserve"> ,,</w:t>
      </w:r>
      <w:proofErr w:type="gramEnd"/>
      <w:r w:rsidR="00F16306" w:rsidRPr="00E10702">
        <w:rPr>
          <w:rFonts w:asciiTheme="majorBidi" w:hAnsiTheme="majorBidi" w:cstheme="majorBidi"/>
          <w:szCs w:val="24"/>
        </w:rPr>
        <w:t>Noteikumi par darbiem jomās, kurās darba līgums parasti netiek slēgts uz nenoteiktu laiku” 2.1.1</w:t>
      </w:r>
      <w:r w:rsidR="001A2F91" w:rsidRPr="00E10702">
        <w:rPr>
          <w:rFonts w:asciiTheme="majorBidi" w:hAnsiTheme="majorBidi" w:cstheme="majorBidi"/>
          <w:szCs w:val="24"/>
        </w:rPr>
        <w:t>.</w:t>
      </w:r>
      <w:r w:rsidR="002E1DEF" w:rsidRPr="00E10702">
        <w:rPr>
          <w:rFonts w:asciiTheme="majorBidi" w:hAnsiTheme="majorBidi" w:cstheme="majorBidi"/>
          <w:szCs w:val="24"/>
        </w:rPr>
        <w:t> </w:t>
      </w:r>
      <w:r w:rsidR="00F16306" w:rsidRPr="00E10702">
        <w:rPr>
          <w:rFonts w:asciiTheme="majorBidi" w:hAnsiTheme="majorBidi" w:cstheme="majorBidi"/>
          <w:szCs w:val="24"/>
        </w:rPr>
        <w:t>punktu.</w:t>
      </w:r>
    </w:p>
    <w:p w14:paraId="52078808" w14:textId="23789364" w:rsidR="001A0FE8" w:rsidRPr="00E10702" w:rsidRDefault="005D7FCD" w:rsidP="0083390B">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Tiesa atstājusi bez ievērības faktu, ka teātri savu darbību </w:t>
      </w:r>
      <w:r w:rsidR="002E0B33" w:rsidRPr="00E10702">
        <w:rPr>
          <w:rFonts w:asciiTheme="majorBidi" w:hAnsiTheme="majorBidi" w:cstheme="majorBidi"/>
          <w:szCs w:val="24"/>
        </w:rPr>
        <w:t xml:space="preserve">veic sezonās un </w:t>
      </w:r>
      <w:r w:rsidR="00DE74C9" w:rsidRPr="00E10702">
        <w:rPr>
          <w:rFonts w:asciiTheme="majorBidi" w:hAnsiTheme="majorBidi" w:cstheme="majorBidi"/>
          <w:szCs w:val="24"/>
        </w:rPr>
        <w:t xml:space="preserve">tās sākuma un beigu datumi tiek noteikti katru sezonu individuāli. </w:t>
      </w:r>
      <w:r w:rsidR="00D61AF5" w:rsidRPr="00E10702">
        <w:rPr>
          <w:rFonts w:asciiTheme="majorBidi" w:hAnsiTheme="majorBidi" w:cstheme="majorBidi"/>
          <w:szCs w:val="24"/>
        </w:rPr>
        <w:t xml:space="preserve">Prasītājam </w:t>
      </w:r>
      <w:r w:rsidR="002E0B33" w:rsidRPr="00E10702">
        <w:rPr>
          <w:rFonts w:asciiTheme="majorBidi" w:hAnsiTheme="majorBidi" w:cstheme="majorBidi"/>
          <w:szCs w:val="24"/>
        </w:rPr>
        <w:t>šis fakts nevar</w:t>
      </w:r>
      <w:r w:rsidR="00D32990" w:rsidRPr="00E10702">
        <w:rPr>
          <w:rFonts w:asciiTheme="majorBidi" w:hAnsiTheme="majorBidi" w:cstheme="majorBidi"/>
          <w:szCs w:val="24"/>
        </w:rPr>
        <w:t>ēja</w:t>
      </w:r>
      <w:r w:rsidR="002E0B33" w:rsidRPr="00E10702">
        <w:rPr>
          <w:rFonts w:asciiTheme="majorBidi" w:hAnsiTheme="majorBidi" w:cstheme="majorBidi"/>
          <w:szCs w:val="24"/>
        </w:rPr>
        <w:t xml:space="preserve"> būt nezināms.</w:t>
      </w:r>
    </w:p>
    <w:p w14:paraId="4B322ADB" w14:textId="48A4CE2F" w:rsidR="004E3938" w:rsidRPr="00E10702" w:rsidRDefault="001A0FE8" w:rsidP="008B5B19">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[4.</w:t>
      </w:r>
      <w:r w:rsidR="00F90D02" w:rsidRPr="00E10702">
        <w:rPr>
          <w:rFonts w:asciiTheme="majorBidi" w:hAnsiTheme="majorBidi" w:cstheme="majorBidi"/>
          <w:szCs w:val="24"/>
        </w:rPr>
        <w:t>3</w:t>
      </w:r>
      <w:r w:rsidRPr="00E10702">
        <w:rPr>
          <w:rFonts w:asciiTheme="majorBidi" w:hAnsiTheme="majorBidi" w:cstheme="majorBidi"/>
          <w:szCs w:val="24"/>
        </w:rPr>
        <w:t xml:space="preserve">] </w:t>
      </w:r>
      <w:r w:rsidR="00F038C3" w:rsidRPr="00E10702">
        <w:rPr>
          <w:rFonts w:asciiTheme="majorBidi" w:hAnsiTheme="majorBidi" w:cstheme="majorBidi"/>
          <w:szCs w:val="24"/>
        </w:rPr>
        <w:t>Darba likuma 9.</w:t>
      </w:r>
      <w:r w:rsidR="002E1DEF" w:rsidRPr="00E10702">
        <w:rPr>
          <w:rFonts w:asciiTheme="majorBidi" w:hAnsiTheme="majorBidi" w:cstheme="majorBidi"/>
          <w:szCs w:val="24"/>
        </w:rPr>
        <w:t> </w:t>
      </w:r>
      <w:r w:rsidR="00F038C3" w:rsidRPr="00E10702">
        <w:rPr>
          <w:rFonts w:asciiTheme="majorBidi" w:hAnsiTheme="majorBidi" w:cstheme="majorBidi"/>
          <w:szCs w:val="24"/>
        </w:rPr>
        <w:t>pants piemērots nepareizi, un pārkāpti Civilprocesa likuma 97.</w:t>
      </w:r>
      <w:r w:rsidR="002E1DEF" w:rsidRPr="00E10702">
        <w:rPr>
          <w:rFonts w:asciiTheme="majorBidi" w:hAnsiTheme="majorBidi" w:cstheme="majorBidi"/>
          <w:szCs w:val="24"/>
        </w:rPr>
        <w:t> </w:t>
      </w:r>
      <w:r w:rsidR="00F038C3" w:rsidRPr="00E10702">
        <w:rPr>
          <w:rFonts w:asciiTheme="majorBidi" w:hAnsiTheme="majorBidi" w:cstheme="majorBidi"/>
          <w:szCs w:val="24"/>
        </w:rPr>
        <w:t>panta, 190. un 193.</w:t>
      </w:r>
      <w:r w:rsidR="002E1DEF" w:rsidRPr="00E10702">
        <w:rPr>
          <w:rFonts w:asciiTheme="majorBidi" w:hAnsiTheme="majorBidi" w:cstheme="majorBidi"/>
          <w:szCs w:val="24"/>
        </w:rPr>
        <w:t> </w:t>
      </w:r>
      <w:r w:rsidR="00F038C3" w:rsidRPr="00E10702">
        <w:rPr>
          <w:rFonts w:asciiTheme="majorBidi" w:hAnsiTheme="majorBidi" w:cstheme="majorBidi"/>
          <w:szCs w:val="24"/>
        </w:rPr>
        <w:t xml:space="preserve">panta noteikumi, </w:t>
      </w:r>
      <w:r w:rsidR="004E3938" w:rsidRPr="00E10702">
        <w:rPr>
          <w:rFonts w:asciiTheme="majorBidi" w:hAnsiTheme="majorBidi" w:cstheme="majorBidi"/>
          <w:szCs w:val="24"/>
        </w:rPr>
        <w:t>kļūdaini atzīstot, ka atbildētāja ir pieļāvusi nelabvēlīgu seku radīšanas aizlieguma pārkāpumu.</w:t>
      </w:r>
    </w:p>
    <w:p w14:paraId="553559E8" w14:textId="2DCF0EB1" w:rsidR="00770782" w:rsidRPr="00E10702" w:rsidRDefault="0093685E" w:rsidP="00437B65">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lastRenderedPageBreak/>
        <w:t>Tiesa nav ņēmusi vērā teātra darba specifiku un nav vērtējusi pierādījumus</w:t>
      </w:r>
      <w:r w:rsidR="00C013BA" w:rsidRPr="00E10702">
        <w:rPr>
          <w:rFonts w:asciiTheme="majorBidi" w:hAnsiTheme="majorBidi" w:cstheme="majorBidi"/>
          <w:szCs w:val="24"/>
        </w:rPr>
        <w:t xml:space="preserve">, kas apliecina, ka prasītājam nebija uzlikti pienākumi, kuru pildīšanu amata apraksts neparedz, kā arī </w:t>
      </w:r>
      <w:r w:rsidR="00EF2036" w:rsidRPr="00E10702">
        <w:rPr>
          <w:rFonts w:asciiTheme="majorBidi" w:hAnsiTheme="majorBidi" w:cstheme="majorBidi"/>
          <w:szCs w:val="24"/>
        </w:rPr>
        <w:t>darba devēja nav izturējusies pret viņu atšķirīgi no citiem darbiniekiem.</w:t>
      </w:r>
    </w:p>
    <w:p w14:paraId="6EC83AF9" w14:textId="39CCE054" w:rsidR="00C72334" w:rsidRPr="00E10702" w:rsidRDefault="004F07C9" w:rsidP="00437B65">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Pēc prasītāja motivētiem iesniegumiem atbildētāja, atsaucot darba līguma uzteikumus un atceļot piezīmi, ir novērsusi jebkādu nelabvēlīgu seku radīšanu. Līdz ar to šīs darbības </w:t>
      </w:r>
      <w:r w:rsidR="00770782" w:rsidRPr="00E10702">
        <w:rPr>
          <w:rFonts w:asciiTheme="majorBidi" w:hAnsiTheme="majorBidi" w:cstheme="majorBidi"/>
          <w:szCs w:val="24"/>
        </w:rPr>
        <w:t>atzīt par nelabvēlīgu seku radīšanu prasītājam nebija pamata.</w:t>
      </w:r>
    </w:p>
    <w:p w14:paraId="1EF6100E" w14:textId="7BDDE77C" w:rsidR="00533192" w:rsidRPr="00E10702" w:rsidRDefault="008C3BF3" w:rsidP="001A2F91">
      <w:pPr>
        <w:shd w:val="clear" w:color="auto" w:fill="FFFFFF"/>
        <w:spacing w:after="0" w:line="276" w:lineRule="auto"/>
        <w:ind w:firstLine="720"/>
        <w:jc w:val="both"/>
        <w:rPr>
          <w:rFonts w:asciiTheme="majorBidi" w:hAnsiTheme="majorBidi" w:cstheme="majorBidi"/>
          <w:szCs w:val="24"/>
        </w:rPr>
      </w:pPr>
      <w:r w:rsidRPr="00E10702">
        <w:rPr>
          <w:rFonts w:asciiTheme="majorBidi" w:hAnsiTheme="majorBidi" w:cstheme="majorBidi"/>
          <w:i/>
          <w:iCs/>
          <w:szCs w:val="24"/>
        </w:rPr>
        <w:t xml:space="preserve"> </w:t>
      </w:r>
    </w:p>
    <w:p w14:paraId="2BAD14AF" w14:textId="77777777" w:rsidR="00770782" w:rsidRPr="00E10702" w:rsidRDefault="00C45D48" w:rsidP="00C45D48">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10702">
        <w:rPr>
          <w:rFonts w:asciiTheme="majorBidi" w:eastAsia="Times New Roman" w:hAnsiTheme="majorBidi" w:cstheme="majorBidi"/>
          <w:color w:val="000000"/>
          <w:szCs w:val="24"/>
          <w:lang w:eastAsia="lv-LV"/>
        </w:rPr>
        <w:t xml:space="preserve">[5] </w:t>
      </w:r>
      <w:r w:rsidR="008B5B19" w:rsidRPr="00E10702">
        <w:rPr>
          <w:rFonts w:asciiTheme="majorBidi" w:eastAsia="Times New Roman" w:hAnsiTheme="majorBidi" w:cstheme="majorBidi"/>
          <w:color w:val="000000"/>
          <w:szCs w:val="24"/>
          <w:lang w:eastAsia="lv-LV"/>
        </w:rPr>
        <w:t>P</w:t>
      </w:r>
      <w:r w:rsidR="00770782" w:rsidRPr="00E10702">
        <w:rPr>
          <w:rFonts w:asciiTheme="majorBidi" w:eastAsia="Times New Roman" w:hAnsiTheme="majorBidi" w:cstheme="majorBidi"/>
          <w:color w:val="000000"/>
          <w:szCs w:val="24"/>
          <w:lang w:eastAsia="lv-LV"/>
        </w:rPr>
        <w:t>askaidrojumos par kasācijas sūdzību prasītājs norāda, ka sūdzība nav pamatota.</w:t>
      </w:r>
    </w:p>
    <w:p w14:paraId="445628D8" w14:textId="77777777" w:rsidR="00770782" w:rsidRPr="00E10702" w:rsidRDefault="00770782" w:rsidP="00C45D48">
      <w:pPr>
        <w:shd w:val="clear" w:color="auto" w:fill="FFFFFF"/>
        <w:spacing w:after="0" w:line="276" w:lineRule="auto"/>
        <w:ind w:firstLine="720"/>
        <w:jc w:val="both"/>
        <w:rPr>
          <w:rFonts w:asciiTheme="majorBidi" w:eastAsia="Times New Roman" w:hAnsiTheme="majorBidi" w:cstheme="majorBidi"/>
          <w:color w:val="000000"/>
          <w:szCs w:val="24"/>
          <w:lang w:eastAsia="lv-LV"/>
        </w:rPr>
      </w:pPr>
    </w:p>
    <w:p w14:paraId="37232A3B" w14:textId="1257EE3B" w:rsidR="008B5B19" w:rsidRPr="00E10702" w:rsidRDefault="00770782" w:rsidP="00770782">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10702">
        <w:rPr>
          <w:rFonts w:asciiTheme="majorBidi" w:eastAsia="Times New Roman" w:hAnsiTheme="majorBidi" w:cstheme="majorBidi"/>
          <w:color w:val="000000"/>
          <w:szCs w:val="24"/>
          <w:lang w:eastAsia="lv-LV"/>
        </w:rPr>
        <w:t>[6] P</w:t>
      </w:r>
      <w:r w:rsidR="008B5B19" w:rsidRPr="00E10702">
        <w:rPr>
          <w:rFonts w:asciiTheme="majorBidi" w:eastAsia="Times New Roman" w:hAnsiTheme="majorBidi" w:cstheme="majorBidi"/>
          <w:color w:val="000000"/>
          <w:szCs w:val="24"/>
          <w:lang w:eastAsia="lv-LV"/>
        </w:rPr>
        <w:t>rasītāj</w:t>
      </w:r>
      <w:r w:rsidR="0069414C" w:rsidRPr="00E10702">
        <w:rPr>
          <w:rFonts w:asciiTheme="majorBidi" w:eastAsia="Times New Roman" w:hAnsiTheme="majorBidi" w:cstheme="majorBidi"/>
          <w:color w:val="000000"/>
          <w:szCs w:val="24"/>
          <w:lang w:eastAsia="lv-LV"/>
        </w:rPr>
        <w:t>a</w:t>
      </w:r>
      <w:r w:rsidR="008B5B19" w:rsidRPr="00E10702">
        <w:rPr>
          <w:rFonts w:asciiTheme="majorBidi" w:eastAsia="Times New Roman" w:hAnsiTheme="majorBidi" w:cstheme="majorBidi"/>
          <w:color w:val="000000"/>
          <w:szCs w:val="24"/>
          <w:lang w:eastAsia="lv-LV"/>
        </w:rPr>
        <w:t xml:space="preserve"> pretsūdzībā </w:t>
      </w:r>
      <w:r w:rsidR="0069414C" w:rsidRPr="00E10702">
        <w:rPr>
          <w:rFonts w:asciiTheme="majorBidi" w:eastAsia="Times New Roman" w:hAnsiTheme="majorBidi" w:cstheme="majorBidi"/>
          <w:color w:val="000000"/>
          <w:szCs w:val="24"/>
          <w:lang w:eastAsia="lv-LV"/>
        </w:rPr>
        <w:t xml:space="preserve">par </w:t>
      </w:r>
      <w:r w:rsidR="008B5B19" w:rsidRPr="00E10702">
        <w:rPr>
          <w:rFonts w:asciiTheme="majorBidi" w:eastAsia="Times New Roman" w:hAnsiTheme="majorBidi" w:cstheme="majorBidi"/>
          <w:color w:val="000000"/>
          <w:szCs w:val="24"/>
          <w:lang w:eastAsia="lv-LV"/>
        </w:rPr>
        <w:t xml:space="preserve">apelācijas instances tiesas spriedumu </w:t>
      </w:r>
      <w:r w:rsidR="008B5B19" w:rsidRPr="00E10702">
        <w:rPr>
          <w:rFonts w:asciiTheme="majorBidi" w:hAnsiTheme="majorBidi" w:cstheme="majorBidi"/>
          <w:color w:val="000000"/>
          <w:szCs w:val="24"/>
        </w:rPr>
        <w:t xml:space="preserve">daļā, ar kuru noraidīta prasība par </w:t>
      </w:r>
      <w:r w:rsidR="0004557B" w:rsidRPr="00E10702">
        <w:rPr>
          <w:rFonts w:asciiTheme="majorBidi" w:hAnsiTheme="majorBidi" w:cstheme="majorBidi"/>
          <w:color w:val="000000"/>
          <w:szCs w:val="24"/>
          <w:lang w:eastAsia="lv-LV"/>
        </w:rPr>
        <w:t xml:space="preserve">morālā kaitējuma atlīdzības </w:t>
      </w:r>
      <w:r w:rsidRPr="00E10702">
        <w:rPr>
          <w:rFonts w:asciiTheme="majorBidi" w:hAnsiTheme="majorBidi" w:cstheme="majorBidi"/>
          <w:color w:val="000000"/>
          <w:szCs w:val="24"/>
          <w:lang w:eastAsia="lv-LV"/>
        </w:rPr>
        <w:t>3800</w:t>
      </w:r>
      <w:r w:rsidR="00360FE2">
        <w:rPr>
          <w:rFonts w:asciiTheme="majorBidi" w:hAnsiTheme="majorBidi" w:cstheme="majorBidi"/>
          <w:color w:val="000000"/>
          <w:szCs w:val="24"/>
          <w:lang w:eastAsia="lv-LV"/>
        </w:rPr>
        <w:t> </w:t>
      </w:r>
      <w:r w:rsidRPr="00E10702">
        <w:rPr>
          <w:rFonts w:asciiTheme="majorBidi" w:hAnsiTheme="majorBidi" w:cstheme="majorBidi"/>
          <w:color w:val="000000"/>
          <w:szCs w:val="24"/>
          <w:lang w:eastAsia="lv-LV"/>
        </w:rPr>
        <w:t xml:space="preserve">EUR </w:t>
      </w:r>
      <w:r w:rsidR="008B5B19" w:rsidRPr="00E10702">
        <w:rPr>
          <w:rFonts w:asciiTheme="majorBidi" w:hAnsiTheme="majorBidi" w:cstheme="majorBidi"/>
          <w:color w:val="000000"/>
          <w:szCs w:val="24"/>
          <w:lang w:eastAsia="lv-LV"/>
        </w:rPr>
        <w:t>piedziņu</w:t>
      </w:r>
      <w:r w:rsidR="00533192" w:rsidRPr="00E10702">
        <w:rPr>
          <w:rFonts w:asciiTheme="majorBidi" w:hAnsiTheme="majorBidi" w:cstheme="majorBidi"/>
          <w:color w:val="000000"/>
          <w:szCs w:val="24"/>
          <w:lang w:eastAsia="lv-LV"/>
        </w:rPr>
        <w:t>, norādī</w:t>
      </w:r>
      <w:r w:rsidR="0069414C" w:rsidRPr="00E10702">
        <w:rPr>
          <w:rFonts w:asciiTheme="majorBidi" w:hAnsiTheme="majorBidi" w:cstheme="majorBidi"/>
          <w:color w:val="000000"/>
          <w:szCs w:val="24"/>
          <w:lang w:eastAsia="lv-LV"/>
        </w:rPr>
        <w:t>ts</w:t>
      </w:r>
      <w:r w:rsidR="00533192" w:rsidRPr="00E10702">
        <w:rPr>
          <w:rFonts w:asciiTheme="majorBidi" w:hAnsiTheme="majorBidi" w:cstheme="majorBidi"/>
          <w:color w:val="000000"/>
          <w:szCs w:val="24"/>
          <w:lang w:eastAsia="lv-LV"/>
        </w:rPr>
        <w:t>, ka</w:t>
      </w:r>
      <w:r w:rsidRPr="00E10702">
        <w:rPr>
          <w:rFonts w:asciiTheme="majorBidi" w:eastAsia="Times New Roman" w:hAnsiTheme="majorBidi" w:cstheme="majorBidi"/>
          <w:color w:val="000000"/>
          <w:szCs w:val="24"/>
          <w:lang w:eastAsia="lv-LV"/>
        </w:rPr>
        <w:t xml:space="preserve"> </w:t>
      </w:r>
      <w:r w:rsidR="009F666A" w:rsidRPr="00E10702">
        <w:rPr>
          <w:rFonts w:asciiTheme="majorBidi" w:eastAsia="Times New Roman" w:hAnsiTheme="majorBidi" w:cstheme="majorBidi"/>
          <w:color w:val="000000"/>
          <w:szCs w:val="24"/>
          <w:lang w:eastAsia="lv-LV"/>
        </w:rPr>
        <w:t>tiesa p</w:t>
      </w:r>
      <w:r w:rsidR="0069414C" w:rsidRPr="00E10702">
        <w:rPr>
          <w:rFonts w:asciiTheme="majorBidi" w:eastAsia="Times New Roman" w:hAnsiTheme="majorBidi" w:cstheme="majorBidi"/>
          <w:color w:val="000000"/>
          <w:szCs w:val="24"/>
          <w:lang w:eastAsia="lv-LV"/>
        </w:rPr>
        <w:t xml:space="preserve">ārkāpusi </w:t>
      </w:r>
      <w:r w:rsidR="009F666A" w:rsidRPr="00E10702">
        <w:rPr>
          <w:rFonts w:asciiTheme="majorBidi" w:eastAsia="Times New Roman" w:hAnsiTheme="majorBidi" w:cstheme="majorBidi"/>
          <w:color w:val="000000"/>
          <w:szCs w:val="24"/>
          <w:lang w:eastAsia="lv-LV"/>
        </w:rPr>
        <w:t>Civilprocesa likuma 5.</w:t>
      </w:r>
      <w:r w:rsidR="002E1DEF" w:rsidRPr="00E10702">
        <w:rPr>
          <w:rFonts w:asciiTheme="majorBidi" w:eastAsia="Times New Roman" w:hAnsiTheme="majorBidi" w:cstheme="majorBidi"/>
          <w:color w:val="000000"/>
          <w:szCs w:val="24"/>
          <w:lang w:eastAsia="lv-LV"/>
        </w:rPr>
        <w:t> </w:t>
      </w:r>
      <w:r w:rsidR="009F666A" w:rsidRPr="00E10702">
        <w:rPr>
          <w:rFonts w:asciiTheme="majorBidi" w:eastAsia="Times New Roman" w:hAnsiTheme="majorBidi" w:cstheme="majorBidi"/>
          <w:color w:val="000000"/>
          <w:szCs w:val="24"/>
          <w:lang w:eastAsia="lv-LV"/>
        </w:rPr>
        <w:t xml:space="preserve">panta sestās daļas </w:t>
      </w:r>
      <w:r w:rsidR="00080F32" w:rsidRPr="00E10702">
        <w:rPr>
          <w:rFonts w:asciiTheme="majorBidi" w:eastAsia="Times New Roman" w:hAnsiTheme="majorBidi" w:cstheme="majorBidi"/>
          <w:color w:val="000000"/>
          <w:szCs w:val="24"/>
          <w:lang w:eastAsia="lv-LV"/>
        </w:rPr>
        <w:t>noteikumu.</w:t>
      </w:r>
    </w:p>
    <w:p w14:paraId="3DEE57DB" w14:textId="7D0E2412" w:rsidR="008B5B19" w:rsidRDefault="002875EF" w:rsidP="00E10702">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E10702">
        <w:rPr>
          <w:rFonts w:asciiTheme="majorBidi" w:eastAsia="Times New Roman" w:hAnsiTheme="majorBidi" w:cstheme="majorBidi"/>
          <w:color w:val="000000"/>
          <w:szCs w:val="24"/>
          <w:lang w:eastAsia="lv-LV"/>
        </w:rPr>
        <w:t>Atlīdzības apmēra noteikšanā tiesa</w:t>
      </w:r>
      <w:r w:rsidR="007C45A0" w:rsidRPr="00E10702">
        <w:rPr>
          <w:rFonts w:asciiTheme="majorBidi" w:eastAsia="Times New Roman" w:hAnsiTheme="majorBidi" w:cstheme="majorBidi"/>
          <w:color w:val="000000"/>
          <w:szCs w:val="24"/>
          <w:lang w:eastAsia="lv-LV"/>
        </w:rPr>
        <w:t xml:space="preserve"> nav ņēmusi vērā, ka ir atšķirības starp izskatāmās lietas apstākļiem un tās lietas apstākļiem, uz kuru spriedumā atsaukusies</w:t>
      </w:r>
      <w:r w:rsidR="00CE364A" w:rsidRPr="00E10702">
        <w:rPr>
          <w:rFonts w:asciiTheme="majorBidi" w:eastAsia="Times New Roman" w:hAnsiTheme="majorBidi" w:cstheme="majorBidi"/>
          <w:color w:val="000000"/>
          <w:szCs w:val="24"/>
          <w:lang w:eastAsia="lv-LV"/>
        </w:rPr>
        <w:t xml:space="preserve"> apelācijas instances</w:t>
      </w:r>
      <w:r w:rsidR="007C45A0" w:rsidRPr="00E10702">
        <w:rPr>
          <w:rFonts w:asciiTheme="majorBidi" w:eastAsia="Times New Roman" w:hAnsiTheme="majorBidi" w:cstheme="majorBidi"/>
          <w:color w:val="000000"/>
          <w:szCs w:val="24"/>
          <w:lang w:eastAsia="lv-LV"/>
        </w:rPr>
        <w:t xml:space="preserve"> tiesa</w:t>
      </w:r>
      <w:r w:rsidRPr="00E10702">
        <w:rPr>
          <w:rFonts w:asciiTheme="majorBidi" w:eastAsia="Times New Roman" w:hAnsiTheme="majorBidi" w:cstheme="majorBidi"/>
          <w:color w:val="000000"/>
          <w:szCs w:val="24"/>
          <w:lang w:eastAsia="lv-LV"/>
        </w:rPr>
        <w:t xml:space="preserve"> (</w:t>
      </w:r>
      <w:r w:rsidR="003970AC" w:rsidRPr="00E10702">
        <w:rPr>
          <w:rFonts w:asciiTheme="majorBidi" w:eastAsia="Times New Roman" w:hAnsiTheme="majorBidi" w:cstheme="majorBidi"/>
          <w:color w:val="000000"/>
          <w:szCs w:val="24"/>
          <w:lang w:eastAsia="lv-LV"/>
        </w:rPr>
        <w:t>lielāka darba alga; pēc atjaunošanas darbā darbiniekam prettiesiski noteikta dīkstāve, tomēr darba alga maksāta;</w:t>
      </w:r>
      <w:r w:rsidR="00CE364A" w:rsidRPr="00E10702">
        <w:rPr>
          <w:rFonts w:asciiTheme="majorBidi" w:eastAsia="Times New Roman" w:hAnsiTheme="majorBidi" w:cstheme="majorBidi"/>
          <w:color w:val="000000"/>
          <w:szCs w:val="24"/>
          <w:lang w:eastAsia="lv-LV"/>
        </w:rPr>
        <w:t xml:space="preserve"> u.c.</w:t>
      </w:r>
      <w:r w:rsidR="003970AC" w:rsidRPr="00E10702">
        <w:rPr>
          <w:rFonts w:asciiTheme="majorBidi" w:eastAsia="Times New Roman" w:hAnsiTheme="majorBidi" w:cstheme="majorBidi"/>
          <w:color w:val="000000"/>
          <w:szCs w:val="24"/>
          <w:lang w:eastAsia="lv-LV"/>
        </w:rPr>
        <w:t>)</w:t>
      </w:r>
      <w:r w:rsidR="00CE364A" w:rsidRPr="00E10702">
        <w:rPr>
          <w:rFonts w:asciiTheme="majorBidi" w:eastAsia="Times New Roman" w:hAnsiTheme="majorBidi" w:cstheme="majorBidi"/>
          <w:color w:val="000000"/>
          <w:szCs w:val="24"/>
          <w:lang w:eastAsia="lv-LV"/>
        </w:rPr>
        <w:t>. Konkrētajā gadījumā apstākļi prasītājam</w:t>
      </w:r>
      <w:r w:rsidR="003970AC" w:rsidRPr="00E10702">
        <w:rPr>
          <w:rFonts w:asciiTheme="majorBidi" w:eastAsia="Times New Roman" w:hAnsiTheme="majorBidi" w:cstheme="majorBidi"/>
          <w:color w:val="000000"/>
          <w:szCs w:val="24"/>
          <w:lang w:eastAsia="lv-LV"/>
        </w:rPr>
        <w:t xml:space="preserve"> </w:t>
      </w:r>
      <w:r w:rsidR="00CE364A" w:rsidRPr="00E10702">
        <w:rPr>
          <w:rFonts w:asciiTheme="majorBidi" w:eastAsia="Times New Roman" w:hAnsiTheme="majorBidi" w:cstheme="majorBidi"/>
          <w:color w:val="000000"/>
          <w:szCs w:val="24"/>
          <w:lang w:eastAsia="lv-LV"/>
        </w:rPr>
        <w:t xml:space="preserve">bijuši nelabvēlīgāki, tādējādi </w:t>
      </w:r>
      <w:r w:rsidR="00EF2036" w:rsidRPr="00E10702">
        <w:rPr>
          <w:rFonts w:asciiTheme="majorBidi" w:eastAsia="Times New Roman" w:hAnsiTheme="majorBidi" w:cstheme="majorBidi"/>
          <w:color w:val="000000"/>
          <w:szCs w:val="24"/>
          <w:lang w:eastAsia="lv-LV"/>
        </w:rPr>
        <w:t xml:space="preserve">atlīdzība </w:t>
      </w:r>
      <w:r w:rsidR="00CE364A" w:rsidRPr="00E10702">
        <w:rPr>
          <w:rFonts w:asciiTheme="majorBidi" w:eastAsia="Times New Roman" w:hAnsiTheme="majorBidi" w:cstheme="majorBidi"/>
          <w:color w:val="000000"/>
          <w:szCs w:val="24"/>
          <w:lang w:eastAsia="lv-LV"/>
        </w:rPr>
        <w:t>viņam pienāk</w:t>
      </w:r>
      <w:r w:rsidR="00D32990" w:rsidRPr="00E10702">
        <w:rPr>
          <w:rFonts w:asciiTheme="majorBidi" w:eastAsia="Times New Roman" w:hAnsiTheme="majorBidi" w:cstheme="majorBidi"/>
          <w:color w:val="000000"/>
          <w:szCs w:val="24"/>
          <w:lang w:eastAsia="lv-LV"/>
        </w:rPr>
        <w:t>as</w:t>
      </w:r>
      <w:r w:rsidR="00CE364A" w:rsidRPr="00E10702">
        <w:rPr>
          <w:rFonts w:asciiTheme="majorBidi" w:eastAsia="Times New Roman" w:hAnsiTheme="majorBidi" w:cstheme="majorBidi"/>
          <w:color w:val="000000"/>
          <w:szCs w:val="24"/>
          <w:lang w:eastAsia="lv-LV"/>
        </w:rPr>
        <w:t xml:space="preserve"> lielāka.</w:t>
      </w:r>
    </w:p>
    <w:p w14:paraId="425BA8BC" w14:textId="77777777" w:rsidR="00E10702" w:rsidRPr="00E10702" w:rsidRDefault="00E10702" w:rsidP="00E10702">
      <w:pPr>
        <w:shd w:val="clear" w:color="auto" w:fill="FFFFFF"/>
        <w:spacing w:after="0" w:line="276" w:lineRule="auto"/>
        <w:ind w:firstLine="720"/>
        <w:jc w:val="both"/>
        <w:rPr>
          <w:rFonts w:asciiTheme="majorBidi" w:eastAsia="Times New Roman" w:hAnsiTheme="majorBidi" w:cstheme="majorBidi"/>
          <w:color w:val="000000"/>
          <w:szCs w:val="24"/>
          <w:lang w:eastAsia="lv-LV"/>
        </w:rPr>
      </w:pPr>
    </w:p>
    <w:p w14:paraId="698BA3C5" w14:textId="2D16BAAC" w:rsidR="00E10702" w:rsidRDefault="008B5B19" w:rsidP="00E10702">
      <w:pPr>
        <w:widowControl w:val="0"/>
        <w:spacing w:after="0" w:line="276" w:lineRule="auto"/>
        <w:jc w:val="center"/>
        <w:rPr>
          <w:rFonts w:asciiTheme="majorBidi" w:hAnsiTheme="majorBidi" w:cstheme="majorBidi"/>
          <w:b/>
          <w:szCs w:val="24"/>
          <w:shd w:val="clear" w:color="auto" w:fill="FFFFFF"/>
        </w:rPr>
      </w:pPr>
      <w:r w:rsidRPr="00E10702">
        <w:rPr>
          <w:rFonts w:asciiTheme="majorBidi" w:hAnsiTheme="majorBidi" w:cstheme="majorBidi"/>
          <w:b/>
          <w:szCs w:val="24"/>
          <w:shd w:val="clear" w:color="auto" w:fill="FFFFFF"/>
        </w:rPr>
        <w:t>Motīvu daļa</w:t>
      </w:r>
    </w:p>
    <w:p w14:paraId="26539F9D" w14:textId="77777777" w:rsidR="00E10702" w:rsidRPr="00E10702" w:rsidRDefault="00E10702" w:rsidP="00E10702">
      <w:pPr>
        <w:widowControl w:val="0"/>
        <w:spacing w:after="0" w:line="276" w:lineRule="auto"/>
        <w:jc w:val="center"/>
        <w:rPr>
          <w:rFonts w:asciiTheme="majorBidi" w:hAnsiTheme="majorBidi" w:cstheme="majorBidi"/>
          <w:b/>
          <w:szCs w:val="24"/>
          <w:shd w:val="clear" w:color="auto" w:fill="FFFFFF"/>
        </w:rPr>
      </w:pPr>
    </w:p>
    <w:p w14:paraId="79852BFD" w14:textId="5C82DA07" w:rsidR="000868DE" w:rsidRPr="00E10702" w:rsidRDefault="00533192" w:rsidP="000868DE">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[7] Pārbaudījis spriedumu Civilprocesa likuma 473.</w:t>
      </w:r>
      <w:r w:rsidR="002E1DEF" w:rsidRPr="00E10702">
        <w:rPr>
          <w:rFonts w:asciiTheme="majorBidi" w:hAnsiTheme="majorBidi" w:cstheme="majorBidi"/>
          <w:szCs w:val="24"/>
        </w:rPr>
        <w:t> </w:t>
      </w:r>
      <w:r w:rsidRPr="00E10702">
        <w:rPr>
          <w:rFonts w:asciiTheme="majorBidi" w:hAnsiTheme="majorBidi" w:cstheme="majorBidi"/>
          <w:szCs w:val="24"/>
        </w:rPr>
        <w:t>panta pirmās daļas kārtībā, Senāts atzīst, ka apelācijas instances spriedums</w:t>
      </w:r>
      <w:r w:rsidR="008515C9" w:rsidRPr="00E10702">
        <w:rPr>
          <w:rFonts w:asciiTheme="majorBidi" w:hAnsiTheme="majorBidi" w:cstheme="majorBidi"/>
          <w:szCs w:val="24"/>
        </w:rPr>
        <w:t xml:space="preserve"> daļā, ar kuru apmierināta prasība par darba līguma uzteikuma atzīšanu par spēkā neesoš</w:t>
      </w:r>
      <w:r w:rsidR="0083390B" w:rsidRPr="00E10702">
        <w:rPr>
          <w:rFonts w:asciiTheme="majorBidi" w:hAnsiTheme="majorBidi" w:cstheme="majorBidi"/>
          <w:szCs w:val="24"/>
        </w:rPr>
        <w:t>u</w:t>
      </w:r>
      <w:r w:rsidR="008515C9" w:rsidRPr="00E10702">
        <w:rPr>
          <w:rFonts w:asciiTheme="majorBidi" w:hAnsiTheme="majorBidi" w:cstheme="majorBidi"/>
          <w:szCs w:val="24"/>
        </w:rPr>
        <w:t>, atjaunošanu darbā</w:t>
      </w:r>
      <w:r w:rsidR="008041BD" w:rsidRPr="00E10702">
        <w:rPr>
          <w:rFonts w:asciiTheme="majorBidi" w:hAnsiTheme="majorBidi" w:cstheme="majorBidi"/>
          <w:szCs w:val="24"/>
        </w:rPr>
        <w:t xml:space="preserve"> un</w:t>
      </w:r>
      <w:r w:rsidR="008515C9" w:rsidRPr="00E10702">
        <w:rPr>
          <w:rFonts w:asciiTheme="majorBidi" w:hAnsiTheme="majorBidi" w:cstheme="majorBidi"/>
          <w:szCs w:val="24"/>
        </w:rPr>
        <w:t xml:space="preserve"> atlīdzības par darba piespiedu kavējuma laiku piedziņu, </w:t>
      </w:r>
      <w:r w:rsidR="00534A6F" w:rsidRPr="00E10702">
        <w:rPr>
          <w:rFonts w:asciiTheme="majorBidi" w:hAnsiTheme="majorBidi" w:cstheme="majorBidi"/>
          <w:szCs w:val="24"/>
        </w:rPr>
        <w:t>ir atceļams</w:t>
      </w:r>
      <w:r w:rsidR="0066247E" w:rsidRPr="00E10702">
        <w:rPr>
          <w:rFonts w:asciiTheme="majorBidi" w:hAnsiTheme="majorBidi" w:cstheme="majorBidi"/>
          <w:szCs w:val="24"/>
        </w:rPr>
        <w:t xml:space="preserve"> un lieta šajā daļā nododama jaunai izskatīšanai apelācijas instances tiesā</w:t>
      </w:r>
      <w:r w:rsidR="00455A83" w:rsidRPr="00E10702">
        <w:rPr>
          <w:rFonts w:asciiTheme="majorBidi" w:hAnsiTheme="majorBidi" w:cstheme="majorBidi"/>
          <w:szCs w:val="24"/>
        </w:rPr>
        <w:t>.</w:t>
      </w:r>
    </w:p>
    <w:p w14:paraId="6A5A2734" w14:textId="77777777" w:rsidR="00EC4C46" w:rsidRPr="00E10702" w:rsidRDefault="00EC4C46" w:rsidP="000868DE">
      <w:pPr>
        <w:spacing w:after="0" w:line="276" w:lineRule="auto"/>
        <w:ind w:firstLine="720"/>
        <w:jc w:val="both"/>
        <w:rPr>
          <w:rFonts w:asciiTheme="majorBidi" w:hAnsiTheme="majorBidi" w:cstheme="majorBidi"/>
          <w:szCs w:val="24"/>
        </w:rPr>
      </w:pPr>
    </w:p>
    <w:p w14:paraId="518E8AD0" w14:textId="59F5B772" w:rsidR="004228FD" w:rsidRPr="00E10702" w:rsidRDefault="000868DE" w:rsidP="000868DE">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w:t>
      </w:r>
      <w:r w:rsidR="00EC4C46" w:rsidRPr="00E10702">
        <w:rPr>
          <w:rFonts w:asciiTheme="majorBidi" w:hAnsiTheme="majorBidi" w:cstheme="majorBidi"/>
          <w:szCs w:val="24"/>
        </w:rPr>
        <w:t>8</w:t>
      </w:r>
      <w:r w:rsidRPr="00E10702">
        <w:rPr>
          <w:rFonts w:asciiTheme="majorBidi" w:hAnsiTheme="majorBidi" w:cstheme="majorBidi"/>
          <w:szCs w:val="24"/>
        </w:rPr>
        <w:t xml:space="preserve">] </w:t>
      </w:r>
      <w:r w:rsidR="00660AA7" w:rsidRPr="00E10702">
        <w:rPr>
          <w:rFonts w:asciiTheme="majorBidi" w:hAnsiTheme="majorBidi" w:cstheme="majorBidi"/>
          <w:szCs w:val="24"/>
        </w:rPr>
        <w:t xml:space="preserve">Iztulkojot </w:t>
      </w:r>
      <w:r w:rsidR="003030FF" w:rsidRPr="00E10702">
        <w:rPr>
          <w:rFonts w:asciiTheme="majorBidi" w:hAnsiTheme="majorBidi" w:cstheme="majorBidi"/>
          <w:szCs w:val="24"/>
        </w:rPr>
        <w:t>Darba likuma 103.</w:t>
      </w:r>
      <w:r w:rsidR="002E1DEF" w:rsidRPr="00E10702">
        <w:rPr>
          <w:rFonts w:asciiTheme="majorBidi" w:hAnsiTheme="majorBidi" w:cstheme="majorBidi"/>
          <w:szCs w:val="24"/>
        </w:rPr>
        <w:t> </w:t>
      </w:r>
      <w:r w:rsidR="003030FF" w:rsidRPr="00E10702">
        <w:rPr>
          <w:rFonts w:asciiTheme="majorBidi" w:hAnsiTheme="majorBidi" w:cstheme="majorBidi"/>
          <w:szCs w:val="24"/>
        </w:rPr>
        <w:t>panta treš</w:t>
      </w:r>
      <w:r w:rsidR="00152BD1" w:rsidRPr="00E10702">
        <w:rPr>
          <w:rFonts w:asciiTheme="majorBidi" w:hAnsiTheme="majorBidi" w:cstheme="majorBidi"/>
          <w:szCs w:val="24"/>
        </w:rPr>
        <w:t>ās</w:t>
      </w:r>
      <w:r w:rsidR="003030FF" w:rsidRPr="00E10702">
        <w:rPr>
          <w:rFonts w:asciiTheme="majorBidi" w:hAnsiTheme="majorBidi" w:cstheme="majorBidi"/>
          <w:szCs w:val="24"/>
        </w:rPr>
        <w:t xml:space="preserve"> daļ</w:t>
      </w:r>
      <w:r w:rsidR="00152BD1" w:rsidRPr="00E10702">
        <w:rPr>
          <w:rFonts w:asciiTheme="majorBidi" w:hAnsiTheme="majorBidi" w:cstheme="majorBidi"/>
          <w:szCs w:val="24"/>
        </w:rPr>
        <w:t>as normu</w:t>
      </w:r>
      <w:r w:rsidR="008F14F4" w:rsidRPr="00E10702">
        <w:rPr>
          <w:rFonts w:asciiTheme="majorBidi" w:hAnsiTheme="majorBidi" w:cstheme="majorBidi"/>
          <w:szCs w:val="24"/>
        </w:rPr>
        <w:t>,</w:t>
      </w:r>
      <w:r w:rsidR="00AA72D3" w:rsidRPr="00E10702">
        <w:rPr>
          <w:rFonts w:asciiTheme="majorBidi" w:hAnsiTheme="majorBidi" w:cstheme="majorBidi"/>
          <w:szCs w:val="24"/>
        </w:rPr>
        <w:t xml:space="preserve"> </w:t>
      </w:r>
      <w:r w:rsidR="0086224E" w:rsidRPr="00E10702">
        <w:rPr>
          <w:rFonts w:asciiTheme="majorBidi" w:hAnsiTheme="majorBidi" w:cstheme="majorBidi"/>
          <w:szCs w:val="24"/>
        </w:rPr>
        <w:t xml:space="preserve">Senāta </w:t>
      </w:r>
      <w:r w:rsidR="00AA72D3" w:rsidRPr="00E10702">
        <w:rPr>
          <w:rFonts w:asciiTheme="majorBidi" w:hAnsiTheme="majorBidi" w:cstheme="majorBidi"/>
          <w:szCs w:val="24"/>
        </w:rPr>
        <w:t>judikatūrā</w:t>
      </w:r>
      <w:r w:rsidR="0086224E" w:rsidRPr="00E10702">
        <w:rPr>
          <w:rFonts w:asciiTheme="majorBidi" w:hAnsiTheme="majorBidi" w:cstheme="majorBidi"/>
          <w:szCs w:val="24"/>
        </w:rPr>
        <w:t xml:space="preserve"> ir</w:t>
      </w:r>
      <w:r w:rsidR="00AA72D3" w:rsidRPr="00E10702">
        <w:rPr>
          <w:rFonts w:asciiTheme="majorBidi" w:hAnsiTheme="majorBidi" w:cstheme="majorBidi"/>
          <w:szCs w:val="24"/>
        </w:rPr>
        <w:t xml:space="preserve"> atzīts</w:t>
      </w:r>
      <w:r w:rsidR="008F14F4" w:rsidRPr="00E10702">
        <w:rPr>
          <w:rFonts w:asciiTheme="majorBidi" w:hAnsiTheme="majorBidi" w:cstheme="majorBidi"/>
          <w:szCs w:val="24"/>
        </w:rPr>
        <w:t xml:space="preserve">, ka </w:t>
      </w:r>
      <w:r w:rsidR="00455A83" w:rsidRPr="00E10702">
        <w:rPr>
          <w:rFonts w:asciiTheme="majorBidi" w:hAnsiTheme="majorBidi" w:cstheme="majorBidi"/>
          <w:szCs w:val="24"/>
        </w:rPr>
        <w:t>tā</w:t>
      </w:r>
      <w:r w:rsidR="003030FF" w:rsidRPr="00E10702">
        <w:rPr>
          <w:rFonts w:asciiTheme="majorBidi" w:hAnsiTheme="majorBidi" w:cstheme="majorBidi"/>
          <w:szCs w:val="24"/>
        </w:rPr>
        <w:t xml:space="preserve"> </w:t>
      </w:r>
      <w:r w:rsidR="00105A11" w:rsidRPr="00E10702">
        <w:rPr>
          <w:rFonts w:asciiTheme="majorBidi" w:hAnsiTheme="majorBidi" w:cstheme="majorBidi"/>
          <w:szCs w:val="24"/>
        </w:rPr>
        <w:t>aizsargā darbinieku pret darba devēja ne</w:t>
      </w:r>
      <w:r w:rsidR="00AF6C00" w:rsidRPr="00E10702">
        <w:rPr>
          <w:rFonts w:asciiTheme="majorBidi" w:hAnsiTheme="majorBidi" w:cstheme="majorBidi"/>
          <w:szCs w:val="24"/>
        </w:rPr>
        <w:t>kon</w:t>
      </w:r>
      <w:r w:rsidR="00105A11" w:rsidRPr="00E10702">
        <w:rPr>
          <w:rFonts w:asciiTheme="majorBidi" w:hAnsiTheme="majorBidi" w:cstheme="majorBidi"/>
          <w:szCs w:val="24"/>
        </w:rPr>
        <w:t>s</w:t>
      </w:r>
      <w:r w:rsidR="00AF6C00" w:rsidRPr="00E10702">
        <w:rPr>
          <w:rFonts w:asciiTheme="majorBidi" w:hAnsiTheme="majorBidi" w:cstheme="majorBidi"/>
          <w:szCs w:val="24"/>
        </w:rPr>
        <w:t>e</w:t>
      </w:r>
      <w:r w:rsidR="00105A11" w:rsidRPr="00E10702">
        <w:rPr>
          <w:rFonts w:asciiTheme="majorBidi" w:hAnsiTheme="majorBidi" w:cstheme="majorBidi"/>
          <w:szCs w:val="24"/>
        </w:rPr>
        <w:t>kventu un nenoteiktu rīcību</w:t>
      </w:r>
      <w:r w:rsidR="002B6A56" w:rsidRPr="00E10702">
        <w:rPr>
          <w:rFonts w:asciiTheme="majorBidi" w:hAnsiTheme="majorBidi" w:cstheme="majorBidi"/>
          <w:szCs w:val="24"/>
        </w:rPr>
        <w:t>,</w:t>
      </w:r>
      <w:r w:rsidR="003030FF" w:rsidRPr="00E10702">
        <w:rPr>
          <w:rFonts w:asciiTheme="majorBidi" w:hAnsiTheme="majorBidi" w:cstheme="majorBidi"/>
          <w:szCs w:val="24"/>
        </w:rPr>
        <w:t xml:space="preserve"> jo vērsta uz to, lai</w:t>
      </w:r>
      <w:r w:rsidR="00105A11" w:rsidRPr="00E10702">
        <w:rPr>
          <w:rFonts w:asciiTheme="majorBidi" w:hAnsiTheme="majorBidi" w:cstheme="majorBidi"/>
          <w:szCs w:val="24"/>
        </w:rPr>
        <w:t xml:space="preserve"> radīt</w:t>
      </w:r>
      <w:r w:rsidR="003030FF" w:rsidRPr="00E10702">
        <w:rPr>
          <w:rFonts w:asciiTheme="majorBidi" w:hAnsiTheme="majorBidi" w:cstheme="majorBidi"/>
          <w:szCs w:val="24"/>
        </w:rPr>
        <w:t>u</w:t>
      </w:r>
      <w:r w:rsidR="00105A11" w:rsidRPr="00E10702">
        <w:rPr>
          <w:rFonts w:asciiTheme="majorBidi" w:hAnsiTheme="majorBidi" w:cstheme="majorBidi"/>
          <w:szCs w:val="24"/>
        </w:rPr>
        <w:t xml:space="preserve"> tiesisko stabilitāti </w:t>
      </w:r>
      <w:r w:rsidR="003030FF" w:rsidRPr="00E10702">
        <w:rPr>
          <w:rFonts w:asciiTheme="majorBidi" w:hAnsiTheme="majorBidi" w:cstheme="majorBidi"/>
          <w:szCs w:val="24"/>
        </w:rPr>
        <w:t xml:space="preserve">arī </w:t>
      </w:r>
      <w:r w:rsidR="00105A11" w:rsidRPr="00E10702">
        <w:rPr>
          <w:rFonts w:asciiTheme="majorBidi" w:hAnsiTheme="majorBidi" w:cstheme="majorBidi"/>
          <w:szCs w:val="24"/>
        </w:rPr>
        <w:t>situācijās, kad darba tiesiskās</w:t>
      </w:r>
      <w:r w:rsidR="00AF6C00" w:rsidRPr="00E10702">
        <w:rPr>
          <w:rFonts w:asciiTheme="majorBidi" w:hAnsiTheme="majorBidi" w:cstheme="majorBidi"/>
          <w:szCs w:val="24"/>
        </w:rPr>
        <w:t xml:space="preserve"> attiecības tiek izbeigtas pēc darba devēja uzteikuma. It īpaši svarīga šī</w:t>
      </w:r>
      <w:r w:rsidR="00ED48CB" w:rsidRPr="00E10702">
        <w:rPr>
          <w:rFonts w:asciiTheme="majorBidi" w:hAnsiTheme="majorBidi" w:cstheme="majorBidi"/>
          <w:szCs w:val="24"/>
        </w:rPr>
        <w:t xml:space="preserve"> </w:t>
      </w:r>
      <w:r w:rsidR="00AF6C00" w:rsidRPr="00E10702">
        <w:rPr>
          <w:rFonts w:asciiTheme="majorBidi" w:hAnsiTheme="majorBidi" w:cstheme="majorBidi"/>
          <w:szCs w:val="24"/>
        </w:rPr>
        <w:t xml:space="preserve">norma ir tad, kad darbinieks pēc darba līguma uzteikuma beigām ir vienojies par darba tiesisko attiecību nodibināšanu ar citu darba devēju. </w:t>
      </w:r>
      <w:r w:rsidR="003030FF" w:rsidRPr="00E10702">
        <w:rPr>
          <w:rFonts w:asciiTheme="majorBidi" w:hAnsiTheme="majorBidi" w:cstheme="majorBidi"/>
          <w:szCs w:val="24"/>
        </w:rPr>
        <w:t xml:space="preserve">Tajā pašā laikā </w:t>
      </w:r>
      <w:r w:rsidR="00ED48CB" w:rsidRPr="00E10702">
        <w:rPr>
          <w:rFonts w:asciiTheme="majorBidi" w:hAnsiTheme="majorBidi" w:cstheme="majorBidi"/>
          <w:szCs w:val="24"/>
        </w:rPr>
        <w:t>tā</w:t>
      </w:r>
      <w:r w:rsidR="003030FF" w:rsidRPr="00E10702">
        <w:rPr>
          <w:rFonts w:asciiTheme="majorBidi" w:hAnsiTheme="majorBidi" w:cstheme="majorBidi"/>
          <w:szCs w:val="24"/>
        </w:rPr>
        <w:t xml:space="preserve"> nenosaka aizliegumu darba devējam atsaukt darba līguma uzteikumu</w:t>
      </w:r>
      <w:r w:rsidR="00A64DFB" w:rsidRPr="00E10702">
        <w:rPr>
          <w:rFonts w:asciiTheme="majorBidi" w:hAnsiTheme="majorBidi" w:cstheme="majorBidi"/>
          <w:szCs w:val="24"/>
        </w:rPr>
        <w:t xml:space="preserve">. </w:t>
      </w:r>
      <w:r w:rsidR="003030FF" w:rsidRPr="00E10702">
        <w:rPr>
          <w:rFonts w:asciiTheme="majorBidi" w:hAnsiTheme="majorBidi" w:cstheme="majorBidi"/>
          <w:szCs w:val="24"/>
        </w:rPr>
        <w:t>J</w:t>
      </w:r>
      <w:r w:rsidR="00C97FAE" w:rsidRPr="00E10702">
        <w:rPr>
          <w:rFonts w:asciiTheme="majorBidi" w:hAnsiTheme="majorBidi" w:cstheme="majorBidi"/>
          <w:szCs w:val="24"/>
        </w:rPr>
        <w:t>a darbinieks ceļ prasību tiesā un lūdz</w:t>
      </w:r>
      <w:r w:rsidR="004228FD" w:rsidRPr="00E10702">
        <w:rPr>
          <w:rFonts w:asciiTheme="majorBidi" w:hAnsiTheme="majorBidi" w:cstheme="majorBidi"/>
          <w:szCs w:val="24"/>
        </w:rPr>
        <w:t xml:space="preserve"> viņu atjaunot iepriekšējā darbā, apstrīdot uzteikuma tiesiskumu, tad darbinieks ne vien piešķir darba devējam tiesības uzteikumu atsaukt, bet to izdarīt pieprasa</w:t>
      </w:r>
      <w:r w:rsidR="00F8548D" w:rsidRPr="00E10702">
        <w:rPr>
          <w:rFonts w:asciiTheme="majorBidi" w:hAnsiTheme="majorBidi" w:cstheme="majorBidi"/>
          <w:szCs w:val="24"/>
        </w:rPr>
        <w:t>. D</w:t>
      </w:r>
      <w:r w:rsidR="004228FD" w:rsidRPr="00E10702">
        <w:rPr>
          <w:rFonts w:asciiTheme="majorBidi" w:hAnsiTheme="majorBidi" w:cstheme="majorBidi"/>
          <w:szCs w:val="24"/>
        </w:rPr>
        <w:t>arba devējam, atsaucot uzteikumu, darbinieks tiek atjaunots darbā un tādējādi ir novērsts viņa tiesību aizskārums</w:t>
      </w:r>
      <w:r w:rsidR="00AF6C00" w:rsidRPr="00E10702">
        <w:rPr>
          <w:rFonts w:asciiTheme="majorBidi" w:hAnsiTheme="majorBidi" w:cstheme="majorBidi"/>
          <w:szCs w:val="24"/>
        </w:rPr>
        <w:t xml:space="preserve"> </w:t>
      </w:r>
      <w:r w:rsidR="004228FD" w:rsidRPr="00E10702">
        <w:rPr>
          <w:rFonts w:asciiTheme="majorBidi" w:hAnsiTheme="majorBidi" w:cstheme="majorBidi"/>
          <w:szCs w:val="24"/>
        </w:rPr>
        <w:t xml:space="preserve">(sk. </w:t>
      </w:r>
      <w:r w:rsidR="004228FD" w:rsidRPr="00E10702">
        <w:rPr>
          <w:rFonts w:asciiTheme="majorBidi" w:hAnsiTheme="majorBidi" w:cstheme="majorBidi"/>
          <w:i/>
          <w:iCs/>
          <w:szCs w:val="24"/>
        </w:rPr>
        <w:t>Senāta 2009.</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gada 14.</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oktobra spriedumu lietā Nr.</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SKC-896/2009</w:t>
      </w:r>
      <w:r w:rsidR="002D4A8B" w:rsidRPr="00E10702">
        <w:rPr>
          <w:rFonts w:asciiTheme="majorBidi" w:hAnsiTheme="majorBidi" w:cstheme="majorBidi"/>
          <w:i/>
          <w:iCs/>
          <w:szCs w:val="24"/>
        </w:rPr>
        <w:t xml:space="preserve">, </w:t>
      </w:r>
      <w:r w:rsidR="004228FD" w:rsidRPr="00E10702">
        <w:rPr>
          <w:rFonts w:asciiTheme="majorBidi" w:hAnsiTheme="majorBidi" w:cstheme="majorBidi"/>
          <w:i/>
          <w:iCs/>
          <w:szCs w:val="24"/>
        </w:rPr>
        <w:t>C27135908, 2010.</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gada 15.</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decembra sprieduma lietā Nr.</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SKC</w:t>
      </w:r>
      <w:r w:rsidR="00A64DFB" w:rsidRPr="00E10702">
        <w:rPr>
          <w:rFonts w:asciiTheme="majorBidi" w:hAnsiTheme="majorBidi" w:cstheme="majorBidi"/>
          <w:i/>
          <w:iCs/>
          <w:szCs w:val="24"/>
        </w:rPr>
        <w:t>-</w:t>
      </w:r>
      <w:r w:rsidR="004228FD" w:rsidRPr="00E10702">
        <w:rPr>
          <w:rFonts w:asciiTheme="majorBidi" w:hAnsiTheme="majorBidi" w:cstheme="majorBidi"/>
          <w:i/>
          <w:iCs/>
          <w:szCs w:val="24"/>
        </w:rPr>
        <w:t>965/2010</w:t>
      </w:r>
      <w:r w:rsidR="002D4A8B" w:rsidRPr="00E10702">
        <w:rPr>
          <w:rFonts w:asciiTheme="majorBidi" w:hAnsiTheme="majorBidi" w:cstheme="majorBidi"/>
          <w:i/>
          <w:iCs/>
          <w:szCs w:val="24"/>
        </w:rPr>
        <w:t xml:space="preserve">, </w:t>
      </w:r>
      <w:r w:rsidR="004228FD" w:rsidRPr="00E10702">
        <w:rPr>
          <w:rFonts w:asciiTheme="majorBidi" w:hAnsiTheme="majorBidi" w:cstheme="majorBidi"/>
          <w:i/>
          <w:iCs/>
          <w:szCs w:val="24"/>
        </w:rPr>
        <w:t>C27092109</w:t>
      </w:r>
      <w:r w:rsidR="002D4A8B" w:rsidRPr="00E10702">
        <w:rPr>
          <w:rFonts w:asciiTheme="majorBidi" w:hAnsiTheme="majorBidi" w:cstheme="majorBidi"/>
          <w:i/>
          <w:iCs/>
          <w:szCs w:val="24"/>
        </w:rPr>
        <w:t>,</w:t>
      </w:r>
      <w:r w:rsidR="004228FD" w:rsidRPr="00E10702">
        <w:rPr>
          <w:rFonts w:asciiTheme="majorBidi" w:hAnsiTheme="majorBidi" w:cstheme="majorBidi"/>
          <w:i/>
          <w:iCs/>
          <w:szCs w:val="24"/>
        </w:rPr>
        <w:t xml:space="preserve"> 10.2.</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punktu, 2019.</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gada 20.</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augusta sprieduma lietā Nr.</w:t>
      </w:r>
      <w:r w:rsidR="002E1DEF" w:rsidRPr="00E10702">
        <w:rPr>
          <w:rFonts w:asciiTheme="majorBidi" w:hAnsiTheme="majorBidi" w:cstheme="majorBidi"/>
          <w:i/>
          <w:iCs/>
          <w:szCs w:val="24"/>
        </w:rPr>
        <w:t> </w:t>
      </w:r>
      <w:r w:rsidR="004228FD" w:rsidRPr="00E10702">
        <w:rPr>
          <w:rFonts w:asciiTheme="majorBidi" w:hAnsiTheme="majorBidi" w:cstheme="majorBidi"/>
          <w:i/>
          <w:iCs/>
          <w:szCs w:val="24"/>
        </w:rPr>
        <w:t>SKC-771/2019</w:t>
      </w:r>
      <w:r w:rsidR="007427E4" w:rsidRPr="00E10702">
        <w:rPr>
          <w:rFonts w:asciiTheme="majorBidi" w:hAnsiTheme="majorBidi" w:cstheme="majorBidi"/>
          <w:i/>
          <w:iCs/>
          <w:szCs w:val="24"/>
        </w:rPr>
        <w:t xml:space="preserve"> </w:t>
      </w:r>
      <w:hyperlink r:id="rId7" w:history="1">
        <w:r w:rsidR="002522FB" w:rsidRPr="00E10702">
          <w:rPr>
            <w:rFonts w:asciiTheme="majorBidi" w:hAnsiTheme="majorBidi" w:cstheme="majorBidi"/>
            <w:i/>
            <w:iCs/>
            <w:szCs w:val="24"/>
          </w:rPr>
          <w:t>ECLI:LV:AT:2019:0820.C24115717.11.S</w:t>
        </w:r>
      </w:hyperlink>
      <w:r w:rsidR="007427E4" w:rsidRPr="00E10702">
        <w:rPr>
          <w:rFonts w:asciiTheme="majorBidi" w:hAnsiTheme="majorBidi" w:cstheme="majorBidi"/>
          <w:i/>
          <w:iCs/>
          <w:szCs w:val="24"/>
        </w:rPr>
        <w:t>,</w:t>
      </w:r>
      <w:r w:rsidR="002522FB" w:rsidRPr="00E10702">
        <w:rPr>
          <w:rFonts w:asciiTheme="majorBidi" w:hAnsiTheme="majorBidi" w:cstheme="majorBidi"/>
          <w:i/>
          <w:iCs/>
          <w:szCs w:val="24"/>
        </w:rPr>
        <w:t xml:space="preserve"> </w:t>
      </w:r>
      <w:r w:rsidR="004228FD" w:rsidRPr="00E10702">
        <w:rPr>
          <w:rFonts w:asciiTheme="majorBidi" w:hAnsiTheme="majorBidi" w:cstheme="majorBidi"/>
          <w:i/>
          <w:iCs/>
          <w:szCs w:val="24"/>
        </w:rPr>
        <w:t>7.2.</w:t>
      </w:r>
      <w:r w:rsidR="007475F7" w:rsidRPr="00E10702">
        <w:rPr>
          <w:rFonts w:asciiTheme="majorBidi" w:hAnsiTheme="majorBidi" w:cstheme="majorBidi"/>
          <w:i/>
          <w:iCs/>
          <w:szCs w:val="24"/>
        </w:rPr>
        <w:t> </w:t>
      </w:r>
      <w:r w:rsidR="004228FD" w:rsidRPr="00E10702">
        <w:rPr>
          <w:rFonts w:asciiTheme="majorBidi" w:hAnsiTheme="majorBidi" w:cstheme="majorBidi"/>
          <w:i/>
          <w:iCs/>
          <w:szCs w:val="24"/>
        </w:rPr>
        <w:t>punktu</w:t>
      </w:r>
      <w:r w:rsidR="004228FD" w:rsidRPr="00E10702">
        <w:rPr>
          <w:rFonts w:asciiTheme="majorBidi" w:hAnsiTheme="majorBidi" w:cstheme="majorBidi"/>
          <w:szCs w:val="24"/>
        </w:rPr>
        <w:t>).</w:t>
      </w:r>
    </w:p>
    <w:p w14:paraId="54BBB32D" w14:textId="0B95C978" w:rsidR="00247987" w:rsidRPr="00E10702" w:rsidRDefault="007F3FFB" w:rsidP="00D02847">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Tas nozīmē</w:t>
      </w:r>
      <w:r w:rsidR="00ED48CB" w:rsidRPr="00E10702">
        <w:rPr>
          <w:rFonts w:asciiTheme="majorBidi" w:hAnsiTheme="majorBidi" w:cstheme="majorBidi"/>
          <w:szCs w:val="24"/>
        </w:rPr>
        <w:t>, ka situācija, kad pats darbinieks ceļ prasību tiesā un lūdz atzīt uzteikumu par spēkā neesošu, nav ietverama Darba likuma 103.</w:t>
      </w:r>
      <w:r w:rsidR="002A1342" w:rsidRPr="00E10702">
        <w:rPr>
          <w:rFonts w:asciiTheme="majorBidi" w:hAnsiTheme="majorBidi" w:cstheme="majorBidi"/>
          <w:szCs w:val="24"/>
        </w:rPr>
        <w:t> </w:t>
      </w:r>
      <w:r w:rsidR="00ED48CB" w:rsidRPr="00E10702">
        <w:rPr>
          <w:rFonts w:asciiTheme="majorBidi" w:hAnsiTheme="majorBidi" w:cstheme="majorBidi"/>
          <w:szCs w:val="24"/>
        </w:rPr>
        <w:t>panta trešās daļas sastāvā</w:t>
      </w:r>
      <w:r w:rsidR="00247987" w:rsidRPr="00E10702">
        <w:rPr>
          <w:rFonts w:asciiTheme="majorBidi" w:hAnsiTheme="majorBidi" w:cstheme="majorBidi"/>
          <w:szCs w:val="24"/>
        </w:rPr>
        <w:t>.</w:t>
      </w:r>
    </w:p>
    <w:p w14:paraId="62112F31" w14:textId="3FD5B103" w:rsidR="00C52BBC" w:rsidRPr="00E10702" w:rsidRDefault="00E5068F" w:rsidP="00D02847">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lastRenderedPageBreak/>
        <w:t>Atbildētājai bija tiesības labprātīgi atsaukt prettiesisku darba līguma uzteikumu, kuru pats prasītājs lūdzis atzīt par spēkā neesošu, atjaunojot viņu iepriekšējā darbā, un vēl kāda cita īpaša prasītāja piekrišana tam nebija nepieciešama.</w:t>
      </w:r>
    </w:p>
    <w:p w14:paraId="18E0BEC2" w14:textId="1D5F1402" w:rsidR="0022277A" w:rsidRPr="00E10702" w:rsidRDefault="00372BD4" w:rsidP="005440D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Senāts </w:t>
      </w:r>
      <w:r w:rsidR="008015F5" w:rsidRPr="00E10702">
        <w:rPr>
          <w:rFonts w:asciiTheme="majorBidi" w:hAnsiTheme="majorBidi" w:cstheme="majorBidi"/>
          <w:szCs w:val="24"/>
        </w:rPr>
        <w:t xml:space="preserve">arī </w:t>
      </w:r>
      <w:r w:rsidRPr="00E10702">
        <w:rPr>
          <w:rFonts w:asciiTheme="majorBidi" w:hAnsiTheme="majorBidi" w:cstheme="majorBidi"/>
          <w:szCs w:val="24"/>
        </w:rPr>
        <w:t xml:space="preserve">agrāk </w:t>
      </w:r>
      <w:r w:rsidR="008015F5" w:rsidRPr="00E10702">
        <w:rPr>
          <w:rFonts w:asciiTheme="majorBidi" w:hAnsiTheme="majorBidi" w:cstheme="majorBidi"/>
          <w:szCs w:val="24"/>
        </w:rPr>
        <w:t>atzinis</w:t>
      </w:r>
      <w:r w:rsidRPr="00E10702">
        <w:rPr>
          <w:rFonts w:asciiTheme="majorBidi" w:hAnsiTheme="majorBidi" w:cstheme="majorBidi"/>
          <w:szCs w:val="24"/>
        </w:rPr>
        <w:t xml:space="preserve">, ka </w:t>
      </w:r>
      <w:r w:rsidR="002E11A2" w:rsidRPr="00E10702">
        <w:rPr>
          <w:rFonts w:asciiTheme="majorBidi" w:hAnsiTheme="majorBidi" w:cstheme="majorBidi"/>
          <w:szCs w:val="24"/>
        </w:rPr>
        <w:t>n</w:t>
      </w:r>
      <w:r w:rsidR="00A5366D" w:rsidRPr="00E10702">
        <w:rPr>
          <w:rFonts w:asciiTheme="majorBidi" w:hAnsiTheme="majorBidi" w:cstheme="majorBidi"/>
          <w:szCs w:val="24"/>
        </w:rPr>
        <w:t>o brīža, kad darbiniekam kļuvis zināms par iespēju turpināt darba tiesiskās attiecības, bet viņš pats nav to vēlējies, darba kavējumam vairs nav piespiedu rakstura</w:t>
      </w:r>
      <w:r w:rsidR="002E11A2" w:rsidRPr="00E10702">
        <w:rPr>
          <w:rFonts w:asciiTheme="majorBidi" w:hAnsiTheme="majorBidi" w:cstheme="majorBidi"/>
          <w:szCs w:val="24"/>
        </w:rPr>
        <w:t xml:space="preserve"> (Darba likuma 126.</w:t>
      </w:r>
      <w:r w:rsidR="002A1342" w:rsidRPr="00E10702">
        <w:rPr>
          <w:rFonts w:asciiTheme="majorBidi" w:hAnsiTheme="majorBidi" w:cstheme="majorBidi"/>
          <w:szCs w:val="24"/>
        </w:rPr>
        <w:t> </w:t>
      </w:r>
      <w:r w:rsidR="002E11A2" w:rsidRPr="00E10702">
        <w:rPr>
          <w:rFonts w:asciiTheme="majorBidi" w:hAnsiTheme="majorBidi" w:cstheme="majorBidi"/>
          <w:szCs w:val="24"/>
        </w:rPr>
        <w:t>panta pirmā daļa)</w:t>
      </w:r>
      <w:r w:rsidR="00101570" w:rsidRPr="00E10702">
        <w:rPr>
          <w:rFonts w:asciiTheme="majorBidi" w:hAnsiTheme="majorBidi" w:cstheme="majorBidi"/>
          <w:szCs w:val="24"/>
        </w:rPr>
        <w:t xml:space="preserve">. </w:t>
      </w:r>
      <w:r w:rsidR="00D8777A" w:rsidRPr="00E10702">
        <w:rPr>
          <w:rFonts w:asciiTheme="majorBidi" w:hAnsiTheme="majorBidi" w:cstheme="majorBidi"/>
          <w:szCs w:val="24"/>
        </w:rPr>
        <w:t>Darba devēja dotās iespējas neizmantošana atgriezties iepriekšējā darbā un turpināt darbu ir apstāklis, kas liedz darba kavējumu vērtēt kā piespiedu</w:t>
      </w:r>
      <w:r w:rsidR="00101570" w:rsidRPr="00E10702">
        <w:rPr>
          <w:rFonts w:asciiTheme="majorBidi" w:hAnsiTheme="majorBidi" w:cstheme="majorBidi"/>
          <w:szCs w:val="24"/>
        </w:rPr>
        <w:t xml:space="preserve"> (sk. </w:t>
      </w:r>
      <w:r w:rsidR="00101570" w:rsidRPr="00E10702">
        <w:rPr>
          <w:rFonts w:asciiTheme="majorBidi" w:hAnsiTheme="majorBidi" w:cstheme="majorBidi"/>
          <w:i/>
          <w:iCs/>
          <w:szCs w:val="24"/>
        </w:rPr>
        <w:t>Senāta 2016.</w:t>
      </w:r>
      <w:r w:rsidR="002A1342" w:rsidRPr="00E10702">
        <w:rPr>
          <w:rFonts w:asciiTheme="majorBidi" w:hAnsiTheme="majorBidi" w:cstheme="majorBidi"/>
          <w:i/>
          <w:iCs/>
          <w:szCs w:val="24"/>
        </w:rPr>
        <w:t> </w:t>
      </w:r>
      <w:r w:rsidR="00101570" w:rsidRPr="00E10702">
        <w:rPr>
          <w:rFonts w:asciiTheme="majorBidi" w:hAnsiTheme="majorBidi" w:cstheme="majorBidi"/>
          <w:i/>
          <w:iCs/>
          <w:szCs w:val="24"/>
        </w:rPr>
        <w:t>gada 17.</w:t>
      </w:r>
      <w:r w:rsidR="002A1342" w:rsidRPr="00E10702">
        <w:rPr>
          <w:rFonts w:asciiTheme="majorBidi" w:hAnsiTheme="majorBidi" w:cstheme="majorBidi"/>
          <w:i/>
          <w:iCs/>
          <w:szCs w:val="24"/>
        </w:rPr>
        <w:t> </w:t>
      </w:r>
      <w:r w:rsidR="00101570" w:rsidRPr="00E10702">
        <w:rPr>
          <w:rFonts w:asciiTheme="majorBidi" w:hAnsiTheme="majorBidi" w:cstheme="majorBidi"/>
          <w:i/>
          <w:iCs/>
          <w:szCs w:val="24"/>
        </w:rPr>
        <w:t>februāra sprieduma lietā Nr.</w:t>
      </w:r>
      <w:r w:rsidR="002A1342" w:rsidRPr="00E10702">
        <w:rPr>
          <w:rFonts w:asciiTheme="majorBidi" w:hAnsiTheme="majorBidi" w:cstheme="majorBidi"/>
          <w:i/>
          <w:iCs/>
          <w:szCs w:val="24"/>
        </w:rPr>
        <w:t> </w:t>
      </w:r>
      <w:r w:rsidR="00101570" w:rsidRPr="00E10702">
        <w:rPr>
          <w:rFonts w:asciiTheme="majorBidi" w:hAnsiTheme="majorBidi" w:cstheme="majorBidi"/>
          <w:i/>
          <w:iCs/>
          <w:szCs w:val="24"/>
        </w:rPr>
        <w:t>SKC-1124/2016</w:t>
      </w:r>
      <w:r w:rsidR="00BF7EE8" w:rsidRPr="00E10702">
        <w:rPr>
          <w:rFonts w:asciiTheme="majorBidi" w:hAnsiTheme="majorBidi" w:cstheme="majorBidi"/>
          <w:i/>
          <w:iCs/>
          <w:szCs w:val="24"/>
        </w:rPr>
        <w:t xml:space="preserve">, </w:t>
      </w:r>
      <w:r w:rsidR="00101570" w:rsidRPr="00E10702">
        <w:rPr>
          <w:rFonts w:asciiTheme="majorBidi" w:hAnsiTheme="majorBidi" w:cstheme="majorBidi"/>
          <w:i/>
          <w:iCs/>
          <w:szCs w:val="24"/>
        </w:rPr>
        <w:t>C28377314</w:t>
      </w:r>
      <w:r w:rsidR="00F3731B" w:rsidRPr="00E10702">
        <w:rPr>
          <w:rFonts w:asciiTheme="majorBidi" w:hAnsiTheme="majorBidi" w:cstheme="majorBidi"/>
          <w:i/>
          <w:iCs/>
          <w:szCs w:val="24"/>
        </w:rPr>
        <w:t>,</w:t>
      </w:r>
      <w:r w:rsidR="00101570" w:rsidRPr="00E10702">
        <w:rPr>
          <w:rFonts w:asciiTheme="majorBidi" w:hAnsiTheme="majorBidi" w:cstheme="majorBidi"/>
          <w:i/>
          <w:iCs/>
          <w:szCs w:val="24"/>
        </w:rPr>
        <w:t xml:space="preserve"> 8.2.</w:t>
      </w:r>
      <w:r w:rsidR="002E11A2" w:rsidRPr="00E10702">
        <w:rPr>
          <w:rFonts w:asciiTheme="majorBidi" w:hAnsiTheme="majorBidi" w:cstheme="majorBidi"/>
          <w:i/>
          <w:iCs/>
          <w:szCs w:val="24"/>
        </w:rPr>
        <w:t xml:space="preserve"> </w:t>
      </w:r>
      <w:r w:rsidR="00101570" w:rsidRPr="00E10702">
        <w:rPr>
          <w:rFonts w:asciiTheme="majorBidi" w:hAnsiTheme="majorBidi" w:cstheme="majorBidi"/>
          <w:i/>
          <w:iCs/>
          <w:szCs w:val="24"/>
        </w:rPr>
        <w:t>punktu</w:t>
      </w:r>
      <w:r w:rsidR="00101570" w:rsidRPr="00E10702">
        <w:rPr>
          <w:rFonts w:asciiTheme="majorBidi" w:hAnsiTheme="majorBidi" w:cstheme="majorBidi"/>
          <w:szCs w:val="24"/>
        </w:rPr>
        <w:t>).</w:t>
      </w:r>
    </w:p>
    <w:p w14:paraId="5D95F401" w14:textId="7AFF54DC" w:rsidR="00372BD4" w:rsidRPr="00E10702" w:rsidRDefault="0022277A" w:rsidP="005440D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Ja tiesa uzskatīja, ka judikatūra šajā jautājumā nav piemērojama, tai atkāpšanās no judikatūras ir jāmotivē. Šāds pamatojums spriedumā nav norādīts, kas uzskatāms par Civilprocesa likuma 5.</w:t>
      </w:r>
      <w:r w:rsidR="002A1342" w:rsidRPr="00E10702">
        <w:rPr>
          <w:rFonts w:asciiTheme="majorBidi" w:hAnsiTheme="majorBidi" w:cstheme="majorBidi"/>
          <w:szCs w:val="24"/>
        </w:rPr>
        <w:t> </w:t>
      </w:r>
      <w:r w:rsidRPr="00E10702">
        <w:rPr>
          <w:rFonts w:asciiTheme="majorBidi" w:hAnsiTheme="majorBidi" w:cstheme="majorBidi"/>
          <w:szCs w:val="24"/>
        </w:rPr>
        <w:t>panta sestās daļas noteikuma pārkāpumu.</w:t>
      </w:r>
      <w:r w:rsidR="00372BD4" w:rsidRPr="00E10702">
        <w:rPr>
          <w:rFonts w:asciiTheme="majorBidi" w:hAnsiTheme="majorBidi" w:cstheme="majorBidi"/>
          <w:szCs w:val="24"/>
        </w:rPr>
        <w:t xml:space="preserve"> </w:t>
      </w:r>
    </w:p>
    <w:p w14:paraId="60BE0563" w14:textId="5009383D" w:rsidR="000868DE" w:rsidRPr="00E10702" w:rsidRDefault="00ED48CB" w:rsidP="000868DE">
      <w:pPr>
        <w:spacing w:after="0" w:line="276" w:lineRule="auto"/>
        <w:ind w:firstLine="720"/>
        <w:jc w:val="both"/>
        <w:rPr>
          <w:rFonts w:asciiTheme="majorBidi" w:hAnsiTheme="majorBidi" w:cstheme="majorBidi"/>
          <w:szCs w:val="24"/>
        </w:rPr>
      </w:pPr>
      <w:proofErr w:type="gramStart"/>
      <w:r w:rsidRPr="00E10702">
        <w:rPr>
          <w:rFonts w:asciiTheme="majorBidi" w:hAnsiTheme="majorBidi" w:cstheme="majorBidi"/>
          <w:szCs w:val="24"/>
        </w:rPr>
        <w:t>T</w:t>
      </w:r>
      <w:r w:rsidR="004228FD" w:rsidRPr="00E10702">
        <w:rPr>
          <w:rFonts w:asciiTheme="majorBidi" w:hAnsiTheme="majorBidi" w:cstheme="majorBidi"/>
          <w:szCs w:val="24"/>
        </w:rPr>
        <w:t>ādējādi</w:t>
      </w:r>
      <w:r w:rsidR="00D8777A" w:rsidRPr="00E10702">
        <w:rPr>
          <w:rFonts w:asciiTheme="majorBidi" w:hAnsiTheme="majorBidi" w:cstheme="majorBidi"/>
          <w:szCs w:val="24"/>
        </w:rPr>
        <w:t>,</w:t>
      </w:r>
      <w:proofErr w:type="gramEnd"/>
      <w:r w:rsidR="00330A5F" w:rsidRPr="00E10702">
        <w:rPr>
          <w:rFonts w:asciiTheme="majorBidi" w:hAnsiTheme="majorBidi" w:cstheme="majorBidi"/>
          <w:szCs w:val="24"/>
        </w:rPr>
        <w:t xml:space="preserve"> ievērojot minēto judikatūru un celtās prasības priekšmetu,</w:t>
      </w:r>
      <w:r w:rsidR="00941F06" w:rsidRPr="00E10702">
        <w:rPr>
          <w:rFonts w:asciiTheme="majorBidi" w:hAnsiTheme="majorBidi" w:cstheme="majorBidi"/>
          <w:szCs w:val="24"/>
        </w:rPr>
        <w:t xml:space="preserve"> </w:t>
      </w:r>
      <w:r w:rsidR="000B43EB" w:rsidRPr="00E10702">
        <w:rPr>
          <w:rFonts w:asciiTheme="majorBidi" w:hAnsiTheme="majorBidi" w:cstheme="majorBidi"/>
          <w:szCs w:val="24"/>
        </w:rPr>
        <w:t>tiesai</w:t>
      </w:r>
      <w:r w:rsidR="0022277A" w:rsidRPr="00E10702">
        <w:rPr>
          <w:rFonts w:asciiTheme="majorBidi" w:hAnsiTheme="majorBidi" w:cstheme="majorBidi"/>
          <w:szCs w:val="24"/>
        </w:rPr>
        <w:t>, kā pareizi norādīts kasācijas sūdzībā,</w:t>
      </w:r>
      <w:r w:rsidR="000B43EB" w:rsidRPr="00E10702">
        <w:rPr>
          <w:rFonts w:asciiTheme="majorBidi" w:hAnsiTheme="majorBidi" w:cstheme="majorBidi"/>
          <w:szCs w:val="24"/>
        </w:rPr>
        <w:t xml:space="preserve"> nebija pama</w:t>
      </w:r>
      <w:r w:rsidR="00A43B69" w:rsidRPr="00E10702">
        <w:rPr>
          <w:rFonts w:asciiTheme="majorBidi" w:hAnsiTheme="majorBidi" w:cstheme="majorBidi"/>
          <w:szCs w:val="24"/>
        </w:rPr>
        <w:t xml:space="preserve">ta </w:t>
      </w:r>
      <w:r w:rsidR="00322401" w:rsidRPr="00E10702">
        <w:rPr>
          <w:rFonts w:asciiTheme="majorBidi" w:hAnsiTheme="majorBidi" w:cstheme="majorBidi"/>
          <w:szCs w:val="24"/>
        </w:rPr>
        <w:t xml:space="preserve">prasības </w:t>
      </w:r>
      <w:r w:rsidR="0083390B" w:rsidRPr="00E10702">
        <w:rPr>
          <w:rFonts w:asciiTheme="majorBidi" w:hAnsiTheme="majorBidi" w:cstheme="majorBidi"/>
          <w:szCs w:val="24"/>
        </w:rPr>
        <w:t xml:space="preserve">par atjaunošanu darbā </w:t>
      </w:r>
      <w:r w:rsidR="00D02847" w:rsidRPr="00E10702">
        <w:rPr>
          <w:rFonts w:asciiTheme="majorBidi" w:hAnsiTheme="majorBidi" w:cstheme="majorBidi"/>
          <w:szCs w:val="24"/>
        </w:rPr>
        <w:t xml:space="preserve">un </w:t>
      </w:r>
      <w:r w:rsidR="00D8777A" w:rsidRPr="00E10702">
        <w:rPr>
          <w:rFonts w:asciiTheme="majorBidi" w:hAnsiTheme="majorBidi" w:cstheme="majorBidi"/>
          <w:szCs w:val="24"/>
        </w:rPr>
        <w:t xml:space="preserve">atlīdzības par </w:t>
      </w:r>
      <w:r w:rsidR="00D02847" w:rsidRPr="00E10702">
        <w:rPr>
          <w:rFonts w:asciiTheme="majorBidi" w:hAnsiTheme="majorBidi" w:cstheme="majorBidi"/>
          <w:szCs w:val="24"/>
        </w:rPr>
        <w:t>darba piespiedu kavējum</w:t>
      </w:r>
      <w:r w:rsidR="00D8777A" w:rsidRPr="00E10702">
        <w:rPr>
          <w:rFonts w:asciiTheme="majorBidi" w:hAnsiTheme="majorBidi" w:cstheme="majorBidi"/>
          <w:szCs w:val="24"/>
        </w:rPr>
        <w:t>a laiku piedziņu</w:t>
      </w:r>
      <w:r w:rsidR="00D02847" w:rsidRPr="00E10702">
        <w:rPr>
          <w:rFonts w:asciiTheme="majorBidi" w:hAnsiTheme="majorBidi" w:cstheme="majorBidi"/>
          <w:szCs w:val="24"/>
        </w:rPr>
        <w:t xml:space="preserve"> </w:t>
      </w:r>
      <w:r w:rsidR="00322401" w:rsidRPr="00E10702">
        <w:rPr>
          <w:rFonts w:asciiTheme="majorBidi" w:hAnsiTheme="majorBidi" w:cstheme="majorBidi"/>
          <w:szCs w:val="24"/>
        </w:rPr>
        <w:t xml:space="preserve">apmierināšanai izmantot argumentus, ka </w:t>
      </w:r>
      <w:r w:rsidR="003C2A52" w:rsidRPr="00E10702">
        <w:rPr>
          <w:rFonts w:asciiTheme="majorBidi" w:hAnsiTheme="majorBidi" w:cstheme="majorBidi"/>
          <w:szCs w:val="24"/>
        </w:rPr>
        <w:t xml:space="preserve">darba līguma </w:t>
      </w:r>
      <w:r w:rsidR="00322401" w:rsidRPr="00E10702">
        <w:rPr>
          <w:rFonts w:asciiTheme="majorBidi" w:hAnsiTheme="majorBidi" w:cstheme="majorBidi"/>
          <w:szCs w:val="24"/>
        </w:rPr>
        <w:t>uzteikum</w:t>
      </w:r>
      <w:r w:rsidR="000D24DE" w:rsidRPr="00E10702">
        <w:rPr>
          <w:rFonts w:asciiTheme="majorBidi" w:hAnsiTheme="majorBidi" w:cstheme="majorBidi"/>
          <w:szCs w:val="24"/>
        </w:rPr>
        <w:t>a atsaukums</w:t>
      </w:r>
      <w:r w:rsidR="00322401" w:rsidRPr="00E10702">
        <w:rPr>
          <w:rFonts w:asciiTheme="majorBidi" w:hAnsiTheme="majorBidi" w:cstheme="majorBidi"/>
          <w:szCs w:val="24"/>
        </w:rPr>
        <w:t xml:space="preserve"> nav saskaņots</w:t>
      </w:r>
      <w:r w:rsidR="001D2085" w:rsidRPr="00E10702">
        <w:rPr>
          <w:rFonts w:asciiTheme="majorBidi" w:hAnsiTheme="majorBidi" w:cstheme="majorBidi"/>
          <w:szCs w:val="24"/>
        </w:rPr>
        <w:t xml:space="preserve"> ar prasītāju</w:t>
      </w:r>
      <w:r w:rsidR="00A43B69" w:rsidRPr="00E10702">
        <w:rPr>
          <w:rFonts w:asciiTheme="majorBidi" w:hAnsiTheme="majorBidi" w:cstheme="majorBidi"/>
          <w:szCs w:val="24"/>
        </w:rPr>
        <w:t xml:space="preserve"> un pievērsties </w:t>
      </w:r>
      <w:r w:rsidR="00767C59" w:rsidRPr="00E10702">
        <w:rPr>
          <w:rFonts w:asciiTheme="majorBidi" w:hAnsiTheme="majorBidi" w:cstheme="majorBidi"/>
          <w:szCs w:val="24"/>
        </w:rPr>
        <w:t xml:space="preserve">atsaukta </w:t>
      </w:r>
      <w:r w:rsidR="000D24DE" w:rsidRPr="00E10702">
        <w:rPr>
          <w:rFonts w:asciiTheme="majorBidi" w:hAnsiTheme="majorBidi" w:cstheme="majorBidi"/>
          <w:szCs w:val="24"/>
        </w:rPr>
        <w:t>uzteikuma</w:t>
      </w:r>
      <w:r w:rsidR="00A43B69" w:rsidRPr="00E10702">
        <w:rPr>
          <w:rFonts w:asciiTheme="majorBidi" w:hAnsiTheme="majorBidi" w:cstheme="majorBidi"/>
          <w:szCs w:val="24"/>
        </w:rPr>
        <w:t xml:space="preserve"> vērtēšanai atbilstoši Darba likuma 110.</w:t>
      </w:r>
      <w:r w:rsidR="002A1342" w:rsidRPr="00E10702">
        <w:rPr>
          <w:rFonts w:asciiTheme="majorBidi" w:hAnsiTheme="majorBidi" w:cstheme="majorBidi"/>
          <w:szCs w:val="24"/>
        </w:rPr>
        <w:t> </w:t>
      </w:r>
      <w:r w:rsidR="00A43B69" w:rsidRPr="00E10702">
        <w:rPr>
          <w:rFonts w:asciiTheme="majorBidi" w:hAnsiTheme="majorBidi" w:cstheme="majorBidi"/>
          <w:szCs w:val="24"/>
        </w:rPr>
        <w:t>panta pirmajai daļai.</w:t>
      </w:r>
      <w:r w:rsidR="000B43EB" w:rsidRPr="00E10702">
        <w:rPr>
          <w:rFonts w:asciiTheme="majorBidi" w:hAnsiTheme="majorBidi" w:cstheme="majorBidi"/>
          <w:szCs w:val="24"/>
        </w:rPr>
        <w:t xml:space="preserve"> </w:t>
      </w:r>
      <w:r w:rsidR="00792F3A" w:rsidRPr="00E10702">
        <w:rPr>
          <w:rFonts w:asciiTheme="majorBidi" w:hAnsiTheme="majorBidi" w:cstheme="majorBidi"/>
          <w:szCs w:val="24"/>
        </w:rPr>
        <w:t>Tā vietā bija jānoskaidro</w:t>
      </w:r>
      <w:r w:rsidR="002A1342" w:rsidRPr="00E10702">
        <w:rPr>
          <w:rFonts w:asciiTheme="majorBidi" w:hAnsiTheme="majorBidi" w:cstheme="majorBidi"/>
          <w:szCs w:val="24"/>
        </w:rPr>
        <w:t>,</w:t>
      </w:r>
      <w:r w:rsidR="008015F5" w:rsidRPr="00E10702">
        <w:rPr>
          <w:rFonts w:asciiTheme="majorBidi" w:hAnsiTheme="majorBidi" w:cstheme="majorBidi"/>
          <w:szCs w:val="24"/>
        </w:rPr>
        <w:t xml:space="preserve"> kad prasītājam kļuva zināms par uzteikuma atsaukumu</w:t>
      </w:r>
      <w:r w:rsidR="0014222E" w:rsidRPr="00E10702">
        <w:rPr>
          <w:rFonts w:asciiTheme="majorBidi" w:hAnsiTheme="majorBidi" w:cstheme="majorBidi"/>
          <w:szCs w:val="24"/>
        </w:rPr>
        <w:t xml:space="preserve"> un</w:t>
      </w:r>
      <w:r w:rsidR="00AD4B88" w:rsidRPr="00E10702">
        <w:rPr>
          <w:rFonts w:asciiTheme="majorBidi" w:hAnsiTheme="majorBidi" w:cstheme="majorBidi"/>
          <w:szCs w:val="24"/>
        </w:rPr>
        <w:t xml:space="preserve"> vai </w:t>
      </w:r>
      <w:r w:rsidR="0014222E" w:rsidRPr="00E10702">
        <w:rPr>
          <w:rFonts w:asciiTheme="majorBidi" w:hAnsiTheme="majorBidi" w:cstheme="majorBidi"/>
          <w:szCs w:val="24"/>
        </w:rPr>
        <w:t>pēc tā saņemšanas tiesības</w:t>
      </w:r>
      <w:r w:rsidR="00AD4B88" w:rsidRPr="00E10702">
        <w:rPr>
          <w:rFonts w:asciiTheme="majorBidi" w:hAnsiTheme="majorBidi" w:cstheme="majorBidi"/>
          <w:szCs w:val="24"/>
        </w:rPr>
        <w:t xml:space="preserve"> turpināt darba tiesiskās attiecības viņš ir izmantojis</w:t>
      </w:r>
      <w:r w:rsidR="008015F5" w:rsidRPr="00E10702">
        <w:rPr>
          <w:rFonts w:asciiTheme="majorBidi" w:hAnsiTheme="majorBidi" w:cstheme="majorBidi"/>
          <w:szCs w:val="24"/>
        </w:rPr>
        <w:t xml:space="preserve">, </w:t>
      </w:r>
      <w:r w:rsidR="00955FCD" w:rsidRPr="00E10702">
        <w:rPr>
          <w:rFonts w:asciiTheme="majorBidi" w:hAnsiTheme="majorBidi" w:cstheme="majorBidi"/>
          <w:szCs w:val="24"/>
        </w:rPr>
        <w:t>vai</w:t>
      </w:r>
      <w:r w:rsidR="00E5068F" w:rsidRPr="00E10702">
        <w:rPr>
          <w:rFonts w:asciiTheme="majorBidi" w:hAnsiTheme="majorBidi" w:cstheme="majorBidi"/>
          <w:szCs w:val="24"/>
        </w:rPr>
        <w:t xml:space="preserve"> ir bijusi nodrošināta iespēja strādāt</w:t>
      </w:r>
      <w:r w:rsidR="0022277A" w:rsidRPr="00E10702">
        <w:rPr>
          <w:rFonts w:asciiTheme="majorBidi" w:hAnsiTheme="majorBidi" w:cstheme="majorBidi"/>
          <w:szCs w:val="24"/>
        </w:rPr>
        <w:t xml:space="preserve"> un saņemt darb</w:t>
      </w:r>
      <w:r w:rsidR="00065538" w:rsidRPr="00E10702">
        <w:rPr>
          <w:rFonts w:asciiTheme="majorBidi" w:hAnsiTheme="majorBidi" w:cstheme="majorBidi"/>
          <w:szCs w:val="24"/>
        </w:rPr>
        <w:t>a samaksu</w:t>
      </w:r>
      <w:r w:rsidR="00BF7EE8" w:rsidRPr="00E10702">
        <w:rPr>
          <w:rFonts w:asciiTheme="majorBidi" w:hAnsiTheme="majorBidi" w:cstheme="majorBidi"/>
          <w:szCs w:val="24"/>
        </w:rPr>
        <w:t>. T</w:t>
      </w:r>
      <w:r w:rsidR="005440DC" w:rsidRPr="00E10702">
        <w:rPr>
          <w:rFonts w:asciiTheme="majorBidi" w:hAnsiTheme="majorBidi" w:cstheme="majorBidi"/>
          <w:szCs w:val="24"/>
        </w:rPr>
        <w:t>aču tiesa</w:t>
      </w:r>
      <w:r w:rsidR="001C31C6" w:rsidRPr="00E10702">
        <w:rPr>
          <w:rFonts w:asciiTheme="majorBidi" w:hAnsiTheme="majorBidi" w:cstheme="majorBidi"/>
          <w:szCs w:val="24"/>
        </w:rPr>
        <w:t>, taisīdama pirmās instances tiesas spriedumam pretēju spriedumu,</w:t>
      </w:r>
      <w:r w:rsidR="0022277A" w:rsidRPr="00E10702">
        <w:rPr>
          <w:rFonts w:asciiTheme="majorBidi" w:hAnsiTheme="majorBidi" w:cstheme="majorBidi"/>
          <w:szCs w:val="24"/>
        </w:rPr>
        <w:t xml:space="preserve"> lietas apstākļiem un vērtējumam šādā aspektā nav pievērsusies vispār.</w:t>
      </w:r>
      <w:r w:rsidR="00065538" w:rsidRPr="00E10702">
        <w:rPr>
          <w:rFonts w:asciiTheme="majorBidi" w:hAnsiTheme="majorBidi" w:cstheme="majorBidi"/>
          <w:szCs w:val="24"/>
        </w:rPr>
        <w:t xml:space="preserve"> </w:t>
      </w:r>
      <w:r w:rsidR="00E20C5D" w:rsidRPr="00E10702">
        <w:rPr>
          <w:rFonts w:asciiTheme="majorBidi" w:hAnsiTheme="majorBidi" w:cstheme="majorBidi"/>
          <w:szCs w:val="24"/>
        </w:rPr>
        <w:t xml:space="preserve">Līdz ar to Senāts atzīst, ka </w:t>
      </w:r>
      <w:r w:rsidR="00065538" w:rsidRPr="00E10702">
        <w:rPr>
          <w:rFonts w:asciiTheme="majorBidi" w:hAnsiTheme="majorBidi" w:cstheme="majorBidi"/>
          <w:szCs w:val="24"/>
        </w:rPr>
        <w:t>tiesa nav noskaidrojusi lietas apstākļus, kā to paredz Civilprocesa likuma 8.</w:t>
      </w:r>
      <w:r w:rsidR="002A1342" w:rsidRPr="00E10702">
        <w:rPr>
          <w:rFonts w:asciiTheme="majorBidi" w:hAnsiTheme="majorBidi" w:cstheme="majorBidi"/>
          <w:szCs w:val="24"/>
        </w:rPr>
        <w:t> </w:t>
      </w:r>
      <w:r w:rsidR="00065538" w:rsidRPr="00E10702">
        <w:rPr>
          <w:rFonts w:asciiTheme="majorBidi" w:hAnsiTheme="majorBidi" w:cstheme="majorBidi"/>
          <w:szCs w:val="24"/>
        </w:rPr>
        <w:t>pants</w:t>
      </w:r>
      <w:r w:rsidR="000868DE" w:rsidRPr="00E10702">
        <w:rPr>
          <w:rFonts w:asciiTheme="majorBidi" w:hAnsiTheme="majorBidi" w:cstheme="majorBidi"/>
          <w:szCs w:val="24"/>
        </w:rPr>
        <w:t>.</w:t>
      </w:r>
    </w:p>
    <w:p w14:paraId="2FC38860" w14:textId="65FCF64B" w:rsidR="002A11B3" w:rsidRPr="00E10702" w:rsidRDefault="000868DE" w:rsidP="000868DE">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w:t>
      </w:r>
      <w:r w:rsidR="00EC4C46" w:rsidRPr="00E10702">
        <w:rPr>
          <w:rFonts w:asciiTheme="majorBidi" w:hAnsiTheme="majorBidi" w:cstheme="majorBidi"/>
          <w:szCs w:val="24"/>
        </w:rPr>
        <w:t>8.1</w:t>
      </w:r>
      <w:r w:rsidRPr="00E10702">
        <w:rPr>
          <w:rFonts w:asciiTheme="majorBidi" w:hAnsiTheme="majorBidi" w:cstheme="majorBidi"/>
          <w:szCs w:val="24"/>
        </w:rPr>
        <w:t xml:space="preserve">] </w:t>
      </w:r>
      <w:r w:rsidR="00152BD1" w:rsidRPr="00E10702">
        <w:rPr>
          <w:rFonts w:asciiTheme="majorBidi" w:hAnsiTheme="majorBidi" w:cstheme="majorBidi"/>
          <w:szCs w:val="24"/>
        </w:rPr>
        <w:t>Minēt</w:t>
      </w:r>
      <w:r w:rsidR="00F03A55" w:rsidRPr="00E10702">
        <w:rPr>
          <w:rFonts w:asciiTheme="majorBidi" w:hAnsiTheme="majorBidi" w:cstheme="majorBidi"/>
          <w:szCs w:val="24"/>
        </w:rPr>
        <w:t>ā sakarā par kļūdain</w:t>
      </w:r>
      <w:r w:rsidR="00DE253A" w:rsidRPr="00E10702">
        <w:rPr>
          <w:rFonts w:asciiTheme="majorBidi" w:hAnsiTheme="majorBidi" w:cstheme="majorBidi"/>
          <w:szCs w:val="24"/>
        </w:rPr>
        <w:t>u</w:t>
      </w:r>
      <w:r w:rsidR="00F03A55" w:rsidRPr="00E10702">
        <w:rPr>
          <w:rFonts w:asciiTheme="majorBidi" w:hAnsiTheme="majorBidi" w:cstheme="majorBidi"/>
          <w:szCs w:val="24"/>
        </w:rPr>
        <w:t xml:space="preserve"> atzīstam</w:t>
      </w:r>
      <w:r w:rsidR="00DE253A" w:rsidRPr="00E10702">
        <w:rPr>
          <w:rFonts w:asciiTheme="majorBidi" w:hAnsiTheme="majorBidi" w:cstheme="majorBidi"/>
          <w:szCs w:val="24"/>
        </w:rPr>
        <w:t>s</w:t>
      </w:r>
      <w:r w:rsidR="00152BD1" w:rsidRPr="00E10702">
        <w:rPr>
          <w:rFonts w:asciiTheme="majorBidi" w:hAnsiTheme="majorBidi" w:cstheme="majorBidi"/>
          <w:szCs w:val="24"/>
        </w:rPr>
        <w:t xml:space="preserve"> </w:t>
      </w:r>
      <w:r w:rsidR="00DE253A" w:rsidRPr="00E10702">
        <w:rPr>
          <w:rFonts w:asciiTheme="majorBidi" w:hAnsiTheme="majorBidi" w:cstheme="majorBidi"/>
          <w:szCs w:val="24"/>
        </w:rPr>
        <w:t xml:space="preserve">arī </w:t>
      </w:r>
      <w:r w:rsidR="00152BD1" w:rsidRPr="00E10702">
        <w:rPr>
          <w:rFonts w:asciiTheme="majorBidi" w:hAnsiTheme="majorBidi" w:cstheme="majorBidi"/>
          <w:szCs w:val="24"/>
        </w:rPr>
        <w:t xml:space="preserve">tiesas </w:t>
      </w:r>
      <w:r w:rsidR="00C15616" w:rsidRPr="00E10702">
        <w:rPr>
          <w:rFonts w:asciiTheme="majorBidi" w:hAnsiTheme="majorBidi" w:cstheme="majorBidi"/>
          <w:szCs w:val="24"/>
        </w:rPr>
        <w:t>atzinums</w:t>
      </w:r>
      <w:r w:rsidR="00DE253A" w:rsidRPr="00E10702">
        <w:rPr>
          <w:rFonts w:asciiTheme="majorBidi" w:hAnsiTheme="majorBidi" w:cstheme="majorBidi"/>
          <w:szCs w:val="24"/>
        </w:rPr>
        <w:t xml:space="preserve">, </w:t>
      </w:r>
      <w:r w:rsidR="002E11A2" w:rsidRPr="00E10702">
        <w:rPr>
          <w:rFonts w:asciiTheme="majorBidi" w:hAnsiTheme="majorBidi" w:cstheme="majorBidi"/>
          <w:szCs w:val="24"/>
        </w:rPr>
        <w:t>ka</w:t>
      </w:r>
      <w:r w:rsidR="00C15616" w:rsidRPr="00E10702">
        <w:rPr>
          <w:rFonts w:asciiTheme="majorBidi" w:hAnsiTheme="majorBidi" w:cstheme="majorBidi"/>
          <w:szCs w:val="24"/>
        </w:rPr>
        <w:t xml:space="preserve"> uzteikuma atsaukuma</w:t>
      </w:r>
      <w:r w:rsidR="000331A4" w:rsidRPr="00E10702">
        <w:rPr>
          <w:rFonts w:asciiTheme="majorBidi" w:hAnsiTheme="majorBidi" w:cstheme="majorBidi"/>
          <w:szCs w:val="24"/>
        </w:rPr>
        <w:t>m</w:t>
      </w:r>
      <w:r w:rsidR="00C15616" w:rsidRPr="00E10702">
        <w:rPr>
          <w:rFonts w:asciiTheme="majorBidi" w:hAnsiTheme="majorBidi" w:cstheme="majorBidi"/>
          <w:szCs w:val="24"/>
        </w:rPr>
        <w:t xml:space="preserve"> </w:t>
      </w:r>
      <w:r w:rsidR="00C03A31" w:rsidRPr="00E10702">
        <w:rPr>
          <w:rFonts w:asciiTheme="majorBidi" w:hAnsiTheme="majorBidi" w:cstheme="majorBidi"/>
          <w:szCs w:val="24"/>
        </w:rPr>
        <w:t xml:space="preserve">pēc analoģijas </w:t>
      </w:r>
      <w:r w:rsidR="00C15616" w:rsidRPr="00E10702">
        <w:rPr>
          <w:rFonts w:asciiTheme="majorBidi" w:hAnsiTheme="majorBidi" w:cstheme="majorBidi"/>
          <w:szCs w:val="24"/>
        </w:rPr>
        <w:t>ir piemērojam</w:t>
      </w:r>
      <w:r w:rsidR="00C03A31" w:rsidRPr="00E10702">
        <w:rPr>
          <w:rFonts w:asciiTheme="majorBidi" w:hAnsiTheme="majorBidi" w:cstheme="majorBidi"/>
          <w:szCs w:val="24"/>
        </w:rPr>
        <w:t>as Darba likuma 112.</w:t>
      </w:r>
      <w:r w:rsidR="00C03A31" w:rsidRPr="00E10702">
        <w:rPr>
          <w:rFonts w:asciiTheme="majorBidi" w:hAnsiTheme="majorBidi" w:cstheme="majorBidi"/>
          <w:szCs w:val="24"/>
          <w:vertAlign w:val="superscript"/>
        </w:rPr>
        <w:t>1</w:t>
      </w:r>
      <w:r w:rsidR="002A1342" w:rsidRPr="00E10702">
        <w:rPr>
          <w:rFonts w:asciiTheme="majorBidi" w:hAnsiTheme="majorBidi" w:cstheme="majorBidi"/>
          <w:szCs w:val="24"/>
          <w:vertAlign w:val="superscript"/>
        </w:rPr>
        <w:t> </w:t>
      </w:r>
      <w:r w:rsidR="00C03A31" w:rsidRPr="00E10702">
        <w:rPr>
          <w:rFonts w:asciiTheme="majorBidi" w:hAnsiTheme="majorBidi" w:cstheme="majorBidi"/>
          <w:szCs w:val="24"/>
        </w:rPr>
        <w:t>panta normas</w:t>
      </w:r>
      <w:r w:rsidR="004F278A" w:rsidRPr="00E10702">
        <w:rPr>
          <w:rFonts w:asciiTheme="majorBidi" w:hAnsiTheme="majorBidi" w:cstheme="majorBidi"/>
          <w:szCs w:val="24"/>
        </w:rPr>
        <w:t xml:space="preserve"> par darba līguma uzteikum</w:t>
      </w:r>
      <w:r w:rsidR="000331A4" w:rsidRPr="00E10702">
        <w:rPr>
          <w:rFonts w:asciiTheme="majorBidi" w:hAnsiTheme="majorBidi" w:cstheme="majorBidi"/>
          <w:szCs w:val="24"/>
        </w:rPr>
        <w:t>a paziņošanu.</w:t>
      </w:r>
    </w:p>
    <w:p w14:paraId="5039076E" w14:textId="1D12303D" w:rsidR="00744EB3" w:rsidRPr="00E10702" w:rsidRDefault="0086224E" w:rsidP="00D75438">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Vispirms Senāts norāda, </w:t>
      </w:r>
      <w:r w:rsidR="00B40EA1" w:rsidRPr="00E10702">
        <w:rPr>
          <w:rFonts w:asciiTheme="majorBidi" w:hAnsiTheme="majorBidi" w:cstheme="majorBidi"/>
          <w:szCs w:val="24"/>
        </w:rPr>
        <w:t>ka</w:t>
      </w:r>
      <w:r w:rsidR="0014773F" w:rsidRPr="00E10702">
        <w:rPr>
          <w:rFonts w:asciiTheme="majorBidi" w:hAnsiTheme="majorBidi" w:cstheme="majorBidi"/>
          <w:szCs w:val="24"/>
        </w:rPr>
        <w:t xml:space="preserve"> analoģijas piemērošanā tiesas nolēmumam ir jābūt metodoloģiski pareizam</w:t>
      </w:r>
      <w:r w:rsidR="00D75438" w:rsidRPr="00E10702">
        <w:rPr>
          <w:rFonts w:asciiTheme="majorBidi" w:hAnsiTheme="majorBidi" w:cstheme="majorBidi"/>
          <w:szCs w:val="24"/>
        </w:rPr>
        <w:t>.</w:t>
      </w:r>
    </w:p>
    <w:p w14:paraId="0EBA0BAC" w14:textId="3F1FAA79" w:rsidR="00254D0E" w:rsidRPr="00E10702" w:rsidRDefault="00B67892" w:rsidP="004B7690">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A</w:t>
      </w:r>
      <w:r w:rsidR="00D05074" w:rsidRPr="00E10702">
        <w:rPr>
          <w:rFonts w:asciiTheme="majorBidi" w:hAnsiTheme="majorBidi" w:cstheme="majorBidi"/>
          <w:szCs w:val="24"/>
        </w:rPr>
        <w:t>naloģija</w:t>
      </w:r>
      <w:r w:rsidR="00E25542" w:rsidRPr="00E10702">
        <w:rPr>
          <w:rFonts w:asciiTheme="majorBidi" w:hAnsiTheme="majorBidi" w:cstheme="majorBidi"/>
          <w:szCs w:val="24"/>
        </w:rPr>
        <w:t>s</w:t>
      </w:r>
      <w:r w:rsidR="002C5B28" w:rsidRPr="00E10702">
        <w:rPr>
          <w:rFonts w:asciiTheme="majorBidi" w:hAnsiTheme="majorBidi" w:cstheme="majorBidi"/>
          <w:szCs w:val="24"/>
        </w:rPr>
        <w:t xml:space="preserve"> (vienā vai vairākās likuma normās paredzētās tiesiskās sekas tiek attiecinātas uz tādu tiesiski nozīmīgu dzīves gadījumu, kas nav tieši noregulēts likumā, bet kas ir būtiski līdzīgs minētajiem normas sastāviem)</w:t>
      </w:r>
      <w:r w:rsidR="00D05074" w:rsidRPr="00E10702">
        <w:rPr>
          <w:rFonts w:asciiTheme="majorBidi" w:hAnsiTheme="majorBidi" w:cstheme="majorBidi"/>
          <w:szCs w:val="24"/>
        </w:rPr>
        <w:t xml:space="preserve"> </w:t>
      </w:r>
      <w:r w:rsidR="00E25542" w:rsidRPr="00E10702">
        <w:rPr>
          <w:rFonts w:asciiTheme="majorBidi" w:hAnsiTheme="majorBidi" w:cstheme="majorBidi"/>
          <w:szCs w:val="24"/>
        </w:rPr>
        <w:t xml:space="preserve">pielietošanas priekšnoteikums </w:t>
      </w:r>
      <w:proofErr w:type="gramStart"/>
      <w:r w:rsidR="00E25542" w:rsidRPr="00E10702">
        <w:rPr>
          <w:rFonts w:asciiTheme="majorBidi" w:hAnsiTheme="majorBidi" w:cstheme="majorBidi"/>
          <w:szCs w:val="24"/>
        </w:rPr>
        <w:t>ir atklāta</w:t>
      </w:r>
      <w:proofErr w:type="gramEnd"/>
      <w:r w:rsidR="00E25542" w:rsidRPr="00E10702">
        <w:rPr>
          <w:rFonts w:asciiTheme="majorBidi" w:hAnsiTheme="majorBidi" w:cstheme="majorBidi"/>
          <w:szCs w:val="24"/>
        </w:rPr>
        <w:t xml:space="preserve"> likuma roba pastāvēšana attiecībā uz izšķiramo dzīves gadījumu. Citiem vārdiem, šāda roba esība (vai neesība) pati par sevi novelk arī analoģijas pieļaujamības robežas, turklāt šo robežu precīza noteikšana atkarīga no</w:t>
      </w:r>
      <w:r w:rsidR="00BF7EE8" w:rsidRPr="00E10702">
        <w:rPr>
          <w:rFonts w:asciiTheme="majorBidi" w:hAnsiTheme="majorBidi" w:cstheme="majorBidi"/>
          <w:szCs w:val="24"/>
        </w:rPr>
        <w:t xml:space="preserve"> </w:t>
      </w:r>
      <w:r w:rsidR="00E25542" w:rsidRPr="00E10702">
        <w:rPr>
          <w:rFonts w:asciiTheme="majorBidi" w:hAnsiTheme="majorBidi" w:cstheme="majorBidi"/>
          <w:szCs w:val="24"/>
        </w:rPr>
        <w:t xml:space="preserve">likuma roba </w:t>
      </w:r>
      <w:r w:rsidR="00BF7EE8" w:rsidRPr="00E10702">
        <w:rPr>
          <w:rFonts w:asciiTheme="majorBidi" w:hAnsiTheme="majorBidi" w:cstheme="majorBidi"/>
          <w:szCs w:val="24"/>
        </w:rPr>
        <w:t xml:space="preserve">pareizas </w:t>
      </w:r>
      <w:r w:rsidR="00E25542" w:rsidRPr="00E10702">
        <w:rPr>
          <w:rFonts w:asciiTheme="majorBidi" w:hAnsiTheme="majorBidi" w:cstheme="majorBidi"/>
          <w:szCs w:val="24"/>
        </w:rPr>
        <w:t>konstatēšanas (vai secinājuma, ka attiecībā uz konkrēto dzīves gadījumu nepastāv likuma robs)</w:t>
      </w:r>
      <w:r w:rsidR="00F219ED" w:rsidRPr="00E10702">
        <w:rPr>
          <w:rFonts w:asciiTheme="majorBidi" w:hAnsiTheme="majorBidi" w:cstheme="majorBidi"/>
          <w:szCs w:val="24"/>
        </w:rPr>
        <w:t xml:space="preserve">. Likuma robs ir atklāts, ja likumā attiecībā uz noteiktu dzīves gadījumu grupu nav ietverts pozitīvs tiesiskais regulējums, kaut arī šādam regulējumam, ņemot vērā attiecīgā likuma plānu un mērķi, bija jābūt tajā ietvertam </w:t>
      </w:r>
      <w:proofErr w:type="gramStart"/>
      <w:r w:rsidR="00E25542" w:rsidRPr="00E10702">
        <w:rPr>
          <w:rFonts w:asciiTheme="majorBidi" w:hAnsiTheme="majorBidi" w:cstheme="majorBidi"/>
          <w:szCs w:val="24"/>
        </w:rPr>
        <w:t>(</w:t>
      </w:r>
      <w:proofErr w:type="gramEnd"/>
      <w:r w:rsidR="00E25542" w:rsidRPr="00E10702">
        <w:rPr>
          <w:rFonts w:asciiTheme="majorBidi" w:hAnsiTheme="majorBidi" w:cstheme="majorBidi"/>
          <w:szCs w:val="24"/>
        </w:rPr>
        <w:t xml:space="preserve">sk. </w:t>
      </w:r>
      <w:r w:rsidR="00E25542" w:rsidRPr="00E10702">
        <w:rPr>
          <w:rFonts w:asciiTheme="majorBidi" w:hAnsiTheme="majorBidi" w:cstheme="majorBidi"/>
          <w:i/>
          <w:iCs/>
          <w:szCs w:val="24"/>
        </w:rPr>
        <w:t>Kalniņš E. Privāttiesību teorija un prakse. Raksti privāttiesībās</w:t>
      </w:r>
      <w:r w:rsidR="002A1342" w:rsidRPr="00E10702">
        <w:rPr>
          <w:rFonts w:asciiTheme="majorBidi" w:hAnsiTheme="majorBidi" w:cstheme="majorBidi"/>
          <w:i/>
          <w:iCs/>
          <w:szCs w:val="24"/>
        </w:rPr>
        <w:t xml:space="preserve">. </w:t>
      </w:r>
      <w:r w:rsidR="00E25542" w:rsidRPr="00E10702">
        <w:rPr>
          <w:rFonts w:asciiTheme="majorBidi" w:hAnsiTheme="majorBidi" w:cstheme="majorBidi"/>
          <w:i/>
          <w:iCs/>
          <w:szCs w:val="24"/>
        </w:rPr>
        <w:t xml:space="preserve">Rīga: Tiesu namu aģentūra, 2005, </w:t>
      </w:r>
      <w:r w:rsidR="00F219ED" w:rsidRPr="00E10702">
        <w:rPr>
          <w:rFonts w:asciiTheme="majorBidi" w:hAnsiTheme="majorBidi" w:cstheme="majorBidi"/>
          <w:i/>
          <w:iCs/>
          <w:szCs w:val="24"/>
        </w:rPr>
        <w:t>319.,</w:t>
      </w:r>
      <w:r w:rsidR="002A1342" w:rsidRPr="00E10702">
        <w:rPr>
          <w:rFonts w:asciiTheme="majorBidi" w:hAnsiTheme="majorBidi" w:cstheme="majorBidi"/>
          <w:i/>
          <w:iCs/>
          <w:szCs w:val="24"/>
        </w:rPr>
        <w:t> </w:t>
      </w:r>
      <w:r w:rsidR="00E25542" w:rsidRPr="00E10702">
        <w:rPr>
          <w:rFonts w:asciiTheme="majorBidi" w:hAnsiTheme="majorBidi" w:cstheme="majorBidi"/>
          <w:i/>
          <w:iCs/>
          <w:szCs w:val="24"/>
        </w:rPr>
        <w:t>339.</w:t>
      </w:r>
      <w:r w:rsidR="002A1342" w:rsidRPr="00E10702">
        <w:rPr>
          <w:rFonts w:asciiTheme="majorBidi" w:hAnsiTheme="majorBidi" w:cstheme="majorBidi"/>
          <w:i/>
          <w:iCs/>
          <w:szCs w:val="24"/>
        </w:rPr>
        <w:t> </w:t>
      </w:r>
      <w:r w:rsidR="00E25542" w:rsidRPr="00E10702">
        <w:rPr>
          <w:rFonts w:asciiTheme="majorBidi" w:hAnsiTheme="majorBidi" w:cstheme="majorBidi"/>
          <w:i/>
          <w:iCs/>
          <w:szCs w:val="24"/>
        </w:rPr>
        <w:t>lp</w:t>
      </w:r>
      <w:r w:rsidR="00116CC3" w:rsidRPr="00E10702">
        <w:rPr>
          <w:rFonts w:asciiTheme="majorBidi" w:hAnsiTheme="majorBidi" w:cstheme="majorBidi"/>
          <w:i/>
          <w:iCs/>
          <w:szCs w:val="24"/>
        </w:rPr>
        <w:t>p</w:t>
      </w:r>
      <w:r w:rsidR="00E25542" w:rsidRPr="00E10702">
        <w:rPr>
          <w:rFonts w:asciiTheme="majorBidi" w:hAnsiTheme="majorBidi" w:cstheme="majorBidi"/>
          <w:i/>
          <w:iCs/>
          <w:szCs w:val="24"/>
        </w:rPr>
        <w:t>.</w:t>
      </w:r>
      <w:r w:rsidR="00D230CA" w:rsidRPr="00E10702">
        <w:rPr>
          <w:rFonts w:asciiTheme="majorBidi" w:hAnsiTheme="majorBidi" w:cstheme="majorBidi"/>
          <w:szCs w:val="24"/>
        </w:rPr>
        <w:t>).</w:t>
      </w:r>
    </w:p>
    <w:p w14:paraId="0055D0E8" w14:textId="7C3CBD47" w:rsidR="00FA3082" w:rsidRPr="00E10702" w:rsidRDefault="00D230CA" w:rsidP="004B7690">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Tātad </w:t>
      </w:r>
      <w:r w:rsidR="001617A9" w:rsidRPr="00E10702">
        <w:rPr>
          <w:rFonts w:asciiTheme="majorBidi" w:hAnsiTheme="majorBidi" w:cstheme="majorBidi"/>
          <w:szCs w:val="24"/>
        </w:rPr>
        <w:t xml:space="preserve">tikai situācijā, kurā tiek </w:t>
      </w:r>
      <w:r w:rsidR="00BF7EE8" w:rsidRPr="00E10702">
        <w:rPr>
          <w:rFonts w:asciiTheme="majorBidi" w:hAnsiTheme="majorBidi" w:cstheme="majorBidi"/>
          <w:szCs w:val="24"/>
        </w:rPr>
        <w:t>konstatēts</w:t>
      </w:r>
      <w:r w:rsidR="001617A9" w:rsidRPr="00E10702">
        <w:rPr>
          <w:rFonts w:asciiTheme="majorBidi" w:hAnsiTheme="majorBidi" w:cstheme="majorBidi"/>
          <w:szCs w:val="24"/>
        </w:rPr>
        <w:t xml:space="preserve"> </w:t>
      </w:r>
      <w:r w:rsidR="00254D0E" w:rsidRPr="00E10702">
        <w:rPr>
          <w:rFonts w:asciiTheme="majorBidi" w:hAnsiTheme="majorBidi" w:cstheme="majorBidi"/>
          <w:szCs w:val="24"/>
        </w:rPr>
        <w:t xml:space="preserve">tāds </w:t>
      </w:r>
      <w:r w:rsidR="001617A9" w:rsidRPr="00E10702">
        <w:rPr>
          <w:rFonts w:asciiTheme="majorBidi" w:hAnsiTheme="majorBidi" w:cstheme="majorBidi"/>
          <w:szCs w:val="24"/>
        </w:rPr>
        <w:t>likuma robs,</w:t>
      </w:r>
      <w:r w:rsidR="00254D0E" w:rsidRPr="00E10702">
        <w:rPr>
          <w:rFonts w:asciiTheme="majorBidi" w:hAnsiTheme="majorBidi" w:cstheme="majorBidi"/>
          <w:szCs w:val="24"/>
        </w:rPr>
        <w:t xml:space="preserve"> kas pieļauj (un pieprasa) tā aizpildīšanu </w:t>
      </w:r>
      <w:r w:rsidR="00BF7EE8" w:rsidRPr="00E10702">
        <w:rPr>
          <w:rFonts w:asciiTheme="majorBidi" w:hAnsiTheme="majorBidi" w:cstheme="majorBidi"/>
          <w:szCs w:val="24"/>
        </w:rPr>
        <w:t xml:space="preserve">tiesību </w:t>
      </w:r>
      <w:proofErr w:type="spellStart"/>
      <w:r w:rsidR="00254D0E" w:rsidRPr="00E10702">
        <w:rPr>
          <w:rFonts w:asciiTheme="majorBidi" w:hAnsiTheme="majorBidi" w:cstheme="majorBidi"/>
          <w:szCs w:val="24"/>
        </w:rPr>
        <w:t>tālākveidošanas</w:t>
      </w:r>
      <w:proofErr w:type="spellEnd"/>
      <w:r w:rsidR="00254D0E" w:rsidRPr="00E10702">
        <w:rPr>
          <w:rFonts w:asciiTheme="majorBidi" w:hAnsiTheme="majorBidi" w:cstheme="majorBidi"/>
          <w:szCs w:val="24"/>
        </w:rPr>
        <w:t xml:space="preserve"> ceļā,</w:t>
      </w:r>
      <w:r w:rsidR="001617A9" w:rsidRPr="00E10702">
        <w:rPr>
          <w:rFonts w:asciiTheme="majorBidi" w:hAnsiTheme="majorBidi" w:cstheme="majorBidi"/>
          <w:szCs w:val="24"/>
        </w:rPr>
        <w:t xml:space="preserve"> tiesai ir </w:t>
      </w:r>
      <w:r w:rsidR="00314278" w:rsidRPr="00E10702">
        <w:rPr>
          <w:rFonts w:asciiTheme="majorBidi" w:hAnsiTheme="majorBidi" w:cstheme="majorBidi"/>
          <w:szCs w:val="24"/>
        </w:rPr>
        <w:t xml:space="preserve">jāizvērtē, vai pastāv analoģijas piemērošanas sākotnējie priekšnoteikumi kopsakarā ar izskatāmo dzīves gadījumu, </w:t>
      </w:r>
      <w:r w:rsidR="00324997" w:rsidRPr="00E10702">
        <w:rPr>
          <w:rFonts w:asciiTheme="majorBidi" w:hAnsiTheme="majorBidi" w:cstheme="majorBidi"/>
          <w:szCs w:val="24"/>
        </w:rPr>
        <w:t>jāņem vērā arī Latvijas Republikas Satversmē nostiprinātās personu pamattiesības</w:t>
      </w:r>
      <w:r w:rsidR="00637F5B" w:rsidRPr="00E10702">
        <w:rPr>
          <w:rFonts w:asciiTheme="majorBidi" w:hAnsiTheme="majorBidi" w:cstheme="majorBidi"/>
          <w:szCs w:val="24"/>
        </w:rPr>
        <w:t xml:space="preserve"> un atsevišķi jāizdara nepieciešamie apsvērumi par taisnīguma</w:t>
      </w:r>
      <w:r w:rsidR="00A341D8" w:rsidRPr="00E10702">
        <w:rPr>
          <w:rFonts w:asciiTheme="majorBidi" w:hAnsiTheme="majorBidi" w:cstheme="majorBidi"/>
          <w:szCs w:val="24"/>
        </w:rPr>
        <w:t xml:space="preserve"> </w:t>
      </w:r>
      <w:r w:rsidR="00254D0E" w:rsidRPr="00E10702">
        <w:rPr>
          <w:rFonts w:asciiTheme="majorBidi" w:hAnsiTheme="majorBidi" w:cstheme="majorBidi"/>
          <w:szCs w:val="24"/>
        </w:rPr>
        <w:t xml:space="preserve">un vienlīdzības </w:t>
      </w:r>
      <w:r w:rsidR="00637F5B" w:rsidRPr="00E10702">
        <w:rPr>
          <w:rFonts w:asciiTheme="majorBidi" w:hAnsiTheme="majorBidi" w:cstheme="majorBidi"/>
          <w:szCs w:val="24"/>
        </w:rPr>
        <w:t>principa ievērošanu un piemērošanu</w:t>
      </w:r>
      <w:r w:rsidR="00A341D8" w:rsidRPr="00E10702">
        <w:rPr>
          <w:rFonts w:asciiTheme="majorBidi" w:hAnsiTheme="majorBidi" w:cstheme="majorBidi"/>
          <w:szCs w:val="24"/>
        </w:rPr>
        <w:t>.</w:t>
      </w:r>
      <w:r w:rsidR="005E4F40" w:rsidRPr="00E10702">
        <w:rPr>
          <w:rFonts w:asciiTheme="majorBidi" w:hAnsiTheme="majorBidi" w:cstheme="majorBidi"/>
          <w:szCs w:val="24"/>
        </w:rPr>
        <w:t xml:space="preserve"> Šajā nolūkā katrreiz ir jāpārbauda, vai izšķiramais  (likumā tieši nenoregulētais) dzīves gadījums tiesiskā novērtējuma ziņā, </w:t>
      </w:r>
      <w:r w:rsidR="005E4F40" w:rsidRPr="00E10702">
        <w:rPr>
          <w:rFonts w:asciiTheme="majorBidi" w:hAnsiTheme="majorBidi" w:cstheme="majorBidi"/>
          <w:szCs w:val="24"/>
        </w:rPr>
        <w:lastRenderedPageBreak/>
        <w:t>ņemot vērā attiecīgās tiesību normas jēgu un mērķi, ir līdzīgs likumā ietvertajam normas sastāvam</w:t>
      </w:r>
      <w:r w:rsidR="004B7690" w:rsidRPr="00E10702">
        <w:rPr>
          <w:rFonts w:asciiTheme="majorBidi" w:hAnsiTheme="majorBidi" w:cstheme="majorBidi"/>
          <w:szCs w:val="24"/>
        </w:rPr>
        <w:t>.</w:t>
      </w:r>
      <w:r w:rsidR="005E4F40" w:rsidRPr="00E10702">
        <w:rPr>
          <w:rFonts w:asciiTheme="majorBidi" w:hAnsiTheme="majorBidi" w:cstheme="majorBidi"/>
          <w:szCs w:val="24"/>
        </w:rPr>
        <w:t xml:space="preserve"> </w:t>
      </w:r>
      <w:r w:rsidR="001617A9" w:rsidRPr="00E10702">
        <w:rPr>
          <w:rFonts w:asciiTheme="majorBidi" w:hAnsiTheme="majorBidi" w:cstheme="majorBidi"/>
          <w:szCs w:val="24"/>
        </w:rPr>
        <w:t xml:space="preserve"> </w:t>
      </w:r>
    </w:p>
    <w:p w14:paraId="28E2D473" w14:textId="15BA2620" w:rsidR="005F6E5A" w:rsidRPr="00E10702" w:rsidRDefault="003B0044" w:rsidP="005F6E5A">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N</w:t>
      </w:r>
      <w:r w:rsidR="005140E6" w:rsidRPr="00E10702">
        <w:rPr>
          <w:rFonts w:asciiTheme="majorBidi" w:hAnsiTheme="majorBidi" w:cstheme="majorBidi"/>
          <w:szCs w:val="24"/>
        </w:rPr>
        <w:t xml:space="preserve">o </w:t>
      </w:r>
      <w:r w:rsidR="000A19ED" w:rsidRPr="00E10702">
        <w:rPr>
          <w:rFonts w:asciiTheme="majorBidi" w:hAnsiTheme="majorBidi" w:cstheme="majorBidi"/>
          <w:szCs w:val="24"/>
        </w:rPr>
        <w:t>likumprojekta</w:t>
      </w:r>
      <w:proofErr w:type="gramStart"/>
      <w:r w:rsidR="000A19ED" w:rsidRPr="00E10702">
        <w:rPr>
          <w:rFonts w:asciiTheme="majorBidi" w:hAnsiTheme="majorBidi" w:cstheme="majorBidi"/>
          <w:szCs w:val="24"/>
        </w:rPr>
        <w:t xml:space="preserve"> ,,</w:t>
      </w:r>
      <w:proofErr w:type="gramEnd"/>
      <w:r w:rsidR="000A19ED" w:rsidRPr="00E10702">
        <w:rPr>
          <w:rFonts w:asciiTheme="majorBidi" w:hAnsiTheme="majorBidi" w:cstheme="majorBidi"/>
          <w:szCs w:val="24"/>
        </w:rPr>
        <w:t>Grozījumi Darba likumā”, papildinot likumu ar 112.</w:t>
      </w:r>
      <w:r w:rsidR="000A19ED" w:rsidRPr="00E10702">
        <w:rPr>
          <w:rFonts w:asciiTheme="majorBidi" w:hAnsiTheme="majorBidi" w:cstheme="majorBidi"/>
          <w:szCs w:val="24"/>
          <w:vertAlign w:val="superscript"/>
        </w:rPr>
        <w:t>1</w:t>
      </w:r>
      <w:r w:rsidR="007E0BF6" w:rsidRPr="00E10702">
        <w:rPr>
          <w:rFonts w:asciiTheme="majorBidi" w:hAnsiTheme="majorBidi" w:cstheme="majorBidi"/>
          <w:szCs w:val="24"/>
          <w:vertAlign w:val="superscript"/>
        </w:rPr>
        <w:t> </w:t>
      </w:r>
      <w:r w:rsidR="000A19ED" w:rsidRPr="00E10702">
        <w:rPr>
          <w:rFonts w:asciiTheme="majorBidi" w:hAnsiTheme="majorBidi" w:cstheme="majorBidi"/>
          <w:szCs w:val="24"/>
        </w:rPr>
        <w:t>pantu</w:t>
      </w:r>
      <w:r w:rsidR="0016508C" w:rsidRPr="00E10702">
        <w:rPr>
          <w:rFonts w:asciiTheme="majorBidi" w:hAnsiTheme="majorBidi" w:cstheme="majorBidi"/>
          <w:szCs w:val="24"/>
        </w:rPr>
        <w:t xml:space="preserve"> (</w:t>
      </w:r>
      <w:r w:rsidR="0016508C" w:rsidRPr="00E10702">
        <w:rPr>
          <w:rFonts w:asciiTheme="majorBidi" w:hAnsiTheme="majorBidi" w:cstheme="majorBidi"/>
          <w:i/>
          <w:iCs/>
          <w:szCs w:val="24"/>
        </w:rPr>
        <w:t>stājās spēkā 2015.</w:t>
      </w:r>
      <w:r w:rsidR="007E0BF6" w:rsidRPr="00E10702">
        <w:rPr>
          <w:rFonts w:asciiTheme="majorBidi" w:hAnsiTheme="majorBidi" w:cstheme="majorBidi"/>
          <w:i/>
          <w:iCs/>
          <w:szCs w:val="24"/>
        </w:rPr>
        <w:t> </w:t>
      </w:r>
      <w:r w:rsidR="0016508C" w:rsidRPr="00E10702">
        <w:rPr>
          <w:rFonts w:asciiTheme="majorBidi" w:hAnsiTheme="majorBidi" w:cstheme="majorBidi"/>
          <w:i/>
          <w:iCs/>
          <w:szCs w:val="24"/>
        </w:rPr>
        <w:t>gada 1.</w:t>
      </w:r>
      <w:r w:rsidR="007E0BF6" w:rsidRPr="00E10702">
        <w:rPr>
          <w:rFonts w:asciiTheme="majorBidi" w:hAnsiTheme="majorBidi" w:cstheme="majorBidi"/>
          <w:i/>
          <w:iCs/>
          <w:szCs w:val="24"/>
        </w:rPr>
        <w:t> </w:t>
      </w:r>
      <w:r w:rsidR="0016508C" w:rsidRPr="00E10702">
        <w:rPr>
          <w:rFonts w:asciiTheme="majorBidi" w:hAnsiTheme="majorBidi" w:cstheme="majorBidi"/>
          <w:i/>
          <w:iCs/>
          <w:szCs w:val="24"/>
        </w:rPr>
        <w:t>janvārī</w:t>
      </w:r>
      <w:r w:rsidR="0016508C" w:rsidRPr="00E10702">
        <w:rPr>
          <w:rFonts w:asciiTheme="majorBidi" w:hAnsiTheme="majorBidi" w:cstheme="majorBidi"/>
          <w:szCs w:val="24"/>
        </w:rPr>
        <w:t>)</w:t>
      </w:r>
      <w:r w:rsidR="000A19ED" w:rsidRPr="00E10702">
        <w:rPr>
          <w:rFonts w:asciiTheme="majorBidi" w:hAnsiTheme="majorBidi" w:cstheme="majorBidi"/>
          <w:szCs w:val="24"/>
        </w:rPr>
        <w:t>,</w:t>
      </w:r>
      <w:r w:rsidR="006D489E" w:rsidRPr="00E10702">
        <w:rPr>
          <w:rFonts w:asciiTheme="majorBidi" w:hAnsiTheme="majorBidi" w:cstheme="majorBidi"/>
          <w:szCs w:val="24"/>
        </w:rPr>
        <w:t xml:space="preserve"> redzams likumdevēja nodoms skaidri noteikt</w:t>
      </w:r>
      <w:r w:rsidR="004B7690" w:rsidRPr="00E10702">
        <w:rPr>
          <w:rFonts w:asciiTheme="majorBidi" w:hAnsiTheme="majorBidi" w:cstheme="majorBidi"/>
          <w:szCs w:val="24"/>
        </w:rPr>
        <w:t xml:space="preserve"> darba līguma</w:t>
      </w:r>
      <w:r w:rsidR="006D489E" w:rsidRPr="00E10702">
        <w:rPr>
          <w:rFonts w:asciiTheme="majorBidi" w:hAnsiTheme="majorBidi" w:cstheme="majorBidi"/>
          <w:szCs w:val="24"/>
        </w:rPr>
        <w:t xml:space="preserve"> uzteikuma paziņošanas kārtību</w:t>
      </w:r>
      <w:r w:rsidR="0016508C" w:rsidRPr="00E10702">
        <w:rPr>
          <w:rFonts w:asciiTheme="majorBidi" w:hAnsiTheme="majorBidi" w:cstheme="majorBidi"/>
          <w:szCs w:val="24"/>
        </w:rPr>
        <w:t>, lai atvieglotu</w:t>
      </w:r>
      <w:r w:rsidR="004B7690" w:rsidRPr="00E10702">
        <w:rPr>
          <w:rFonts w:asciiTheme="majorBidi" w:hAnsiTheme="majorBidi" w:cstheme="majorBidi"/>
          <w:szCs w:val="24"/>
        </w:rPr>
        <w:t xml:space="preserve"> šīs</w:t>
      </w:r>
      <w:r w:rsidR="0016508C" w:rsidRPr="00E10702">
        <w:rPr>
          <w:rFonts w:asciiTheme="majorBidi" w:hAnsiTheme="majorBidi" w:cstheme="majorBidi"/>
          <w:szCs w:val="24"/>
        </w:rPr>
        <w:t xml:space="preserve"> normas piemērošanu praksē.</w:t>
      </w:r>
      <w:r w:rsidR="000A19ED" w:rsidRPr="00E10702">
        <w:rPr>
          <w:rFonts w:asciiTheme="majorBidi" w:hAnsiTheme="majorBidi" w:cstheme="majorBidi"/>
          <w:szCs w:val="24"/>
        </w:rPr>
        <w:t xml:space="preserve"> </w:t>
      </w:r>
      <w:r w:rsidR="0016508C" w:rsidRPr="00E10702">
        <w:rPr>
          <w:rFonts w:asciiTheme="majorBidi" w:hAnsiTheme="majorBidi" w:cstheme="majorBidi"/>
          <w:szCs w:val="24"/>
        </w:rPr>
        <w:t>Ī</w:t>
      </w:r>
      <w:r w:rsidR="000A19ED" w:rsidRPr="00E10702">
        <w:rPr>
          <w:rFonts w:asciiTheme="majorBidi" w:hAnsiTheme="majorBidi" w:cstheme="majorBidi"/>
          <w:szCs w:val="24"/>
        </w:rPr>
        <w:t>paša uzmanība pievērsta paziņošanai ar pasta starpniecību un elektronisko pastu, izmantojot drošu elektronisko parakstu. Priekšlikums paredz līdzīgu regulējumu, kāds ietverts Administratīvā procesa likumā un Paziņošanas likumā. Šis grozījums fiksē prezumpciju, ka uzteikums ir uzskatāms par saņemtu septītajā dienā pēc nodošanas pastā, un otrajā darba dienā pēc tā nosūtīšanas, ja uzteikums nosūtīts ar elektroniskā pasta starpniecību, izmantojot drošu elektronisko parakstu. Līdzīgs risinājums attiecībā par informācijas sniegšanu ar elektroniskā pasta starpniecību, izmantojot drošu elektronisko parakstu, var tikt izmantots arī citos gadījumos, piemēram, izsniedzot darbiniekam dokumentu, ar kuru darbiniekam izteikta piezīme vai rājiens</w:t>
      </w:r>
      <w:r w:rsidR="002E797C" w:rsidRPr="00E10702">
        <w:rPr>
          <w:rFonts w:asciiTheme="majorBidi" w:hAnsiTheme="majorBidi" w:cstheme="majorBidi"/>
          <w:szCs w:val="24"/>
        </w:rPr>
        <w:t xml:space="preserve"> (sk. </w:t>
      </w:r>
      <w:r w:rsidR="002E797C" w:rsidRPr="00E10702">
        <w:rPr>
          <w:rFonts w:asciiTheme="majorBidi" w:hAnsiTheme="majorBidi" w:cstheme="majorBidi"/>
          <w:i/>
          <w:iCs/>
          <w:szCs w:val="24"/>
        </w:rPr>
        <w:t>Likumprojekta ,,Grozījumi Darba likumā” sākotnējās ietekmes novērtējuma ziņojums (anotācija).</w:t>
      </w:r>
      <w:r w:rsidR="00247987" w:rsidRPr="00E10702">
        <w:rPr>
          <w:rFonts w:asciiTheme="majorBidi" w:hAnsiTheme="majorBidi" w:cstheme="majorBidi"/>
          <w:i/>
          <w:iCs/>
          <w:szCs w:val="24"/>
        </w:rPr>
        <w:t xml:space="preserve"> </w:t>
      </w:r>
      <w:r w:rsidR="002E797C" w:rsidRPr="00E10702">
        <w:rPr>
          <w:rFonts w:asciiTheme="majorBidi" w:hAnsiTheme="majorBidi" w:cstheme="majorBidi"/>
          <w:i/>
          <w:iCs/>
          <w:szCs w:val="24"/>
        </w:rPr>
        <w:t>Pieejams:https:titania.saeima.lv/LIVS11/SaeimaLIVS11.nsf/0/1016FA82F40AC4EFC2257BC50037F713?OpenDocument</w:t>
      </w:r>
      <w:r w:rsidR="002E797C" w:rsidRPr="00E10702">
        <w:rPr>
          <w:rFonts w:asciiTheme="majorBidi" w:hAnsiTheme="majorBidi" w:cstheme="majorBidi"/>
          <w:szCs w:val="24"/>
        </w:rPr>
        <w:t>).</w:t>
      </w:r>
    </w:p>
    <w:p w14:paraId="38E662E4" w14:textId="5CE990B9" w:rsidR="005140E6" w:rsidRPr="00E10702" w:rsidRDefault="00FF2B59" w:rsidP="003B0044">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Minētais ļauj </w:t>
      </w:r>
      <w:r w:rsidR="002E797C" w:rsidRPr="00E10702">
        <w:rPr>
          <w:rFonts w:asciiTheme="majorBidi" w:hAnsiTheme="majorBidi" w:cstheme="majorBidi"/>
          <w:szCs w:val="24"/>
        </w:rPr>
        <w:t>secinā</w:t>
      </w:r>
      <w:r w:rsidRPr="00E10702">
        <w:rPr>
          <w:rFonts w:asciiTheme="majorBidi" w:hAnsiTheme="majorBidi" w:cstheme="majorBidi"/>
          <w:szCs w:val="24"/>
        </w:rPr>
        <w:t>t</w:t>
      </w:r>
      <w:r w:rsidR="002E797C" w:rsidRPr="00E10702">
        <w:rPr>
          <w:rFonts w:asciiTheme="majorBidi" w:hAnsiTheme="majorBidi" w:cstheme="majorBidi"/>
          <w:szCs w:val="24"/>
        </w:rPr>
        <w:t>, ka Darba likuma 112</w:t>
      </w:r>
      <w:r w:rsidR="0016230E" w:rsidRPr="00E10702">
        <w:rPr>
          <w:rFonts w:asciiTheme="majorBidi" w:hAnsiTheme="majorBidi" w:cstheme="majorBidi"/>
          <w:szCs w:val="24"/>
        </w:rPr>
        <w:t>.</w:t>
      </w:r>
      <w:r w:rsidR="002E797C" w:rsidRPr="00E10702">
        <w:rPr>
          <w:rFonts w:asciiTheme="majorBidi" w:hAnsiTheme="majorBidi" w:cstheme="majorBidi"/>
          <w:szCs w:val="24"/>
          <w:vertAlign w:val="superscript"/>
        </w:rPr>
        <w:t>1</w:t>
      </w:r>
      <w:r w:rsidR="007E0BF6" w:rsidRPr="00E10702">
        <w:rPr>
          <w:rFonts w:asciiTheme="majorBidi" w:hAnsiTheme="majorBidi" w:cstheme="majorBidi"/>
          <w:szCs w:val="24"/>
          <w:vertAlign w:val="superscript"/>
        </w:rPr>
        <w:t> </w:t>
      </w:r>
      <w:r w:rsidR="002E797C" w:rsidRPr="00E10702">
        <w:rPr>
          <w:rFonts w:asciiTheme="majorBidi" w:hAnsiTheme="majorBidi" w:cstheme="majorBidi"/>
          <w:szCs w:val="24"/>
        </w:rPr>
        <w:t>panta noteikumi ir tieši</w:t>
      </w:r>
      <w:r w:rsidR="00960359" w:rsidRPr="00E10702">
        <w:rPr>
          <w:rFonts w:asciiTheme="majorBidi" w:hAnsiTheme="majorBidi" w:cstheme="majorBidi"/>
          <w:szCs w:val="24"/>
        </w:rPr>
        <w:t xml:space="preserve"> vai pēc analoģijas piemērojami, paziņojot darba līguma uzteikumu vai kādu darbiniekam piemēroto disciplinārsodu, proti, tād</w:t>
      </w:r>
      <w:r w:rsidR="00BF7EE8" w:rsidRPr="00E10702">
        <w:rPr>
          <w:rFonts w:asciiTheme="majorBidi" w:hAnsiTheme="majorBidi" w:cstheme="majorBidi"/>
          <w:szCs w:val="24"/>
        </w:rPr>
        <w:t>u</w:t>
      </w:r>
      <w:r w:rsidR="00960359" w:rsidRPr="00E10702">
        <w:rPr>
          <w:rFonts w:asciiTheme="majorBidi" w:hAnsiTheme="majorBidi" w:cstheme="majorBidi"/>
          <w:szCs w:val="24"/>
        </w:rPr>
        <w:t xml:space="preserve"> darba devēja lēmum</w:t>
      </w:r>
      <w:r w:rsidR="00247987" w:rsidRPr="00E10702">
        <w:rPr>
          <w:rFonts w:asciiTheme="majorBidi" w:hAnsiTheme="majorBidi" w:cstheme="majorBidi"/>
          <w:szCs w:val="24"/>
        </w:rPr>
        <w:t>u</w:t>
      </w:r>
      <w:r w:rsidR="00960359" w:rsidRPr="00E10702">
        <w:rPr>
          <w:rFonts w:asciiTheme="majorBidi" w:hAnsiTheme="majorBidi" w:cstheme="majorBidi"/>
          <w:szCs w:val="24"/>
        </w:rPr>
        <w:t>, kur</w:t>
      </w:r>
      <w:r w:rsidR="00330A78" w:rsidRPr="00E10702">
        <w:rPr>
          <w:rFonts w:asciiTheme="majorBidi" w:hAnsiTheme="majorBidi" w:cstheme="majorBidi"/>
          <w:szCs w:val="24"/>
        </w:rPr>
        <w:t>am</w:t>
      </w:r>
      <w:r w:rsidR="00960359" w:rsidRPr="00E10702">
        <w:rPr>
          <w:rFonts w:asciiTheme="majorBidi" w:hAnsiTheme="majorBidi" w:cstheme="majorBidi"/>
          <w:szCs w:val="24"/>
        </w:rPr>
        <w:t xml:space="preserve"> attiecībā pret darbinieku ir nelabvēlīgs raksturs</w:t>
      </w:r>
      <w:r w:rsidR="00330A78" w:rsidRPr="00E10702">
        <w:rPr>
          <w:rFonts w:asciiTheme="majorBidi" w:hAnsiTheme="majorBidi" w:cstheme="majorBidi"/>
          <w:szCs w:val="24"/>
        </w:rPr>
        <w:t>.</w:t>
      </w:r>
      <w:r w:rsidR="00960359" w:rsidRPr="00E10702">
        <w:rPr>
          <w:rFonts w:asciiTheme="majorBidi" w:hAnsiTheme="majorBidi" w:cstheme="majorBidi"/>
          <w:szCs w:val="24"/>
        </w:rPr>
        <w:t xml:space="preserve"> Savukārt darba devēja lēmumam, ar ku</w:t>
      </w:r>
      <w:r w:rsidR="003E44EA" w:rsidRPr="00E10702">
        <w:rPr>
          <w:rFonts w:asciiTheme="majorBidi" w:hAnsiTheme="majorBidi" w:cstheme="majorBidi"/>
          <w:szCs w:val="24"/>
        </w:rPr>
        <w:t xml:space="preserve">ru </w:t>
      </w:r>
      <w:r w:rsidR="00960359" w:rsidRPr="00E10702">
        <w:rPr>
          <w:rFonts w:asciiTheme="majorBidi" w:hAnsiTheme="majorBidi" w:cstheme="majorBidi"/>
          <w:szCs w:val="24"/>
        </w:rPr>
        <w:t>tiek atsaukts uzteikums</w:t>
      </w:r>
      <w:r w:rsidR="003E44EA" w:rsidRPr="00E10702">
        <w:rPr>
          <w:rFonts w:asciiTheme="majorBidi" w:hAnsiTheme="majorBidi" w:cstheme="majorBidi"/>
          <w:szCs w:val="24"/>
        </w:rPr>
        <w:t xml:space="preserve">, </w:t>
      </w:r>
      <w:r w:rsidR="00E82BA9" w:rsidRPr="00E10702">
        <w:rPr>
          <w:rFonts w:asciiTheme="majorBidi" w:hAnsiTheme="majorBidi" w:cstheme="majorBidi"/>
          <w:szCs w:val="24"/>
        </w:rPr>
        <w:t>ir izteikti labvēlīgs raksturs</w:t>
      </w:r>
      <w:r w:rsidR="003E44EA" w:rsidRPr="00E10702">
        <w:rPr>
          <w:rFonts w:asciiTheme="majorBidi" w:hAnsiTheme="majorBidi" w:cstheme="majorBidi"/>
          <w:szCs w:val="24"/>
        </w:rPr>
        <w:t>.</w:t>
      </w:r>
      <w:r w:rsidR="00D71824" w:rsidRPr="00E10702">
        <w:rPr>
          <w:rFonts w:asciiTheme="majorBidi" w:hAnsiTheme="majorBidi" w:cstheme="majorBidi"/>
          <w:szCs w:val="24"/>
        </w:rPr>
        <w:t xml:space="preserve"> </w:t>
      </w:r>
      <w:r w:rsidR="003E44EA" w:rsidRPr="00E10702">
        <w:rPr>
          <w:rFonts w:asciiTheme="majorBidi" w:hAnsiTheme="majorBidi" w:cstheme="majorBidi"/>
          <w:szCs w:val="24"/>
        </w:rPr>
        <w:t>T</w:t>
      </w:r>
      <w:r w:rsidR="00D71824" w:rsidRPr="00E10702">
        <w:rPr>
          <w:rFonts w:asciiTheme="majorBidi" w:hAnsiTheme="majorBidi" w:cstheme="majorBidi"/>
          <w:szCs w:val="24"/>
        </w:rPr>
        <w:t>as</w:t>
      </w:r>
      <w:r w:rsidR="00463B1A" w:rsidRPr="00E10702">
        <w:rPr>
          <w:rFonts w:asciiTheme="majorBidi" w:hAnsiTheme="majorBidi" w:cstheme="majorBidi"/>
          <w:szCs w:val="24"/>
        </w:rPr>
        <w:t xml:space="preserve"> darbinieka tiesisko stāvokli nepasliktina, gluži pretēji,</w:t>
      </w:r>
      <w:r w:rsidR="00D71824" w:rsidRPr="00E10702">
        <w:rPr>
          <w:rFonts w:asciiTheme="majorBidi" w:hAnsiTheme="majorBidi" w:cstheme="majorBidi"/>
          <w:szCs w:val="24"/>
        </w:rPr>
        <w:t xml:space="preserve"> atbilst </w:t>
      </w:r>
      <w:r w:rsidR="00463B1A" w:rsidRPr="00E10702">
        <w:rPr>
          <w:rFonts w:asciiTheme="majorBidi" w:hAnsiTheme="majorBidi" w:cstheme="majorBidi"/>
          <w:szCs w:val="24"/>
        </w:rPr>
        <w:t>viņa</w:t>
      </w:r>
      <w:r w:rsidR="00D71824" w:rsidRPr="00E10702">
        <w:rPr>
          <w:rFonts w:asciiTheme="majorBidi" w:hAnsiTheme="majorBidi" w:cstheme="majorBidi"/>
          <w:szCs w:val="24"/>
        </w:rPr>
        <w:t xml:space="preserve"> interesēm turpināt darba tiesiskās attiecības</w:t>
      </w:r>
      <w:r w:rsidR="005E40B2" w:rsidRPr="00E10702">
        <w:rPr>
          <w:rFonts w:asciiTheme="majorBidi" w:hAnsiTheme="majorBidi" w:cstheme="majorBidi"/>
          <w:szCs w:val="24"/>
        </w:rPr>
        <w:t xml:space="preserve"> </w:t>
      </w:r>
      <w:r w:rsidR="00B916C4" w:rsidRPr="00E10702">
        <w:rPr>
          <w:rFonts w:asciiTheme="majorBidi" w:hAnsiTheme="majorBidi" w:cstheme="majorBidi"/>
          <w:szCs w:val="24"/>
        </w:rPr>
        <w:t>no informēšanas brīža jebkādā veidā, kādā darba devējs par atsaukumu paziņo.</w:t>
      </w:r>
      <w:r w:rsidR="003B0044" w:rsidRPr="00E10702">
        <w:rPr>
          <w:rFonts w:asciiTheme="majorBidi" w:hAnsiTheme="majorBidi" w:cstheme="majorBidi"/>
          <w:szCs w:val="24"/>
        </w:rPr>
        <w:t xml:space="preserve"> </w:t>
      </w:r>
      <w:r w:rsidR="00B916C4" w:rsidRPr="00E10702">
        <w:rPr>
          <w:rFonts w:asciiTheme="majorBidi" w:hAnsiTheme="majorBidi" w:cstheme="majorBidi"/>
          <w:szCs w:val="24"/>
        </w:rPr>
        <w:t xml:space="preserve"> </w:t>
      </w:r>
    </w:p>
    <w:p w14:paraId="183AE5CD" w14:textId="7B2BF515" w:rsidR="00192C85" w:rsidRPr="00E10702" w:rsidRDefault="00B67892" w:rsidP="005F6E5A">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Jāatzīmē, ka p</w:t>
      </w:r>
      <w:r w:rsidR="00192C85" w:rsidRPr="00E10702">
        <w:rPr>
          <w:rFonts w:asciiTheme="majorBidi" w:hAnsiTheme="majorBidi" w:cstheme="majorBidi"/>
          <w:szCs w:val="24"/>
        </w:rPr>
        <w:t xml:space="preserve">ar likumdevēja acīmredzamu nodomu </w:t>
      </w:r>
      <w:r w:rsidR="00AE30E4" w:rsidRPr="00E10702">
        <w:rPr>
          <w:rFonts w:asciiTheme="majorBidi" w:hAnsiTheme="majorBidi" w:cstheme="majorBidi"/>
          <w:szCs w:val="24"/>
        </w:rPr>
        <w:t xml:space="preserve">aizsargāt darbinieka intereses attiecībā uz viņam nelabvēlīga dokumenta iegūšanu </w:t>
      </w:r>
      <w:r w:rsidR="00FA3005" w:rsidRPr="00E10702">
        <w:rPr>
          <w:rFonts w:asciiTheme="majorBidi" w:hAnsiTheme="majorBidi" w:cstheme="majorBidi"/>
          <w:szCs w:val="24"/>
        </w:rPr>
        <w:t xml:space="preserve">arī </w:t>
      </w:r>
      <w:r w:rsidR="000513D4" w:rsidRPr="00E10702">
        <w:rPr>
          <w:rFonts w:asciiTheme="majorBidi" w:hAnsiTheme="majorBidi" w:cstheme="majorBidi"/>
          <w:szCs w:val="24"/>
        </w:rPr>
        <w:t>liecina Darba likuma 112.</w:t>
      </w:r>
      <w:r w:rsidR="000513D4" w:rsidRPr="00E10702">
        <w:rPr>
          <w:rFonts w:asciiTheme="majorBidi" w:hAnsiTheme="majorBidi" w:cstheme="majorBidi"/>
          <w:szCs w:val="24"/>
          <w:vertAlign w:val="superscript"/>
        </w:rPr>
        <w:t>1</w:t>
      </w:r>
      <w:r w:rsidR="007E0BF6" w:rsidRPr="00E10702">
        <w:rPr>
          <w:rFonts w:asciiTheme="majorBidi" w:hAnsiTheme="majorBidi" w:cstheme="majorBidi"/>
          <w:szCs w:val="24"/>
          <w:vertAlign w:val="superscript"/>
        </w:rPr>
        <w:t> </w:t>
      </w:r>
      <w:r w:rsidR="000513D4" w:rsidRPr="00E10702">
        <w:rPr>
          <w:rFonts w:asciiTheme="majorBidi" w:hAnsiTheme="majorBidi" w:cstheme="majorBidi"/>
          <w:szCs w:val="24"/>
        </w:rPr>
        <w:t>panta ievietošana</w:t>
      </w:r>
      <w:r w:rsidR="00722808" w:rsidRPr="00E10702">
        <w:rPr>
          <w:rFonts w:asciiTheme="majorBidi" w:hAnsiTheme="majorBidi" w:cstheme="majorBidi"/>
          <w:szCs w:val="24"/>
        </w:rPr>
        <w:t xml:space="preserve"> minētā</w:t>
      </w:r>
      <w:r w:rsidR="000513D4" w:rsidRPr="00E10702">
        <w:rPr>
          <w:rFonts w:asciiTheme="majorBidi" w:hAnsiTheme="majorBidi" w:cstheme="majorBidi"/>
          <w:szCs w:val="24"/>
        </w:rPr>
        <w:t xml:space="preserve"> likuma </w:t>
      </w:r>
      <w:r w:rsidR="00AE30E4" w:rsidRPr="00E10702">
        <w:rPr>
          <w:rFonts w:asciiTheme="majorBidi" w:hAnsiTheme="majorBidi" w:cstheme="majorBidi"/>
          <w:szCs w:val="24"/>
        </w:rPr>
        <w:t>Piektās sadaļas</w:t>
      </w:r>
      <w:proofErr w:type="gramStart"/>
      <w:r w:rsidR="00AE30E4" w:rsidRPr="00E10702">
        <w:rPr>
          <w:rFonts w:asciiTheme="majorBidi" w:hAnsiTheme="majorBidi" w:cstheme="majorBidi"/>
          <w:szCs w:val="24"/>
        </w:rPr>
        <w:t xml:space="preserve"> ,,</w:t>
      </w:r>
      <w:proofErr w:type="gramEnd"/>
      <w:r w:rsidR="00AE30E4" w:rsidRPr="00E10702">
        <w:rPr>
          <w:rFonts w:asciiTheme="majorBidi" w:hAnsiTheme="majorBidi" w:cstheme="majorBidi"/>
          <w:szCs w:val="24"/>
        </w:rPr>
        <w:t xml:space="preserve">Darba tiesisko attiecību izbeigšanās” </w:t>
      </w:r>
      <w:r w:rsidR="000513D4" w:rsidRPr="00E10702">
        <w:rPr>
          <w:rFonts w:asciiTheme="majorBidi" w:hAnsiTheme="majorBidi" w:cstheme="majorBidi"/>
          <w:szCs w:val="24"/>
        </w:rPr>
        <w:t>26.</w:t>
      </w:r>
      <w:r w:rsidR="007E0BF6" w:rsidRPr="00E10702">
        <w:rPr>
          <w:rFonts w:asciiTheme="majorBidi" w:hAnsiTheme="majorBidi" w:cstheme="majorBidi"/>
          <w:szCs w:val="24"/>
        </w:rPr>
        <w:t> </w:t>
      </w:r>
      <w:r w:rsidR="000513D4" w:rsidRPr="00E10702">
        <w:rPr>
          <w:rFonts w:asciiTheme="majorBidi" w:hAnsiTheme="majorBidi" w:cstheme="majorBidi"/>
          <w:szCs w:val="24"/>
        </w:rPr>
        <w:t>nodaļā ,,Uzteikums”</w:t>
      </w:r>
      <w:r w:rsidR="00722808" w:rsidRPr="00E10702">
        <w:rPr>
          <w:rFonts w:asciiTheme="majorBidi" w:hAnsiTheme="majorBidi" w:cstheme="majorBidi"/>
          <w:szCs w:val="24"/>
        </w:rPr>
        <w:t>.</w:t>
      </w:r>
      <w:r w:rsidR="000513D4" w:rsidRPr="00E10702">
        <w:rPr>
          <w:rFonts w:asciiTheme="majorBidi" w:hAnsiTheme="majorBidi" w:cstheme="majorBidi"/>
          <w:szCs w:val="24"/>
        </w:rPr>
        <w:t xml:space="preserve"> </w:t>
      </w:r>
    </w:p>
    <w:p w14:paraId="4E022370" w14:textId="1FAC5FFA" w:rsidR="00E3423E" w:rsidRPr="00E10702" w:rsidRDefault="00AE30E4" w:rsidP="005F6E5A">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Tādējādi, l</w:t>
      </w:r>
      <w:r w:rsidR="00A46F70" w:rsidRPr="00E10702">
        <w:rPr>
          <w:rFonts w:asciiTheme="majorBidi" w:hAnsiTheme="majorBidi" w:cstheme="majorBidi"/>
          <w:szCs w:val="24"/>
        </w:rPr>
        <w:t>ai arī</w:t>
      </w:r>
      <w:r w:rsidR="00192C85" w:rsidRPr="00E10702">
        <w:rPr>
          <w:rFonts w:asciiTheme="majorBidi" w:hAnsiTheme="majorBidi" w:cstheme="majorBidi"/>
          <w:szCs w:val="24"/>
        </w:rPr>
        <w:t xml:space="preserve"> regulējums par veidu</w:t>
      </w:r>
      <w:r w:rsidR="006C1677" w:rsidRPr="00E10702">
        <w:rPr>
          <w:rFonts w:asciiTheme="majorBidi" w:hAnsiTheme="majorBidi" w:cstheme="majorBidi"/>
          <w:szCs w:val="24"/>
        </w:rPr>
        <w:t>,</w:t>
      </w:r>
      <w:r w:rsidR="00192C85" w:rsidRPr="00E10702">
        <w:rPr>
          <w:rFonts w:asciiTheme="majorBidi" w:hAnsiTheme="majorBidi" w:cstheme="majorBidi"/>
          <w:szCs w:val="24"/>
        </w:rPr>
        <w:t xml:space="preserve"> kādā darba devējs paziņo</w:t>
      </w:r>
      <w:r w:rsidR="003B0044" w:rsidRPr="00E10702">
        <w:rPr>
          <w:rFonts w:asciiTheme="majorBidi" w:hAnsiTheme="majorBidi" w:cstheme="majorBidi"/>
          <w:szCs w:val="24"/>
        </w:rPr>
        <w:t xml:space="preserve"> </w:t>
      </w:r>
      <w:r w:rsidR="00192C85" w:rsidRPr="00E10702">
        <w:rPr>
          <w:rFonts w:asciiTheme="majorBidi" w:hAnsiTheme="majorBidi" w:cstheme="majorBidi"/>
          <w:szCs w:val="24"/>
        </w:rPr>
        <w:t>uzteikuma atsaukumu</w:t>
      </w:r>
      <w:r w:rsidR="006C1677" w:rsidRPr="00E10702">
        <w:rPr>
          <w:rFonts w:asciiTheme="majorBidi" w:hAnsiTheme="majorBidi" w:cstheme="majorBidi"/>
          <w:szCs w:val="24"/>
        </w:rPr>
        <w:t>,</w:t>
      </w:r>
      <w:r w:rsidR="00192C85" w:rsidRPr="00E10702">
        <w:rPr>
          <w:rFonts w:asciiTheme="majorBidi" w:hAnsiTheme="majorBidi" w:cstheme="majorBidi"/>
          <w:szCs w:val="24"/>
        </w:rPr>
        <w:t xml:space="preserve"> Darba likum</w:t>
      </w:r>
      <w:r w:rsidR="00767C59" w:rsidRPr="00E10702">
        <w:rPr>
          <w:rFonts w:asciiTheme="majorBidi" w:hAnsiTheme="majorBidi" w:cstheme="majorBidi"/>
          <w:szCs w:val="24"/>
        </w:rPr>
        <w:t>ā</w:t>
      </w:r>
      <w:r w:rsidR="00192C85" w:rsidRPr="00E10702">
        <w:rPr>
          <w:rFonts w:asciiTheme="majorBidi" w:hAnsiTheme="majorBidi" w:cstheme="majorBidi"/>
          <w:szCs w:val="24"/>
        </w:rPr>
        <w:t xml:space="preserve"> nav paredzēts, </w:t>
      </w:r>
      <w:r w:rsidRPr="00E10702">
        <w:rPr>
          <w:rFonts w:asciiTheme="majorBidi" w:hAnsiTheme="majorBidi" w:cstheme="majorBidi"/>
          <w:szCs w:val="24"/>
        </w:rPr>
        <w:t xml:space="preserve">tomēr </w:t>
      </w:r>
      <w:r w:rsidR="00192C85" w:rsidRPr="00E10702">
        <w:rPr>
          <w:rFonts w:asciiTheme="majorBidi" w:hAnsiTheme="majorBidi" w:cstheme="majorBidi"/>
          <w:szCs w:val="24"/>
        </w:rPr>
        <w:t>nav racionāl</w:t>
      </w:r>
      <w:r w:rsidRPr="00E10702">
        <w:rPr>
          <w:rFonts w:asciiTheme="majorBidi" w:hAnsiTheme="majorBidi" w:cstheme="majorBidi"/>
          <w:szCs w:val="24"/>
        </w:rPr>
        <w:t>os juridiskos apsvērumos balstīta pamata šaubām, ka uz šo konkrēto dzīves gadījumu likuma robs nepastāv</w:t>
      </w:r>
      <w:r w:rsidR="006C1677" w:rsidRPr="00E10702">
        <w:rPr>
          <w:rFonts w:asciiTheme="majorBidi" w:hAnsiTheme="majorBidi" w:cstheme="majorBidi"/>
          <w:szCs w:val="24"/>
        </w:rPr>
        <w:t>, kas savukārt ir šķērslis analoģijas piemērošanā.</w:t>
      </w:r>
      <w:r w:rsidRPr="00E10702">
        <w:rPr>
          <w:rFonts w:asciiTheme="majorBidi" w:hAnsiTheme="majorBidi" w:cstheme="majorBidi"/>
          <w:szCs w:val="24"/>
        </w:rPr>
        <w:t xml:space="preserve"> </w:t>
      </w:r>
    </w:p>
    <w:p w14:paraId="1385577A" w14:textId="3ADDA044" w:rsidR="006C1677" w:rsidRPr="00E10702" w:rsidRDefault="006C1677" w:rsidP="00D9504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Apelācijas instances tiesa, kā liecina pārsūdzētā sprieduma motīvu daļa, šādu izvērtējumu atbilstoši Civilprocesa likuma 5.</w:t>
      </w:r>
      <w:r w:rsidR="007E0BF6" w:rsidRPr="00E10702">
        <w:rPr>
          <w:rFonts w:asciiTheme="majorBidi" w:hAnsiTheme="majorBidi" w:cstheme="majorBidi"/>
          <w:szCs w:val="24"/>
        </w:rPr>
        <w:t> </w:t>
      </w:r>
      <w:r w:rsidRPr="00E10702">
        <w:rPr>
          <w:rFonts w:asciiTheme="majorBidi" w:hAnsiTheme="majorBidi" w:cstheme="majorBidi"/>
          <w:szCs w:val="24"/>
        </w:rPr>
        <w:t>panta piektās daļas un 193.</w:t>
      </w:r>
      <w:r w:rsidR="007E0BF6" w:rsidRPr="00E10702">
        <w:rPr>
          <w:rFonts w:asciiTheme="majorBidi" w:hAnsiTheme="majorBidi" w:cstheme="majorBidi"/>
          <w:szCs w:val="24"/>
        </w:rPr>
        <w:t> </w:t>
      </w:r>
      <w:r w:rsidRPr="00E10702">
        <w:rPr>
          <w:rFonts w:asciiTheme="majorBidi" w:hAnsiTheme="majorBidi" w:cstheme="majorBidi"/>
          <w:szCs w:val="24"/>
        </w:rPr>
        <w:t xml:space="preserve">panta piektās daļas noteikumiem nav veikusi, aprobežodamās vien ar pievienošanos prasītāja viedoklim un atsauci uz Senāta </w:t>
      </w:r>
      <w:r w:rsidR="00BF7EE8" w:rsidRPr="00E10702">
        <w:rPr>
          <w:rFonts w:asciiTheme="majorBidi" w:hAnsiTheme="majorBidi" w:cstheme="majorBidi"/>
          <w:szCs w:val="24"/>
        </w:rPr>
        <w:t>2016.</w:t>
      </w:r>
      <w:r w:rsidR="009E58EB">
        <w:rPr>
          <w:rFonts w:asciiTheme="majorBidi" w:hAnsiTheme="majorBidi" w:cstheme="majorBidi"/>
          <w:szCs w:val="24"/>
        </w:rPr>
        <w:t> </w:t>
      </w:r>
      <w:r w:rsidR="00BF7EE8" w:rsidRPr="00E10702">
        <w:rPr>
          <w:rFonts w:asciiTheme="majorBidi" w:hAnsiTheme="majorBidi" w:cstheme="majorBidi"/>
          <w:szCs w:val="24"/>
        </w:rPr>
        <w:t>gada 21.</w:t>
      </w:r>
      <w:r w:rsidR="009E58EB">
        <w:rPr>
          <w:rFonts w:asciiTheme="majorBidi" w:hAnsiTheme="majorBidi" w:cstheme="majorBidi"/>
          <w:szCs w:val="24"/>
        </w:rPr>
        <w:t> </w:t>
      </w:r>
      <w:r w:rsidR="00BF7EE8" w:rsidRPr="00E10702">
        <w:rPr>
          <w:rFonts w:asciiTheme="majorBidi" w:hAnsiTheme="majorBidi" w:cstheme="majorBidi"/>
          <w:szCs w:val="24"/>
        </w:rPr>
        <w:t xml:space="preserve">decembra </w:t>
      </w:r>
      <w:r w:rsidRPr="00E10702">
        <w:rPr>
          <w:rFonts w:asciiTheme="majorBidi" w:hAnsiTheme="majorBidi" w:cstheme="majorBidi"/>
          <w:szCs w:val="24"/>
        </w:rPr>
        <w:t>spriedumā</w:t>
      </w:r>
      <w:r w:rsidR="00BF7EE8" w:rsidRPr="00E10702">
        <w:rPr>
          <w:rFonts w:asciiTheme="majorBidi" w:hAnsiTheme="majorBidi" w:cstheme="majorBidi"/>
          <w:szCs w:val="24"/>
        </w:rPr>
        <w:t xml:space="preserve"> lietā</w:t>
      </w:r>
      <w:r w:rsidRPr="00E10702">
        <w:rPr>
          <w:rFonts w:asciiTheme="majorBidi" w:hAnsiTheme="majorBidi" w:cstheme="majorBidi"/>
          <w:szCs w:val="24"/>
        </w:rPr>
        <w:t xml:space="preserve"> Nr.</w:t>
      </w:r>
      <w:r w:rsidR="007E0BF6" w:rsidRPr="00E10702">
        <w:rPr>
          <w:rFonts w:asciiTheme="majorBidi" w:hAnsiTheme="majorBidi" w:cstheme="majorBidi"/>
          <w:szCs w:val="24"/>
        </w:rPr>
        <w:t> </w:t>
      </w:r>
      <w:r w:rsidRPr="00E10702">
        <w:rPr>
          <w:rFonts w:asciiTheme="majorBidi" w:hAnsiTheme="majorBidi" w:cstheme="majorBidi"/>
          <w:szCs w:val="24"/>
        </w:rPr>
        <w:t>SKC-2285/2016 paustajām atziņām Darba likuma 112.</w:t>
      </w:r>
      <w:r w:rsidRPr="00E10702">
        <w:rPr>
          <w:rFonts w:asciiTheme="majorBidi" w:hAnsiTheme="majorBidi" w:cstheme="majorBidi"/>
          <w:szCs w:val="24"/>
          <w:vertAlign w:val="superscript"/>
        </w:rPr>
        <w:t>1</w:t>
      </w:r>
      <w:r w:rsidR="007E0BF6" w:rsidRPr="00E10702">
        <w:rPr>
          <w:rFonts w:asciiTheme="majorBidi" w:hAnsiTheme="majorBidi" w:cstheme="majorBidi"/>
          <w:szCs w:val="24"/>
          <w:vertAlign w:val="superscript"/>
        </w:rPr>
        <w:t> </w:t>
      </w:r>
      <w:r w:rsidRPr="00E10702">
        <w:rPr>
          <w:rFonts w:asciiTheme="majorBidi" w:hAnsiTheme="majorBidi" w:cstheme="majorBidi"/>
          <w:szCs w:val="24"/>
        </w:rPr>
        <w:t>panta piemērošanā</w:t>
      </w:r>
      <w:r w:rsidR="00BA6ABA" w:rsidRPr="00E10702">
        <w:rPr>
          <w:rFonts w:asciiTheme="majorBidi" w:hAnsiTheme="majorBidi" w:cstheme="majorBidi"/>
          <w:szCs w:val="24"/>
        </w:rPr>
        <w:t xml:space="preserve"> strīdā par darba līguma uzteikuma tiesiskumu</w:t>
      </w:r>
      <w:r w:rsidRPr="00E10702">
        <w:rPr>
          <w:rFonts w:asciiTheme="majorBidi" w:hAnsiTheme="majorBidi" w:cstheme="majorBidi"/>
          <w:szCs w:val="24"/>
        </w:rPr>
        <w:t>, nemotivējot</w:t>
      </w:r>
      <w:r w:rsidR="00BF7EE8" w:rsidRPr="00E10702">
        <w:rPr>
          <w:rFonts w:asciiTheme="majorBidi" w:hAnsiTheme="majorBidi" w:cstheme="majorBidi"/>
          <w:szCs w:val="24"/>
        </w:rPr>
        <w:t>,</w:t>
      </w:r>
      <w:r w:rsidRPr="00E10702">
        <w:rPr>
          <w:rFonts w:asciiTheme="majorBidi" w:hAnsiTheme="majorBidi" w:cstheme="majorBidi"/>
          <w:szCs w:val="24"/>
        </w:rPr>
        <w:t xml:space="preserve"> kā šīs atziņas sasaucas ar izšķiramā strīda faktiskajiem un tiesiskajiem apstākļiem. Likuma prasībām atbilstošas juridiskas argumentācijas neesība spriedumā liedz saprast norādītā slēdziena iemeslus, kā arī faktiski padara neiespējamu attiecīgā tiesību jautājuma risinājuma objektivitātes un pareizības pārbaudi, izskatot lietu kasācijas kārtībā.</w:t>
      </w:r>
    </w:p>
    <w:p w14:paraId="3E91EB26" w14:textId="0A1062A4" w:rsidR="006C1677" w:rsidRPr="00E10702" w:rsidRDefault="00B67892" w:rsidP="00D9504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Senāta ieskatā tiesa nav sniegusi</w:t>
      </w:r>
      <w:r w:rsidR="00663974" w:rsidRPr="00E10702">
        <w:rPr>
          <w:rFonts w:asciiTheme="majorBidi" w:hAnsiTheme="majorBidi" w:cstheme="majorBidi"/>
          <w:szCs w:val="24"/>
        </w:rPr>
        <w:t xml:space="preserve"> </w:t>
      </w:r>
      <w:r w:rsidR="00565A46" w:rsidRPr="00E10702">
        <w:rPr>
          <w:rFonts w:asciiTheme="majorBidi" w:hAnsiTheme="majorBidi" w:cstheme="majorBidi"/>
          <w:szCs w:val="24"/>
        </w:rPr>
        <w:t>vērtēju</w:t>
      </w:r>
      <w:r w:rsidR="00A3317C" w:rsidRPr="00E10702">
        <w:rPr>
          <w:rFonts w:asciiTheme="majorBidi" w:hAnsiTheme="majorBidi" w:cstheme="majorBidi"/>
          <w:szCs w:val="24"/>
        </w:rPr>
        <w:t>mu apstākļiem</w:t>
      </w:r>
      <w:r w:rsidR="00565A46" w:rsidRPr="00E10702">
        <w:rPr>
          <w:rFonts w:asciiTheme="majorBidi" w:hAnsiTheme="majorBidi" w:cstheme="majorBidi"/>
          <w:szCs w:val="24"/>
        </w:rPr>
        <w:t>,</w:t>
      </w:r>
      <w:r w:rsidR="00A3317C" w:rsidRPr="00E10702">
        <w:rPr>
          <w:rFonts w:asciiTheme="majorBidi" w:hAnsiTheme="majorBidi" w:cstheme="majorBidi"/>
          <w:szCs w:val="24"/>
        </w:rPr>
        <w:t xml:space="preserve"> kas saistīti ar</w:t>
      </w:r>
      <w:r w:rsidR="00663974" w:rsidRPr="00E10702">
        <w:rPr>
          <w:rFonts w:asciiTheme="majorBidi" w:hAnsiTheme="majorBidi" w:cstheme="majorBidi"/>
          <w:szCs w:val="24"/>
        </w:rPr>
        <w:t xml:space="preserve"> p</w:t>
      </w:r>
      <w:r w:rsidR="00D54F49" w:rsidRPr="00E10702">
        <w:rPr>
          <w:rFonts w:asciiTheme="majorBidi" w:hAnsiTheme="majorBidi" w:cstheme="majorBidi"/>
          <w:szCs w:val="24"/>
        </w:rPr>
        <w:t>ušu</w:t>
      </w:r>
      <w:r w:rsidR="00663974" w:rsidRPr="00E10702">
        <w:rPr>
          <w:rFonts w:asciiTheme="majorBidi" w:hAnsiTheme="majorBidi" w:cstheme="majorBidi"/>
          <w:szCs w:val="24"/>
        </w:rPr>
        <w:t xml:space="preserve"> savstarpējās komunikācijas praks</w:t>
      </w:r>
      <w:r w:rsidR="00A3317C" w:rsidRPr="00E10702">
        <w:rPr>
          <w:rFonts w:asciiTheme="majorBidi" w:hAnsiTheme="majorBidi" w:cstheme="majorBidi"/>
          <w:szCs w:val="24"/>
        </w:rPr>
        <w:t>i</w:t>
      </w:r>
      <w:r w:rsidR="00D54F49" w:rsidRPr="00E10702">
        <w:rPr>
          <w:rFonts w:asciiTheme="majorBidi" w:hAnsiTheme="majorBidi" w:cstheme="majorBidi"/>
          <w:szCs w:val="24"/>
        </w:rPr>
        <w:t xml:space="preserve"> un </w:t>
      </w:r>
      <w:r w:rsidR="00565A46" w:rsidRPr="00E10702">
        <w:rPr>
          <w:rFonts w:asciiTheme="majorBidi" w:hAnsiTheme="majorBidi" w:cstheme="majorBidi"/>
          <w:szCs w:val="24"/>
        </w:rPr>
        <w:t>faktisk</w:t>
      </w:r>
      <w:r w:rsidR="00A3317C" w:rsidRPr="00E10702">
        <w:rPr>
          <w:rFonts w:asciiTheme="majorBidi" w:hAnsiTheme="majorBidi" w:cstheme="majorBidi"/>
          <w:szCs w:val="24"/>
        </w:rPr>
        <w:t>u</w:t>
      </w:r>
      <w:r w:rsidR="00565A46" w:rsidRPr="00E10702">
        <w:rPr>
          <w:rFonts w:asciiTheme="majorBidi" w:hAnsiTheme="majorBidi" w:cstheme="majorBidi"/>
          <w:szCs w:val="24"/>
        </w:rPr>
        <w:t xml:space="preserve"> vienošan</w:t>
      </w:r>
      <w:r w:rsidR="00A3317C" w:rsidRPr="00E10702">
        <w:rPr>
          <w:rFonts w:asciiTheme="majorBidi" w:hAnsiTheme="majorBidi" w:cstheme="majorBidi"/>
          <w:szCs w:val="24"/>
        </w:rPr>
        <w:t>o</w:t>
      </w:r>
      <w:r w:rsidR="00565A46" w:rsidRPr="00E10702">
        <w:rPr>
          <w:rFonts w:asciiTheme="majorBidi" w:hAnsiTheme="majorBidi" w:cstheme="majorBidi"/>
          <w:szCs w:val="24"/>
        </w:rPr>
        <w:t>s par saziņas veidu,</w:t>
      </w:r>
      <w:r w:rsidR="00A3317C" w:rsidRPr="00E10702">
        <w:rPr>
          <w:rFonts w:asciiTheme="majorBidi" w:hAnsiTheme="majorBidi" w:cstheme="majorBidi"/>
          <w:szCs w:val="24"/>
        </w:rPr>
        <w:t xml:space="preserve"> kaut arī tiem</w:t>
      </w:r>
      <w:r w:rsidR="000868DE" w:rsidRPr="00E10702">
        <w:rPr>
          <w:rFonts w:asciiTheme="majorBidi" w:hAnsiTheme="majorBidi" w:cstheme="majorBidi"/>
          <w:szCs w:val="24"/>
        </w:rPr>
        <w:t xml:space="preserve">, ievērojot </w:t>
      </w:r>
      <w:r w:rsidR="00A3317C" w:rsidRPr="00E10702">
        <w:rPr>
          <w:rFonts w:asciiTheme="majorBidi" w:hAnsiTheme="majorBidi" w:cstheme="majorBidi"/>
          <w:szCs w:val="24"/>
        </w:rPr>
        <w:t xml:space="preserve">šī </w:t>
      </w:r>
      <w:r w:rsidR="000868DE" w:rsidRPr="00E10702">
        <w:rPr>
          <w:rFonts w:asciiTheme="majorBidi" w:hAnsiTheme="majorBidi" w:cstheme="majorBidi"/>
          <w:szCs w:val="24"/>
        </w:rPr>
        <w:t xml:space="preserve">sprieduma </w:t>
      </w:r>
      <w:r w:rsidR="00BF7EE8" w:rsidRPr="00E10702">
        <w:rPr>
          <w:rFonts w:asciiTheme="majorBidi" w:hAnsiTheme="majorBidi" w:cstheme="majorBidi"/>
          <w:szCs w:val="24"/>
        </w:rPr>
        <w:t>8.</w:t>
      </w:r>
      <w:r w:rsidR="009E58EB">
        <w:rPr>
          <w:rFonts w:asciiTheme="majorBidi" w:hAnsiTheme="majorBidi" w:cstheme="majorBidi"/>
          <w:szCs w:val="24"/>
        </w:rPr>
        <w:t> </w:t>
      </w:r>
      <w:r w:rsidR="000868DE" w:rsidRPr="00E10702">
        <w:rPr>
          <w:rFonts w:asciiTheme="majorBidi" w:hAnsiTheme="majorBidi" w:cstheme="majorBidi"/>
          <w:szCs w:val="24"/>
        </w:rPr>
        <w:t xml:space="preserve">punktā izklāstītos argumentus, ir </w:t>
      </w:r>
      <w:r w:rsidR="00A3317C" w:rsidRPr="00E10702">
        <w:rPr>
          <w:rFonts w:asciiTheme="majorBidi" w:hAnsiTheme="majorBidi" w:cstheme="majorBidi"/>
          <w:szCs w:val="24"/>
        </w:rPr>
        <w:t>svarīga</w:t>
      </w:r>
      <w:r w:rsidR="000868DE" w:rsidRPr="00E10702">
        <w:rPr>
          <w:rFonts w:asciiTheme="majorBidi" w:hAnsiTheme="majorBidi" w:cstheme="majorBidi"/>
          <w:szCs w:val="24"/>
        </w:rPr>
        <w:t xml:space="preserve"> nozīme lietas pareizā izspriešanā.</w:t>
      </w:r>
    </w:p>
    <w:p w14:paraId="6614F5AE" w14:textId="5A325B62" w:rsidR="00100FEF" w:rsidRPr="00E10702" w:rsidRDefault="000868DE" w:rsidP="00A3317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lastRenderedPageBreak/>
        <w:t>[</w:t>
      </w:r>
      <w:r w:rsidR="00EC4C46" w:rsidRPr="00E10702">
        <w:rPr>
          <w:rFonts w:asciiTheme="majorBidi" w:hAnsiTheme="majorBidi" w:cstheme="majorBidi"/>
          <w:szCs w:val="24"/>
        </w:rPr>
        <w:t>8.</w:t>
      </w:r>
      <w:r w:rsidR="00BF7EE8" w:rsidRPr="00E10702">
        <w:rPr>
          <w:rFonts w:asciiTheme="majorBidi" w:hAnsiTheme="majorBidi" w:cstheme="majorBidi"/>
          <w:szCs w:val="24"/>
        </w:rPr>
        <w:t>2</w:t>
      </w:r>
      <w:r w:rsidRPr="00E10702">
        <w:rPr>
          <w:rFonts w:asciiTheme="majorBidi" w:hAnsiTheme="majorBidi" w:cstheme="majorBidi"/>
          <w:szCs w:val="24"/>
        </w:rPr>
        <w:t xml:space="preserve">] </w:t>
      </w:r>
      <w:r w:rsidR="00F00655" w:rsidRPr="00E10702">
        <w:rPr>
          <w:rFonts w:asciiTheme="majorBidi" w:hAnsiTheme="majorBidi" w:cstheme="majorBidi"/>
          <w:szCs w:val="24"/>
        </w:rPr>
        <w:t xml:space="preserve">Rezumējot teikto, </w:t>
      </w:r>
      <w:r w:rsidRPr="00E10702">
        <w:rPr>
          <w:rFonts w:asciiTheme="majorBidi" w:hAnsiTheme="majorBidi" w:cstheme="majorBidi"/>
          <w:szCs w:val="24"/>
        </w:rPr>
        <w:t>Senāt</w:t>
      </w:r>
      <w:r w:rsidR="00F00655" w:rsidRPr="00E10702">
        <w:rPr>
          <w:rFonts w:asciiTheme="majorBidi" w:hAnsiTheme="majorBidi" w:cstheme="majorBidi"/>
          <w:szCs w:val="24"/>
        </w:rPr>
        <w:t xml:space="preserve">s atzīst, ka tiesas motīvus, kā pareizi norādīts kasācijas sūdzībā, nevar atzīt par pamatotiem, tādēļ spriedums daļā, ar </w:t>
      </w:r>
      <w:r w:rsidR="00BF7EE8" w:rsidRPr="00E10702">
        <w:rPr>
          <w:rFonts w:asciiTheme="majorBidi" w:hAnsiTheme="majorBidi" w:cstheme="majorBidi"/>
          <w:szCs w:val="24"/>
        </w:rPr>
        <w:t xml:space="preserve">kuru </w:t>
      </w:r>
      <w:r w:rsidR="00F00655" w:rsidRPr="00E10702">
        <w:rPr>
          <w:rFonts w:asciiTheme="majorBidi" w:hAnsiTheme="majorBidi" w:cstheme="majorBidi"/>
          <w:szCs w:val="24"/>
        </w:rPr>
        <w:t>apmierināta prasība par darba līguma uzteikuma atzīšanu par spēkā neesošu, prasītāja atjaunošanu darbā un atlīdzības par darba piespiedu kavējuma laiku piedziņu</w:t>
      </w:r>
      <w:r w:rsidR="00A3317C" w:rsidRPr="00E10702">
        <w:rPr>
          <w:rFonts w:asciiTheme="majorBidi" w:hAnsiTheme="majorBidi" w:cstheme="majorBidi"/>
          <w:szCs w:val="24"/>
        </w:rPr>
        <w:t xml:space="preserve"> un piedzīti tiesas izdevumi</w:t>
      </w:r>
      <w:r w:rsidR="00F00655" w:rsidRPr="00E10702">
        <w:rPr>
          <w:rFonts w:asciiTheme="majorBidi" w:hAnsiTheme="majorBidi" w:cstheme="majorBidi"/>
          <w:szCs w:val="24"/>
        </w:rPr>
        <w:t>, atceļams un lieta šajā daļā nododama jaunai izskatīšanai apelācijas instances tiesā.</w:t>
      </w:r>
    </w:p>
    <w:p w14:paraId="66035F23" w14:textId="77777777" w:rsidR="00590674" w:rsidRPr="00E10702" w:rsidRDefault="00590674" w:rsidP="00590674">
      <w:pPr>
        <w:spacing w:after="0" w:line="276" w:lineRule="auto"/>
        <w:ind w:firstLine="720"/>
        <w:jc w:val="both"/>
        <w:rPr>
          <w:rFonts w:asciiTheme="majorBidi" w:hAnsiTheme="majorBidi" w:cstheme="majorBidi"/>
          <w:szCs w:val="24"/>
        </w:rPr>
      </w:pPr>
    </w:p>
    <w:p w14:paraId="3BDD41CF" w14:textId="18F9D9A8" w:rsidR="005B4EB9" w:rsidRPr="00E10702" w:rsidRDefault="00590674" w:rsidP="00D9504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w:t>
      </w:r>
      <w:r w:rsidR="00EC4C46" w:rsidRPr="00E10702">
        <w:rPr>
          <w:rFonts w:asciiTheme="majorBidi" w:hAnsiTheme="majorBidi" w:cstheme="majorBidi"/>
          <w:szCs w:val="24"/>
        </w:rPr>
        <w:t>9</w:t>
      </w:r>
      <w:r w:rsidRPr="00E10702">
        <w:rPr>
          <w:rFonts w:asciiTheme="majorBidi" w:hAnsiTheme="majorBidi" w:cstheme="majorBidi"/>
          <w:szCs w:val="24"/>
        </w:rPr>
        <w:t xml:space="preserve">] </w:t>
      </w:r>
      <w:r w:rsidR="00A3317C" w:rsidRPr="00E10702">
        <w:rPr>
          <w:rFonts w:asciiTheme="majorBidi" w:hAnsiTheme="majorBidi" w:cstheme="majorBidi"/>
          <w:szCs w:val="24"/>
        </w:rPr>
        <w:t>Savukārt kasācijas sūdzīb</w:t>
      </w:r>
      <w:r w:rsidR="00E70393" w:rsidRPr="00E10702">
        <w:rPr>
          <w:rFonts w:asciiTheme="majorBidi" w:hAnsiTheme="majorBidi" w:cstheme="majorBidi"/>
          <w:szCs w:val="24"/>
        </w:rPr>
        <w:t>as argumenti</w:t>
      </w:r>
      <w:r w:rsidR="00A3317C" w:rsidRPr="00E10702">
        <w:rPr>
          <w:rFonts w:asciiTheme="majorBidi" w:hAnsiTheme="majorBidi" w:cstheme="majorBidi"/>
          <w:szCs w:val="24"/>
        </w:rPr>
        <w:t xml:space="preserve"> </w:t>
      </w:r>
      <w:r w:rsidR="007C311A" w:rsidRPr="00E10702">
        <w:rPr>
          <w:rFonts w:asciiTheme="majorBidi" w:hAnsiTheme="majorBidi" w:cstheme="majorBidi"/>
          <w:szCs w:val="24"/>
        </w:rPr>
        <w:t xml:space="preserve">par </w:t>
      </w:r>
      <w:r w:rsidR="005B4EB9" w:rsidRPr="00E10702">
        <w:rPr>
          <w:rFonts w:asciiTheme="majorBidi" w:hAnsiTheme="majorBidi" w:cstheme="majorBidi"/>
          <w:szCs w:val="24"/>
        </w:rPr>
        <w:t>Darba likuma</w:t>
      </w:r>
      <w:r w:rsidR="00802D00" w:rsidRPr="00E10702">
        <w:rPr>
          <w:rFonts w:asciiTheme="majorBidi" w:hAnsiTheme="majorBidi" w:cstheme="majorBidi"/>
          <w:szCs w:val="24"/>
        </w:rPr>
        <w:t xml:space="preserve"> 44.</w:t>
      </w:r>
      <w:r w:rsidR="007E0BF6" w:rsidRPr="00E10702">
        <w:rPr>
          <w:rFonts w:asciiTheme="majorBidi" w:hAnsiTheme="majorBidi" w:cstheme="majorBidi"/>
          <w:szCs w:val="24"/>
        </w:rPr>
        <w:t> </w:t>
      </w:r>
      <w:r w:rsidR="00802D00" w:rsidRPr="00E10702">
        <w:rPr>
          <w:rFonts w:asciiTheme="majorBidi" w:hAnsiTheme="majorBidi" w:cstheme="majorBidi"/>
          <w:szCs w:val="24"/>
        </w:rPr>
        <w:t>panta ceturtās daļas un</w:t>
      </w:r>
      <w:r w:rsidR="005B4EB9" w:rsidRPr="00E10702">
        <w:rPr>
          <w:rFonts w:asciiTheme="majorBidi" w:hAnsiTheme="majorBidi" w:cstheme="majorBidi"/>
          <w:szCs w:val="24"/>
        </w:rPr>
        <w:t xml:space="preserve"> 45.</w:t>
      </w:r>
      <w:r w:rsidR="007E0BF6" w:rsidRPr="00E10702">
        <w:rPr>
          <w:rFonts w:asciiTheme="majorBidi" w:hAnsiTheme="majorBidi" w:cstheme="majorBidi"/>
          <w:szCs w:val="24"/>
        </w:rPr>
        <w:t> </w:t>
      </w:r>
      <w:r w:rsidR="005B4EB9" w:rsidRPr="00E10702">
        <w:rPr>
          <w:rFonts w:asciiTheme="majorBidi" w:hAnsiTheme="majorBidi" w:cstheme="majorBidi"/>
          <w:szCs w:val="24"/>
        </w:rPr>
        <w:t>pant</w:t>
      </w:r>
      <w:r w:rsidR="007C311A" w:rsidRPr="00E10702">
        <w:rPr>
          <w:rFonts w:asciiTheme="majorBidi" w:hAnsiTheme="majorBidi" w:cstheme="majorBidi"/>
          <w:szCs w:val="24"/>
        </w:rPr>
        <w:t>a</w:t>
      </w:r>
      <w:r w:rsidR="00A3317C" w:rsidRPr="00E10702">
        <w:rPr>
          <w:rFonts w:asciiTheme="majorBidi" w:hAnsiTheme="majorBidi" w:cstheme="majorBidi"/>
          <w:szCs w:val="24"/>
        </w:rPr>
        <w:t xml:space="preserve"> </w:t>
      </w:r>
      <w:r w:rsidR="005B4EB9" w:rsidRPr="00E10702">
        <w:rPr>
          <w:rFonts w:asciiTheme="majorBidi" w:hAnsiTheme="majorBidi" w:cstheme="majorBidi"/>
          <w:szCs w:val="24"/>
        </w:rPr>
        <w:t>nepareizu piemē</w:t>
      </w:r>
      <w:r w:rsidR="007C311A" w:rsidRPr="00E10702">
        <w:rPr>
          <w:rFonts w:asciiTheme="majorBidi" w:hAnsiTheme="majorBidi" w:cstheme="majorBidi"/>
          <w:szCs w:val="24"/>
        </w:rPr>
        <w:t xml:space="preserve">rošanu </w:t>
      </w:r>
      <w:r w:rsidR="00802D00" w:rsidRPr="00E10702">
        <w:rPr>
          <w:rFonts w:asciiTheme="majorBidi" w:hAnsiTheme="majorBidi" w:cstheme="majorBidi"/>
          <w:szCs w:val="24"/>
        </w:rPr>
        <w:t>nevar būt iemesls sprieduma atcelšanai</w:t>
      </w:r>
      <w:r w:rsidR="005B4EB9" w:rsidRPr="00E10702">
        <w:rPr>
          <w:rFonts w:asciiTheme="majorBidi" w:hAnsiTheme="majorBidi" w:cstheme="majorBidi"/>
          <w:szCs w:val="24"/>
        </w:rPr>
        <w:t>.</w:t>
      </w:r>
    </w:p>
    <w:p w14:paraId="6B1FFE63" w14:textId="0EAE5779" w:rsidR="00A508BD" w:rsidRPr="00E10702" w:rsidRDefault="00A508BD" w:rsidP="00D9504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[9.1] </w:t>
      </w:r>
      <w:r w:rsidR="00254CD8" w:rsidRPr="00E10702">
        <w:rPr>
          <w:rFonts w:asciiTheme="majorBidi" w:hAnsiTheme="majorBidi" w:cstheme="majorBidi"/>
          <w:szCs w:val="24"/>
        </w:rPr>
        <w:t>Darba likuma 45.</w:t>
      </w:r>
      <w:r w:rsidR="007E0BF6" w:rsidRPr="00E10702">
        <w:rPr>
          <w:rFonts w:asciiTheme="majorBidi" w:hAnsiTheme="majorBidi" w:cstheme="majorBidi"/>
          <w:szCs w:val="24"/>
        </w:rPr>
        <w:t> </w:t>
      </w:r>
      <w:r w:rsidR="00254CD8" w:rsidRPr="00E10702">
        <w:rPr>
          <w:rFonts w:asciiTheme="majorBidi" w:hAnsiTheme="majorBidi" w:cstheme="majorBidi"/>
          <w:szCs w:val="24"/>
        </w:rPr>
        <w:t>panta pirmā daļa</w:t>
      </w:r>
      <w:r w:rsidR="0074673B" w:rsidRPr="00E10702">
        <w:rPr>
          <w:rFonts w:asciiTheme="majorBidi" w:hAnsiTheme="majorBidi" w:cstheme="majorBidi"/>
          <w:szCs w:val="24"/>
        </w:rPr>
        <w:t xml:space="preserve">, ar kuru prasītājs saistījis savu prasījumu atzīt darba līgumu noslēgtu uz nenoteiktu laiku, </w:t>
      </w:r>
      <w:r w:rsidR="00254CD8" w:rsidRPr="00E10702">
        <w:rPr>
          <w:rFonts w:asciiTheme="majorBidi" w:hAnsiTheme="majorBidi" w:cstheme="majorBidi"/>
          <w:szCs w:val="24"/>
        </w:rPr>
        <w:t xml:space="preserve">noteic uz noteiktu laiku noslēgta darba līguma </w:t>
      </w:r>
      <w:r w:rsidR="00A26417" w:rsidRPr="00E10702">
        <w:rPr>
          <w:rFonts w:asciiTheme="majorBidi" w:hAnsiTheme="majorBidi" w:cstheme="majorBidi"/>
          <w:szCs w:val="24"/>
        </w:rPr>
        <w:t xml:space="preserve">maksimālo </w:t>
      </w:r>
      <w:r w:rsidR="00254CD8" w:rsidRPr="00E10702">
        <w:rPr>
          <w:rFonts w:asciiTheme="majorBidi" w:hAnsiTheme="majorBidi" w:cstheme="majorBidi"/>
          <w:szCs w:val="24"/>
        </w:rPr>
        <w:t>termiņu</w:t>
      </w:r>
      <w:r w:rsidR="00A26417" w:rsidRPr="00E10702">
        <w:rPr>
          <w:rFonts w:asciiTheme="majorBidi" w:hAnsiTheme="majorBidi" w:cstheme="majorBidi"/>
          <w:szCs w:val="24"/>
        </w:rPr>
        <w:t xml:space="preserve"> – pieci gadi, ieskaitot termiņa pagarinājumus</w:t>
      </w:r>
      <w:r w:rsidR="00254CD8" w:rsidRPr="00E10702">
        <w:rPr>
          <w:rFonts w:asciiTheme="majorBidi" w:hAnsiTheme="majorBidi" w:cstheme="majorBidi"/>
          <w:szCs w:val="24"/>
        </w:rPr>
        <w:t>.</w:t>
      </w:r>
    </w:p>
    <w:p w14:paraId="7F7F2247" w14:textId="4A309F01" w:rsidR="00254CD8" w:rsidRPr="00E10702" w:rsidRDefault="00254CD8" w:rsidP="00D9504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No minētās normas izriet, ka</w:t>
      </w:r>
      <w:r w:rsidR="00A26417" w:rsidRPr="00E10702">
        <w:rPr>
          <w:rFonts w:asciiTheme="majorBidi" w:hAnsiTheme="majorBidi" w:cstheme="majorBidi"/>
          <w:szCs w:val="24"/>
        </w:rPr>
        <w:t xml:space="preserve"> par darba līguma pagarināšanu uzskatāma arī jauna darba līguma noslēgšana tad, ja izpildās divi priekšnoteikumi: darba līgums noslēgts ar to pašu darba devēju</w:t>
      </w:r>
      <w:proofErr w:type="gramStart"/>
      <w:r w:rsidR="00A26417" w:rsidRPr="00E10702">
        <w:rPr>
          <w:rFonts w:asciiTheme="majorBidi" w:hAnsiTheme="majorBidi" w:cstheme="majorBidi"/>
          <w:szCs w:val="24"/>
        </w:rPr>
        <w:t xml:space="preserve"> un</w:t>
      </w:r>
      <w:proofErr w:type="gramEnd"/>
      <w:r w:rsidR="00A26417" w:rsidRPr="00E10702">
        <w:rPr>
          <w:rFonts w:asciiTheme="majorBidi" w:hAnsiTheme="majorBidi" w:cstheme="majorBidi"/>
          <w:szCs w:val="24"/>
        </w:rPr>
        <w:t xml:space="preserve"> darba tiesiskās attiecības laika posmā no iepriekš noslēgtā darba līguma līdz jaunā darba līguma noslēgšanai nav bijušas pārtrauktas ilgāk par 60</w:t>
      </w:r>
      <w:r w:rsidR="0087454D" w:rsidRPr="00E10702">
        <w:rPr>
          <w:rFonts w:asciiTheme="majorBidi" w:hAnsiTheme="majorBidi" w:cstheme="majorBidi"/>
          <w:szCs w:val="24"/>
        </w:rPr>
        <w:t> </w:t>
      </w:r>
      <w:r w:rsidR="00A26417" w:rsidRPr="00E10702">
        <w:rPr>
          <w:rFonts w:asciiTheme="majorBidi" w:hAnsiTheme="majorBidi" w:cstheme="majorBidi"/>
          <w:szCs w:val="24"/>
        </w:rPr>
        <w:t xml:space="preserve">dienām pēc kārtas. </w:t>
      </w:r>
    </w:p>
    <w:p w14:paraId="11EAB05E" w14:textId="67676728" w:rsidR="007C311A" w:rsidRPr="00E10702" w:rsidRDefault="00D25F52" w:rsidP="008A1377">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No a</w:t>
      </w:r>
      <w:r w:rsidR="008954FF" w:rsidRPr="00E10702">
        <w:rPr>
          <w:rFonts w:asciiTheme="majorBidi" w:hAnsiTheme="majorBidi" w:cstheme="majorBidi"/>
          <w:szCs w:val="24"/>
        </w:rPr>
        <w:t>pelācijas instances tiesa</w:t>
      </w:r>
      <w:r w:rsidRPr="00E10702">
        <w:rPr>
          <w:rFonts w:asciiTheme="majorBidi" w:hAnsiTheme="majorBidi" w:cstheme="majorBidi"/>
          <w:szCs w:val="24"/>
        </w:rPr>
        <w:t xml:space="preserve">s sprieduma redzams, </w:t>
      </w:r>
      <w:proofErr w:type="gramStart"/>
      <w:r w:rsidRPr="00E10702">
        <w:rPr>
          <w:rFonts w:asciiTheme="majorBidi" w:hAnsiTheme="majorBidi" w:cstheme="majorBidi"/>
          <w:szCs w:val="24"/>
        </w:rPr>
        <w:t>ka</w:t>
      </w:r>
      <w:r w:rsidR="008A1377" w:rsidRPr="00E10702">
        <w:rPr>
          <w:rFonts w:asciiTheme="majorBidi" w:hAnsiTheme="majorBidi" w:cstheme="majorBidi"/>
          <w:szCs w:val="24"/>
        </w:rPr>
        <w:t xml:space="preserve"> tā</w:t>
      </w:r>
      <w:r w:rsidRPr="00E10702">
        <w:rPr>
          <w:rFonts w:asciiTheme="majorBidi" w:hAnsiTheme="majorBidi" w:cstheme="majorBidi"/>
          <w:szCs w:val="24"/>
        </w:rPr>
        <w:t xml:space="preserve"> jautājumā par</w:t>
      </w:r>
      <w:r w:rsidR="008A1377" w:rsidRPr="00E10702">
        <w:rPr>
          <w:rFonts w:asciiTheme="majorBidi" w:hAnsiTheme="majorBidi" w:cstheme="majorBidi"/>
          <w:szCs w:val="24"/>
        </w:rPr>
        <w:t xml:space="preserve"> uz noteiktu laiku noslēgta</w:t>
      </w:r>
      <w:r w:rsidRPr="00E10702">
        <w:rPr>
          <w:rFonts w:asciiTheme="majorBidi" w:hAnsiTheme="majorBidi" w:cstheme="majorBidi"/>
          <w:szCs w:val="24"/>
        </w:rPr>
        <w:t xml:space="preserve"> darba līguma termiņu</w:t>
      </w:r>
      <w:r w:rsidR="00D52300" w:rsidRPr="00E10702">
        <w:rPr>
          <w:rFonts w:asciiTheme="majorBidi" w:hAnsiTheme="majorBidi" w:cstheme="majorBidi"/>
          <w:szCs w:val="24"/>
        </w:rPr>
        <w:t xml:space="preserve"> (</w:t>
      </w:r>
      <w:r w:rsidR="00433257" w:rsidRPr="00E10702">
        <w:rPr>
          <w:rFonts w:asciiTheme="majorBidi" w:hAnsiTheme="majorBidi" w:cstheme="majorBidi"/>
          <w:szCs w:val="24"/>
        </w:rPr>
        <w:t>ieskaitot termiņa pagarinājumu</w:t>
      </w:r>
      <w:r w:rsidR="00D52300" w:rsidRPr="00E10702">
        <w:rPr>
          <w:rFonts w:asciiTheme="majorBidi" w:hAnsiTheme="majorBidi" w:cstheme="majorBidi"/>
          <w:szCs w:val="24"/>
        </w:rPr>
        <w:t>)</w:t>
      </w:r>
      <w:r w:rsidR="00BF7EE8" w:rsidRPr="00E10702">
        <w:rPr>
          <w:rFonts w:asciiTheme="majorBidi" w:hAnsiTheme="majorBidi" w:cstheme="majorBidi"/>
          <w:szCs w:val="24"/>
        </w:rPr>
        <w:t xml:space="preserve"> </w:t>
      </w:r>
      <w:r w:rsidRPr="00E10702">
        <w:rPr>
          <w:rFonts w:asciiTheme="majorBidi" w:hAnsiTheme="majorBidi" w:cstheme="majorBidi"/>
          <w:szCs w:val="24"/>
        </w:rPr>
        <w:t>atbilstoši</w:t>
      </w:r>
      <w:proofErr w:type="gramEnd"/>
      <w:r w:rsidRPr="00E10702">
        <w:rPr>
          <w:rFonts w:asciiTheme="majorBidi" w:hAnsiTheme="majorBidi" w:cstheme="majorBidi"/>
          <w:szCs w:val="24"/>
        </w:rPr>
        <w:t xml:space="preserve"> Civilprocesa likuma 97. un 193</w:t>
      </w:r>
      <w:r w:rsidR="007E0BF6" w:rsidRPr="00E10702">
        <w:rPr>
          <w:rFonts w:asciiTheme="majorBidi" w:hAnsiTheme="majorBidi" w:cstheme="majorBidi"/>
          <w:szCs w:val="24"/>
        </w:rPr>
        <w:t>. </w:t>
      </w:r>
      <w:r w:rsidRPr="00E10702">
        <w:rPr>
          <w:rFonts w:asciiTheme="majorBidi" w:hAnsiTheme="majorBidi" w:cstheme="majorBidi"/>
          <w:szCs w:val="24"/>
        </w:rPr>
        <w:t>panta prasībām ir pārbaudījusi pierādījumus un devusi lietas apstākļu juridisko novērtējumu, kā arī</w:t>
      </w:r>
      <w:r w:rsidR="008A1377" w:rsidRPr="00E10702">
        <w:rPr>
          <w:rFonts w:asciiTheme="majorBidi" w:hAnsiTheme="majorBidi" w:cstheme="majorBidi"/>
          <w:szCs w:val="24"/>
        </w:rPr>
        <w:t>,</w:t>
      </w:r>
      <w:r w:rsidRPr="00E10702">
        <w:rPr>
          <w:rFonts w:asciiTheme="majorBidi" w:hAnsiTheme="majorBidi" w:cstheme="majorBidi"/>
          <w:szCs w:val="24"/>
        </w:rPr>
        <w:t xml:space="preserve"> atsaucoties uz Darba likuma 45. panta pirmo daļu</w:t>
      </w:r>
      <w:r w:rsidR="008A1377" w:rsidRPr="00E10702">
        <w:rPr>
          <w:rFonts w:asciiTheme="majorBidi" w:hAnsiTheme="majorBidi" w:cstheme="majorBidi"/>
          <w:szCs w:val="24"/>
        </w:rPr>
        <w:t>,</w:t>
      </w:r>
      <w:r w:rsidRPr="00E10702">
        <w:rPr>
          <w:rFonts w:asciiTheme="majorBidi" w:hAnsiTheme="majorBidi" w:cstheme="majorBidi"/>
          <w:szCs w:val="24"/>
        </w:rPr>
        <w:t xml:space="preserve"> secināj</w:t>
      </w:r>
      <w:r w:rsidR="00D52300" w:rsidRPr="00E10702">
        <w:rPr>
          <w:rFonts w:asciiTheme="majorBidi" w:hAnsiTheme="majorBidi" w:cstheme="majorBidi"/>
          <w:szCs w:val="24"/>
        </w:rPr>
        <w:t>usi</w:t>
      </w:r>
      <w:r w:rsidRPr="00E10702">
        <w:rPr>
          <w:rFonts w:asciiTheme="majorBidi" w:hAnsiTheme="majorBidi" w:cstheme="majorBidi"/>
          <w:szCs w:val="24"/>
        </w:rPr>
        <w:t>, ka konkrētajā gadījumā ar prasītāju darba līgum</w:t>
      </w:r>
      <w:r w:rsidR="008A1377" w:rsidRPr="00E10702">
        <w:rPr>
          <w:rFonts w:asciiTheme="majorBidi" w:hAnsiTheme="majorBidi" w:cstheme="majorBidi"/>
          <w:szCs w:val="24"/>
        </w:rPr>
        <w:t>s</w:t>
      </w:r>
      <w:r w:rsidR="00C758CD" w:rsidRPr="00E10702">
        <w:rPr>
          <w:rFonts w:asciiTheme="majorBidi" w:hAnsiTheme="majorBidi" w:cstheme="majorBidi"/>
          <w:szCs w:val="24"/>
        </w:rPr>
        <w:t xml:space="preserve"> 2014.</w:t>
      </w:r>
      <w:r w:rsidR="007E0BF6" w:rsidRPr="00E10702">
        <w:rPr>
          <w:rFonts w:asciiTheme="majorBidi" w:hAnsiTheme="majorBidi" w:cstheme="majorBidi"/>
          <w:szCs w:val="24"/>
        </w:rPr>
        <w:t> </w:t>
      </w:r>
      <w:r w:rsidR="00C758CD" w:rsidRPr="00E10702">
        <w:rPr>
          <w:rFonts w:asciiTheme="majorBidi" w:hAnsiTheme="majorBidi" w:cstheme="majorBidi"/>
          <w:szCs w:val="24"/>
        </w:rPr>
        <w:t xml:space="preserve">gada </w:t>
      </w:r>
      <w:r w:rsidR="00360FE2">
        <w:rPr>
          <w:rFonts w:asciiTheme="majorBidi" w:hAnsiTheme="majorBidi" w:cstheme="majorBidi"/>
          <w:szCs w:val="24"/>
        </w:rPr>
        <w:t>[..]</w:t>
      </w:r>
      <w:r w:rsidR="00697875" w:rsidRPr="00E10702">
        <w:rPr>
          <w:rFonts w:asciiTheme="majorBidi" w:hAnsiTheme="majorBidi" w:cstheme="majorBidi"/>
          <w:szCs w:val="24"/>
        </w:rPr>
        <w:t xml:space="preserve"> </w:t>
      </w:r>
      <w:r w:rsidR="008A1377" w:rsidRPr="00E10702">
        <w:rPr>
          <w:rFonts w:asciiTheme="majorBidi" w:hAnsiTheme="majorBidi" w:cstheme="majorBidi"/>
          <w:szCs w:val="24"/>
        </w:rPr>
        <w:t>noslēgts uz nenoteiktu laiku.</w:t>
      </w:r>
      <w:r w:rsidR="002F6EC3" w:rsidRPr="00E10702">
        <w:rPr>
          <w:rFonts w:asciiTheme="majorBidi" w:hAnsiTheme="majorBidi" w:cstheme="majorBidi"/>
          <w:szCs w:val="24"/>
        </w:rPr>
        <w:t xml:space="preserve"> Šāda tiesas secinājuma jauna izvērtēšana neietilpst kasācijas instances tiesas kompetencē (Civilprocesa likuma 450.</w:t>
      </w:r>
      <w:r w:rsidR="007E0BF6" w:rsidRPr="00E10702">
        <w:rPr>
          <w:rFonts w:asciiTheme="majorBidi" w:hAnsiTheme="majorBidi" w:cstheme="majorBidi"/>
          <w:szCs w:val="24"/>
        </w:rPr>
        <w:t> </w:t>
      </w:r>
      <w:r w:rsidR="002F6EC3" w:rsidRPr="00E10702">
        <w:rPr>
          <w:rFonts w:asciiTheme="majorBidi" w:hAnsiTheme="majorBidi" w:cstheme="majorBidi"/>
          <w:szCs w:val="24"/>
        </w:rPr>
        <w:t>panta trešā daļa). Turklāt</w:t>
      </w:r>
      <w:r w:rsidR="00011D05" w:rsidRPr="00E10702">
        <w:rPr>
          <w:rFonts w:asciiTheme="majorBidi" w:hAnsiTheme="majorBidi" w:cstheme="majorBidi"/>
          <w:szCs w:val="24"/>
        </w:rPr>
        <w:t xml:space="preserve"> </w:t>
      </w:r>
      <w:r w:rsidR="00D52300" w:rsidRPr="00E10702">
        <w:rPr>
          <w:rFonts w:asciiTheme="majorBidi" w:hAnsiTheme="majorBidi" w:cstheme="majorBidi"/>
          <w:szCs w:val="24"/>
        </w:rPr>
        <w:t>iebildumi</w:t>
      </w:r>
      <w:r w:rsidR="00802D00" w:rsidRPr="00E10702">
        <w:rPr>
          <w:rFonts w:asciiTheme="majorBidi" w:hAnsiTheme="majorBidi" w:cstheme="majorBidi"/>
          <w:szCs w:val="24"/>
        </w:rPr>
        <w:t xml:space="preserve"> par Darba likuma 45.</w:t>
      </w:r>
      <w:r w:rsidR="007E0BF6" w:rsidRPr="00E10702">
        <w:rPr>
          <w:rFonts w:asciiTheme="majorBidi" w:hAnsiTheme="majorBidi" w:cstheme="majorBidi"/>
          <w:szCs w:val="24"/>
        </w:rPr>
        <w:t> </w:t>
      </w:r>
      <w:r w:rsidR="00802D00" w:rsidRPr="00E10702">
        <w:rPr>
          <w:rFonts w:asciiTheme="majorBidi" w:hAnsiTheme="majorBidi" w:cstheme="majorBidi"/>
          <w:szCs w:val="24"/>
        </w:rPr>
        <w:t>panta pirmās daļas</w:t>
      </w:r>
      <w:r w:rsidR="00D52300" w:rsidRPr="00E10702">
        <w:rPr>
          <w:rFonts w:asciiTheme="majorBidi" w:hAnsiTheme="majorBidi" w:cstheme="majorBidi"/>
          <w:szCs w:val="24"/>
        </w:rPr>
        <w:t xml:space="preserve"> šādā aspektā</w:t>
      </w:r>
      <w:r w:rsidR="00802D00" w:rsidRPr="00E10702">
        <w:rPr>
          <w:rFonts w:asciiTheme="majorBidi" w:hAnsiTheme="majorBidi" w:cstheme="majorBidi"/>
          <w:szCs w:val="24"/>
        </w:rPr>
        <w:t xml:space="preserve"> nepareizu piemērošanu </w:t>
      </w:r>
      <w:r w:rsidR="00C758CD" w:rsidRPr="00E10702">
        <w:rPr>
          <w:rFonts w:asciiTheme="majorBidi" w:hAnsiTheme="majorBidi" w:cstheme="majorBidi"/>
          <w:szCs w:val="24"/>
        </w:rPr>
        <w:t xml:space="preserve">kasācijas sūdzībā </w:t>
      </w:r>
      <w:r w:rsidR="00802D00" w:rsidRPr="00E10702">
        <w:rPr>
          <w:rFonts w:asciiTheme="majorBidi" w:hAnsiTheme="majorBidi" w:cstheme="majorBidi"/>
          <w:szCs w:val="24"/>
        </w:rPr>
        <w:t>nav izteikti.</w:t>
      </w:r>
    </w:p>
    <w:p w14:paraId="79E260E9" w14:textId="04BACE9A" w:rsidR="009F0FC3" w:rsidRPr="00E10702" w:rsidRDefault="00433257" w:rsidP="008522B0">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T</w:t>
      </w:r>
      <w:r w:rsidR="00C81709" w:rsidRPr="00E10702">
        <w:rPr>
          <w:rFonts w:asciiTheme="majorBidi" w:hAnsiTheme="majorBidi" w:cstheme="majorBidi"/>
          <w:szCs w:val="24"/>
        </w:rPr>
        <w:t>omēr</w:t>
      </w:r>
      <w:r w:rsidR="003E262D" w:rsidRPr="00E10702">
        <w:rPr>
          <w:rFonts w:asciiTheme="majorBidi" w:hAnsiTheme="majorBidi" w:cstheme="majorBidi"/>
          <w:szCs w:val="24"/>
        </w:rPr>
        <w:t xml:space="preserve">, </w:t>
      </w:r>
      <w:r w:rsidRPr="00E10702">
        <w:rPr>
          <w:rFonts w:asciiTheme="majorBidi" w:hAnsiTheme="majorBidi" w:cstheme="majorBidi"/>
          <w:szCs w:val="24"/>
        </w:rPr>
        <w:t>vienlaikus atzīdama par spēkā neesošu darba līguma noteikumu kā pamatojumu</w:t>
      </w:r>
      <w:r w:rsidR="003E262D" w:rsidRPr="00E10702">
        <w:rPr>
          <w:rFonts w:asciiTheme="majorBidi" w:hAnsiTheme="majorBidi" w:cstheme="majorBidi"/>
          <w:szCs w:val="24"/>
        </w:rPr>
        <w:t xml:space="preserve"> darba līguma atzīšanai par noslēgtu uz nenoteiktu laiku, tiesa kļūdaini piemērojusi</w:t>
      </w:r>
      <w:r w:rsidRPr="00E10702">
        <w:rPr>
          <w:rFonts w:asciiTheme="majorBidi" w:hAnsiTheme="majorBidi" w:cstheme="majorBidi"/>
          <w:szCs w:val="24"/>
        </w:rPr>
        <w:t xml:space="preserve"> </w:t>
      </w:r>
      <w:r w:rsidR="00123BC6" w:rsidRPr="00E10702">
        <w:rPr>
          <w:rFonts w:asciiTheme="majorBidi" w:hAnsiTheme="majorBidi" w:cstheme="majorBidi"/>
          <w:szCs w:val="24"/>
        </w:rPr>
        <w:t>Darba likuma 44.</w:t>
      </w:r>
      <w:r w:rsidR="007E0BF6" w:rsidRPr="00E10702">
        <w:rPr>
          <w:rFonts w:asciiTheme="majorBidi" w:hAnsiTheme="majorBidi" w:cstheme="majorBidi"/>
          <w:szCs w:val="24"/>
        </w:rPr>
        <w:t> </w:t>
      </w:r>
      <w:r w:rsidR="00123BC6" w:rsidRPr="00E10702">
        <w:rPr>
          <w:rFonts w:asciiTheme="majorBidi" w:hAnsiTheme="majorBidi" w:cstheme="majorBidi"/>
          <w:szCs w:val="24"/>
        </w:rPr>
        <w:t>panta ceturto daļu</w:t>
      </w:r>
      <w:r w:rsidR="008522B0" w:rsidRPr="00E10702">
        <w:rPr>
          <w:rFonts w:asciiTheme="majorBidi" w:hAnsiTheme="majorBidi" w:cstheme="majorBidi"/>
          <w:szCs w:val="24"/>
        </w:rPr>
        <w:t xml:space="preserve">, jo </w:t>
      </w:r>
      <w:r w:rsidR="00C758CD" w:rsidRPr="00E10702">
        <w:rPr>
          <w:rFonts w:asciiTheme="majorBidi" w:hAnsiTheme="majorBidi" w:cstheme="majorBidi"/>
          <w:szCs w:val="24"/>
        </w:rPr>
        <w:t>b</w:t>
      </w:r>
      <w:r w:rsidR="008522B0" w:rsidRPr="00E10702">
        <w:rPr>
          <w:rFonts w:asciiTheme="majorBidi" w:hAnsiTheme="majorBidi" w:cstheme="majorBidi"/>
          <w:szCs w:val="24"/>
        </w:rPr>
        <w:t xml:space="preserve">ez </w:t>
      </w:r>
      <w:r w:rsidR="009F0FC3" w:rsidRPr="00E10702">
        <w:rPr>
          <w:rFonts w:asciiTheme="majorBidi" w:hAnsiTheme="majorBidi" w:cstheme="majorBidi"/>
          <w:szCs w:val="24"/>
        </w:rPr>
        <w:t xml:space="preserve">pietiekamas </w:t>
      </w:r>
      <w:r w:rsidR="00B5428F" w:rsidRPr="00E10702">
        <w:rPr>
          <w:rFonts w:asciiTheme="majorBidi" w:hAnsiTheme="majorBidi" w:cstheme="majorBidi"/>
          <w:szCs w:val="24"/>
        </w:rPr>
        <w:t>ie</w:t>
      </w:r>
      <w:r w:rsidR="009F0FC3" w:rsidRPr="00E10702">
        <w:rPr>
          <w:rFonts w:asciiTheme="majorBidi" w:hAnsiTheme="majorBidi" w:cstheme="majorBidi"/>
          <w:szCs w:val="24"/>
        </w:rPr>
        <w:t>vērības atstāj</w:t>
      </w:r>
      <w:r w:rsidR="00AE1438" w:rsidRPr="00E10702">
        <w:rPr>
          <w:rFonts w:asciiTheme="majorBidi" w:hAnsiTheme="majorBidi" w:cstheme="majorBidi"/>
          <w:szCs w:val="24"/>
        </w:rPr>
        <w:t>usi</w:t>
      </w:r>
      <w:r w:rsidR="009F0FC3" w:rsidRPr="00E10702">
        <w:rPr>
          <w:rFonts w:asciiTheme="majorBidi" w:hAnsiTheme="majorBidi" w:cstheme="majorBidi"/>
          <w:szCs w:val="24"/>
        </w:rPr>
        <w:t xml:space="preserve"> to, ka </w:t>
      </w:r>
      <w:r w:rsidR="00C758CD" w:rsidRPr="00E10702">
        <w:rPr>
          <w:rFonts w:asciiTheme="majorBidi" w:hAnsiTheme="majorBidi" w:cstheme="majorBidi"/>
          <w:szCs w:val="24"/>
        </w:rPr>
        <w:t xml:space="preserve">teātra </w:t>
      </w:r>
      <w:r w:rsidR="009F0FC3" w:rsidRPr="00E10702">
        <w:rPr>
          <w:rFonts w:asciiTheme="majorBidi" w:hAnsiTheme="majorBidi" w:cstheme="majorBidi"/>
          <w:szCs w:val="24"/>
        </w:rPr>
        <w:t>sezonas beigu datums tiek noteikts ar iekšēju normatīvu aktu</w:t>
      </w:r>
      <w:r w:rsidR="008522B0" w:rsidRPr="00E10702">
        <w:rPr>
          <w:rFonts w:asciiTheme="majorBidi" w:hAnsiTheme="majorBidi" w:cstheme="majorBidi"/>
          <w:szCs w:val="24"/>
        </w:rPr>
        <w:t>.</w:t>
      </w:r>
    </w:p>
    <w:p w14:paraId="5E19F10D" w14:textId="45CA82F3" w:rsidR="00EA59EF" w:rsidRPr="00E10702" w:rsidRDefault="00F20832" w:rsidP="0038750D">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Ņemot vērā tiesas nodibināto, ka</w:t>
      </w:r>
      <w:r w:rsidR="0038750D" w:rsidRPr="00E10702">
        <w:rPr>
          <w:rFonts w:asciiTheme="majorBidi" w:hAnsiTheme="majorBidi" w:cstheme="majorBidi"/>
          <w:szCs w:val="24"/>
        </w:rPr>
        <w:t xml:space="preserve"> darba līguma </w:t>
      </w:r>
      <w:r w:rsidR="00C81EC0" w:rsidRPr="00E10702">
        <w:rPr>
          <w:rFonts w:asciiTheme="majorBidi" w:hAnsiTheme="majorBidi" w:cstheme="majorBidi"/>
          <w:szCs w:val="24"/>
        </w:rPr>
        <w:t>no</w:t>
      </w:r>
      <w:r w:rsidR="0038750D" w:rsidRPr="00E10702">
        <w:rPr>
          <w:rFonts w:asciiTheme="majorBidi" w:hAnsiTheme="majorBidi" w:cstheme="majorBidi"/>
          <w:szCs w:val="24"/>
        </w:rPr>
        <w:t>slēgšana uz noteiktu laiku nebija pieļaujama</w:t>
      </w:r>
      <w:r w:rsidR="00785ABC" w:rsidRPr="00E10702">
        <w:rPr>
          <w:rFonts w:asciiTheme="majorBidi" w:hAnsiTheme="majorBidi" w:cstheme="majorBidi"/>
          <w:szCs w:val="24"/>
        </w:rPr>
        <w:t xml:space="preserve"> atbilstoši Darba likuma 45.</w:t>
      </w:r>
      <w:r w:rsidR="007E0BF6" w:rsidRPr="00E10702">
        <w:rPr>
          <w:rFonts w:asciiTheme="majorBidi" w:hAnsiTheme="majorBidi" w:cstheme="majorBidi"/>
          <w:szCs w:val="24"/>
        </w:rPr>
        <w:t> </w:t>
      </w:r>
      <w:r w:rsidR="00785ABC" w:rsidRPr="00E10702">
        <w:rPr>
          <w:rFonts w:asciiTheme="majorBidi" w:hAnsiTheme="majorBidi" w:cstheme="majorBidi"/>
          <w:szCs w:val="24"/>
        </w:rPr>
        <w:t>panta pirmajai daļai</w:t>
      </w:r>
      <w:r w:rsidR="00E80DBE" w:rsidRPr="00E10702">
        <w:rPr>
          <w:rFonts w:asciiTheme="majorBidi" w:hAnsiTheme="majorBidi" w:cstheme="majorBidi"/>
          <w:szCs w:val="24"/>
        </w:rPr>
        <w:t>,</w:t>
      </w:r>
      <w:r w:rsidR="00C81EC0" w:rsidRPr="00E10702">
        <w:rPr>
          <w:rFonts w:asciiTheme="majorBidi" w:hAnsiTheme="majorBidi" w:cstheme="majorBidi"/>
          <w:szCs w:val="24"/>
        </w:rPr>
        <w:t xml:space="preserve"> </w:t>
      </w:r>
      <w:r w:rsidR="00960B8B" w:rsidRPr="00E10702">
        <w:rPr>
          <w:rFonts w:asciiTheme="majorBidi" w:hAnsiTheme="majorBidi" w:cstheme="majorBidi"/>
          <w:szCs w:val="24"/>
        </w:rPr>
        <w:t>tā</w:t>
      </w:r>
      <w:r w:rsidR="00785ABC" w:rsidRPr="00E10702">
        <w:rPr>
          <w:rFonts w:asciiTheme="majorBidi" w:hAnsiTheme="majorBidi" w:cstheme="majorBidi"/>
          <w:szCs w:val="24"/>
        </w:rPr>
        <w:t xml:space="preserve"> beigu termiņam</w:t>
      </w:r>
      <w:r w:rsidR="009F0FC3" w:rsidRPr="00E10702">
        <w:rPr>
          <w:rFonts w:asciiTheme="majorBidi" w:hAnsiTheme="majorBidi" w:cstheme="majorBidi"/>
          <w:szCs w:val="24"/>
        </w:rPr>
        <w:t xml:space="preserve"> vairs</w:t>
      </w:r>
      <w:r w:rsidR="00785ABC" w:rsidRPr="00E10702">
        <w:rPr>
          <w:rFonts w:asciiTheme="majorBidi" w:hAnsiTheme="majorBidi" w:cstheme="majorBidi"/>
          <w:szCs w:val="24"/>
        </w:rPr>
        <w:t xml:space="preserve"> nav nozīmes. Līdz ar to Senāts piekrīt kasācijas sūdzības iesniedzējai, ka Darba likuma</w:t>
      </w:r>
      <w:r w:rsidR="00C81709" w:rsidRPr="00E10702">
        <w:rPr>
          <w:rFonts w:asciiTheme="majorBidi" w:hAnsiTheme="majorBidi" w:cstheme="majorBidi"/>
          <w:szCs w:val="24"/>
        </w:rPr>
        <w:t xml:space="preserve"> 44.</w:t>
      </w:r>
      <w:r w:rsidR="007E0BF6" w:rsidRPr="00E10702">
        <w:rPr>
          <w:rFonts w:asciiTheme="majorBidi" w:hAnsiTheme="majorBidi" w:cstheme="majorBidi"/>
          <w:szCs w:val="24"/>
        </w:rPr>
        <w:t> </w:t>
      </w:r>
      <w:r w:rsidR="00C81709" w:rsidRPr="00E10702">
        <w:rPr>
          <w:rFonts w:asciiTheme="majorBidi" w:hAnsiTheme="majorBidi" w:cstheme="majorBidi"/>
          <w:szCs w:val="24"/>
        </w:rPr>
        <w:t>panta ceturtā daļa uz konkrētā strīda apstākļiem attiecināta nepareizi, taču šī kļūda nav vērtējama kā tāda, kas noveda pie lietas šajā daļā nepareizas izspriešanas.</w:t>
      </w:r>
    </w:p>
    <w:p w14:paraId="18E336F9" w14:textId="203822EA" w:rsidR="00484886" w:rsidRPr="00E10702" w:rsidRDefault="00506483" w:rsidP="0038750D">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[9.2] </w:t>
      </w:r>
      <w:r w:rsidR="008743D1" w:rsidRPr="00E10702">
        <w:rPr>
          <w:rFonts w:asciiTheme="majorBidi" w:hAnsiTheme="majorBidi" w:cstheme="majorBidi"/>
          <w:szCs w:val="24"/>
        </w:rPr>
        <w:t xml:space="preserve">Tiesa pareizi norādījusi, ka atbilstoši Darba likuma </w:t>
      </w:r>
      <w:r w:rsidR="008D488F" w:rsidRPr="00E10702">
        <w:rPr>
          <w:rFonts w:asciiTheme="majorBidi" w:hAnsiTheme="majorBidi" w:cstheme="majorBidi"/>
          <w:szCs w:val="24"/>
        </w:rPr>
        <w:t>44.</w:t>
      </w:r>
      <w:r w:rsidR="00360FE2">
        <w:rPr>
          <w:rFonts w:asciiTheme="majorBidi" w:hAnsiTheme="majorBidi" w:cstheme="majorBidi"/>
          <w:szCs w:val="24"/>
        </w:rPr>
        <w:t> </w:t>
      </w:r>
      <w:r w:rsidR="008D488F" w:rsidRPr="00E10702">
        <w:rPr>
          <w:rFonts w:asciiTheme="majorBidi" w:hAnsiTheme="majorBidi" w:cstheme="majorBidi"/>
          <w:szCs w:val="24"/>
        </w:rPr>
        <w:t>panta pirmās daļas 2.</w:t>
      </w:r>
      <w:r w:rsidR="00A65427" w:rsidRPr="00E10702">
        <w:rPr>
          <w:rFonts w:asciiTheme="majorBidi" w:hAnsiTheme="majorBidi" w:cstheme="majorBidi"/>
          <w:szCs w:val="24"/>
        </w:rPr>
        <w:t> </w:t>
      </w:r>
      <w:r w:rsidR="008D488F" w:rsidRPr="00E10702">
        <w:rPr>
          <w:rFonts w:asciiTheme="majorBidi" w:hAnsiTheme="majorBidi" w:cstheme="majorBidi"/>
          <w:szCs w:val="24"/>
        </w:rPr>
        <w:t>punktam un Ministru kabineta 2002.</w:t>
      </w:r>
      <w:r w:rsidR="00A65427" w:rsidRPr="00E10702">
        <w:rPr>
          <w:rFonts w:asciiTheme="majorBidi" w:hAnsiTheme="majorBidi" w:cstheme="majorBidi"/>
          <w:szCs w:val="24"/>
        </w:rPr>
        <w:t> </w:t>
      </w:r>
      <w:r w:rsidR="008D488F" w:rsidRPr="00E10702">
        <w:rPr>
          <w:rFonts w:asciiTheme="majorBidi" w:hAnsiTheme="majorBidi" w:cstheme="majorBidi"/>
          <w:szCs w:val="24"/>
        </w:rPr>
        <w:t>gada 6.</w:t>
      </w:r>
      <w:r w:rsidR="00A65427" w:rsidRPr="00E10702">
        <w:rPr>
          <w:rFonts w:asciiTheme="majorBidi" w:hAnsiTheme="majorBidi" w:cstheme="majorBidi"/>
          <w:szCs w:val="24"/>
        </w:rPr>
        <w:t> </w:t>
      </w:r>
      <w:r w:rsidR="008D488F" w:rsidRPr="00E10702">
        <w:rPr>
          <w:rFonts w:asciiTheme="majorBidi" w:hAnsiTheme="majorBidi" w:cstheme="majorBidi"/>
          <w:szCs w:val="24"/>
        </w:rPr>
        <w:t>augusta noteikumu Nr.</w:t>
      </w:r>
      <w:r w:rsidR="00A65427" w:rsidRPr="00E10702">
        <w:rPr>
          <w:rFonts w:asciiTheme="majorBidi" w:hAnsiTheme="majorBidi" w:cstheme="majorBidi"/>
          <w:szCs w:val="24"/>
        </w:rPr>
        <w:t> </w:t>
      </w:r>
      <w:r w:rsidR="008D488F" w:rsidRPr="00E10702">
        <w:rPr>
          <w:rFonts w:asciiTheme="majorBidi" w:hAnsiTheme="majorBidi" w:cstheme="majorBidi"/>
          <w:szCs w:val="24"/>
        </w:rPr>
        <w:t>353</w:t>
      </w:r>
      <w:proofErr w:type="gramStart"/>
      <w:r w:rsidR="008D488F" w:rsidRPr="00E10702">
        <w:rPr>
          <w:rFonts w:asciiTheme="majorBidi" w:hAnsiTheme="majorBidi" w:cstheme="majorBidi"/>
          <w:szCs w:val="24"/>
        </w:rPr>
        <w:t xml:space="preserve"> ,,</w:t>
      </w:r>
      <w:proofErr w:type="gramEnd"/>
      <w:r w:rsidR="008D488F" w:rsidRPr="00E10702">
        <w:rPr>
          <w:rFonts w:asciiTheme="majorBidi" w:hAnsiTheme="majorBidi" w:cstheme="majorBidi"/>
          <w:szCs w:val="24"/>
        </w:rPr>
        <w:t>Noteikumi par darbiem jomās, kurās darba līgums parasti netiek slēgts uz nenoteiktu laiku” 2.1.1.</w:t>
      </w:r>
      <w:r w:rsidR="00A65427" w:rsidRPr="00E10702">
        <w:rPr>
          <w:rFonts w:asciiTheme="majorBidi" w:hAnsiTheme="majorBidi" w:cstheme="majorBidi"/>
          <w:szCs w:val="24"/>
        </w:rPr>
        <w:t> </w:t>
      </w:r>
      <w:r w:rsidR="008D488F" w:rsidRPr="00E10702">
        <w:rPr>
          <w:rFonts w:asciiTheme="majorBidi" w:hAnsiTheme="majorBidi" w:cstheme="majorBidi"/>
          <w:szCs w:val="24"/>
        </w:rPr>
        <w:t xml:space="preserve">punktam </w:t>
      </w:r>
      <w:r w:rsidR="00173EE4" w:rsidRPr="00E10702">
        <w:rPr>
          <w:rFonts w:asciiTheme="majorBidi" w:hAnsiTheme="majorBidi" w:cstheme="majorBidi"/>
          <w:szCs w:val="24"/>
        </w:rPr>
        <w:t>darba līgumu var noslēgt uz noteiktu laiku, taču konkrētajā gadījumā ir nodibināti priekšnoteikumi Darba likuma 45.</w:t>
      </w:r>
      <w:r w:rsidR="00A65427" w:rsidRPr="00E10702">
        <w:rPr>
          <w:rFonts w:asciiTheme="majorBidi" w:hAnsiTheme="majorBidi" w:cstheme="majorBidi"/>
          <w:szCs w:val="24"/>
        </w:rPr>
        <w:t> </w:t>
      </w:r>
      <w:r w:rsidR="00173EE4" w:rsidRPr="00E10702">
        <w:rPr>
          <w:rFonts w:asciiTheme="majorBidi" w:hAnsiTheme="majorBidi" w:cstheme="majorBidi"/>
          <w:szCs w:val="24"/>
        </w:rPr>
        <w:t xml:space="preserve">panta pirmās daļas piemērošanai. Tādējādi </w:t>
      </w:r>
      <w:r w:rsidR="00BE5BA4" w:rsidRPr="00E10702">
        <w:rPr>
          <w:rFonts w:asciiTheme="majorBidi" w:hAnsiTheme="majorBidi" w:cstheme="majorBidi"/>
          <w:szCs w:val="24"/>
        </w:rPr>
        <w:t xml:space="preserve">kasācijas sūdzības argumenti par minēto normu nepamatotu nepiemērošanu ir </w:t>
      </w:r>
      <w:r w:rsidR="006E4418" w:rsidRPr="00E10702">
        <w:rPr>
          <w:rFonts w:asciiTheme="majorBidi" w:hAnsiTheme="majorBidi" w:cstheme="majorBidi"/>
          <w:szCs w:val="24"/>
        </w:rPr>
        <w:t>n</w:t>
      </w:r>
      <w:r w:rsidR="00B47030" w:rsidRPr="00E10702">
        <w:rPr>
          <w:rFonts w:asciiTheme="majorBidi" w:hAnsiTheme="majorBidi" w:cstheme="majorBidi"/>
          <w:szCs w:val="24"/>
        </w:rPr>
        <w:t>oraidāmi</w:t>
      </w:r>
      <w:r w:rsidR="00BE5BA4" w:rsidRPr="00E10702">
        <w:rPr>
          <w:rFonts w:asciiTheme="majorBidi" w:hAnsiTheme="majorBidi" w:cstheme="majorBidi"/>
          <w:szCs w:val="24"/>
        </w:rPr>
        <w:t>.</w:t>
      </w:r>
    </w:p>
    <w:p w14:paraId="13CD9D32" w14:textId="77777777" w:rsidR="00960B8B" w:rsidRPr="00E10702" w:rsidRDefault="00960B8B" w:rsidP="00C758CD">
      <w:pPr>
        <w:spacing w:after="0" w:line="276" w:lineRule="auto"/>
        <w:jc w:val="both"/>
        <w:rPr>
          <w:rFonts w:asciiTheme="majorBidi" w:hAnsiTheme="majorBidi" w:cstheme="majorBidi"/>
          <w:szCs w:val="24"/>
        </w:rPr>
      </w:pPr>
    </w:p>
    <w:p w14:paraId="5FEC6A81" w14:textId="07232BB1" w:rsidR="00C81709" w:rsidRPr="00E10702" w:rsidRDefault="00C81709" w:rsidP="0038750D">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[10] </w:t>
      </w:r>
      <w:r w:rsidR="0059294B" w:rsidRPr="00E10702">
        <w:rPr>
          <w:rFonts w:asciiTheme="majorBidi" w:hAnsiTheme="majorBidi" w:cstheme="majorBidi"/>
          <w:szCs w:val="24"/>
        </w:rPr>
        <w:t>Senāt</w:t>
      </w:r>
      <w:r w:rsidR="00506483" w:rsidRPr="00E10702">
        <w:rPr>
          <w:rFonts w:asciiTheme="majorBidi" w:hAnsiTheme="majorBidi" w:cstheme="majorBidi"/>
          <w:szCs w:val="24"/>
        </w:rPr>
        <w:t>a ieskatā kasācijas sūdzības argumenti kopumā, t.i., gan par</w:t>
      </w:r>
      <w:r w:rsidR="0059294B" w:rsidRPr="00E10702">
        <w:rPr>
          <w:rFonts w:asciiTheme="majorBidi" w:hAnsiTheme="majorBidi" w:cstheme="majorBidi"/>
          <w:szCs w:val="24"/>
        </w:rPr>
        <w:t xml:space="preserve"> </w:t>
      </w:r>
      <w:r w:rsidR="003F5FA3" w:rsidRPr="00E10702">
        <w:rPr>
          <w:rFonts w:asciiTheme="majorBidi" w:hAnsiTheme="majorBidi" w:cstheme="majorBidi"/>
          <w:szCs w:val="24"/>
        </w:rPr>
        <w:t>Darba likuma 9.</w:t>
      </w:r>
      <w:r w:rsidR="00A65427" w:rsidRPr="00E10702">
        <w:rPr>
          <w:rFonts w:asciiTheme="majorBidi" w:hAnsiTheme="majorBidi" w:cstheme="majorBidi"/>
          <w:szCs w:val="24"/>
        </w:rPr>
        <w:t> </w:t>
      </w:r>
      <w:r w:rsidR="003F5FA3" w:rsidRPr="00E10702">
        <w:rPr>
          <w:rFonts w:asciiTheme="majorBidi" w:hAnsiTheme="majorBidi" w:cstheme="majorBidi"/>
          <w:szCs w:val="24"/>
        </w:rPr>
        <w:t>panta nepareizu piemērošanu</w:t>
      </w:r>
      <w:r w:rsidR="00506483" w:rsidRPr="00E10702">
        <w:rPr>
          <w:rFonts w:asciiTheme="majorBidi" w:hAnsiTheme="majorBidi" w:cstheme="majorBidi"/>
          <w:szCs w:val="24"/>
        </w:rPr>
        <w:t xml:space="preserve">, gan arī </w:t>
      </w:r>
      <w:r w:rsidR="00084D52" w:rsidRPr="00E10702">
        <w:rPr>
          <w:rFonts w:asciiTheme="majorBidi" w:hAnsiTheme="majorBidi" w:cstheme="majorBidi"/>
          <w:szCs w:val="24"/>
        </w:rPr>
        <w:t>Civilprocesa likuma 97., 190. un 193.</w:t>
      </w:r>
      <w:r w:rsidR="00A65427" w:rsidRPr="00E10702">
        <w:rPr>
          <w:rFonts w:asciiTheme="majorBidi" w:hAnsiTheme="majorBidi" w:cstheme="majorBidi"/>
          <w:szCs w:val="24"/>
        </w:rPr>
        <w:t> </w:t>
      </w:r>
      <w:r w:rsidR="00084D52" w:rsidRPr="00E10702">
        <w:rPr>
          <w:rFonts w:asciiTheme="majorBidi" w:hAnsiTheme="majorBidi" w:cstheme="majorBidi"/>
          <w:szCs w:val="24"/>
        </w:rPr>
        <w:t>panta noteikumu pārkāpumu</w:t>
      </w:r>
      <w:r w:rsidR="00506483" w:rsidRPr="00E10702">
        <w:rPr>
          <w:rFonts w:asciiTheme="majorBidi" w:hAnsiTheme="majorBidi" w:cstheme="majorBidi"/>
          <w:szCs w:val="24"/>
        </w:rPr>
        <w:t xml:space="preserve"> ir vērsti uz pierādījumu vērtēšanu no jauna, kas nav kasācijas instances tiesas uzdevums</w:t>
      </w:r>
      <w:r w:rsidR="00495A5C" w:rsidRPr="00E10702">
        <w:rPr>
          <w:rFonts w:asciiTheme="majorBidi" w:hAnsiTheme="majorBidi" w:cstheme="majorBidi"/>
          <w:szCs w:val="24"/>
        </w:rPr>
        <w:t xml:space="preserve"> (Civilprocesa likuma 450.</w:t>
      </w:r>
      <w:r w:rsidR="00A65427" w:rsidRPr="00E10702">
        <w:rPr>
          <w:rFonts w:asciiTheme="majorBidi" w:hAnsiTheme="majorBidi" w:cstheme="majorBidi"/>
          <w:szCs w:val="24"/>
        </w:rPr>
        <w:t> </w:t>
      </w:r>
      <w:r w:rsidR="00495A5C" w:rsidRPr="00E10702">
        <w:rPr>
          <w:rFonts w:asciiTheme="majorBidi" w:hAnsiTheme="majorBidi" w:cstheme="majorBidi"/>
          <w:szCs w:val="24"/>
        </w:rPr>
        <w:t>panta trešā daļa).</w:t>
      </w:r>
    </w:p>
    <w:p w14:paraId="7727DE82" w14:textId="72EB4890" w:rsidR="007B3088" w:rsidRPr="00E10702" w:rsidRDefault="00AC6B40" w:rsidP="0038750D">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lastRenderedPageBreak/>
        <w:t xml:space="preserve">Apelācijas instances tiesa pretēji kasācijas sūdzībā apgalvotajam ir </w:t>
      </w:r>
      <w:r w:rsidR="007B3088" w:rsidRPr="00E10702">
        <w:rPr>
          <w:rFonts w:asciiTheme="majorBidi" w:hAnsiTheme="majorBidi" w:cstheme="majorBidi"/>
          <w:szCs w:val="24"/>
        </w:rPr>
        <w:t xml:space="preserve">rūpīgi </w:t>
      </w:r>
      <w:r w:rsidRPr="00E10702">
        <w:rPr>
          <w:rFonts w:asciiTheme="majorBidi" w:hAnsiTheme="majorBidi" w:cstheme="majorBidi"/>
          <w:szCs w:val="24"/>
        </w:rPr>
        <w:t>izvērtējusi pušu iesniegtos pierādījumus saistībā ar prasītāja norādēm par Darba likuma 9.</w:t>
      </w:r>
      <w:r w:rsidR="00A65427" w:rsidRPr="00E10702">
        <w:rPr>
          <w:rFonts w:asciiTheme="majorBidi" w:hAnsiTheme="majorBidi" w:cstheme="majorBidi"/>
          <w:szCs w:val="24"/>
        </w:rPr>
        <w:t> </w:t>
      </w:r>
      <w:r w:rsidRPr="00E10702">
        <w:rPr>
          <w:rFonts w:asciiTheme="majorBidi" w:hAnsiTheme="majorBidi" w:cstheme="majorBidi"/>
          <w:szCs w:val="24"/>
        </w:rPr>
        <w:t>panta pārkāpumu un izdarījusi tiem atbilstošus secinājumus.</w:t>
      </w:r>
      <w:r w:rsidR="007B3088" w:rsidRPr="00E10702">
        <w:rPr>
          <w:rFonts w:asciiTheme="majorBidi" w:hAnsiTheme="majorBidi" w:cstheme="majorBidi"/>
          <w:szCs w:val="24"/>
        </w:rPr>
        <w:t xml:space="preserve"> Savukārt kasācijas sūdzības iesniedzējas atšķirīgais viedoklis par lietā konstatētajiem faktiem nerada pamatu tiesas secinājumu apšaubīšanai.</w:t>
      </w:r>
    </w:p>
    <w:p w14:paraId="675C6AE9" w14:textId="77777777" w:rsidR="007B3088" w:rsidRPr="00E10702" w:rsidRDefault="007B3088" w:rsidP="0038750D">
      <w:pPr>
        <w:spacing w:after="0" w:line="276" w:lineRule="auto"/>
        <w:ind w:firstLine="720"/>
        <w:jc w:val="both"/>
        <w:rPr>
          <w:rFonts w:asciiTheme="majorBidi" w:hAnsiTheme="majorBidi" w:cstheme="majorBidi"/>
          <w:szCs w:val="24"/>
        </w:rPr>
      </w:pPr>
    </w:p>
    <w:p w14:paraId="130E2F09" w14:textId="6E80F26C" w:rsidR="00AC6B40" w:rsidRPr="00E10702" w:rsidRDefault="007B3088" w:rsidP="0038750D">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[11] </w:t>
      </w:r>
      <w:r w:rsidR="004F5B69" w:rsidRPr="00E10702">
        <w:rPr>
          <w:rFonts w:asciiTheme="majorBidi" w:hAnsiTheme="majorBidi" w:cstheme="majorBidi"/>
          <w:szCs w:val="24"/>
        </w:rPr>
        <w:t xml:space="preserve">Senāts noraida prasītāja </w:t>
      </w:r>
      <w:r w:rsidR="00860F4C" w:rsidRPr="00E10702">
        <w:rPr>
          <w:rFonts w:asciiTheme="majorBidi" w:hAnsiTheme="majorBidi" w:cstheme="majorBidi"/>
          <w:szCs w:val="24"/>
        </w:rPr>
        <w:t>pretsūdzības argument</w:t>
      </w:r>
      <w:r w:rsidR="00495A5C" w:rsidRPr="00E10702">
        <w:rPr>
          <w:rFonts w:asciiTheme="majorBidi" w:hAnsiTheme="majorBidi" w:cstheme="majorBidi"/>
          <w:szCs w:val="24"/>
        </w:rPr>
        <w:t>us</w:t>
      </w:r>
      <w:r w:rsidR="00860F4C" w:rsidRPr="00E10702">
        <w:rPr>
          <w:rFonts w:asciiTheme="majorBidi" w:hAnsiTheme="majorBidi" w:cstheme="majorBidi"/>
          <w:szCs w:val="24"/>
        </w:rPr>
        <w:t>, k</w:t>
      </w:r>
      <w:r w:rsidR="00495A5C" w:rsidRPr="00E10702">
        <w:rPr>
          <w:rFonts w:asciiTheme="majorBidi" w:hAnsiTheme="majorBidi" w:cstheme="majorBidi"/>
          <w:szCs w:val="24"/>
        </w:rPr>
        <w:t>a tiesa pārkāpa Civilprocesa likuma 5.</w:t>
      </w:r>
      <w:r w:rsidR="00A65427" w:rsidRPr="00E10702">
        <w:rPr>
          <w:rFonts w:asciiTheme="majorBidi" w:hAnsiTheme="majorBidi" w:cstheme="majorBidi"/>
          <w:szCs w:val="24"/>
        </w:rPr>
        <w:t> </w:t>
      </w:r>
      <w:r w:rsidR="00495A5C" w:rsidRPr="00E10702">
        <w:rPr>
          <w:rFonts w:asciiTheme="majorBidi" w:hAnsiTheme="majorBidi" w:cstheme="majorBidi"/>
          <w:szCs w:val="24"/>
        </w:rPr>
        <w:t xml:space="preserve">panta sestās daļas noteikumu, jo šie argumenti ir vērsti uz tiesas secinājuma atlīdzības apmēra noteikšanā apstrīdēšanu. Šāda tiesas secinājuma jauna izvērtēšana neietilpst kasācijas instances tiesas kompetencē. </w:t>
      </w:r>
    </w:p>
    <w:p w14:paraId="743E428E" w14:textId="541973E2" w:rsidR="00FB648C" w:rsidRPr="00E10702" w:rsidRDefault="00BB7C93" w:rsidP="0038750D">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Tādējādi nav pamata arī pretsūdzības apmierināšanai un sprieduma šajā daļā atcelšanai.</w:t>
      </w:r>
    </w:p>
    <w:p w14:paraId="0FD7B3E5" w14:textId="77777777" w:rsidR="003F5FA3" w:rsidRPr="00E10702" w:rsidRDefault="003F5FA3" w:rsidP="0038750D">
      <w:pPr>
        <w:spacing w:after="0" w:line="276" w:lineRule="auto"/>
        <w:ind w:firstLine="720"/>
        <w:jc w:val="both"/>
        <w:rPr>
          <w:rFonts w:asciiTheme="majorBidi" w:hAnsiTheme="majorBidi" w:cstheme="majorBidi"/>
          <w:szCs w:val="24"/>
        </w:rPr>
      </w:pPr>
    </w:p>
    <w:p w14:paraId="7B26CEB2" w14:textId="5D6A3907" w:rsidR="00EA59EF" w:rsidRPr="00E10702" w:rsidRDefault="00BB7C93" w:rsidP="00D9504C">
      <w:pPr>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 xml:space="preserve">[12] </w:t>
      </w:r>
      <w:r w:rsidR="00B34383" w:rsidRPr="00E10702">
        <w:rPr>
          <w:rFonts w:asciiTheme="majorBidi" w:hAnsiTheme="majorBidi" w:cstheme="majorBidi"/>
          <w:szCs w:val="24"/>
        </w:rPr>
        <w:t>Tā kā spriedums daļā tiek atcelts, atbilstoši Civilprocesa likuma 458.</w:t>
      </w:r>
      <w:r w:rsidR="00A65427" w:rsidRPr="00E10702">
        <w:rPr>
          <w:rFonts w:asciiTheme="majorBidi" w:hAnsiTheme="majorBidi" w:cstheme="majorBidi"/>
          <w:szCs w:val="24"/>
        </w:rPr>
        <w:t> </w:t>
      </w:r>
      <w:r w:rsidR="00B34383" w:rsidRPr="00E10702">
        <w:rPr>
          <w:rFonts w:asciiTheme="majorBidi" w:hAnsiTheme="majorBidi" w:cstheme="majorBidi"/>
          <w:szCs w:val="24"/>
        </w:rPr>
        <w:t xml:space="preserve">panta otrajai daļai kasācijas sūdzības iesniedzējai </w:t>
      </w:r>
      <w:r w:rsidR="00360FE2">
        <w:rPr>
          <w:rFonts w:asciiTheme="majorBidi" w:hAnsiTheme="majorBidi" w:cstheme="majorBidi"/>
          <w:szCs w:val="24"/>
        </w:rPr>
        <w:t>[..]</w:t>
      </w:r>
      <w:r w:rsidR="009E58EB">
        <w:rPr>
          <w:rFonts w:asciiTheme="majorBidi" w:hAnsiTheme="majorBidi" w:cstheme="majorBidi"/>
          <w:szCs w:val="24"/>
        </w:rPr>
        <w:t> SIA </w:t>
      </w:r>
      <w:r w:rsidR="00B34383" w:rsidRPr="00E10702">
        <w:rPr>
          <w:rFonts w:asciiTheme="majorBidi" w:hAnsiTheme="majorBidi" w:cstheme="majorBidi"/>
          <w:szCs w:val="24"/>
        </w:rPr>
        <w:t>,,</w:t>
      </w:r>
      <w:r w:rsidR="00A5396D">
        <w:rPr>
          <w:rFonts w:asciiTheme="majorBidi" w:hAnsiTheme="majorBidi" w:cstheme="majorBidi"/>
          <w:szCs w:val="24"/>
        </w:rPr>
        <w:t>[..]</w:t>
      </w:r>
      <w:r w:rsidR="00B34383" w:rsidRPr="00E10702">
        <w:rPr>
          <w:rFonts w:asciiTheme="majorBidi" w:hAnsiTheme="majorBidi" w:cstheme="majorBidi"/>
          <w:szCs w:val="24"/>
        </w:rPr>
        <w:t xml:space="preserve"> teātris” drošības nauda atmaksājama.</w:t>
      </w:r>
    </w:p>
    <w:p w14:paraId="7CECF019" w14:textId="77777777" w:rsidR="00116CC3" w:rsidRPr="00E10702" w:rsidRDefault="00116CC3" w:rsidP="00D9504C">
      <w:pPr>
        <w:spacing w:after="0" w:line="276" w:lineRule="auto"/>
        <w:ind w:firstLine="720"/>
        <w:jc w:val="both"/>
        <w:rPr>
          <w:rFonts w:asciiTheme="majorBidi" w:hAnsiTheme="majorBidi" w:cstheme="majorBidi"/>
          <w:szCs w:val="24"/>
        </w:rPr>
      </w:pPr>
    </w:p>
    <w:p w14:paraId="18843E1A" w14:textId="77777777" w:rsidR="008B5B19" w:rsidRPr="00E10702" w:rsidRDefault="008B5B19" w:rsidP="008B5B19">
      <w:pPr>
        <w:spacing w:after="0" w:line="276" w:lineRule="auto"/>
        <w:jc w:val="center"/>
        <w:rPr>
          <w:rFonts w:asciiTheme="majorBidi" w:hAnsiTheme="majorBidi" w:cstheme="majorBidi"/>
          <w:b/>
          <w:szCs w:val="24"/>
        </w:rPr>
      </w:pPr>
      <w:r w:rsidRPr="00E10702">
        <w:rPr>
          <w:rFonts w:asciiTheme="majorBidi" w:hAnsiTheme="majorBidi" w:cstheme="majorBidi"/>
          <w:b/>
          <w:szCs w:val="24"/>
        </w:rPr>
        <w:t>Rezolutīvā daļa</w:t>
      </w:r>
    </w:p>
    <w:p w14:paraId="244F2BD0" w14:textId="77777777" w:rsidR="008B5B19" w:rsidRPr="00E10702" w:rsidRDefault="008B5B19" w:rsidP="008B5B19">
      <w:pPr>
        <w:spacing w:after="0" w:line="276" w:lineRule="auto"/>
        <w:jc w:val="center"/>
        <w:rPr>
          <w:rFonts w:asciiTheme="majorBidi" w:hAnsiTheme="majorBidi" w:cstheme="majorBidi"/>
          <w:b/>
          <w:szCs w:val="24"/>
        </w:rPr>
      </w:pPr>
    </w:p>
    <w:p w14:paraId="0C507F2A" w14:textId="2F7CE550" w:rsidR="008B5B19" w:rsidRPr="00E10702" w:rsidRDefault="008B5B19" w:rsidP="008B5B19">
      <w:pPr>
        <w:widowControl w:val="0"/>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Pamatojoties uz Civilprocesa likuma 474.</w:t>
      </w:r>
      <w:r w:rsidR="00A65427" w:rsidRPr="00E10702">
        <w:rPr>
          <w:rFonts w:asciiTheme="majorBidi" w:hAnsiTheme="majorBidi" w:cstheme="majorBidi"/>
          <w:szCs w:val="24"/>
        </w:rPr>
        <w:t> </w:t>
      </w:r>
      <w:r w:rsidRPr="00E10702">
        <w:rPr>
          <w:rFonts w:asciiTheme="majorBidi" w:hAnsiTheme="majorBidi" w:cstheme="majorBidi"/>
          <w:szCs w:val="24"/>
        </w:rPr>
        <w:t>panta 2.</w:t>
      </w:r>
      <w:r w:rsidR="00A65427" w:rsidRPr="00E10702">
        <w:rPr>
          <w:rFonts w:asciiTheme="majorBidi" w:hAnsiTheme="majorBidi" w:cstheme="majorBidi"/>
          <w:szCs w:val="24"/>
        </w:rPr>
        <w:t> </w:t>
      </w:r>
      <w:r w:rsidRPr="00E10702">
        <w:rPr>
          <w:rFonts w:asciiTheme="majorBidi" w:hAnsiTheme="majorBidi" w:cstheme="majorBidi"/>
          <w:szCs w:val="24"/>
        </w:rPr>
        <w:t>punktu,</w:t>
      </w:r>
      <w:r w:rsidRPr="00E10702">
        <w:rPr>
          <w:rFonts w:asciiTheme="majorBidi" w:hAnsiTheme="majorBidi" w:cstheme="majorBidi"/>
          <w:color w:val="FF0000"/>
          <w:szCs w:val="24"/>
        </w:rPr>
        <w:t xml:space="preserve"> </w:t>
      </w:r>
      <w:r w:rsidRPr="00E10702">
        <w:rPr>
          <w:rFonts w:asciiTheme="majorBidi" w:hAnsiTheme="majorBidi" w:cstheme="majorBidi"/>
          <w:szCs w:val="24"/>
        </w:rPr>
        <w:t>Senāts</w:t>
      </w:r>
    </w:p>
    <w:p w14:paraId="072B355E" w14:textId="77777777" w:rsidR="008B5B19" w:rsidRPr="00E10702" w:rsidRDefault="008B5B19" w:rsidP="008B5B19">
      <w:pPr>
        <w:widowControl w:val="0"/>
        <w:spacing w:after="0" w:line="276" w:lineRule="auto"/>
        <w:ind w:firstLine="720"/>
        <w:jc w:val="both"/>
        <w:rPr>
          <w:rFonts w:asciiTheme="majorBidi" w:hAnsiTheme="majorBidi" w:cstheme="majorBidi"/>
          <w:szCs w:val="24"/>
        </w:rPr>
      </w:pPr>
    </w:p>
    <w:p w14:paraId="1FAB1916" w14:textId="77777777" w:rsidR="008B5B19" w:rsidRPr="00E10702" w:rsidRDefault="008B5B19" w:rsidP="008B5B19">
      <w:pPr>
        <w:widowControl w:val="0"/>
        <w:spacing w:after="0" w:line="276" w:lineRule="auto"/>
        <w:jc w:val="center"/>
        <w:rPr>
          <w:rFonts w:asciiTheme="majorBidi" w:hAnsiTheme="majorBidi" w:cstheme="majorBidi"/>
          <w:b/>
          <w:szCs w:val="24"/>
        </w:rPr>
      </w:pPr>
      <w:r w:rsidRPr="00E10702">
        <w:rPr>
          <w:rFonts w:asciiTheme="majorBidi" w:hAnsiTheme="majorBidi" w:cstheme="majorBidi"/>
          <w:b/>
          <w:szCs w:val="24"/>
        </w:rPr>
        <w:t>nosprieda</w:t>
      </w:r>
    </w:p>
    <w:p w14:paraId="01EE34D7" w14:textId="77777777" w:rsidR="008B5B19" w:rsidRPr="00E10702" w:rsidRDefault="008B5B19" w:rsidP="008B5B19">
      <w:pPr>
        <w:widowControl w:val="0"/>
        <w:spacing w:after="0" w:line="276" w:lineRule="auto"/>
        <w:jc w:val="center"/>
        <w:rPr>
          <w:rFonts w:asciiTheme="majorBidi" w:hAnsiTheme="majorBidi" w:cstheme="majorBidi"/>
          <w:b/>
          <w:szCs w:val="24"/>
        </w:rPr>
      </w:pPr>
    </w:p>
    <w:p w14:paraId="2A6DD966" w14:textId="4C39A347" w:rsidR="008B5B19" w:rsidRPr="00E10702" w:rsidRDefault="008B5B19" w:rsidP="00E10702">
      <w:pPr>
        <w:shd w:val="clear" w:color="auto" w:fill="FFFFFF"/>
        <w:tabs>
          <w:tab w:val="left" w:pos="0"/>
        </w:tabs>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atcelt Rīgas apgabaltiesas</w:t>
      </w:r>
      <w:r w:rsidR="0038556A" w:rsidRPr="00E10702">
        <w:rPr>
          <w:rFonts w:asciiTheme="majorBidi" w:hAnsiTheme="majorBidi" w:cstheme="majorBidi"/>
          <w:szCs w:val="24"/>
        </w:rPr>
        <w:t xml:space="preserve"> 2022.</w:t>
      </w:r>
      <w:r w:rsidR="00A65427" w:rsidRPr="00E10702">
        <w:rPr>
          <w:rFonts w:asciiTheme="majorBidi" w:hAnsiTheme="majorBidi" w:cstheme="majorBidi"/>
          <w:szCs w:val="24"/>
        </w:rPr>
        <w:t> </w:t>
      </w:r>
      <w:r w:rsidR="0038556A" w:rsidRPr="00E10702">
        <w:rPr>
          <w:rFonts w:asciiTheme="majorBidi" w:hAnsiTheme="majorBidi" w:cstheme="majorBidi"/>
          <w:szCs w:val="24"/>
        </w:rPr>
        <w:t>gada 28.</w:t>
      </w:r>
      <w:r w:rsidR="00A65427" w:rsidRPr="00E10702">
        <w:rPr>
          <w:rFonts w:asciiTheme="majorBidi" w:hAnsiTheme="majorBidi" w:cstheme="majorBidi"/>
          <w:szCs w:val="24"/>
        </w:rPr>
        <w:t> </w:t>
      </w:r>
      <w:r w:rsidR="0038556A" w:rsidRPr="00E10702">
        <w:rPr>
          <w:rFonts w:asciiTheme="majorBidi" w:hAnsiTheme="majorBidi" w:cstheme="majorBidi"/>
          <w:szCs w:val="24"/>
        </w:rPr>
        <w:t>janvāra</w:t>
      </w:r>
      <w:r w:rsidRPr="00E10702">
        <w:rPr>
          <w:rFonts w:asciiTheme="majorBidi" w:hAnsiTheme="majorBidi" w:cstheme="majorBidi"/>
          <w:szCs w:val="24"/>
        </w:rPr>
        <w:t xml:space="preserve"> spriedumu daļā, ar </w:t>
      </w:r>
      <w:r w:rsidRPr="00E10702">
        <w:rPr>
          <w:rFonts w:asciiTheme="majorBidi" w:hAnsiTheme="majorBidi" w:cstheme="majorBidi"/>
          <w:bCs/>
          <w:szCs w:val="24"/>
        </w:rPr>
        <w:t xml:space="preserve">kuru </w:t>
      </w:r>
      <w:r w:rsidR="00424A17" w:rsidRPr="00E10702">
        <w:rPr>
          <w:rFonts w:asciiTheme="majorBidi" w:hAnsiTheme="majorBidi" w:cstheme="majorBidi"/>
          <w:bCs/>
          <w:szCs w:val="24"/>
        </w:rPr>
        <w:t>apmierināta</w:t>
      </w:r>
      <w:r w:rsidRPr="00E10702">
        <w:rPr>
          <w:rFonts w:asciiTheme="majorBidi" w:hAnsiTheme="majorBidi" w:cstheme="majorBidi"/>
          <w:bCs/>
          <w:szCs w:val="24"/>
        </w:rPr>
        <w:t xml:space="preserve"> prasība </w:t>
      </w:r>
      <w:r w:rsidRPr="00E10702">
        <w:rPr>
          <w:rFonts w:asciiTheme="majorBidi" w:hAnsiTheme="majorBidi" w:cstheme="majorBidi"/>
          <w:szCs w:val="24"/>
        </w:rPr>
        <w:t>par</w:t>
      </w:r>
      <w:r w:rsidR="0038556A" w:rsidRPr="00E10702">
        <w:rPr>
          <w:rFonts w:asciiTheme="majorBidi" w:hAnsiTheme="majorBidi" w:cstheme="majorBidi"/>
          <w:szCs w:val="24"/>
        </w:rPr>
        <w:t xml:space="preserve"> darba līguma</w:t>
      </w:r>
      <w:r w:rsidR="008922A4" w:rsidRPr="00E10702">
        <w:rPr>
          <w:rFonts w:asciiTheme="majorBidi" w:hAnsiTheme="majorBidi" w:cstheme="majorBidi"/>
          <w:szCs w:val="24"/>
        </w:rPr>
        <w:t xml:space="preserve"> uzteikuma atzīšanu par spēkā neesošu, atjaunošanu darbā un atlīdzības par darba piespiedu kav</w:t>
      </w:r>
      <w:r w:rsidR="00B34383" w:rsidRPr="00E10702">
        <w:rPr>
          <w:rFonts w:asciiTheme="majorBidi" w:hAnsiTheme="majorBidi" w:cstheme="majorBidi"/>
          <w:szCs w:val="24"/>
        </w:rPr>
        <w:t>ējuma laiku</w:t>
      </w:r>
      <w:r w:rsidR="0038556A" w:rsidRPr="00E10702">
        <w:rPr>
          <w:rFonts w:asciiTheme="majorBidi" w:hAnsiTheme="majorBidi" w:cstheme="majorBidi"/>
          <w:szCs w:val="24"/>
        </w:rPr>
        <w:t xml:space="preserve"> </w:t>
      </w:r>
      <w:r w:rsidRPr="00E10702">
        <w:rPr>
          <w:rFonts w:asciiTheme="majorBidi" w:eastAsia="Times New Roman" w:hAnsiTheme="majorBidi" w:cstheme="majorBidi"/>
          <w:color w:val="000000"/>
          <w:szCs w:val="24"/>
          <w:lang w:eastAsia="lv-LV"/>
        </w:rPr>
        <w:t xml:space="preserve">piedziņu </w:t>
      </w:r>
      <w:r w:rsidRPr="00E10702">
        <w:rPr>
          <w:rFonts w:asciiTheme="majorBidi" w:hAnsiTheme="majorBidi" w:cstheme="majorBidi"/>
          <w:bCs/>
          <w:szCs w:val="24"/>
        </w:rPr>
        <w:t>un piedzīti tiesāšanās izdevumi</w:t>
      </w:r>
      <w:r w:rsidRPr="00E10702">
        <w:rPr>
          <w:rFonts w:asciiTheme="majorBidi" w:hAnsiTheme="majorBidi" w:cstheme="majorBidi"/>
          <w:szCs w:val="24"/>
        </w:rPr>
        <w:t>, un nodot lietu šajā daļā jaunai izskatīšanai apelācijas instances tiesā</w:t>
      </w:r>
      <w:r w:rsidR="00424A17" w:rsidRPr="00E10702">
        <w:rPr>
          <w:rFonts w:asciiTheme="majorBidi" w:hAnsiTheme="majorBidi" w:cstheme="majorBidi"/>
          <w:szCs w:val="24"/>
        </w:rPr>
        <w:t>;</w:t>
      </w:r>
    </w:p>
    <w:p w14:paraId="1B19FD22" w14:textId="7246BB10" w:rsidR="0038556A" w:rsidRPr="00E10702" w:rsidRDefault="00900C72" w:rsidP="00E10702">
      <w:pPr>
        <w:shd w:val="clear" w:color="auto" w:fill="FFFFFF"/>
        <w:tabs>
          <w:tab w:val="left" w:pos="0"/>
        </w:tabs>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atstāt negrozītu spriedumu daļā, ar kuru apmierināta prasība par darba līguma punkta atzīšanu par spēkā neesošu, darba līguma atzīšanu par noslēgtu uz nenoteiktu laiku un morālā kaitējuma atlīdzības 950</w:t>
      </w:r>
      <w:r w:rsidR="009E58EB">
        <w:rPr>
          <w:rFonts w:asciiTheme="majorBidi" w:hAnsiTheme="majorBidi" w:cstheme="majorBidi"/>
          <w:szCs w:val="24"/>
        </w:rPr>
        <w:t> </w:t>
      </w:r>
      <w:r w:rsidRPr="00E10702">
        <w:rPr>
          <w:rFonts w:asciiTheme="majorBidi" w:hAnsiTheme="majorBidi" w:cstheme="majorBidi"/>
          <w:szCs w:val="24"/>
        </w:rPr>
        <w:t xml:space="preserve">EUR piedziņu, bet </w:t>
      </w:r>
      <w:r w:rsidR="00360FE2">
        <w:rPr>
          <w:rFonts w:asciiTheme="majorBidi" w:hAnsiTheme="majorBidi" w:cstheme="majorBidi"/>
          <w:szCs w:val="24"/>
        </w:rPr>
        <w:t>[..]</w:t>
      </w:r>
      <w:r w:rsidR="007C14AE">
        <w:rPr>
          <w:rFonts w:asciiTheme="majorBidi" w:hAnsiTheme="majorBidi" w:cstheme="majorBidi"/>
          <w:szCs w:val="24"/>
        </w:rPr>
        <w:t> SIA </w:t>
      </w:r>
      <w:r w:rsidRPr="00E10702">
        <w:rPr>
          <w:rFonts w:asciiTheme="majorBidi" w:hAnsiTheme="majorBidi" w:cstheme="majorBidi"/>
          <w:szCs w:val="24"/>
        </w:rPr>
        <w:t>,,</w:t>
      </w:r>
      <w:r w:rsidR="00A5396D">
        <w:rPr>
          <w:rFonts w:asciiTheme="majorBidi" w:hAnsiTheme="majorBidi" w:cstheme="majorBidi"/>
          <w:szCs w:val="24"/>
        </w:rPr>
        <w:t>[..]</w:t>
      </w:r>
      <w:r w:rsidRPr="00E10702">
        <w:rPr>
          <w:rFonts w:asciiTheme="majorBidi" w:hAnsiTheme="majorBidi" w:cstheme="majorBidi"/>
          <w:szCs w:val="24"/>
        </w:rPr>
        <w:t xml:space="preserve"> teātris” kasācijas sūdzību un </w:t>
      </w:r>
      <w:r w:rsidR="00A5396D">
        <w:rPr>
          <w:rFonts w:asciiTheme="majorBidi" w:hAnsiTheme="majorBidi" w:cstheme="majorBidi"/>
          <w:szCs w:val="24"/>
        </w:rPr>
        <w:t>[pers. A]</w:t>
      </w:r>
      <w:r w:rsidRPr="00E10702">
        <w:rPr>
          <w:rFonts w:asciiTheme="majorBidi" w:hAnsiTheme="majorBidi" w:cstheme="majorBidi"/>
          <w:szCs w:val="24"/>
        </w:rPr>
        <w:t xml:space="preserve"> pretsūdzību noraidīt, </w:t>
      </w:r>
    </w:p>
    <w:p w14:paraId="7D55E08E" w14:textId="02DAB789" w:rsidR="00424A17" w:rsidRPr="00E10702" w:rsidRDefault="00424A17" w:rsidP="00E10702">
      <w:pPr>
        <w:shd w:val="clear" w:color="auto" w:fill="FFFFFF"/>
        <w:spacing w:after="0" w:line="276" w:lineRule="auto"/>
        <w:ind w:firstLine="720"/>
        <w:jc w:val="both"/>
        <w:rPr>
          <w:rFonts w:asciiTheme="majorBidi" w:hAnsiTheme="majorBidi" w:cstheme="majorBidi"/>
          <w:color w:val="000000"/>
          <w:szCs w:val="24"/>
        </w:rPr>
      </w:pPr>
      <w:r w:rsidRPr="00E10702">
        <w:rPr>
          <w:rFonts w:asciiTheme="majorBidi" w:hAnsiTheme="majorBidi" w:cstheme="majorBidi"/>
          <w:szCs w:val="24"/>
        </w:rPr>
        <w:t xml:space="preserve">atmaksāt </w:t>
      </w:r>
      <w:r w:rsidR="00360FE2">
        <w:rPr>
          <w:rFonts w:asciiTheme="majorBidi" w:hAnsiTheme="majorBidi" w:cstheme="majorBidi"/>
          <w:szCs w:val="24"/>
        </w:rPr>
        <w:t>[..]</w:t>
      </w:r>
      <w:r w:rsidR="00900C72" w:rsidRPr="00E10702">
        <w:rPr>
          <w:rFonts w:asciiTheme="majorBidi" w:hAnsiTheme="majorBidi" w:cstheme="majorBidi"/>
          <w:szCs w:val="24"/>
        </w:rPr>
        <w:t xml:space="preserve"> </w:t>
      </w:r>
      <w:r w:rsidR="007C14AE">
        <w:rPr>
          <w:rFonts w:asciiTheme="majorBidi" w:hAnsiTheme="majorBidi" w:cstheme="majorBidi"/>
          <w:szCs w:val="24"/>
        </w:rPr>
        <w:t> SIA </w:t>
      </w:r>
      <w:r w:rsidR="00900C72" w:rsidRPr="00E10702">
        <w:rPr>
          <w:rFonts w:asciiTheme="majorBidi" w:hAnsiTheme="majorBidi" w:cstheme="majorBidi"/>
          <w:szCs w:val="24"/>
        </w:rPr>
        <w:t>,</w:t>
      </w:r>
      <w:r w:rsidR="00A5396D">
        <w:rPr>
          <w:rFonts w:asciiTheme="majorBidi" w:hAnsiTheme="majorBidi" w:cstheme="majorBidi"/>
          <w:szCs w:val="24"/>
        </w:rPr>
        <w:t>[..]</w:t>
      </w:r>
      <w:r w:rsidR="00900C72" w:rsidRPr="00E10702">
        <w:rPr>
          <w:rFonts w:asciiTheme="majorBidi" w:hAnsiTheme="majorBidi" w:cstheme="majorBidi"/>
          <w:szCs w:val="24"/>
        </w:rPr>
        <w:t xml:space="preserve"> teātris”</w:t>
      </w:r>
      <w:r w:rsidRPr="00E10702">
        <w:rPr>
          <w:rFonts w:asciiTheme="majorBidi" w:hAnsiTheme="majorBidi" w:cstheme="majorBidi"/>
          <w:szCs w:val="24"/>
        </w:rPr>
        <w:t xml:space="preserve"> drošības naudu</w:t>
      </w:r>
      <w:r w:rsidR="00900C72" w:rsidRPr="00E10702">
        <w:rPr>
          <w:rFonts w:asciiTheme="majorBidi" w:hAnsiTheme="majorBidi" w:cstheme="majorBidi"/>
          <w:szCs w:val="24"/>
        </w:rPr>
        <w:t xml:space="preserve"> 300</w:t>
      </w:r>
      <w:r w:rsidR="009E58EB">
        <w:rPr>
          <w:rFonts w:asciiTheme="majorBidi" w:hAnsiTheme="majorBidi" w:cstheme="majorBidi"/>
          <w:szCs w:val="24"/>
        </w:rPr>
        <w:t> </w:t>
      </w:r>
      <w:r w:rsidR="00900C72" w:rsidRPr="00E10702">
        <w:rPr>
          <w:rFonts w:asciiTheme="majorBidi" w:hAnsiTheme="majorBidi" w:cstheme="majorBidi"/>
          <w:szCs w:val="24"/>
        </w:rPr>
        <w:t xml:space="preserve">EUR (trīs simti </w:t>
      </w:r>
      <w:proofErr w:type="spellStart"/>
      <w:r w:rsidR="00900C72" w:rsidRPr="00E10702">
        <w:rPr>
          <w:rFonts w:asciiTheme="majorBidi" w:hAnsiTheme="majorBidi" w:cstheme="majorBidi"/>
          <w:i/>
          <w:iCs/>
          <w:szCs w:val="24"/>
        </w:rPr>
        <w:t>euro</w:t>
      </w:r>
      <w:proofErr w:type="spellEnd"/>
      <w:r w:rsidR="00900C72" w:rsidRPr="00E10702">
        <w:rPr>
          <w:rFonts w:asciiTheme="majorBidi" w:hAnsiTheme="majorBidi" w:cstheme="majorBidi"/>
          <w:szCs w:val="24"/>
        </w:rPr>
        <w:t>).</w:t>
      </w:r>
      <w:r w:rsidRPr="00E10702">
        <w:rPr>
          <w:rFonts w:asciiTheme="majorBidi" w:hAnsiTheme="majorBidi" w:cstheme="majorBidi"/>
          <w:szCs w:val="24"/>
        </w:rPr>
        <w:t xml:space="preserve"> </w:t>
      </w:r>
    </w:p>
    <w:p w14:paraId="5339E7DC" w14:textId="77777777" w:rsidR="008B5B19" w:rsidRPr="00E10702" w:rsidRDefault="008B5B19" w:rsidP="008B5B19">
      <w:pPr>
        <w:widowControl w:val="0"/>
        <w:spacing w:after="0" w:line="276" w:lineRule="auto"/>
        <w:jc w:val="both"/>
        <w:rPr>
          <w:rFonts w:asciiTheme="majorBidi" w:hAnsiTheme="majorBidi" w:cstheme="majorBidi"/>
          <w:szCs w:val="24"/>
        </w:rPr>
      </w:pPr>
    </w:p>
    <w:p w14:paraId="6F80D08A" w14:textId="77777777" w:rsidR="008B5B19" w:rsidRPr="00E10702" w:rsidRDefault="008B5B19" w:rsidP="008B5B19">
      <w:pPr>
        <w:widowControl w:val="0"/>
        <w:spacing w:after="0" w:line="276" w:lineRule="auto"/>
        <w:ind w:firstLine="720"/>
        <w:jc w:val="both"/>
        <w:rPr>
          <w:rFonts w:asciiTheme="majorBidi" w:hAnsiTheme="majorBidi" w:cstheme="majorBidi"/>
          <w:szCs w:val="24"/>
        </w:rPr>
      </w:pPr>
      <w:r w:rsidRPr="00E10702">
        <w:rPr>
          <w:rFonts w:asciiTheme="majorBidi" w:hAnsiTheme="majorBidi" w:cstheme="majorBidi"/>
          <w:szCs w:val="24"/>
        </w:rPr>
        <w:t>Spriedums nav pārsūdzams.</w:t>
      </w:r>
    </w:p>
    <w:sectPr w:rsidR="008B5B19" w:rsidRPr="00E10702" w:rsidSect="009E58EB">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D30E" w14:textId="77777777" w:rsidR="001F1514" w:rsidRDefault="00376918">
      <w:pPr>
        <w:spacing w:after="0"/>
      </w:pPr>
      <w:r>
        <w:separator/>
      </w:r>
    </w:p>
  </w:endnote>
  <w:endnote w:type="continuationSeparator" w:id="0">
    <w:p w14:paraId="5DD27067" w14:textId="77777777" w:rsidR="001F1514" w:rsidRDefault="003769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C5FB" w14:textId="77777777" w:rsidR="00F012AE" w:rsidRDefault="00F01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78F6" w14:textId="77777777" w:rsidR="00F012AE" w:rsidRDefault="00F012AE" w:rsidP="00F012AE">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1</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9</w:t>
    </w:r>
    <w:r>
      <w:rPr>
        <w:bCs/>
        <w:sz w:val="20"/>
        <w:szCs w:val="20"/>
      </w:rPr>
      <w:fldChar w:fldCharType="end"/>
    </w:r>
  </w:p>
  <w:p w14:paraId="5379E74C" w14:textId="77777777" w:rsidR="00F012AE" w:rsidRDefault="00F012AE" w:rsidP="00F012A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645F" w14:textId="77777777" w:rsidR="00F012AE" w:rsidRDefault="00F01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709C" w14:textId="77777777" w:rsidR="001F1514" w:rsidRDefault="00376918">
      <w:pPr>
        <w:spacing w:after="0"/>
      </w:pPr>
      <w:r>
        <w:separator/>
      </w:r>
    </w:p>
  </w:footnote>
  <w:footnote w:type="continuationSeparator" w:id="0">
    <w:p w14:paraId="03886CEF" w14:textId="77777777" w:rsidR="001F1514" w:rsidRDefault="003769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D5C1" w14:textId="77777777" w:rsidR="00F012AE" w:rsidRDefault="00F01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FE7C" w14:textId="77777777" w:rsidR="00F012AE" w:rsidRDefault="00F01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65BE" w14:textId="77777777" w:rsidR="00F012AE" w:rsidRDefault="00F01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9"/>
    <w:rsid w:val="00011D05"/>
    <w:rsid w:val="000147D9"/>
    <w:rsid w:val="000164E2"/>
    <w:rsid w:val="0002349B"/>
    <w:rsid w:val="000331A4"/>
    <w:rsid w:val="000349D3"/>
    <w:rsid w:val="000353C8"/>
    <w:rsid w:val="00043A46"/>
    <w:rsid w:val="0004557B"/>
    <w:rsid w:val="00046486"/>
    <w:rsid w:val="00050C63"/>
    <w:rsid w:val="000513D4"/>
    <w:rsid w:val="0005528A"/>
    <w:rsid w:val="000615A2"/>
    <w:rsid w:val="000637D4"/>
    <w:rsid w:val="00065538"/>
    <w:rsid w:val="00080F32"/>
    <w:rsid w:val="00084D52"/>
    <w:rsid w:val="000868DE"/>
    <w:rsid w:val="000960F7"/>
    <w:rsid w:val="000A19ED"/>
    <w:rsid w:val="000A2D69"/>
    <w:rsid w:val="000B3283"/>
    <w:rsid w:val="000B43EB"/>
    <w:rsid w:val="000D24DE"/>
    <w:rsid w:val="000F0BB5"/>
    <w:rsid w:val="000F0EB4"/>
    <w:rsid w:val="000F1C17"/>
    <w:rsid w:val="00100FEF"/>
    <w:rsid w:val="00101570"/>
    <w:rsid w:val="00105A11"/>
    <w:rsid w:val="00105EB2"/>
    <w:rsid w:val="001077F1"/>
    <w:rsid w:val="00116CC3"/>
    <w:rsid w:val="00123BC6"/>
    <w:rsid w:val="0014222E"/>
    <w:rsid w:val="0014773F"/>
    <w:rsid w:val="00152BD1"/>
    <w:rsid w:val="001609FD"/>
    <w:rsid w:val="001617A9"/>
    <w:rsid w:val="0016230E"/>
    <w:rsid w:val="0016508C"/>
    <w:rsid w:val="001665E1"/>
    <w:rsid w:val="00173EE4"/>
    <w:rsid w:val="00174742"/>
    <w:rsid w:val="00186EC6"/>
    <w:rsid w:val="00192C85"/>
    <w:rsid w:val="00195948"/>
    <w:rsid w:val="001A0FE8"/>
    <w:rsid w:val="001A2F91"/>
    <w:rsid w:val="001A3AF6"/>
    <w:rsid w:val="001A4A46"/>
    <w:rsid w:val="001A4A98"/>
    <w:rsid w:val="001C0659"/>
    <w:rsid w:val="001C31C6"/>
    <w:rsid w:val="001C7050"/>
    <w:rsid w:val="001D2085"/>
    <w:rsid w:val="001F1514"/>
    <w:rsid w:val="001F4FBE"/>
    <w:rsid w:val="00200129"/>
    <w:rsid w:val="00203A4F"/>
    <w:rsid w:val="00213CE2"/>
    <w:rsid w:val="0022277A"/>
    <w:rsid w:val="002262C6"/>
    <w:rsid w:val="00234187"/>
    <w:rsid w:val="00247987"/>
    <w:rsid w:val="002522FB"/>
    <w:rsid w:val="002546ED"/>
    <w:rsid w:val="00254CD8"/>
    <w:rsid w:val="00254D0E"/>
    <w:rsid w:val="00264F98"/>
    <w:rsid w:val="0027691F"/>
    <w:rsid w:val="00281216"/>
    <w:rsid w:val="00283704"/>
    <w:rsid w:val="002875EF"/>
    <w:rsid w:val="00293502"/>
    <w:rsid w:val="002A11B3"/>
    <w:rsid w:val="002A1342"/>
    <w:rsid w:val="002A2A64"/>
    <w:rsid w:val="002A52EA"/>
    <w:rsid w:val="002B6A56"/>
    <w:rsid w:val="002C111F"/>
    <w:rsid w:val="002C5B28"/>
    <w:rsid w:val="002C7647"/>
    <w:rsid w:val="002D3F0C"/>
    <w:rsid w:val="002D4A8B"/>
    <w:rsid w:val="002D5308"/>
    <w:rsid w:val="002E0B33"/>
    <w:rsid w:val="002E11A2"/>
    <w:rsid w:val="002E1DE4"/>
    <w:rsid w:val="002E1DEF"/>
    <w:rsid w:val="002E2EB2"/>
    <w:rsid w:val="002E3DFA"/>
    <w:rsid w:val="002E797C"/>
    <w:rsid w:val="002F6EC3"/>
    <w:rsid w:val="00301B82"/>
    <w:rsid w:val="003030FF"/>
    <w:rsid w:val="00303EB5"/>
    <w:rsid w:val="00314278"/>
    <w:rsid w:val="003148DE"/>
    <w:rsid w:val="00322401"/>
    <w:rsid w:val="00324997"/>
    <w:rsid w:val="00327D2C"/>
    <w:rsid w:val="00330A5F"/>
    <w:rsid w:val="00330A78"/>
    <w:rsid w:val="003312F3"/>
    <w:rsid w:val="00360FE2"/>
    <w:rsid w:val="00362E8C"/>
    <w:rsid w:val="00372BD4"/>
    <w:rsid w:val="0037394C"/>
    <w:rsid w:val="00376918"/>
    <w:rsid w:val="003813F7"/>
    <w:rsid w:val="00381542"/>
    <w:rsid w:val="0038556A"/>
    <w:rsid w:val="00385737"/>
    <w:rsid w:val="0038750D"/>
    <w:rsid w:val="00391C50"/>
    <w:rsid w:val="003970AC"/>
    <w:rsid w:val="003A3A00"/>
    <w:rsid w:val="003A6C51"/>
    <w:rsid w:val="003B0044"/>
    <w:rsid w:val="003B3F36"/>
    <w:rsid w:val="003C2A52"/>
    <w:rsid w:val="003D3236"/>
    <w:rsid w:val="003E262D"/>
    <w:rsid w:val="003E44EA"/>
    <w:rsid w:val="003F2855"/>
    <w:rsid w:val="003F3B00"/>
    <w:rsid w:val="003F5FA3"/>
    <w:rsid w:val="003F604F"/>
    <w:rsid w:val="004030DA"/>
    <w:rsid w:val="0041200C"/>
    <w:rsid w:val="00421285"/>
    <w:rsid w:val="004228FD"/>
    <w:rsid w:val="00424A17"/>
    <w:rsid w:val="004252AE"/>
    <w:rsid w:val="00433257"/>
    <w:rsid w:val="00434B78"/>
    <w:rsid w:val="00437B65"/>
    <w:rsid w:val="00441AC9"/>
    <w:rsid w:val="0044757E"/>
    <w:rsid w:val="004516A4"/>
    <w:rsid w:val="00455A83"/>
    <w:rsid w:val="00463B1A"/>
    <w:rsid w:val="004761A2"/>
    <w:rsid w:val="00484886"/>
    <w:rsid w:val="00495A5C"/>
    <w:rsid w:val="004A7A5E"/>
    <w:rsid w:val="004B706B"/>
    <w:rsid w:val="004B7690"/>
    <w:rsid w:val="004C0DDF"/>
    <w:rsid w:val="004E3938"/>
    <w:rsid w:val="004E3F45"/>
    <w:rsid w:val="004F07C9"/>
    <w:rsid w:val="004F278A"/>
    <w:rsid w:val="004F2FF8"/>
    <w:rsid w:val="004F5B69"/>
    <w:rsid w:val="0050505A"/>
    <w:rsid w:val="00506483"/>
    <w:rsid w:val="005140E6"/>
    <w:rsid w:val="005211F9"/>
    <w:rsid w:val="00533192"/>
    <w:rsid w:val="00534A6F"/>
    <w:rsid w:val="00537D50"/>
    <w:rsid w:val="005440DC"/>
    <w:rsid w:val="00555421"/>
    <w:rsid w:val="00565A46"/>
    <w:rsid w:val="00572255"/>
    <w:rsid w:val="00575025"/>
    <w:rsid w:val="00580E11"/>
    <w:rsid w:val="00582519"/>
    <w:rsid w:val="00590674"/>
    <w:rsid w:val="00591EA0"/>
    <w:rsid w:val="0059294B"/>
    <w:rsid w:val="0059616E"/>
    <w:rsid w:val="005A1F0B"/>
    <w:rsid w:val="005A58DC"/>
    <w:rsid w:val="005B4EB9"/>
    <w:rsid w:val="005B5979"/>
    <w:rsid w:val="005C4D8C"/>
    <w:rsid w:val="005C6156"/>
    <w:rsid w:val="005C68D0"/>
    <w:rsid w:val="005D7FCD"/>
    <w:rsid w:val="005E40B2"/>
    <w:rsid w:val="005E4F40"/>
    <w:rsid w:val="005F546A"/>
    <w:rsid w:val="005F6E5A"/>
    <w:rsid w:val="00601EE5"/>
    <w:rsid w:val="00603C93"/>
    <w:rsid w:val="00606B2B"/>
    <w:rsid w:val="00611918"/>
    <w:rsid w:val="006172C3"/>
    <w:rsid w:val="00623E4C"/>
    <w:rsid w:val="00626F0F"/>
    <w:rsid w:val="006327A1"/>
    <w:rsid w:val="006373C6"/>
    <w:rsid w:val="00637F5B"/>
    <w:rsid w:val="006410E1"/>
    <w:rsid w:val="0064239E"/>
    <w:rsid w:val="0065775C"/>
    <w:rsid w:val="00660AA7"/>
    <w:rsid w:val="00662184"/>
    <w:rsid w:val="0066247E"/>
    <w:rsid w:val="00663974"/>
    <w:rsid w:val="006816F9"/>
    <w:rsid w:val="00691633"/>
    <w:rsid w:val="0069414C"/>
    <w:rsid w:val="00697875"/>
    <w:rsid w:val="006A27AE"/>
    <w:rsid w:val="006A65E4"/>
    <w:rsid w:val="006C1677"/>
    <w:rsid w:val="006C41D8"/>
    <w:rsid w:val="006C542E"/>
    <w:rsid w:val="006D142A"/>
    <w:rsid w:val="006D489E"/>
    <w:rsid w:val="006D7E93"/>
    <w:rsid w:val="006E4418"/>
    <w:rsid w:val="006E6707"/>
    <w:rsid w:val="00706C42"/>
    <w:rsid w:val="0071413D"/>
    <w:rsid w:val="00722808"/>
    <w:rsid w:val="007427AE"/>
    <w:rsid w:val="007427E4"/>
    <w:rsid w:val="00744EB3"/>
    <w:rsid w:val="0074673B"/>
    <w:rsid w:val="007475F7"/>
    <w:rsid w:val="00761860"/>
    <w:rsid w:val="00767C59"/>
    <w:rsid w:val="00770782"/>
    <w:rsid w:val="0078181D"/>
    <w:rsid w:val="00782123"/>
    <w:rsid w:val="00785ABC"/>
    <w:rsid w:val="00792F3A"/>
    <w:rsid w:val="007A3355"/>
    <w:rsid w:val="007A3C87"/>
    <w:rsid w:val="007B3088"/>
    <w:rsid w:val="007B681E"/>
    <w:rsid w:val="007C0577"/>
    <w:rsid w:val="007C14AE"/>
    <w:rsid w:val="007C2A68"/>
    <w:rsid w:val="007C311A"/>
    <w:rsid w:val="007C45A0"/>
    <w:rsid w:val="007C678F"/>
    <w:rsid w:val="007D1422"/>
    <w:rsid w:val="007E0BF6"/>
    <w:rsid w:val="007F17E2"/>
    <w:rsid w:val="007F3A12"/>
    <w:rsid w:val="007F3FFB"/>
    <w:rsid w:val="008015F5"/>
    <w:rsid w:val="00802D00"/>
    <w:rsid w:val="008041BD"/>
    <w:rsid w:val="00805F4A"/>
    <w:rsid w:val="00812C6F"/>
    <w:rsid w:val="008133E7"/>
    <w:rsid w:val="008158C4"/>
    <w:rsid w:val="00815BC0"/>
    <w:rsid w:val="00821D8E"/>
    <w:rsid w:val="00826298"/>
    <w:rsid w:val="00833539"/>
    <w:rsid w:val="0083390B"/>
    <w:rsid w:val="008515C9"/>
    <w:rsid w:val="008522B0"/>
    <w:rsid w:val="00854A5D"/>
    <w:rsid w:val="00854D0F"/>
    <w:rsid w:val="00860F4C"/>
    <w:rsid w:val="0086224E"/>
    <w:rsid w:val="00871E6E"/>
    <w:rsid w:val="008743D1"/>
    <w:rsid w:val="0087454D"/>
    <w:rsid w:val="008922A4"/>
    <w:rsid w:val="008927FF"/>
    <w:rsid w:val="00892AF0"/>
    <w:rsid w:val="00893FD7"/>
    <w:rsid w:val="008954FF"/>
    <w:rsid w:val="008A1377"/>
    <w:rsid w:val="008A265F"/>
    <w:rsid w:val="008A6A15"/>
    <w:rsid w:val="008A6FF2"/>
    <w:rsid w:val="008B5B19"/>
    <w:rsid w:val="008B7E6D"/>
    <w:rsid w:val="008C3BF3"/>
    <w:rsid w:val="008D488F"/>
    <w:rsid w:val="008E731B"/>
    <w:rsid w:val="008F14F4"/>
    <w:rsid w:val="008F2286"/>
    <w:rsid w:val="009004A3"/>
    <w:rsid w:val="00900C72"/>
    <w:rsid w:val="00901C41"/>
    <w:rsid w:val="00923BEB"/>
    <w:rsid w:val="00930E7E"/>
    <w:rsid w:val="00932460"/>
    <w:rsid w:val="009328CE"/>
    <w:rsid w:val="0093685E"/>
    <w:rsid w:val="00936A3C"/>
    <w:rsid w:val="00941F06"/>
    <w:rsid w:val="0094280D"/>
    <w:rsid w:val="00942FE7"/>
    <w:rsid w:val="009457A3"/>
    <w:rsid w:val="009502F9"/>
    <w:rsid w:val="009512F1"/>
    <w:rsid w:val="0095429C"/>
    <w:rsid w:val="00955FCD"/>
    <w:rsid w:val="00956C44"/>
    <w:rsid w:val="00960359"/>
    <w:rsid w:val="00960B8B"/>
    <w:rsid w:val="00971CDB"/>
    <w:rsid w:val="009823EF"/>
    <w:rsid w:val="00993548"/>
    <w:rsid w:val="009A2C0F"/>
    <w:rsid w:val="009A5D6A"/>
    <w:rsid w:val="009A60CF"/>
    <w:rsid w:val="009A64D9"/>
    <w:rsid w:val="009A6ECF"/>
    <w:rsid w:val="009C0FAE"/>
    <w:rsid w:val="009D1DB1"/>
    <w:rsid w:val="009D6BD1"/>
    <w:rsid w:val="009E2246"/>
    <w:rsid w:val="009E58EB"/>
    <w:rsid w:val="009E6AD3"/>
    <w:rsid w:val="009F0FC3"/>
    <w:rsid w:val="009F666A"/>
    <w:rsid w:val="00A078EB"/>
    <w:rsid w:val="00A13753"/>
    <w:rsid w:val="00A21713"/>
    <w:rsid w:val="00A26417"/>
    <w:rsid w:val="00A3299D"/>
    <w:rsid w:val="00A3317C"/>
    <w:rsid w:val="00A341D8"/>
    <w:rsid w:val="00A4382A"/>
    <w:rsid w:val="00A43B69"/>
    <w:rsid w:val="00A46F70"/>
    <w:rsid w:val="00A50451"/>
    <w:rsid w:val="00A508BD"/>
    <w:rsid w:val="00A51F67"/>
    <w:rsid w:val="00A5366D"/>
    <w:rsid w:val="00A5396D"/>
    <w:rsid w:val="00A63707"/>
    <w:rsid w:val="00A6468B"/>
    <w:rsid w:val="00A64DFB"/>
    <w:rsid w:val="00A65427"/>
    <w:rsid w:val="00A65BEE"/>
    <w:rsid w:val="00A6612E"/>
    <w:rsid w:val="00A7297E"/>
    <w:rsid w:val="00A847AE"/>
    <w:rsid w:val="00A9297C"/>
    <w:rsid w:val="00AA21B6"/>
    <w:rsid w:val="00AA72D3"/>
    <w:rsid w:val="00AC5F35"/>
    <w:rsid w:val="00AC6B40"/>
    <w:rsid w:val="00AD4B88"/>
    <w:rsid w:val="00AE1171"/>
    <w:rsid w:val="00AE12F5"/>
    <w:rsid w:val="00AE1438"/>
    <w:rsid w:val="00AE30E4"/>
    <w:rsid w:val="00AE620E"/>
    <w:rsid w:val="00AF05B4"/>
    <w:rsid w:val="00AF24AC"/>
    <w:rsid w:val="00AF4DA5"/>
    <w:rsid w:val="00AF6C00"/>
    <w:rsid w:val="00AF71FE"/>
    <w:rsid w:val="00B063C0"/>
    <w:rsid w:val="00B22DE2"/>
    <w:rsid w:val="00B2355E"/>
    <w:rsid w:val="00B24799"/>
    <w:rsid w:val="00B2500D"/>
    <w:rsid w:val="00B27A0D"/>
    <w:rsid w:val="00B34383"/>
    <w:rsid w:val="00B35483"/>
    <w:rsid w:val="00B40EA1"/>
    <w:rsid w:val="00B41631"/>
    <w:rsid w:val="00B47030"/>
    <w:rsid w:val="00B47BFB"/>
    <w:rsid w:val="00B535AB"/>
    <w:rsid w:val="00B5428F"/>
    <w:rsid w:val="00B60F22"/>
    <w:rsid w:val="00B67892"/>
    <w:rsid w:val="00B708D0"/>
    <w:rsid w:val="00B74C37"/>
    <w:rsid w:val="00B80C31"/>
    <w:rsid w:val="00B854C7"/>
    <w:rsid w:val="00B916C4"/>
    <w:rsid w:val="00BA4BE6"/>
    <w:rsid w:val="00BA6ABA"/>
    <w:rsid w:val="00BA739C"/>
    <w:rsid w:val="00BB40A8"/>
    <w:rsid w:val="00BB5A42"/>
    <w:rsid w:val="00BB6EA9"/>
    <w:rsid w:val="00BB7C93"/>
    <w:rsid w:val="00BC5616"/>
    <w:rsid w:val="00BC5C21"/>
    <w:rsid w:val="00BD079E"/>
    <w:rsid w:val="00BD43A1"/>
    <w:rsid w:val="00BE5BA4"/>
    <w:rsid w:val="00BE65B4"/>
    <w:rsid w:val="00BE6700"/>
    <w:rsid w:val="00BF3FF7"/>
    <w:rsid w:val="00BF6A50"/>
    <w:rsid w:val="00BF74FA"/>
    <w:rsid w:val="00BF7EE8"/>
    <w:rsid w:val="00C012EA"/>
    <w:rsid w:val="00C013BA"/>
    <w:rsid w:val="00C03A31"/>
    <w:rsid w:val="00C15616"/>
    <w:rsid w:val="00C3312A"/>
    <w:rsid w:val="00C33DC3"/>
    <w:rsid w:val="00C34200"/>
    <w:rsid w:val="00C45D48"/>
    <w:rsid w:val="00C52739"/>
    <w:rsid w:val="00C52BBC"/>
    <w:rsid w:val="00C5360B"/>
    <w:rsid w:val="00C576AB"/>
    <w:rsid w:val="00C72334"/>
    <w:rsid w:val="00C74920"/>
    <w:rsid w:val="00C758CD"/>
    <w:rsid w:val="00C75957"/>
    <w:rsid w:val="00C81709"/>
    <w:rsid w:val="00C81EC0"/>
    <w:rsid w:val="00C81FEC"/>
    <w:rsid w:val="00C9389C"/>
    <w:rsid w:val="00C966A5"/>
    <w:rsid w:val="00C96B0C"/>
    <w:rsid w:val="00C97FAE"/>
    <w:rsid w:val="00CB1C3E"/>
    <w:rsid w:val="00CC2C79"/>
    <w:rsid w:val="00CE2CF2"/>
    <w:rsid w:val="00CE364A"/>
    <w:rsid w:val="00CE5AF0"/>
    <w:rsid w:val="00CE6BF5"/>
    <w:rsid w:val="00CF141A"/>
    <w:rsid w:val="00D02847"/>
    <w:rsid w:val="00D04300"/>
    <w:rsid w:val="00D05074"/>
    <w:rsid w:val="00D12311"/>
    <w:rsid w:val="00D12996"/>
    <w:rsid w:val="00D13B42"/>
    <w:rsid w:val="00D1443F"/>
    <w:rsid w:val="00D16831"/>
    <w:rsid w:val="00D20551"/>
    <w:rsid w:val="00D230CA"/>
    <w:rsid w:val="00D25F52"/>
    <w:rsid w:val="00D3202D"/>
    <w:rsid w:val="00D32990"/>
    <w:rsid w:val="00D35741"/>
    <w:rsid w:val="00D40E79"/>
    <w:rsid w:val="00D52300"/>
    <w:rsid w:val="00D54F49"/>
    <w:rsid w:val="00D56BA6"/>
    <w:rsid w:val="00D57299"/>
    <w:rsid w:val="00D61AF5"/>
    <w:rsid w:val="00D670BC"/>
    <w:rsid w:val="00D71824"/>
    <w:rsid w:val="00D72C6B"/>
    <w:rsid w:val="00D75438"/>
    <w:rsid w:val="00D86D50"/>
    <w:rsid w:val="00D8777A"/>
    <w:rsid w:val="00D87E8F"/>
    <w:rsid w:val="00D902A1"/>
    <w:rsid w:val="00D9504C"/>
    <w:rsid w:val="00DA79B1"/>
    <w:rsid w:val="00DB01AE"/>
    <w:rsid w:val="00DB2C4E"/>
    <w:rsid w:val="00DD2D43"/>
    <w:rsid w:val="00DE253A"/>
    <w:rsid w:val="00DE74C9"/>
    <w:rsid w:val="00DF0E6A"/>
    <w:rsid w:val="00E00F66"/>
    <w:rsid w:val="00E034AD"/>
    <w:rsid w:val="00E049DE"/>
    <w:rsid w:val="00E10702"/>
    <w:rsid w:val="00E1109B"/>
    <w:rsid w:val="00E12A8D"/>
    <w:rsid w:val="00E17429"/>
    <w:rsid w:val="00E1768A"/>
    <w:rsid w:val="00E20C5D"/>
    <w:rsid w:val="00E23C1A"/>
    <w:rsid w:val="00E25542"/>
    <w:rsid w:val="00E32EAB"/>
    <w:rsid w:val="00E3423E"/>
    <w:rsid w:val="00E46226"/>
    <w:rsid w:val="00E5068F"/>
    <w:rsid w:val="00E5211D"/>
    <w:rsid w:val="00E602B5"/>
    <w:rsid w:val="00E65316"/>
    <w:rsid w:val="00E70393"/>
    <w:rsid w:val="00E736ED"/>
    <w:rsid w:val="00E75B4A"/>
    <w:rsid w:val="00E80DBE"/>
    <w:rsid w:val="00E82BA9"/>
    <w:rsid w:val="00E83626"/>
    <w:rsid w:val="00E85AB2"/>
    <w:rsid w:val="00E9519B"/>
    <w:rsid w:val="00EA59EF"/>
    <w:rsid w:val="00EA7F7F"/>
    <w:rsid w:val="00EB1AE9"/>
    <w:rsid w:val="00EB2063"/>
    <w:rsid w:val="00EB3132"/>
    <w:rsid w:val="00EB4192"/>
    <w:rsid w:val="00EB4826"/>
    <w:rsid w:val="00EB49AE"/>
    <w:rsid w:val="00EC4C46"/>
    <w:rsid w:val="00ED1B03"/>
    <w:rsid w:val="00ED48CB"/>
    <w:rsid w:val="00ED4BAD"/>
    <w:rsid w:val="00EF0BCF"/>
    <w:rsid w:val="00EF2036"/>
    <w:rsid w:val="00F00655"/>
    <w:rsid w:val="00F012AE"/>
    <w:rsid w:val="00F038C3"/>
    <w:rsid w:val="00F03A55"/>
    <w:rsid w:val="00F10019"/>
    <w:rsid w:val="00F16306"/>
    <w:rsid w:val="00F17B1C"/>
    <w:rsid w:val="00F20832"/>
    <w:rsid w:val="00F219ED"/>
    <w:rsid w:val="00F21FCF"/>
    <w:rsid w:val="00F3731B"/>
    <w:rsid w:val="00F50CB1"/>
    <w:rsid w:val="00F542E6"/>
    <w:rsid w:val="00F83A23"/>
    <w:rsid w:val="00F8548D"/>
    <w:rsid w:val="00F87064"/>
    <w:rsid w:val="00F90D02"/>
    <w:rsid w:val="00FA3005"/>
    <w:rsid w:val="00FA3082"/>
    <w:rsid w:val="00FB01B8"/>
    <w:rsid w:val="00FB648C"/>
    <w:rsid w:val="00FB6A0C"/>
    <w:rsid w:val="00FC6489"/>
    <w:rsid w:val="00FD15BA"/>
    <w:rsid w:val="00FD20B7"/>
    <w:rsid w:val="00FE6361"/>
    <w:rsid w:val="00FF2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52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19"/>
    <w:pPr>
      <w:suppressAutoHyphens/>
      <w:autoSpaceDN w:val="0"/>
      <w:spacing w:line="240" w:lineRule="auto"/>
      <w:textAlignment w:val="baseline"/>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5B19"/>
    <w:pPr>
      <w:tabs>
        <w:tab w:val="center" w:pos="4153"/>
        <w:tab w:val="right" w:pos="8306"/>
      </w:tabs>
      <w:spacing w:after="0"/>
    </w:pPr>
  </w:style>
  <w:style w:type="character" w:customStyle="1" w:styleId="FooterChar">
    <w:name w:val="Footer Char"/>
    <w:basedOn w:val="DefaultParagraphFont"/>
    <w:link w:val="Footer"/>
    <w:rsid w:val="008B5B19"/>
    <w:rPr>
      <w:rFonts w:ascii="Times New Roman" w:eastAsia="Calibri" w:hAnsi="Times New Roman" w:cs="Times New Roman"/>
      <w:kern w:val="0"/>
      <w:sz w:val="24"/>
      <w14:ligatures w14:val="none"/>
    </w:rPr>
  </w:style>
  <w:style w:type="paragraph" w:styleId="NormalWeb">
    <w:name w:val="Normal (Web)"/>
    <w:basedOn w:val="Normal"/>
    <w:uiPriority w:val="99"/>
    <w:unhideWhenUsed/>
    <w:rsid w:val="008B5B19"/>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8B5B19"/>
    <w:rPr>
      <w:i/>
      <w:iCs/>
    </w:rPr>
  </w:style>
  <w:style w:type="paragraph" w:styleId="BodyText">
    <w:name w:val="Body Text"/>
    <w:basedOn w:val="Normal"/>
    <w:link w:val="BodyTextChar"/>
    <w:autoRedefine/>
    <w:uiPriority w:val="99"/>
    <w:unhideWhenUsed/>
    <w:rsid w:val="008B5B19"/>
    <w:pPr>
      <w:suppressAutoHyphens w:val="0"/>
      <w:autoSpaceDN/>
      <w:spacing w:after="0" w:line="276" w:lineRule="auto"/>
      <w:ind w:firstLine="709"/>
      <w:jc w:val="both"/>
      <w:textAlignment w:val="auto"/>
    </w:pPr>
    <w:rPr>
      <w:rFonts w:asciiTheme="majorBidi" w:eastAsiaTheme="minorHAnsi" w:hAnsiTheme="majorBidi" w:cstheme="majorBidi"/>
      <w:szCs w:val="24"/>
    </w:rPr>
  </w:style>
  <w:style w:type="character" w:customStyle="1" w:styleId="BodyTextChar">
    <w:name w:val="Body Text Char"/>
    <w:basedOn w:val="DefaultParagraphFont"/>
    <w:link w:val="BodyText"/>
    <w:uiPriority w:val="99"/>
    <w:rsid w:val="008B5B19"/>
    <w:rPr>
      <w:rFonts w:asciiTheme="majorBidi" w:hAnsiTheme="majorBidi" w:cstheme="majorBidi"/>
      <w:kern w:val="0"/>
      <w:sz w:val="24"/>
      <w:szCs w:val="24"/>
      <w14:ligatures w14:val="none"/>
    </w:rPr>
  </w:style>
  <w:style w:type="table" w:styleId="TableGrid">
    <w:name w:val="Table Grid"/>
    <w:basedOn w:val="TableNormal"/>
    <w:uiPriority w:val="59"/>
    <w:rsid w:val="008B5B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522FB"/>
    <w:rPr>
      <w:color w:val="0000FF"/>
      <w:u w:val="single"/>
    </w:rPr>
  </w:style>
  <w:style w:type="paragraph" w:styleId="Header">
    <w:name w:val="header"/>
    <w:basedOn w:val="Normal"/>
    <w:link w:val="HeaderChar"/>
    <w:uiPriority w:val="99"/>
    <w:unhideWhenUsed/>
    <w:rsid w:val="000353C8"/>
    <w:pPr>
      <w:tabs>
        <w:tab w:val="center" w:pos="4153"/>
        <w:tab w:val="right" w:pos="8306"/>
      </w:tabs>
      <w:spacing w:after="0"/>
    </w:pPr>
  </w:style>
  <w:style w:type="character" w:customStyle="1" w:styleId="HeaderChar">
    <w:name w:val="Header Char"/>
    <w:basedOn w:val="DefaultParagraphFont"/>
    <w:link w:val="Header"/>
    <w:uiPriority w:val="99"/>
    <w:rsid w:val="000353C8"/>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is.ta.gov.lv/tisreal?Form=STAT_PROC_ENTER&amp;task=edit&amp;procid=73111807&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771%26sort%3D1%26liststep%3D10%26%3DPar%25C4%2581d%25C4%25ABt%26plparam1%3Dlist%26pljmimetype%3D1%26%3DIzdruk%25C4%2581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8699.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18280</Words>
  <Characters>10420</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2023-11-28T07:47:00Z</dcterms:created>
  <dcterms:modified xsi:type="dcterms:W3CDTF">2023-11-29T12:55:00Z</dcterms:modified>
</cp:coreProperties>
</file>