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4E1E" w14:textId="784648B3" w:rsidR="00A40C31" w:rsidRPr="00176EE6" w:rsidRDefault="00176EE6" w:rsidP="00176EE6">
      <w:pPr>
        <w:tabs>
          <w:tab w:val="left" w:pos="0"/>
        </w:tabs>
        <w:spacing w:line="276" w:lineRule="auto"/>
        <w:ind w:firstLine="0"/>
        <w:rPr>
          <w:rFonts w:eastAsia="Times New Roman" w:cs="Times New Roman"/>
          <w:szCs w:val="24"/>
        </w:rPr>
      </w:pPr>
      <w:r w:rsidRPr="00176EE6">
        <w:rPr>
          <w:rFonts w:eastAsia="Calibri" w:cs="Times New Roman"/>
          <w:b/>
          <w:bCs/>
          <w:szCs w:val="24"/>
        </w:rPr>
        <w:t>Prasība pret bijušā laulātā kreditoru par nekustamā īpašuma daļas, ko prasītājs ieguvis laulāto kopīgās mantas sadales rezultātā, atsvabināšanu no piedziņas par bijušā laulātā</w:t>
      </w:r>
      <w:r w:rsidR="00CD0276">
        <w:rPr>
          <w:rFonts w:eastAsia="Calibri" w:cs="Times New Roman"/>
          <w:b/>
          <w:bCs/>
          <w:szCs w:val="24"/>
        </w:rPr>
        <w:t xml:space="preserve"> parādiem</w:t>
      </w:r>
    </w:p>
    <w:p w14:paraId="0240A6A6" w14:textId="58510A5B" w:rsidR="00A40C31" w:rsidRPr="00176EE6" w:rsidRDefault="00A40C31" w:rsidP="00176EE6">
      <w:pPr>
        <w:spacing w:line="276" w:lineRule="auto"/>
        <w:ind w:firstLine="0"/>
        <w:jc w:val="center"/>
        <w:rPr>
          <w:rFonts w:eastAsia="Times New Roman" w:cs="Times New Roman"/>
          <w:szCs w:val="24"/>
        </w:rPr>
      </w:pPr>
    </w:p>
    <w:p w14:paraId="0545E84E" w14:textId="076C6A5F" w:rsidR="00A40C31" w:rsidRPr="00176EE6" w:rsidRDefault="00A40C31" w:rsidP="00176EE6">
      <w:pPr>
        <w:tabs>
          <w:tab w:val="left" w:pos="0"/>
        </w:tabs>
        <w:spacing w:line="276" w:lineRule="auto"/>
        <w:ind w:firstLine="0"/>
        <w:jc w:val="center"/>
        <w:rPr>
          <w:rFonts w:eastAsia="Times New Roman" w:cs="Times New Roman"/>
          <w:b/>
          <w:szCs w:val="24"/>
        </w:rPr>
      </w:pPr>
      <w:r w:rsidRPr="00176EE6">
        <w:rPr>
          <w:rFonts w:eastAsia="Times New Roman" w:cs="Times New Roman"/>
          <w:b/>
          <w:szCs w:val="24"/>
        </w:rPr>
        <w:t>Latvijas Republikas Senāt</w:t>
      </w:r>
      <w:r w:rsidR="00AB7546" w:rsidRPr="00176EE6">
        <w:rPr>
          <w:rFonts w:eastAsia="Times New Roman" w:cs="Times New Roman"/>
          <w:b/>
          <w:szCs w:val="24"/>
        </w:rPr>
        <w:t>a</w:t>
      </w:r>
    </w:p>
    <w:p w14:paraId="69FBCFE1" w14:textId="3F738007" w:rsidR="00AB7546" w:rsidRPr="00176EE6" w:rsidRDefault="00AB7546" w:rsidP="00176EE6">
      <w:pPr>
        <w:tabs>
          <w:tab w:val="left" w:pos="0"/>
        </w:tabs>
        <w:spacing w:line="276" w:lineRule="auto"/>
        <w:ind w:firstLine="0"/>
        <w:jc w:val="center"/>
        <w:rPr>
          <w:rFonts w:eastAsia="Times New Roman" w:cs="Times New Roman"/>
          <w:b/>
          <w:szCs w:val="24"/>
        </w:rPr>
      </w:pPr>
      <w:r w:rsidRPr="00176EE6">
        <w:rPr>
          <w:rFonts w:eastAsia="Times New Roman" w:cs="Times New Roman"/>
          <w:b/>
          <w:szCs w:val="24"/>
        </w:rPr>
        <w:t>Civillietu departamenta</w:t>
      </w:r>
    </w:p>
    <w:p w14:paraId="15C0B7AF" w14:textId="18E43812" w:rsidR="00AB7546" w:rsidRPr="00176EE6" w:rsidRDefault="00AB7546" w:rsidP="00176EE6">
      <w:pPr>
        <w:tabs>
          <w:tab w:val="left" w:pos="0"/>
        </w:tabs>
        <w:spacing w:line="276" w:lineRule="auto"/>
        <w:ind w:firstLine="0"/>
        <w:jc w:val="center"/>
        <w:rPr>
          <w:rFonts w:eastAsia="Times New Roman" w:cs="Times New Roman"/>
          <w:b/>
          <w:szCs w:val="24"/>
        </w:rPr>
      </w:pPr>
      <w:r w:rsidRPr="00176EE6">
        <w:rPr>
          <w:rFonts w:eastAsia="Times New Roman" w:cs="Times New Roman"/>
          <w:b/>
          <w:szCs w:val="24"/>
        </w:rPr>
        <w:t>2023. gada 30. novembra</w:t>
      </w:r>
    </w:p>
    <w:p w14:paraId="65ED9C14" w14:textId="77777777" w:rsidR="00A40C31" w:rsidRPr="00176EE6" w:rsidRDefault="00A40C31" w:rsidP="00176EE6">
      <w:pPr>
        <w:tabs>
          <w:tab w:val="left" w:pos="0"/>
        </w:tabs>
        <w:spacing w:line="276" w:lineRule="auto"/>
        <w:ind w:firstLine="0"/>
        <w:jc w:val="center"/>
        <w:rPr>
          <w:rFonts w:eastAsia="Times New Roman" w:cs="Times New Roman"/>
          <w:b/>
          <w:szCs w:val="24"/>
        </w:rPr>
      </w:pPr>
      <w:r w:rsidRPr="00176EE6">
        <w:rPr>
          <w:rFonts w:eastAsia="Times New Roman" w:cs="Times New Roman"/>
          <w:b/>
          <w:szCs w:val="24"/>
        </w:rPr>
        <w:t>SPRIEDUMS</w:t>
      </w:r>
    </w:p>
    <w:p w14:paraId="191E16D9" w14:textId="77777777" w:rsidR="00AB7546" w:rsidRPr="00176EE6" w:rsidRDefault="00AB7546" w:rsidP="00176EE6">
      <w:pPr>
        <w:tabs>
          <w:tab w:val="left" w:pos="0"/>
        </w:tabs>
        <w:spacing w:line="276" w:lineRule="auto"/>
        <w:ind w:firstLine="0"/>
        <w:jc w:val="center"/>
        <w:rPr>
          <w:rFonts w:eastAsia="Times New Roman" w:cs="Times New Roman"/>
          <w:b/>
          <w:bCs/>
          <w:szCs w:val="24"/>
        </w:rPr>
      </w:pPr>
      <w:r w:rsidRPr="00176EE6">
        <w:rPr>
          <w:rFonts w:eastAsia="Times New Roman" w:cs="Times New Roman"/>
          <w:b/>
          <w:bCs/>
          <w:szCs w:val="24"/>
        </w:rPr>
        <w:t>Lieta Nr. C33549621, SKC-989/2023</w:t>
      </w:r>
    </w:p>
    <w:p w14:paraId="0BD2744A" w14:textId="094DD404" w:rsidR="00AB7546" w:rsidRPr="00176EE6" w:rsidRDefault="00CD0276" w:rsidP="00176EE6">
      <w:pPr>
        <w:tabs>
          <w:tab w:val="left" w:pos="0"/>
        </w:tabs>
        <w:spacing w:line="276" w:lineRule="auto"/>
        <w:ind w:firstLine="0"/>
        <w:jc w:val="center"/>
        <w:rPr>
          <w:rFonts w:eastAsia="Times New Roman" w:cs="Times New Roman"/>
          <w:szCs w:val="24"/>
        </w:rPr>
      </w:pPr>
      <w:hyperlink r:id="rId8" w:history="1">
        <w:r w:rsidR="00AB7546" w:rsidRPr="00176EE6">
          <w:rPr>
            <w:rStyle w:val="Hyperlink"/>
            <w:rFonts w:cs="Times New Roman"/>
            <w:szCs w:val="24"/>
          </w:rPr>
          <w:t>ECLI:LV:AT:2023:1130.C33549621.18.S</w:t>
        </w:r>
      </w:hyperlink>
    </w:p>
    <w:p w14:paraId="2328426F" w14:textId="77777777" w:rsidR="00A40C31" w:rsidRPr="00176EE6" w:rsidRDefault="00A40C31" w:rsidP="00176EE6">
      <w:pPr>
        <w:spacing w:line="276" w:lineRule="auto"/>
        <w:ind w:firstLine="0"/>
        <w:rPr>
          <w:rFonts w:eastAsia="Times New Roman" w:cs="Times New Roman"/>
          <w:szCs w:val="24"/>
        </w:rPr>
      </w:pPr>
    </w:p>
    <w:p w14:paraId="396DEC2F" w14:textId="2727169C" w:rsidR="003D1F86" w:rsidRPr="00176EE6" w:rsidRDefault="00A40C31" w:rsidP="00176EE6">
      <w:pPr>
        <w:spacing w:line="276" w:lineRule="auto"/>
        <w:ind w:firstLine="720"/>
        <w:rPr>
          <w:rFonts w:eastAsia="Times New Roman" w:cs="Times New Roman"/>
          <w:szCs w:val="24"/>
        </w:rPr>
      </w:pPr>
      <w:r w:rsidRPr="00176EE6">
        <w:rPr>
          <w:rFonts w:eastAsia="Times New Roman" w:cs="Times New Roman"/>
          <w:szCs w:val="24"/>
        </w:rPr>
        <w:t xml:space="preserve">Senāts šādā sastāvā: senatore referente Ināra Garda, </w:t>
      </w:r>
      <w:bookmarkStart w:id="0" w:name="Dropdown15"/>
      <w:r w:rsidR="00960D46" w:rsidRPr="00176EE6">
        <w:rPr>
          <w:rFonts w:eastAsia="Times New Roman" w:cs="Times New Roman"/>
          <w:szCs w:val="24"/>
        </w:rPr>
        <w:t xml:space="preserve">senatori </w:t>
      </w:r>
      <w:bookmarkStart w:id="1" w:name="_Hlk148952849"/>
      <w:bookmarkStart w:id="2" w:name="_Hlk126590521"/>
      <w:r w:rsidR="00960D46" w:rsidRPr="00176EE6">
        <w:rPr>
          <w:rFonts w:eastAsia="Times New Roman" w:cs="Times New Roman"/>
          <w:szCs w:val="24"/>
        </w:rPr>
        <w:t xml:space="preserve">Ļubova Kušnire </w:t>
      </w:r>
      <w:bookmarkEnd w:id="1"/>
      <w:r w:rsidR="00960D46" w:rsidRPr="00176EE6">
        <w:rPr>
          <w:rFonts w:eastAsia="Times New Roman" w:cs="Times New Roman"/>
          <w:szCs w:val="24"/>
        </w:rPr>
        <w:t>un Normunds Salenieks</w:t>
      </w:r>
      <w:bookmarkEnd w:id="2"/>
      <w:r w:rsidR="00960D46" w:rsidRPr="00176EE6">
        <w:rPr>
          <w:rFonts w:eastAsia="Times New Roman" w:cs="Times New Roman"/>
          <w:szCs w:val="24"/>
        </w:rPr>
        <w:t>,</w:t>
      </w:r>
    </w:p>
    <w:p w14:paraId="360E76BA" w14:textId="0A95C8CB" w:rsidR="003D1F86" w:rsidRPr="00176EE6" w:rsidRDefault="008D694D" w:rsidP="00176EE6">
      <w:pPr>
        <w:spacing w:line="276" w:lineRule="auto"/>
        <w:ind w:firstLine="720"/>
        <w:rPr>
          <w:rFonts w:eastAsia="Times New Roman" w:cs="Times New Roman"/>
          <w:szCs w:val="24"/>
        </w:rPr>
      </w:pPr>
      <w:r w:rsidRPr="00176EE6">
        <w:rPr>
          <w:rFonts w:eastAsia="Times New Roman" w:cs="Times New Roman"/>
          <w:szCs w:val="24"/>
        </w:rPr>
        <w:t xml:space="preserve"> </w:t>
      </w:r>
    </w:p>
    <w:p w14:paraId="18DF6F80" w14:textId="229A7A95" w:rsidR="00A40C31" w:rsidRPr="00176EE6" w:rsidRDefault="00A40C31" w:rsidP="00176EE6">
      <w:pPr>
        <w:spacing w:line="276" w:lineRule="auto"/>
        <w:ind w:firstLine="720"/>
        <w:rPr>
          <w:rFonts w:eastAsia="Times New Roman" w:cs="Times New Roman"/>
          <w:szCs w:val="24"/>
        </w:rPr>
      </w:pPr>
      <w:r w:rsidRPr="00176EE6">
        <w:rPr>
          <w:rFonts w:eastAsia="Times New Roman" w:cs="Times New Roman"/>
          <w:szCs w:val="24"/>
        </w:rPr>
        <w:t xml:space="preserve">izskatīja rakstveida procesā </w:t>
      </w:r>
      <w:r w:rsidR="00C03872" w:rsidRPr="00176EE6">
        <w:rPr>
          <w:rFonts w:eastAsia="Times New Roman" w:cs="Times New Roman"/>
          <w:szCs w:val="24"/>
        </w:rPr>
        <w:t>civillietu</w:t>
      </w:r>
      <w:r w:rsidR="00597D2B" w:rsidRPr="00176EE6">
        <w:rPr>
          <w:rFonts w:eastAsia="Times New Roman" w:cs="Times New Roman"/>
          <w:szCs w:val="24"/>
        </w:rPr>
        <w:t xml:space="preserve"> </w:t>
      </w:r>
      <w:bookmarkStart w:id="3" w:name="_Hlk125452338"/>
      <w:bookmarkStart w:id="4" w:name="_Hlk146631568"/>
      <w:bookmarkStart w:id="5" w:name="_Hlk80176175"/>
      <w:r w:rsidR="001B24A4" w:rsidRPr="00176EE6">
        <w:rPr>
          <w:rFonts w:eastAsia="Times New Roman" w:cs="Times New Roman"/>
          <w:szCs w:val="24"/>
        </w:rPr>
        <w:t xml:space="preserve">sakarā ar </w:t>
      </w:r>
      <w:r w:rsidR="00597D2B" w:rsidRPr="00176EE6">
        <w:rPr>
          <w:rFonts w:eastAsia="Times New Roman" w:cs="Times New Roman"/>
          <w:szCs w:val="24"/>
        </w:rPr>
        <w:t xml:space="preserve">prasītājas </w:t>
      </w:r>
      <w:bookmarkStart w:id="6" w:name="_Hlk148952509"/>
      <w:bookmarkEnd w:id="3"/>
      <w:r w:rsidR="00AB7546" w:rsidRPr="00176EE6">
        <w:rPr>
          <w:rFonts w:eastAsia="Times New Roman" w:cs="Times New Roman"/>
          <w:szCs w:val="24"/>
        </w:rPr>
        <w:t>[pers. A]</w:t>
      </w:r>
      <w:r w:rsidR="00597D2B" w:rsidRPr="00176EE6">
        <w:rPr>
          <w:rFonts w:eastAsia="Times New Roman" w:cs="Times New Roman"/>
          <w:szCs w:val="24"/>
        </w:rPr>
        <w:t xml:space="preserve"> </w:t>
      </w:r>
      <w:bookmarkEnd w:id="6"/>
      <w:r w:rsidR="00597D2B" w:rsidRPr="00176EE6">
        <w:rPr>
          <w:rFonts w:eastAsia="Times New Roman" w:cs="Times New Roman"/>
          <w:szCs w:val="24"/>
        </w:rPr>
        <w:t xml:space="preserve">kasācijas </w:t>
      </w:r>
      <w:r w:rsidR="001B24A4" w:rsidRPr="00176EE6">
        <w:rPr>
          <w:rFonts w:eastAsia="Times New Roman" w:cs="Times New Roman"/>
          <w:szCs w:val="24"/>
        </w:rPr>
        <w:t>sūdzību</w:t>
      </w:r>
      <w:r w:rsidR="00597D2B" w:rsidRPr="00176EE6">
        <w:rPr>
          <w:rFonts w:eastAsia="Times New Roman" w:cs="Times New Roman"/>
          <w:szCs w:val="24"/>
        </w:rPr>
        <w:t xml:space="preserve"> un atbildētājas SIA </w:t>
      </w:r>
      <w:r w:rsidR="008D694D" w:rsidRPr="00176EE6">
        <w:rPr>
          <w:rFonts w:eastAsia="Times New Roman" w:cs="Times New Roman"/>
          <w:szCs w:val="24"/>
        </w:rPr>
        <w:t>„Serendib Enterprises”</w:t>
      </w:r>
      <w:r w:rsidR="000E7AF6" w:rsidRPr="00176EE6">
        <w:rPr>
          <w:rFonts w:eastAsia="Times New Roman" w:cs="Times New Roman"/>
          <w:szCs w:val="24"/>
        </w:rPr>
        <w:t xml:space="preserve"> </w:t>
      </w:r>
      <w:r w:rsidR="00597D2B" w:rsidRPr="00176EE6">
        <w:rPr>
          <w:rFonts w:eastAsia="Times New Roman" w:cs="Times New Roman"/>
          <w:szCs w:val="24"/>
        </w:rPr>
        <w:t>kasācijas sūdzību</w:t>
      </w:r>
      <w:bookmarkEnd w:id="4"/>
      <w:r w:rsidR="00597D2B" w:rsidRPr="00176EE6">
        <w:rPr>
          <w:rFonts w:eastAsia="Times New Roman" w:cs="Times New Roman"/>
          <w:szCs w:val="24"/>
        </w:rPr>
        <w:t xml:space="preserve">, kurai pievienojusies trešā persona </w:t>
      </w:r>
      <w:r w:rsidR="00917B7B" w:rsidRPr="00176EE6">
        <w:rPr>
          <w:rFonts w:eastAsia="Times New Roman" w:cs="Times New Roman"/>
          <w:szCs w:val="24"/>
        </w:rPr>
        <w:t xml:space="preserve">(parādnieks) </w:t>
      </w:r>
      <w:r w:rsidR="00D65890" w:rsidRPr="00176EE6">
        <w:rPr>
          <w:rFonts w:eastAsia="Times New Roman" w:cs="Times New Roman"/>
          <w:szCs w:val="24"/>
        </w:rPr>
        <w:t>[pers. B]</w:t>
      </w:r>
      <w:r w:rsidR="00597D2B" w:rsidRPr="00176EE6">
        <w:rPr>
          <w:rFonts w:eastAsia="Times New Roman" w:cs="Times New Roman"/>
          <w:szCs w:val="24"/>
        </w:rPr>
        <w:t xml:space="preserve">, par Rīgas apgabaltiesas 2023. gada </w:t>
      </w:r>
      <w:bookmarkStart w:id="7" w:name="_Hlk148952800"/>
      <w:r w:rsidR="00597D2B" w:rsidRPr="00176EE6">
        <w:rPr>
          <w:rFonts w:eastAsia="Times New Roman" w:cs="Times New Roman"/>
          <w:szCs w:val="24"/>
        </w:rPr>
        <w:t xml:space="preserve">7. jūnija </w:t>
      </w:r>
      <w:bookmarkEnd w:id="7"/>
      <w:r w:rsidR="00597D2B" w:rsidRPr="00176EE6">
        <w:rPr>
          <w:rFonts w:eastAsia="Times New Roman" w:cs="Times New Roman"/>
          <w:szCs w:val="24"/>
        </w:rPr>
        <w:t>spriedumu</w:t>
      </w:r>
      <w:bookmarkEnd w:id="5"/>
      <w:r w:rsidR="00597D2B" w:rsidRPr="00176EE6">
        <w:rPr>
          <w:rFonts w:eastAsia="Times New Roman" w:cs="Times New Roman"/>
          <w:szCs w:val="24"/>
        </w:rPr>
        <w:t xml:space="preserve"> civillietā </w:t>
      </w:r>
      <w:r w:rsidR="00AB7546" w:rsidRPr="00176EE6">
        <w:rPr>
          <w:rFonts w:eastAsia="Times New Roman" w:cs="Times New Roman"/>
          <w:szCs w:val="24"/>
        </w:rPr>
        <w:t>[pers. A]</w:t>
      </w:r>
      <w:r w:rsidR="00597D2B" w:rsidRPr="00176EE6">
        <w:rPr>
          <w:rFonts w:eastAsia="Times New Roman" w:cs="Times New Roman"/>
          <w:szCs w:val="24"/>
        </w:rPr>
        <w:t xml:space="preserve"> prasībā pret SIA</w:t>
      </w:r>
      <w:r w:rsidR="00917B7B" w:rsidRPr="00176EE6">
        <w:rPr>
          <w:rFonts w:eastAsia="Times New Roman" w:cs="Times New Roman"/>
          <w:szCs w:val="24"/>
        </w:rPr>
        <w:t> </w:t>
      </w:r>
      <w:r w:rsidR="00597D2B" w:rsidRPr="00176EE6">
        <w:rPr>
          <w:rFonts w:eastAsia="Times New Roman" w:cs="Times New Roman"/>
          <w:szCs w:val="24"/>
        </w:rPr>
        <w:t>„Serendib</w:t>
      </w:r>
      <w:r w:rsidR="00917B7B" w:rsidRPr="00176EE6">
        <w:rPr>
          <w:rFonts w:eastAsia="Times New Roman" w:cs="Times New Roman"/>
          <w:szCs w:val="24"/>
        </w:rPr>
        <w:t> </w:t>
      </w:r>
      <w:r w:rsidR="00597D2B" w:rsidRPr="00176EE6">
        <w:rPr>
          <w:rFonts w:eastAsia="Times New Roman" w:cs="Times New Roman"/>
          <w:szCs w:val="24"/>
        </w:rPr>
        <w:t xml:space="preserve">Enterprises” ar trešo personu </w:t>
      </w:r>
      <w:r w:rsidR="00D65890" w:rsidRPr="00176EE6">
        <w:rPr>
          <w:rFonts w:eastAsia="Times New Roman" w:cs="Times New Roman"/>
          <w:szCs w:val="24"/>
        </w:rPr>
        <w:t>[pers. B]</w:t>
      </w:r>
      <w:r w:rsidR="00597D2B" w:rsidRPr="00176EE6">
        <w:rPr>
          <w:rFonts w:eastAsia="Times New Roman" w:cs="Times New Roman"/>
          <w:szCs w:val="24"/>
        </w:rPr>
        <w:t xml:space="preserve"> par mantas atsvabināšanu no piedziņas, hipotēkas un piedziņas atzīmes dzēšanu un SIA</w:t>
      </w:r>
      <w:r w:rsidR="00917B7B" w:rsidRPr="00176EE6">
        <w:rPr>
          <w:rFonts w:eastAsia="Times New Roman" w:cs="Times New Roman"/>
          <w:szCs w:val="24"/>
        </w:rPr>
        <w:t> </w:t>
      </w:r>
      <w:r w:rsidR="00597D2B" w:rsidRPr="00176EE6">
        <w:rPr>
          <w:rFonts w:eastAsia="Times New Roman" w:cs="Times New Roman"/>
          <w:szCs w:val="24"/>
        </w:rPr>
        <w:t xml:space="preserve">„Serendib Enterprises” pretprasībā pret </w:t>
      </w:r>
      <w:r w:rsidR="00AB7546" w:rsidRPr="00176EE6">
        <w:rPr>
          <w:rFonts w:eastAsia="Times New Roman" w:cs="Times New Roman"/>
          <w:szCs w:val="24"/>
        </w:rPr>
        <w:t>[pers. A]</w:t>
      </w:r>
      <w:r w:rsidR="00597D2B" w:rsidRPr="00176EE6">
        <w:rPr>
          <w:rFonts w:eastAsia="Times New Roman" w:cs="Times New Roman"/>
          <w:szCs w:val="24"/>
        </w:rPr>
        <w:t xml:space="preserve"> par </w:t>
      </w:r>
      <w:bookmarkStart w:id="8" w:name="_Hlk147940091"/>
      <w:r w:rsidR="00597D2B" w:rsidRPr="00176EE6">
        <w:rPr>
          <w:rFonts w:eastAsia="Times New Roman" w:cs="Times New Roman"/>
          <w:szCs w:val="24"/>
        </w:rPr>
        <w:t xml:space="preserve">parāda atzīšanu par laulāto (prasītājas un trešās personas) kopīgām saistībām un piedziņas vēršanu uz </w:t>
      </w:r>
      <w:r w:rsidR="00917B7B" w:rsidRPr="00176EE6">
        <w:rPr>
          <w:rFonts w:eastAsia="Times New Roman" w:cs="Times New Roman"/>
          <w:szCs w:val="24"/>
        </w:rPr>
        <w:t xml:space="preserve">parādnieka bijušās </w:t>
      </w:r>
      <w:r w:rsidR="00597D2B" w:rsidRPr="00176EE6">
        <w:rPr>
          <w:rFonts w:eastAsia="Times New Roman" w:cs="Times New Roman"/>
          <w:szCs w:val="24"/>
        </w:rPr>
        <w:t>laulātā</w:t>
      </w:r>
      <w:r w:rsidR="00917B7B" w:rsidRPr="00176EE6">
        <w:rPr>
          <w:rFonts w:eastAsia="Times New Roman" w:cs="Times New Roman"/>
          <w:szCs w:val="24"/>
        </w:rPr>
        <w:t>s</w:t>
      </w:r>
      <w:r w:rsidR="00597D2B" w:rsidRPr="00176EE6">
        <w:rPr>
          <w:rFonts w:eastAsia="Times New Roman" w:cs="Times New Roman"/>
          <w:szCs w:val="24"/>
        </w:rPr>
        <w:t xml:space="preserve"> daļu</w:t>
      </w:r>
      <w:bookmarkEnd w:id="8"/>
      <w:r w:rsidR="004C46B9" w:rsidRPr="00176EE6">
        <w:rPr>
          <w:rFonts w:eastAsia="Times New Roman" w:cs="Times New Roman"/>
          <w:szCs w:val="24"/>
        </w:rPr>
        <w:t xml:space="preserve"> kopīgajā mantā</w:t>
      </w:r>
      <w:r w:rsidR="00597D2B" w:rsidRPr="00176EE6">
        <w:rPr>
          <w:rFonts w:eastAsia="Times New Roman" w:cs="Times New Roman"/>
          <w:szCs w:val="24"/>
        </w:rPr>
        <w:t>.</w:t>
      </w:r>
    </w:p>
    <w:p w14:paraId="71891EFA" w14:textId="77777777" w:rsidR="001B24A4" w:rsidRPr="00176EE6" w:rsidRDefault="001B24A4" w:rsidP="00176EE6">
      <w:pPr>
        <w:spacing w:line="276" w:lineRule="auto"/>
        <w:ind w:firstLine="720"/>
        <w:rPr>
          <w:rFonts w:eastAsia="Times New Roman" w:cs="Times New Roman"/>
          <w:szCs w:val="24"/>
        </w:rPr>
      </w:pPr>
    </w:p>
    <w:bookmarkEnd w:id="0"/>
    <w:p w14:paraId="4EC55246" w14:textId="77777777" w:rsidR="00A40C31" w:rsidRPr="00176EE6" w:rsidRDefault="00A40C31" w:rsidP="00176EE6">
      <w:pPr>
        <w:spacing w:line="276" w:lineRule="auto"/>
        <w:ind w:firstLine="0"/>
        <w:jc w:val="center"/>
        <w:rPr>
          <w:rFonts w:eastAsia="Times New Roman" w:cs="Times New Roman"/>
          <w:szCs w:val="24"/>
        </w:rPr>
      </w:pPr>
      <w:r w:rsidRPr="00176EE6">
        <w:rPr>
          <w:rFonts w:eastAsia="Times New Roman" w:cs="Times New Roman"/>
          <w:b/>
          <w:bCs/>
          <w:szCs w:val="24"/>
        </w:rPr>
        <w:t>Aprakstošā daļa</w:t>
      </w:r>
    </w:p>
    <w:p w14:paraId="02F219EE" w14:textId="77777777" w:rsidR="00A40C31" w:rsidRPr="00176EE6" w:rsidRDefault="00A40C31" w:rsidP="00176EE6">
      <w:pPr>
        <w:spacing w:line="276" w:lineRule="auto"/>
        <w:ind w:firstLine="0"/>
        <w:rPr>
          <w:rFonts w:eastAsia="Times New Roman" w:cs="Times New Roman"/>
          <w:szCs w:val="24"/>
        </w:rPr>
      </w:pPr>
    </w:p>
    <w:p w14:paraId="28FE237B" w14:textId="0E98DE8B" w:rsidR="00292AD0" w:rsidRPr="00176EE6" w:rsidRDefault="00F12CD9" w:rsidP="00176EE6">
      <w:pPr>
        <w:spacing w:line="276" w:lineRule="auto"/>
        <w:rPr>
          <w:rFonts w:eastAsia="Times New Roman" w:cs="Times New Roman"/>
          <w:szCs w:val="24"/>
        </w:rPr>
      </w:pPr>
      <w:r w:rsidRPr="00176EE6">
        <w:rPr>
          <w:rFonts w:eastAsia="Times New Roman" w:cs="Times New Roman"/>
          <w:szCs w:val="24"/>
        </w:rPr>
        <w:t>[1]</w:t>
      </w:r>
      <w:r w:rsidR="00265C5B" w:rsidRPr="00176EE6">
        <w:rPr>
          <w:rFonts w:eastAsia="Times New Roman" w:cs="Times New Roman"/>
          <w:szCs w:val="24"/>
        </w:rPr>
        <w:t> </w:t>
      </w:r>
      <w:r w:rsidRPr="00176EE6">
        <w:rPr>
          <w:rFonts w:eastAsia="Times New Roman" w:cs="Times New Roman"/>
          <w:szCs w:val="24"/>
        </w:rPr>
        <w:t xml:space="preserve">Ar </w:t>
      </w:r>
      <w:r w:rsidR="00E16DB8" w:rsidRPr="00176EE6">
        <w:rPr>
          <w:rFonts w:eastAsia="Times New Roman" w:cs="Times New Roman"/>
          <w:szCs w:val="24"/>
        </w:rPr>
        <w:t xml:space="preserve">likumīgā spēkā </w:t>
      </w:r>
      <w:r w:rsidR="00415D06" w:rsidRPr="00176EE6">
        <w:rPr>
          <w:rFonts w:eastAsia="Times New Roman" w:cs="Times New Roman"/>
          <w:szCs w:val="24"/>
        </w:rPr>
        <w:t xml:space="preserve">2021. gada </w:t>
      </w:r>
      <w:r w:rsidR="00F23E95" w:rsidRPr="00176EE6">
        <w:rPr>
          <w:rFonts w:eastAsia="Times New Roman" w:cs="Times New Roman"/>
          <w:szCs w:val="24"/>
        </w:rPr>
        <w:t xml:space="preserve">[..] </w:t>
      </w:r>
      <w:r w:rsidRPr="00176EE6">
        <w:rPr>
          <w:rFonts w:eastAsia="Times New Roman" w:cs="Times New Roman"/>
          <w:szCs w:val="24"/>
        </w:rPr>
        <w:t xml:space="preserve">stājušos </w:t>
      </w:r>
      <w:r w:rsidR="00F23E95" w:rsidRPr="00176EE6">
        <w:rPr>
          <w:rFonts w:eastAsia="Times New Roman" w:cs="Times New Roman"/>
          <w:szCs w:val="24"/>
        </w:rPr>
        <w:t>[..]</w:t>
      </w:r>
      <w:r w:rsidRPr="00176EE6">
        <w:rPr>
          <w:rFonts w:eastAsia="Times New Roman" w:cs="Times New Roman"/>
          <w:szCs w:val="24"/>
        </w:rPr>
        <w:t xml:space="preserve"> apgabaltiesas 2021. gada </w:t>
      </w:r>
      <w:r w:rsidR="00F23E95" w:rsidRPr="00176EE6">
        <w:rPr>
          <w:rFonts w:eastAsia="Times New Roman" w:cs="Times New Roman"/>
          <w:szCs w:val="24"/>
        </w:rPr>
        <w:t>[..]</w:t>
      </w:r>
      <w:r w:rsidRPr="00176EE6">
        <w:rPr>
          <w:rFonts w:eastAsia="Times New Roman" w:cs="Times New Roman"/>
          <w:szCs w:val="24"/>
        </w:rPr>
        <w:t xml:space="preserve"> spriedumu civillietā</w:t>
      </w:r>
      <w:r w:rsidR="00265C5B" w:rsidRPr="00176EE6">
        <w:rPr>
          <w:rFonts w:eastAsia="Times New Roman" w:cs="Times New Roman"/>
          <w:szCs w:val="24"/>
        </w:rPr>
        <w:t xml:space="preserve"> Nr</w:t>
      </w:r>
      <w:r w:rsidR="00F23E95" w:rsidRPr="00176EE6">
        <w:rPr>
          <w:rFonts w:eastAsia="Times New Roman" w:cs="Times New Roman"/>
          <w:szCs w:val="24"/>
        </w:rPr>
        <w:t xml:space="preserve">. [..] </w:t>
      </w:r>
      <w:r w:rsidR="00E16DB8" w:rsidRPr="00176EE6">
        <w:rPr>
          <w:rFonts w:eastAsia="Times New Roman" w:cs="Times New Roman"/>
          <w:szCs w:val="24"/>
        </w:rPr>
        <w:t>tostarp:</w:t>
      </w:r>
    </w:p>
    <w:p w14:paraId="73EA9FEE" w14:textId="2047D699" w:rsidR="00292AD0" w:rsidRPr="00176EE6" w:rsidRDefault="00292AD0" w:rsidP="00176EE6">
      <w:pPr>
        <w:spacing w:line="276" w:lineRule="auto"/>
        <w:rPr>
          <w:rFonts w:eastAsia="Times New Roman" w:cs="Times New Roman"/>
          <w:szCs w:val="24"/>
        </w:rPr>
      </w:pPr>
      <w:r w:rsidRPr="00176EE6">
        <w:rPr>
          <w:rFonts w:eastAsia="Times New Roman" w:cs="Times New Roman"/>
          <w:szCs w:val="24"/>
        </w:rPr>
        <w:t>1)</w:t>
      </w:r>
      <w:r w:rsidR="00E16DB8" w:rsidRPr="00176EE6">
        <w:rPr>
          <w:rFonts w:eastAsia="Times New Roman" w:cs="Times New Roman"/>
          <w:szCs w:val="24"/>
        </w:rPr>
        <w:t> </w:t>
      </w:r>
      <w:r w:rsidRPr="00176EE6">
        <w:rPr>
          <w:rFonts w:eastAsia="Times New Roman" w:cs="Times New Roman"/>
          <w:szCs w:val="24"/>
        </w:rPr>
        <w:t>šķirt</w:t>
      </w:r>
      <w:r w:rsidR="00E16DB8" w:rsidRPr="00176EE6">
        <w:rPr>
          <w:rFonts w:eastAsia="Times New Roman" w:cs="Times New Roman"/>
          <w:szCs w:val="24"/>
        </w:rPr>
        <w:t xml:space="preserve">a </w:t>
      </w:r>
      <w:r w:rsidR="00F21537" w:rsidRPr="00176EE6">
        <w:rPr>
          <w:rFonts w:eastAsia="Times New Roman" w:cs="Times New Roman"/>
          <w:szCs w:val="24"/>
        </w:rPr>
        <w:t>[pers. B]</w:t>
      </w:r>
      <w:r w:rsidR="00870EBB" w:rsidRPr="00176EE6">
        <w:rPr>
          <w:rFonts w:eastAsia="Times New Roman" w:cs="Times New Roman"/>
          <w:szCs w:val="24"/>
        </w:rPr>
        <w:t xml:space="preserve"> un </w:t>
      </w:r>
      <w:r w:rsidR="00AB7546" w:rsidRPr="00176EE6">
        <w:rPr>
          <w:rFonts w:eastAsia="Times New Roman" w:cs="Times New Roman"/>
          <w:szCs w:val="24"/>
        </w:rPr>
        <w:t xml:space="preserve">[pers. A] </w:t>
      </w:r>
      <w:r w:rsidR="00870EBB" w:rsidRPr="00176EE6">
        <w:rPr>
          <w:rFonts w:eastAsia="Times New Roman" w:cs="Times New Roman"/>
          <w:szCs w:val="24"/>
        </w:rPr>
        <w:t xml:space="preserve">laulība, kas noslēgta </w:t>
      </w:r>
      <w:r w:rsidR="00F23E95" w:rsidRPr="00176EE6">
        <w:rPr>
          <w:rFonts w:eastAsia="Times New Roman" w:cs="Times New Roman"/>
          <w:szCs w:val="24"/>
        </w:rPr>
        <w:t xml:space="preserve">[..] </w:t>
      </w:r>
      <w:r w:rsidR="00E16DB8" w:rsidRPr="00176EE6">
        <w:rPr>
          <w:rFonts w:eastAsia="Times New Roman" w:cs="Times New Roman"/>
          <w:szCs w:val="24"/>
        </w:rPr>
        <w:t>dzimtsarakstu nodaļā 1995. gada</w:t>
      </w:r>
      <w:r w:rsidR="00F23E95" w:rsidRPr="00176EE6">
        <w:rPr>
          <w:rFonts w:eastAsia="Times New Roman" w:cs="Times New Roman"/>
          <w:szCs w:val="24"/>
        </w:rPr>
        <w:t xml:space="preserve"> [..]</w:t>
      </w:r>
      <w:r w:rsidR="003326AA" w:rsidRPr="00176EE6">
        <w:rPr>
          <w:rFonts w:eastAsia="Times New Roman" w:cs="Times New Roman"/>
          <w:szCs w:val="24"/>
        </w:rPr>
        <w:t xml:space="preserve">, piešķirot </w:t>
      </w:r>
      <w:r w:rsidR="00AB7546" w:rsidRPr="00176EE6">
        <w:rPr>
          <w:rFonts w:eastAsia="Times New Roman" w:cs="Times New Roman"/>
          <w:szCs w:val="24"/>
        </w:rPr>
        <w:t xml:space="preserve">[pers. A] </w:t>
      </w:r>
      <w:r w:rsidR="003326AA" w:rsidRPr="00176EE6">
        <w:rPr>
          <w:rFonts w:eastAsia="Times New Roman" w:cs="Times New Roman"/>
          <w:szCs w:val="24"/>
        </w:rPr>
        <w:t xml:space="preserve">pirmslaulības uzvārdu </w:t>
      </w:r>
      <w:r w:rsidR="00AB7546" w:rsidRPr="00176EE6">
        <w:rPr>
          <w:rFonts w:eastAsia="Times New Roman" w:cs="Times New Roman"/>
          <w:szCs w:val="24"/>
        </w:rPr>
        <w:t>[..]</w:t>
      </w:r>
      <w:r w:rsidRPr="00176EE6">
        <w:rPr>
          <w:rFonts w:eastAsia="Times New Roman" w:cs="Times New Roman"/>
          <w:szCs w:val="24"/>
        </w:rPr>
        <w:t>;</w:t>
      </w:r>
    </w:p>
    <w:p w14:paraId="763E11C7" w14:textId="214F79FD" w:rsidR="00292AD0" w:rsidRPr="00176EE6" w:rsidRDefault="00292AD0" w:rsidP="00176EE6">
      <w:pPr>
        <w:spacing w:line="276" w:lineRule="auto"/>
        <w:rPr>
          <w:rFonts w:eastAsia="Times New Roman" w:cs="Times New Roman"/>
          <w:szCs w:val="24"/>
        </w:rPr>
      </w:pPr>
      <w:r w:rsidRPr="00176EE6">
        <w:rPr>
          <w:rFonts w:eastAsia="Times New Roman" w:cs="Times New Roman"/>
          <w:szCs w:val="24"/>
        </w:rPr>
        <w:t>2)</w:t>
      </w:r>
      <w:r w:rsidR="00F57FFA" w:rsidRPr="00176EE6">
        <w:rPr>
          <w:rFonts w:eastAsia="Times New Roman" w:cs="Times New Roman"/>
          <w:szCs w:val="24"/>
        </w:rPr>
        <w:t> par laulāto kopīgo mantu</w:t>
      </w:r>
      <w:r w:rsidR="00AA4508" w:rsidRPr="00176EE6">
        <w:rPr>
          <w:rFonts w:eastAsia="Times New Roman" w:cs="Times New Roman"/>
          <w:szCs w:val="24"/>
        </w:rPr>
        <w:t>, kas pieder laulātajiem līdzīgās daļās,</w:t>
      </w:r>
      <w:r w:rsidR="00F57FFA" w:rsidRPr="00176EE6">
        <w:rPr>
          <w:rFonts w:eastAsia="Times New Roman" w:cs="Times New Roman"/>
          <w:szCs w:val="24"/>
        </w:rPr>
        <w:t xml:space="preserve"> </w:t>
      </w:r>
      <w:r w:rsidRPr="00176EE6">
        <w:rPr>
          <w:rFonts w:eastAsia="Times New Roman" w:cs="Times New Roman"/>
          <w:szCs w:val="24"/>
        </w:rPr>
        <w:t>atzīt</w:t>
      </w:r>
      <w:r w:rsidR="00F57FFA" w:rsidRPr="00176EE6">
        <w:rPr>
          <w:rFonts w:eastAsia="Times New Roman" w:cs="Times New Roman"/>
          <w:szCs w:val="24"/>
        </w:rPr>
        <w:t>i divi nekustamie īpašumi –</w:t>
      </w:r>
      <w:r w:rsidR="00F23E95" w:rsidRPr="00176EE6">
        <w:rPr>
          <w:rFonts w:eastAsia="Times New Roman" w:cs="Times New Roman"/>
          <w:szCs w:val="24"/>
        </w:rPr>
        <w:t xml:space="preserve"> [adrese A]</w:t>
      </w:r>
      <w:r w:rsidRPr="00176EE6">
        <w:rPr>
          <w:rFonts w:eastAsia="Times New Roman" w:cs="Times New Roman"/>
          <w:szCs w:val="24"/>
        </w:rPr>
        <w:t>, kadastra numurs</w:t>
      </w:r>
      <w:r w:rsidR="00F57FFA" w:rsidRPr="00176EE6">
        <w:rPr>
          <w:rFonts w:eastAsia="Times New Roman" w:cs="Times New Roman"/>
          <w:szCs w:val="24"/>
        </w:rPr>
        <w:t> </w:t>
      </w:r>
      <w:r w:rsidR="00F23E95" w:rsidRPr="00176EE6">
        <w:rPr>
          <w:rFonts w:eastAsia="Times New Roman" w:cs="Times New Roman"/>
          <w:szCs w:val="24"/>
        </w:rPr>
        <w:t>[..]</w:t>
      </w:r>
      <w:r w:rsidRPr="00176EE6">
        <w:rPr>
          <w:rFonts w:eastAsia="Times New Roman" w:cs="Times New Roman"/>
          <w:szCs w:val="24"/>
        </w:rPr>
        <w:t xml:space="preserve">, </w:t>
      </w:r>
      <w:r w:rsidR="00F57FFA" w:rsidRPr="00176EE6">
        <w:rPr>
          <w:rFonts w:eastAsia="Times New Roman" w:cs="Times New Roman"/>
          <w:szCs w:val="24"/>
        </w:rPr>
        <w:t xml:space="preserve">kas </w:t>
      </w:r>
      <w:r w:rsidR="0069425B" w:rsidRPr="00176EE6">
        <w:rPr>
          <w:rFonts w:eastAsia="Times New Roman" w:cs="Times New Roman"/>
          <w:szCs w:val="24"/>
        </w:rPr>
        <w:t>ierakstīts</w:t>
      </w:r>
      <w:r w:rsidRPr="00176EE6">
        <w:rPr>
          <w:rFonts w:eastAsia="Times New Roman" w:cs="Times New Roman"/>
          <w:szCs w:val="24"/>
        </w:rPr>
        <w:t xml:space="preserve"> </w:t>
      </w:r>
      <w:r w:rsidR="00F23E95" w:rsidRPr="00176EE6">
        <w:rPr>
          <w:rFonts w:eastAsia="Times New Roman" w:cs="Times New Roman"/>
          <w:szCs w:val="24"/>
        </w:rPr>
        <w:t>[..]</w:t>
      </w:r>
      <w:r w:rsidRPr="00176EE6">
        <w:rPr>
          <w:rFonts w:eastAsia="Times New Roman" w:cs="Times New Roman"/>
          <w:szCs w:val="24"/>
        </w:rPr>
        <w:t xml:space="preserve"> novada zemesgrāmatas nodalījum</w:t>
      </w:r>
      <w:r w:rsidR="0069425B" w:rsidRPr="00176EE6">
        <w:rPr>
          <w:rFonts w:eastAsia="Times New Roman" w:cs="Times New Roman"/>
          <w:szCs w:val="24"/>
        </w:rPr>
        <w:t>ā</w:t>
      </w:r>
      <w:r w:rsidRPr="00176EE6">
        <w:rPr>
          <w:rFonts w:eastAsia="Times New Roman" w:cs="Times New Roman"/>
          <w:szCs w:val="24"/>
        </w:rPr>
        <w:t xml:space="preserve"> Nr.</w:t>
      </w:r>
      <w:r w:rsidR="0087350A" w:rsidRPr="00176EE6">
        <w:rPr>
          <w:rFonts w:eastAsia="Times New Roman" w:cs="Times New Roman"/>
          <w:szCs w:val="24"/>
        </w:rPr>
        <w:t> </w:t>
      </w:r>
      <w:r w:rsidR="00F23E95" w:rsidRPr="00176EE6">
        <w:rPr>
          <w:rFonts w:eastAsia="Times New Roman" w:cs="Times New Roman"/>
          <w:szCs w:val="24"/>
        </w:rPr>
        <w:t>[..]</w:t>
      </w:r>
      <w:r w:rsidR="00305AF2" w:rsidRPr="00176EE6">
        <w:rPr>
          <w:rFonts w:eastAsia="Times New Roman" w:cs="Times New Roman"/>
          <w:szCs w:val="24"/>
        </w:rPr>
        <w:t xml:space="preserve"> </w:t>
      </w:r>
      <w:proofErr w:type="gramStart"/>
      <w:r w:rsidR="00305AF2" w:rsidRPr="00176EE6">
        <w:rPr>
          <w:rFonts w:eastAsia="Times New Roman" w:cs="Times New Roman"/>
          <w:szCs w:val="24"/>
        </w:rPr>
        <w:t>(</w:t>
      </w:r>
      <w:proofErr w:type="gramEnd"/>
      <w:r w:rsidR="00305AF2" w:rsidRPr="00176EE6">
        <w:rPr>
          <w:rFonts w:eastAsia="Times New Roman" w:cs="Times New Roman"/>
          <w:szCs w:val="24"/>
        </w:rPr>
        <w:t xml:space="preserve">turpmāk – </w:t>
      </w:r>
      <w:r w:rsidR="00606B74" w:rsidRPr="00176EE6">
        <w:rPr>
          <w:rFonts w:eastAsia="Times New Roman" w:cs="Times New Roman"/>
          <w:szCs w:val="24"/>
        </w:rPr>
        <w:t xml:space="preserve">nekustamais </w:t>
      </w:r>
      <w:r w:rsidR="00305AF2" w:rsidRPr="00176EE6">
        <w:rPr>
          <w:rFonts w:eastAsia="Times New Roman" w:cs="Times New Roman"/>
          <w:szCs w:val="24"/>
        </w:rPr>
        <w:t xml:space="preserve">īpašums </w:t>
      </w:r>
      <w:r w:rsidR="00F23E95" w:rsidRPr="00176EE6">
        <w:rPr>
          <w:rFonts w:eastAsia="Times New Roman" w:cs="Times New Roman"/>
          <w:szCs w:val="24"/>
        </w:rPr>
        <w:t>[adrese A]</w:t>
      </w:r>
      <w:r w:rsidR="00305AF2" w:rsidRPr="00176EE6">
        <w:rPr>
          <w:rFonts w:eastAsia="Times New Roman" w:cs="Times New Roman"/>
          <w:szCs w:val="24"/>
        </w:rPr>
        <w:t>)</w:t>
      </w:r>
      <w:r w:rsidR="00F57FFA" w:rsidRPr="00176EE6">
        <w:rPr>
          <w:rFonts w:eastAsia="Times New Roman" w:cs="Times New Roman"/>
          <w:szCs w:val="24"/>
        </w:rPr>
        <w:t>, un</w:t>
      </w:r>
      <w:r w:rsidR="00F23E95" w:rsidRPr="00176EE6">
        <w:rPr>
          <w:rFonts w:eastAsia="Times New Roman" w:cs="Times New Roman"/>
          <w:szCs w:val="24"/>
        </w:rPr>
        <w:t xml:space="preserve"> [adrese B]</w:t>
      </w:r>
      <w:r w:rsidR="00F57FFA" w:rsidRPr="00176EE6">
        <w:rPr>
          <w:rFonts w:eastAsia="Times New Roman" w:cs="Times New Roman"/>
          <w:szCs w:val="24"/>
        </w:rPr>
        <w:t xml:space="preserve">, kadastra numurs </w:t>
      </w:r>
      <w:r w:rsidR="00F23E95" w:rsidRPr="00176EE6">
        <w:rPr>
          <w:rFonts w:eastAsia="Times New Roman" w:cs="Times New Roman"/>
          <w:szCs w:val="24"/>
        </w:rPr>
        <w:t>[..]</w:t>
      </w:r>
      <w:r w:rsidR="00F57FFA" w:rsidRPr="00176EE6">
        <w:rPr>
          <w:rFonts w:eastAsia="Times New Roman" w:cs="Times New Roman"/>
          <w:szCs w:val="24"/>
        </w:rPr>
        <w:t xml:space="preserve">, kas ierakstīts </w:t>
      </w:r>
      <w:r w:rsidR="00F23E95" w:rsidRPr="00176EE6">
        <w:rPr>
          <w:rFonts w:eastAsia="Times New Roman" w:cs="Times New Roman"/>
          <w:szCs w:val="24"/>
        </w:rPr>
        <w:t>[..]</w:t>
      </w:r>
      <w:r w:rsidR="00F57FFA" w:rsidRPr="00176EE6">
        <w:rPr>
          <w:rFonts w:eastAsia="Times New Roman" w:cs="Times New Roman"/>
          <w:szCs w:val="24"/>
        </w:rPr>
        <w:t xml:space="preserve"> pilsētas zemesgrāmatas nodalījumā Nr. </w:t>
      </w:r>
      <w:r w:rsidR="00F23E95" w:rsidRPr="00176EE6">
        <w:rPr>
          <w:rFonts w:eastAsia="Times New Roman" w:cs="Times New Roman"/>
          <w:szCs w:val="24"/>
        </w:rPr>
        <w:t>[..]</w:t>
      </w:r>
      <w:r w:rsidR="00F57FFA" w:rsidRPr="00176EE6">
        <w:rPr>
          <w:rFonts w:eastAsia="Times New Roman" w:cs="Times New Roman"/>
          <w:szCs w:val="24"/>
        </w:rPr>
        <w:t xml:space="preserve"> (turpmāk – nekustamais īpašums </w:t>
      </w:r>
      <w:r w:rsidR="00F23E95" w:rsidRPr="00176EE6">
        <w:rPr>
          <w:rFonts w:eastAsia="Times New Roman" w:cs="Times New Roman"/>
          <w:szCs w:val="24"/>
        </w:rPr>
        <w:t>[adrese B]</w:t>
      </w:r>
      <w:r w:rsidR="00F57FFA" w:rsidRPr="00176EE6">
        <w:rPr>
          <w:rFonts w:eastAsia="Times New Roman" w:cs="Times New Roman"/>
          <w:szCs w:val="24"/>
        </w:rPr>
        <w:t>)</w:t>
      </w:r>
      <w:r w:rsidRPr="00176EE6">
        <w:rPr>
          <w:rFonts w:eastAsia="Times New Roman" w:cs="Times New Roman"/>
          <w:szCs w:val="24"/>
        </w:rPr>
        <w:t>;</w:t>
      </w:r>
    </w:p>
    <w:p w14:paraId="0341D0DA" w14:textId="590725AD" w:rsidR="009E1ADA" w:rsidRPr="00176EE6" w:rsidRDefault="00305AF2" w:rsidP="00176EE6">
      <w:pPr>
        <w:spacing w:line="276" w:lineRule="auto"/>
        <w:rPr>
          <w:rFonts w:eastAsia="Times New Roman" w:cs="Times New Roman"/>
          <w:szCs w:val="24"/>
        </w:rPr>
      </w:pPr>
      <w:r w:rsidRPr="00176EE6">
        <w:rPr>
          <w:rFonts w:eastAsia="Times New Roman" w:cs="Times New Roman"/>
          <w:szCs w:val="24"/>
        </w:rPr>
        <w:t>3)</w:t>
      </w:r>
      <w:r w:rsidR="00AA4508" w:rsidRPr="00176EE6">
        <w:rPr>
          <w:rFonts w:eastAsia="Times New Roman" w:cs="Times New Roman"/>
          <w:szCs w:val="24"/>
        </w:rPr>
        <w:t> </w:t>
      </w:r>
      <w:r w:rsidR="00AB7546" w:rsidRPr="00176EE6">
        <w:rPr>
          <w:rFonts w:eastAsia="Times New Roman" w:cs="Times New Roman"/>
          <w:szCs w:val="24"/>
        </w:rPr>
        <w:t xml:space="preserve">[pers. A] </w:t>
      </w:r>
      <w:r w:rsidR="00F57FFA" w:rsidRPr="00176EE6">
        <w:rPr>
          <w:rFonts w:eastAsia="Times New Roman" w:cs="Times New Roman"/>
          <w:szCs w:val="24"/>
        </w:rPr>
        <w:t xml:space="preserve">atzītas </w:t>
      </w:r>
      <w:r w:rsidR="00292AD0" w:rsidRPr="00176EE6">
        <w:rPr>
          <w:rFonts w:eastAsia="Times New Roman" w:cs="Times New Roman"/>
          <w:szCs w:val="24"/>
        </w:rPr>
        <w:t xml:space="preserve">īpašuma tiesības uz </w:t>
      </w:r>
      <w:r w:rsidR="00F57FFA" w:rsidRPr="00176EE6">
        <w:rPr>
          <w:rFonts w:eastAsia="Times New Roman" w:cs="Times New Roman"/>
          <w:szCs w:val="24"/>
        </w:rPr>
        <w:t xml:space="preserve">nekustamā īpašuma </w:t>
      </w:r>
      <w:r w:rsidR="00F23E95" w:rsidRPr="00176EE6">
        <w:rPr>
          <w:rFonts w:eastAsia="Times New Roman" w:cs="Times New Roman"/>
          <w:szCs w:val="24"/>
        </w:rPr>
        <w:t>[adrese A]</w:t>
      </w:r>
      <w:r w:rsidR="0094315E" w:rsidRPr="00176EE6">
        <w:rPr>
          <w:rFonts w:eastAsia="Times New Roman" w:cs="Times New Roman"/>
          <w:szCs w:val="24"/>
        </w:rPr>
        <w:t> </w:t>
      </w:r>
      <w:r w:rsidR="00292AD0" w:rsidRPr="00176EE6">
        <w:rPr>
          <w:rFonts w:eastAsia="Times New Roman" w:cs="Times New Roman"/>
          <w:szCs w:val="24"/>
        </w:rPr>
        <w:t>½</w:t>
      </w:r>
      <w:r w:rsidR="00AA4508" w:rsidRPr="00176EE6">
        <w:rPr>
          <w:rFonts w:eastAsia="Times New Roman" w:cs="Times New Roman"/>
          <w:szCs w:val="24"/>
        </w:rPr>
        <w:t> </w:t>
      </w:r>
      <w:r w:rsidR="00292AD0" w:rsidRPr="00176EE6">
        <w:rPr>
          <w:rFonts w:eastAsia="Times New Roman" w:cs="Times New Roman"/>
          <w:szCs w:val="24"/>
        </w:rPr>
        <w:t>domājamo daļu</w:t>
      </w:r>
      <w:r w:rsidR="00AA4508" w:rsidRPr="00176EE6">
        <w:rPr>
          <w:rFonts w:eastAsia="Times New Roman" w:cs="Times New Roman"/>
          <w:szCs w:val="24"/>
        </w:rPr>
        <w:t xml:space="preserve">, bet </w:t>
      </w:r>
      <w:r w:rsidR="00D65890" w:rsidRPr="00176EE6">
        <w:rPr>
          <w:rFonts w:eastAsia="Times New Roman" w:cs="Times New Roman"/>
          <w:szCs w:val="24"/>
        </w:rPr>
        <w:t>[pers. B]</w:t>
      </w:r>
      <w:r w:rsidR="00AA4508" w:rsidRPr="00176EE6">
        <w:rPr>
          <w:rFonts w:eastAsia="Times New Roman" w:cs="Times New Roman"/>
          <w:szCs w:val="24"/>
        </w:rPr>
        <w:t xml:space="preserve"> atzītas īpašuma tiesības uz nekustamā īpašuma </w:t>
      </w:r>
      <w:r w:rsidR="00F23E95" w:rsidRPr="00176EE6">
        <w:rPr>
          <w:rFonts w:eastAsia="Times New Roman" w:cs="Times New Roman"/>
          <w:szCs w:val="24"/>
        </w:rPr>
        <w:t>[adrese B]</w:t>
      </w:r>
      <w:r w:rsidR="00AA4508" w:rsidRPr="00176EE6">
        <w:rPr>
          <w:rFonts w:eastAsia="Times New Roman" w:cs="Times New Roman"/>
          <w:szCs w:val="24"/>
        </w:rPr>
        <w:t xml:space="preserve"> ½ domājamo daļu</w:t>
      </w:r>
      <w:r w:rsidR="009E1ADA" w:rsidRPr="00176EE6">
        <w:rPr>
          <w:rFonts w:eastAsia="Times New Roman" w:cs="Times New Roman"/>
          <w:szCs w:val="24"/>
        </w:rPr>
        <w:t>;</w:t>
      </w:r>
    </w:p>
    <w:p w14:paraId="3BE07740" w14:textId="27D210C8" w:rsidR="00F12CD9" w:rsidRPr="00176EE6" w:rsidRDefault="009E1ADA" w:rsidP="00176EE6">
      <w:pPr>
        <w:spacing w:line="276" w:lineRule="auto"/>
        <w:rPr>
          <w:rFonts w:eastAsia="Times New Roman" w:cs="Times New Roman"/>
          <w:szCs w:val="24"/>
        </w:rPr>
      </w:pPr>
      <w:r w:rsidRPr="00176EE6">
        <w:rPr>
          <w:rFonts w:eastAsia="Times New Roman" w:cs="Times New Roman"/>
          <w:szCs w:val="24"/>
        </w:rPr>
        <w:t>4)</w:t>
      </w:r>
      <w:r w:rsidR="00AA4508" w:rsidRPr="00176EE6">
        <w:rPr>
          <w:rFonts w:eastAsia="Times New Roman" w:cs="Times New Roman"/>
          <w:szCs w:val="24"/>
        </w:rPr>
        <w:t xml:space="preserve"> izbeigts kopīpašums </w:t>
      </w:r>
      <w:r w:rsidR="002C7082" w:rsidRPr="00176EE6">
        <w:rPr>
          <w:rFonts w:eastAsia="Times New Roman" w:cs="Times New Roman"/>
          <w:szCs w:val="24"/>
        </w:rPr>
        <w:t>nekustam</w:t>
      </w:r>
      <w:r w:rsidR="00AA4508" w:rsidRPr="00176EE6">
        <w:rPr>
          <w:rFonts w:eastAsia="Times New Roman" w:cs="Times New Roman"/>
          <w:szCs w:val="24"/>
        </w:rPr>
        <w:t>am</w:t>
      </w:r>
      <w:r w:rsidR="002C7082" w:rsidRPr="00176EE6">
        <w:rPr>
          <w:rFonts w:eastAsia="Times New Roman" w:cs="Times New Roman"/>
          <w:szCs w:val="24"/>
        </w:rPr>
        <w:t xml:space="preserve"> </w:t>
      </w:r>
      <w:r w:rsidR="00292AD0" w:rsidRPr="00176EE6">
        <w:rPr>
          <w:rFonts w:eastAsia="Times New Roman" w:cs="Times New Roman"/>
          <w:szCs w:val="24"/>
        </w:rPr>
        <w:t>īpašum</w:t>
      </w:r>
      <w:r w:rsidR="00AA4508" w:rsidRPr="00176EE6">
        <w:rPr>
          <w:rFonts w:eastAsia="Times New Roman" w:cs="Times New Roman"/>
          <w:szCs w:val="24"/>
        </w:rPr>
        <w:t>am</w:t>
      </w:r>
      <w:r w:rsidR="00292AD0" w:rsidRPr="00176EE6">
        <w:rPr>
          <w:rFonts w:eastAsia="Times New Roman" w:cs="Times New Roman"/>
          <w:szCs w:val="24"/>
        </w:rPr>
        <w:t xml:space="preserve"> </w:t>
      </w:r>
      <w:r w:rsidR="00F23E95" w:rsidRPr="00176EE6">
        <w:rPr>
          <w:rFonts w:eastAsia="Times New Roman" w:cs="Times New Roman"/>
          <w:szCs w:val="24"/>
        </w:rPr>
        <w:t>[adrese A]</w:t>
      </w:r>
      <w:r w:rsidR="00AA4508" w:rsidRPr="00176EE6">
        <w:rPr>
          <w:rFonts w:eastAsia="Times New Roman" w:cs="Times New Roman"/>
          <w:szCs w:val="24"/>
        </w:rPr>
        <w:t>,</w:t>
      </w:r>
      <w:r w:rsidR="0069425B" w:rsidRPr="00176EE6">
        <w:rPr>
          <w:rFonts w:eastAsia="Times New Roman" w:cs="Times New Roman"/>
          <w:szCs w:val="24"/>
        </w:rPr>
        <w:t xml:space="preserve"> pārdot </w:t>
      </w:r>
      <w:r w:rsidR="00AA4508" w:rsidRPr="00176EE6">
        <w:rPr>
          <w:rFonts w:eastAsia="Times New Roman" w:cs="Times New Roman"/>
          <w:szCs w:val="24"/>
        </w:rPr>
        <w:t xml:space="preserve">to </w:t>
      </w:r>
      <w:r w:rsidR="0069425B" w:rsidRPr="00176EE6">
        <w:rPr>
          <w:rFonts w:eastAsia="Times New Roman" w:cs="Times New Roman"/>
          <w:szCs w:val="24"/>
        </w:rPr>
        <w:t>izsolē</w:t>
      </w:r>
      <w:r w:rsidR="00292AD0" w:rsidRPr="00176EE6">
        <w:rPr>
          <w:rFonts w:eastAsia="Times New Roman" w:cs="Times New Roman"/>
          <w:szCs w:val="24"/>
        </w:rPr>
        <w:t xml:space="preserve"> un iegūtos naudas līdzekļus sadal</w:t>
      </w:r>
      <w:r w:rsidR="00AA4508" w:rsidRPr="00176EE6">
        <w:rPr>
          <w:rFonts w:eastAsia="Times New Roman" w:cs="Times New Roman"/>
          <w:szCs w:val="24"/>
        </w:rPr>
        <w:t>ot</w:t>
      </w:r>
      <w:r w:rsidR="00292AD0" w:rsidRPr="00176EE6">
        <w:rPr>
          <w:rFonts w:eastAsia="Times New Roman" w:cs="Times New Roman"/>
          <w:szCs w:val="24"/>
        </w:rPr>
        <w:t xml:space="preserve"> starp </w:t>
      </w:r>
      <w:r w:rsidRPr="00176EE6">
        <w:rPr>
          <w:rFonts w:eastAsia="Times New Roman" w:cs="Times New Roman"/>
          <w:szCs w:val="24"/>
        </w:rPr>
        <w:t xml:space="preserve">pusēm </w:t>
      </w:r>
      <w:r w:rsidR="00292AD0" w:rsidRPr="00176EE6">
        <w:rPr>
          <w:rFonts w:eastAsia="Times New Roman" w:cs="Times New Roman"/>
          <w:szCs w:val="24"/>
        </w:rPr>
        <w:t>vienādās daļās.</w:t>
      </w:r>
    </w:p>
    <w:p w14:paraId="0A02FCEE" w14:textId="283C28EC" w:rsidR="00024EF5" w:rsidRPr="00176EE6" w:rsidRDefault="00A40C31" w:rsidP="00176EE6">
      <w:pPr>
        <w:spacing w:line="276" w:lineRule="auto"/>
        <w:rPr>
          <w:rFonts w:eastAsia="Times New Roman" w:cs="Times New Roman"/>
          <w:szCs w:val="24"/>
        </w:rPr>
      </w:pPr>
      <w:r w:rsidRPr="00176EE6">
        <w:rPr>
          <w:rFonts w:eastAsia="Times New Roman" w:cs="Times New Roman"/>
          <w:szCs w:val="24"/>
        </w:rPr>
        <w:t>[</w:t>
      </w:r>
      <w:r w:rsidR="00DF6B1B" w:rsidRPr="00176EE6">
        <w:rPr>
          <w:rFonts w:eastAsia="Times New Roman" w:cs="Times New Roman"/>
          <w:szCs w:val="24"/>
        </w:rPr>
        <w:t>2</w:t>
      </w:r>
      <w:r w:rsidRPr="00176EE6">
        <w:rPr>
          <w:rFonts w:eastAsia="Times New Roman" w:cs="Times New Roman"/>
          <w:szCs w:val="24"/>
        </w:rPr>
        <w:t>]</w:t>
      </w:r>
      <w:r w:rsidR="00A07208" w:rsidRPr="00176EE6">
        <w:rPr>
          <w:rFonts w:eastAsia="Times New Roman" w:cs="Times New Roman"/>
          <w:szCs w:val="24"/>
        </w:rPr>
        <w:t> </w:t>
      </w:r>
      <w:r w:rsidR="00BB32A2" w:rsidRPr="00176EE6">
        <w:rPr>
          <w:rFonts w:eastAsia="Times New Roman" w:cs="Times New Roman"/>
          <w:szCs w:val="24"/>
        </w:rPr>
        <w:t xml:space="preserve">Nekustamā īpašuma </w:t>
      </w:r>
      <w:r w:rsidR="00F23E95" w:rsidRPr="00176EE6">
        <w:rPr>
          <w:rFonts w:eastAsia="Times New Roman" w:cs="Times New Roman"/>
          <w:szCs w:val="24"/>
        </w:rPr>
        <w:t>[adrese A]</w:t>
      </w:r>
      <w:r w:rsidR="00BB32A2" w:rsidRPr="00176EE6">
        <w:rPr>
          <w:rFonts w:eastAsia="Times New Roman" w:cs="Times New Roman"/>
          <w:szCs w:val="24"/>
        </w:rPr>
        <w:t xml:space="preserve"> zemesgrāmatas nodalīju</w:t>
      </w:r>
      <w:r w:rsidR="0094315E" w:rsidRPr="00176EE6">
        <w:rPr>
          <w:rFonts w:eastAsia="Times New Roman" w:cs="Times New Roman"/>
          <w:szCs w:val="24"/>
        </w:rPr>
        <w:t>ma II daļas 2. iedaļā</w:t>
      </w:r>
      <w:r w:rsidR="00BB32A2" w:rsidRPr="00176EE6">
        <w:rPr>
          <w:rFonts w:eastAsia="Times New Roman" w:cs="Times New Roman"/>
          <w:szCs w:val="24"/>
        </w:rPr>
        <w:t xml:space="preserve"> 2020. gada 30. septembrī ierakstīta </w:t>
      </w:r>
      <w:r w:rsidR="0094315E" w:rsidRPr="00176EE6">
        <w:rPr>
          <w:rFonts w:eastAsia="Times New Roman" w:cs="Times New Roman"/>
          <w:szCs w:val="24"/>
        </w:rPr>
        <w:t xml:space="preserve">(ieraksts Nr. 4.1 un Nr. 4.2) </w:t>
      </w:r>
      <w:r w:rsidR="00BB32A2" w:rsidRPr="00176EE6">
        <w:rPr>
          <w:rFonts w:eastAsia="Times New Roman" w:cs="Times New Roman"/>
          <w:szCs w:val="24"/>
        </w:rPr>
        <w:t>piedziņas atzīme, p</w:t>
      </w:r>
      <w:r w:rsidR="00024EF5" w:rsidRPr="00176EE6">
        <w:rPr>
          <w:rFonts w:eastAsia="Times New Roman" w:cs="Times New Roman"/>
          <w:szCs w:val="24"/>
        </w:rPr>
        <w:t>amatojoties uz zvērināta tiesu izpildītāja Jāņa Strižko 2020. gada 25. septembra nostiprinājuma lūgumu</w:t>
      </w:r>
      <w:r w:rsidR="00BB32A2" w:rsidRPr="00176EE6">
        <w:rPr>
          <w:rFonts w:eastAsia="Times New Roman" w:cs="Times New Roman"/>
          <w:szCs w:val="24"/>
        </w:rPr>
        <w:t xml:space="preserve"> un</w:t>
      </w:r>
      <w:r w:rsidR="00024EF5" w:rsidRPr="00176EE6">
        <w:rPr>
          <w:rFonts w:eastAsia="Times New Roman" w:cs="Times New Roman"/>
          <w:szCs w:val="24"/>
        </w:rPr>
        <w:t xml:space="preserve"> Rīgas pilsētas Vidzemes priekšpilsētas tiesas 2020.</w:t>
      </w:r>
      <w:r w:rsidR="00024EF5" w:rsidRPr="00176EE6">
        <w:rPr>
          <w:rFonts w:cs="Times New Roman"/>
          <w:szCs w:val="24"/>
        </w:rPr>
        <w:t> </w:t>
      </w:r>
      <w:r w:rsidR="00024EF5" w:rsidRPr="00176EE6">
        <w:rPr>
          <w:rFonts w:eastAsia="Times New Roman" w:cs="Times New Roman"/>
          <w:szCs w:val="24"/>
        </w:rPr>
        <w:t>gada 21. august</w:t>
      </w:r>
      <w:r w:rsidR="00786E18" w:rsidRPr="00176EE6">
        <w:rPr>
          <w:rFonts w:eastAsia="Times New Roman" w:cs="Times New Roman"/>
          <w:szCs w:val="24"/>
        </w:rPr>
        <w:t>ā izdoto</w:t>
      </w:r>
      <w:r w:rsidR="00024EF5" w:rsidRPr="00176EE6">
        <w:rPr>
          <w:rFonts w:eastAsia="Times New Roman" w:cs="Times New Roman"/>
          <w:szCs w:val="24"/>
        </w:rPr>
        <w:t xml:space="preserve"> izpildu rakstu lietā Nr.</w:t>
      </w:r>
      <w:r w:rsidR="00BB32A2" w:rsidRPr="00176EE6">
        <w:rPr>
          <w:rFonts w:eastAsia="Times New Roman" w:cs="Times New Roman"/>
          <w:szCs w:val="24"/>
        </w:rPr>
        <w:t> </w:t>
      </w:r>
      <w:r w:rsidR="00024EF5" w:rsidRPr="00176EE6">
        <w:rPr>
          <w:rFonts w:eastAsia="Times New Roman" w:cs="Times New Roman"/>
          <w:szCs w:val="24"/>
        </w:rPr>
        <w:t>3-12/11411-20/3</w:t>
      </w:r>
      <w:r w:rsidR="00BB32A2" w:rsidRPr="00176EE6">
        <w:rPr>
          <w:rFonts w:eastAsia="Times New Roman" w:cs="Times New Roman"/>
          <w:szCs w:val="24"/>
        </w:rPr>
        <w:t xml:space="preserve">, kā arī </w:t>
      </w:r>
      <w:r w:rsidR="0094315E" w:rsidRPr="00176EE6">
        <w:rPr>
          <w:rFonts w:eastAsia="Times New Roman" w:cs="Times New Roman"/>
          <w:szCs w:val="24"/>
        </w:rPr>
        <w:t xml:space="preserve">IV daļas 1., 2. iedaļā (ieraksts Nr. 2.1 un Nr. 2.2) </w:t>
      </w:r>
      <w:r w:rsidR="00BB32A2" w:rsidRPr="00176EE6">
        <w:rPr>
          <w:rFonts w:eastAsia="Times New Roman" w:cs="Times New Roman"/>
          <w:szCs w:val="24"/>
        </w:rPr>
        <w:t xml:space="preserve">nostiprināta hipotēka </w:t>
      </w:r>
      <w:r w:rsidR="00782C29" w:rsidRPr="00176EE6">
        <w:rPr>
          <w:rFonts w:eastAsia="Times New Roman" w:cs="Times New Roman"/>
          <w:szCs w:val="24"/>
        </w:rPr>
        <w:t>par labu SIA „</w:t>
      </w:r>
      <w:r w:rsidR="00BB32A2" w:rsidRPr="00176EE6">
        <w:rPr>
          <w:rFonts w:eastAsia="Times New Roman" w:cs="Times New Roman"/>
          <w:szCs w:val="24"/>
        </w:rPr>
        <w:t>Serendib Enterprises</w:t>
      </w:r>
      <w:r w:rsidR="00782C29" w:rsidRPr="00176EE6">
        <w:rPr>
          <w:rFonts w:eastAsia="Times New Roman" w:cs="Times New Roman"/>
          <w:szCs w:val="24"/>
        </w:rPr>
        <w:t>”</w:t>
      </w:r>
      <w:r w:rsidR="00BB32A2" w:rsidRPr="00176EE6">
        <w:rPr>
          <w:rFonts w:eastAsia="Times New Roman" w:cs="Times New Roman"/>
          <w:szCs w:val="24"/>
        </w:rPr>
        <w:t xml:space="preserve"> </w:t>
      </w:r>
      <w:r w:rsidR="00BB32A2" w:rsidRPr="00176EE6">
        <w:rPr>
          <w:rFonts w:eastAsia="Times New Roman" w:cs="Times New Roman"/>
          <w:szCs w:val="24"/>
        </w:rPr>
        <w:lastRenderedPageBreak/>
        <w:t>prasījuma 341 447,09</w:t>
      </w:r>
      <w:r w:rsidR="00786E18" w:rsidRPr="00176EE6">
        <w:rPr>
          <w:rFonts w:eastAsia="Times New Roman" w:cs="Times New Roman"/>
          <w:szCs w:val="24"/>
        </w:rPr>
        <w:t> </w:t>
      </w:r>
      <w:r w:rsidR="00BB32A2" w:rsidRPr="00176EE6">
        <w:rPr>
          <w:rFonts w:eastAsia="Times New Roman" w:cs="Times New Roman"/>
          <w:szCs w:val="24"/>
        </w:rPr>
        <w:t xml:space="preserve">EUR nodrošināšanai, pamatojoties uz Latvijas Apvienotās šķīrējtiesas 2020. gada </w:t>
      </w:r>
      <w:r w:rsidR="00401074" w:rsidRPr="00176EE6">
        <w:rPr>
          <w:rFonts w:eastAsia="Times New Roman" w:cs="Times New Roman"/>
          <w:szCs w:val="24"/>
        </w:rPr>
        <w:t>[..]</w:t>
      </w:r>
      <w:r w:rsidR="00BB32A2" w:rsidRPr="00176EE6">
        <w:rPr>
          <w:rFonts w:eastAsia="Times New Roman" w:cs="Times New Roman"/>
          <w:szCs w:val="24"/>
        </w:rPr>
        <w:t> maija spriedumu lietā Nr. </w:t>
      </w:r>
      <w:r w:rsidR="00401074" w:rsidRPr="00176EE6">
        <w:rPr>
          <w:rFonts w:eastAsia="Times New Roman" w:cs="Times New Roman"/>
          <w:szCs w:val="24"/>
        </w:rPr>
        <w:t>[..]</w:t>
      </w:r>
      <w:r w:rsidR="00BB32A2" w:rsidRPr="00176EE6">
        <w:rPr>
          <w:rFonts w:eastAsia="Times New Roman" w:cs="Times New Roman"/>
          <w:szCs w:val="24"/>
        </w:rPr>
        <w:t>, Rīgas pilsētas Vidzemes priekšpilsētas tiesas 2020. gada 21. augusta lēmumu lietā Nr.</w:t>
      </w:r>
      <w:r w:rsidR="006407F9" w:rsidRPr="00176EE6">
        <w:rPr>
          <w:rFonts w:eastAsia="Times New Roman" w:cs="Times New Roman"/>
          <w:szCs w:val="24"/>
        </w:rPr>
        <w:t> </w:t>
      </w:r>
      <w:r w:rsidR="00BB32A2" w:rsidRPr="00176EE6">
        <w:rPr>
          <w:rFonts w:eastAsia="Times New Roman" w:cs="Times New Roman"/>
          <w:szCs w:val="24"/>
        </w:rPr>
        <w:t xml:space="preserve">312/11411-20/3 un </w:t>
      </w:r>
      <w:r w:rsidR="00786E18" w:rsidRPr="00176EE6">
        <w:rPr>
          <w:rFonts w:eastAsia="Times New Roman" w:cs="Times New Roman"/>
          <w:szCs w:val="24"/>
        </w:rPr>
        <w:t>tās izdoto izpildu rakstu.</w:t>
      </w:r>
    </w:p>
    <w:p w14:paraId="3DA99F4B" w14:textId="6B083D3E" w:rsidR="00786E18" w:rsidRPr="00176EE6" w:rsidRDefault="00D50194" w:rsidP="00176EE6">
      <w:pPr>
        <w:spacing w:line="276" w:lineRule="auto"/>
        <w:rPr>
          <w:rFonts w:eastAsia="Times New Roman" w:cs="Times New Roman"/>
          <w:szCs w:val="24"/>
        </w:rPr>
      </w:pPr>
      <w:r w:rsidRPr="00176EE6">
        <w:rPr>
          <w:rFonts w:eastAsia="Times New Roman" w:cs="Times New Roman"/>
          <w:szCs w:val="24"/>
        </w:rPr>
        <w:t>M</w:t>
      </w:r>
      <w:r w:rsidR="00786E18" w:rsidRPr="00176EE6">
        <w:rPr>
          <w:rFonts w:eastAsia="Times New Roman" w:cs="Times New Roman"/>
          <w:szCs w:val="24"/>
        </w:rPr>
        <w:t xml:space="preserve">inētā nekustamā īpašuma zemesgrāmatas nodalījuma II daļas 1. iedaļā </w:t>
      </w:r>
      <w:r w:rsidR="0094315E" w:rsidRPr="00176EE6">
        <w:rPr>
          <w:rFonts w:eastAsia="Times New Roman" w:cs="Times New Roman"/>
          <w:szCs w:val="24"/>
        </w:rPr>
        <w:t xml:space="preserve">(ieraksts Nr. 3.1, 3.2 un 3.3) </w:t>
      </w:r>
      <w:r w:rsidR="004F0C9D" w:rsidRPr="00176EE6">
        <w:rPr>
          <w:rFonts w:eastAsia="Times New Roman" w:cs="Times New Roman"/>
          <w:szCs w:val="24"/>
        </w:rPr>
        <w:t xml:space="preserve">2021. gada 23. septembrī </w:t>
      </w:r>
      <w:r w:rsidR="00786E18" w:rsidRPr="00176EE6">
        <w:rPr>
          <w:rFonts w:eastAsia="Times New Roman" w:cs="Times New Roman"/>
          <w:szCs w:val="24"/>
        </w:rPr>
        <w:t xml:space="preserve">nostiprinātas īpašuma tiesības </w:t>
      </w:r>
      <w:r w:rsidR="00AB7546" w:rsidRPr="00176EE6">
        <w:rPr>
          <w:rFonts w:eastAsia="Times New Roman" w:cs="Times New Roman"/>
          <w:szCs w:val="24"/>
        </w:rPr>
        <w:t>[pers. A]</w:t>
      </w:r>
      <w:r w:rsidR="00786E18" w:rsidRPr="00176EE6">
        <w:rPr>
          <w:rFonts w:eastAsia="Times New Roman" w:cs="Times New Roman"/>
          <w:szCs w:val="24"/>
        </w:rPr>
        <w:t xml:space="preserve"> un </w:t>
      </w:r>
      <w:r w:rsidR="00D65890" w:rsidRPr="00176EE6">
        <w:rPr>
          <w:rFonts w:eastAsia="Times New Roman" w:cs="Times New Roman"/>
          <w:szCs w:val="24"/>
        </w:rPr>
        <w:t>[pers. B]</w:t>
      </w:r>
      <w:r w:rsidR="00786E18" w:rsidRPr="00176EE6">
        <w:rPr>
          <w:rFonts w:eastAsia="Times New Roman" w:cs="Times New Roman"/>
          <w:szCs w:val="24"/>
        </w:rPr>
        <w:t xml:space="preserve">, katram uz īpašuma ½ domājamo daļu, pamatojoties uz </w:t>
      </w:r>
      <w:r w:rsidR="006D56D3" w:rsidRPr="00176EE6">
        <w:rPr>
          <w:rFonts w:eastAsia="Times New Roman" w:cs="Times New Roman"/>
          <w:szCs w:val="24"/>
        </w:rPr>
        <w:t xml:space="preserve">[..] </w:t>
      </w:r>
      <w:r w:rsidR="00786E18" w:rsidRPr="00176EE6">
        <w:rPr>
          <w:rFonts w:eastAsia="Times New Roman" w:cs="Times New Roman"/>
          <w:szCs w:val="24"/>
        </w:rPr>
        <w:t xml:space="preserve">apgabaltiesas 2021. gada </w:t>
      </w:r>
      <w:r w:rsidR="00401074" w:rsidRPr="00176EE6">
        <w:rPr>
          <w:rFonts w:eastAsia="Times New Roman" w:cs="Times New Roman"/>
          <w:szCs w:val="24"/>
        </w:rPr>
        <w:t xml:space="preserve">[..] </w:t>
      </w:r>
      <w:r w:rsidR="00786E18" w:rsidRPr="00176EE6">
        <w:rPr>
          <w:rFonts w:eastAsia="Times New Roman" w:cs="Times New Roman"/>
          <w:szCs w:val="24"/>
        </w:rPr>
        <w:t>spriedumu lietā Nr. </w:t>
      </w:r>
      <w:r w:rsidR="00401074" w:rsidRPr="00176EE6">
        <w:rPr>
          <w:rFonts w:eastAsia="Times New Roman" w:cs="Times New Roman"/>
          <w:szCs w:val="24"/>
        </w:rPr>
        <w:t>[..]</w:t>
      </w:r>
      <w:r w:rsidR="004F0C9D" w:rsidRPr="00176EE6">
        <w:rPr>
          <w:rFonts w:eastAsia="Times New Roman" w:cs="Times New Roman"/>
          <w:szCs w:val="24"/>
        </w:rPr>
        <w:t xml:space="preserve">, bet 2021. gada 30. novembrī uz </w:t>
      </w:r>
      <w:r w:rsidR="00D65890" w:rsidRPr="00176EE6">
        <w:rPr>
          <w:rFonts w:eastAsia="Times New Roman" w:cs="Times New Roman"/>
          <w:szCs w:val="24"/>
        </w:rPr>
        <w:t>[pers. B]</w:t>
      </w:r>
      <w:r w:rsidR="004F0C9D" w:rsidRPr="00176EE6">
        <w:rPr>
          <w:rFonts w:eastAsia="Times New Roman" w:cs="Times New Roman"/>
          <w:szCs w:val="24"/>
        </w:rPr>
        <w:t xml:space="preserve"> piederošo īpašuma daļu </w:t>
      </w:r>
      <w:r w:rsidR="004651AA" w:rsidRPr="00176EE6">
        <w:rPr>
          <w:rFonts w:eastAsia="Times New Roman" w:cs="Times New Roman"/>
          <w:szCs w:val="24"/>
        </w:rPr>
        <w:t xml:space="preserve">nostiprinātas </w:t>
      </w:r>
      <w:r w:rsidR="004F0C9D" w:rsidRPr="00176EE6">
        <w:rPr>
          <w:rFonts w:eastAsia="Times New Roman" w:cs="Times New Roman"/>
          <w:szCs w:val="24"/>
        </w:rPr>
        <w:t xml:space="preserve">īpašuma tiesības </w:t>
      </w:r>
      <w:r w:rsidR="00782C29" w:rsidRPr="00176EE6">
        <w:rPr>
          <w:rFonts w:eastAsia="Times New Roman" w:cs="Times New Roman"/>
          <w:szCs w:val="24"/>
        </w:rPr>
        <w:t>SIA „</w:t>
      </w:r>
      <w:r w:rsidR="004F0C9D" w:rsidRPr="00176EE6">
        <w:rPr>
          <w:rFonts w:eastAsia="Times New Roman" w:cs="Times New Roman"/>
          <w:szCs w:val="24"/>
        </w:rPr>
        <w:t>Senrendib Enterprises</w:t>
      </w:r>
      <w:r w:rsidR="00782C29" w:rsidRPr="00176EE6">
        <w:rPr>
          <w:rFonts w:eastAsia="Times New Roman" w:cs="Times New Roman"/>
          <w:szCs w:val="24"/>
        </w:rPr>
        <w:t>”</w:t>
      </w:r>
      <w:r w:rsidR="004F0C9D" w:rsidRPr="00176EE6">
        <w:rPr>
          <w:rFonts w:eastAsia="Times New Roman" w:cs="Times New Roman"/>
          <w:szCs w:val="24"/>
        </w:rPr>
        <w:t>, pamatojoties uz 2021.</w:t>
      </w:r>
      <w:r w:rsidRPr="00176EE6">
        <w:rPr>
          <w:rFonts w:eastAsia="Times New Roman" w:cs="Times New Roman"/>
          <w:szCs w:val="24"/>
        </w:rPr>
        <w:t> </w:t>
      </w:r>
      <w:r w:rsidR="004F0C9D" w:rsidRPr="00176EE6">
        <w:rPr>
          <w:rFonts w:eastAsia="Times New Roman" w:cs="Times New Roman"/>
          <w:szCs w:val="24"/>
        </w:rPr>
        <w:t>gada 5.</w:t>
      </w:r>
      <w:r w:rsidRPr="00176EE6">
        <w:rPr>
          <w:rFonts w:eastAsia="Times New Roman" w:cs="Times New Roman"/>
          <w:szCs w:val="24"/>
        </w:rPr>
        <w:t> </w:t>
      </w:r>
      <w:r w:rsidR="004F0C9D" w:rsidRPr="00176EE6">
        <w:rPr>
          <w:rFonts w:eastAsia="Times New Roman" w:cs="Times New Roman"/>
          <w:szCs w:val="24"/>
        </w:rPr>
        <w:t xml:space="preserve">novembra līgumu par parāda saistību izpildi </w:t>
      </w:r>
      <w:r w:rsidRPr="00176EE6">
        <w:rPr>
          <w:rFonts w:eastAsia="Times New Roman" w:cs="Times New Roman"/>
          <w:szCs w:val="24"/>
        </w:rPr>
        <w:t>170 000 EUR apmērā (ieraksts Nr. 4.1, 4.2 un 4.3)</w:t>
      </w:r>
      <w:r w:rsidR="00F00584" w:rsidRPr="00176EE6">
        <w:rPr>
          <w:rFonts w:eastAsia="Times New Roman" w:cs="Times New Roman"/>
          <w:szCs w:val="24"/>
        </w:rPr>
        <w:t>.</w:t>
      </w:r>
    </w:p>
    <w:p w14:paraId="24816AC8" w14:textId="6BB896FB" w:rsidR="00D50194" w:rsidRPr="00176EE6" w:rsidRDefault="00D50194" w:rsidP="00176EE6">
      <w:pPr>
        <w:spacing w:line="276" w:lineRule="auto"/>
        <w:rPr>
          <w:rFonts w:eastAsia="Times New Roman" w:cs="Times New Roman"/>
          <w:szCs w:val="24"/>
        </w:rPr>
      </w:pPr>
      <w:r w:rsidRPr="00176EE6">
        <w:rPr>
          <w:rFonts w:eastAsia="Times New Roman" w:cs="Times New Roman"/>
          <w:szCs w:val="24"/>
        </w:rPr>
        <w:t>Savukārt zemesgrāmatas nodalījuma II daļas 2. iedaļā 2021. gada 9. novembrī dzēsta piedziņas atzīme (ieraksti Nr. 4.1 un 4.2), pamatojoties uz zvērināta tiesu izpildītāja Jāņa S</w:t>
      </w:r>
      <w:r w:rsidR="004651AA" w:rsidRPr="00176EE6">
        <w:rPr>
          <w:rFonts w:eastAsia="Times New Roman" w:cs="Times New Roman"/>
          <w:szCs w:val="24"/>
        </w:rPr>
        <w:t>trižko 2021. gada 8. novembra nostiprinājuma lūgumu (ieraksts Nr. 7.1).</w:t>
      </w:r>
    </w:p>
    <w:p w14:paraId="410BBE3B" w14:textId="77777777" w:rsidR="004651AA" w:rsidRPr="00176EE6" w:rsidRDefault="004651AA" w:rsidP="00176EE6">
      <w:pPr>
        <w:spacing w:line="276" w:lineRule="auto"/>
        <w:rPr>
          <w:rFonts w:eastAsia="Times New Roman" w:cs="Times New Roman"/>
          <w:szCs w:val="24"/>
        </w:rPr>
      </w:pPr>
    </w:p>
    <w:p w14:paraId="6C069D2C" w14:textId="079E10E0" w:rsidR="00712ACB" w:rsidRPr="00176EE6" w:rsidRDefault="00712ACB" w:rsidP="00176EE6">
      <w:pPr>
        <w:spacing w:line="276" w:lineRule="auto"/>
        <w:rPr>
          <w:rFonts w:eastAsia="Times New Roman" w:cs="Times New Roman"/>
          <w:szCs w:val="24"/>
        </w:rPr>
      </w:pPr>
      <w:r w:rsidRPr="00176EE6">
        <w:rPr>
          <w:rFonts w:eastAsia="Times New Roman" w:cs="Times New Roman"/>
          <w:szCs w:val="24"/>
        </w:rPr>
        <w:t>[3]</w:t>
      </w:r>
      <w:r w:rsidR="0094315E" w:rsidRPr="00176EE6">
        <w:rPr>
          <w:rFonts w:eastAsia="Times New Roman" w:cs="Times New Roman"/>
          <w:szCs w:val="24"/>
        </w:rPr>
        <w:t> </w:t>
      </w:r>
      <w:r w:rsidR="004651AA" w:rsidRPr="00176EE6">
        <w:rPr>
          <w:rFonts w:eastAsia="Times New Roman" w:cs="Times New Roman"/>
          <w:szCs w:val="24"/>
        </w:rPr>
        <w:t xml:space="preserve">Nekustamā īpašuma </w:t>
      </w:r>
      <w:r w:rsidR="006407F9" w:rsidRPr="00176EE6">
        <w:rPr>
          <w:rFonts w:eastAsia="Times New Roman" w:cs="Times New Roman"/>
          <w:szCs w:val="24"/>
        </w:rPr>
        <w:t>[adrese B]</w:t>
      </w:r>
      <w:r w:rsidR="004651AA" w:rsidRPr="00176EE6">
        <w:rPr>
          <w:rFonts w:eastAsia="Times New Roman" w:cs="Times New Roman"/>
          <w:szCs w:val="24"/>
        </w:rPr>
        <w:t xml:space="preserve"> zemesgrāmatas nodalījuma II daļas 1. iedaļā (ieraksts Nr. 8.1, 8.2 un 8.3) 2021. gada 27. septembrī nostiprinātas īpašuma tiesības </w:t>
      </w:r>
      <w:r w:rsidR="00AB7546" w:rsidRPr="00176EE6">
        <w:rPr>
          <w:rFonts w:eastAsia="Times New Roman" w:cs="Times New Roman"/>
          <w:szCs w:val="24"/>
        </w:rPr>
        <w:t>[pers. A]</w:t>
      </w:r>
      <w:r w:rsidR="004651AA" w:rsidRPr="00176EE6">
        <w:rPr>
          <w:rFonts w:eastAsia="Times New Roman" w:cs="Times New Roman"/>
          <w:szCs w:val="24"/>
        </w:rPr>
        <w:t xml:space="preserve"> un </w:t>
      </w:r>
      <w:r w:rsidR="00D65890" w:rsidRPr="00176EE6">
        <w:rPr>
          <w:rFonts w:eastAsia="Times New Roman" w:cs="Times New Roman"/>
          <w:szCs w:val="24"/>
        </w:rPr>
        <w:t>[pers. B]</w:t>
      </w:r>
      <w:r w:rsidR="004651AA" w:rsidRPr="00176EE6">
        <w:rPr>
          <w:rFonts w:eastAsia="Times New Roman" w:cs="Times New Roman"/>
          <w:szCs w:val="24"/>
        </w:rPr>
        <w:t xml:space="preserve">, katram uz īpašuma ½ domājamo daļu, pamatojoties uz </w:t>
      </w:r>
      <w:r w:rsidR="006D56D3" w:rsidRPr="00176EE6">
        <w:rPr>
          <w:rFonts w:eastAsia="Times New Roman" w:cs="Times New Roman"/>
          <w:szCs w:val="24"/>
        </w:rPr>
        <w:t xml:space="preserve">[..] </w:t>
      </w:r>
      <w:r w:rsidR="004651AA" w:rsidRPr="00176EE6">
        <w:rPr>
          <w:rFonts w:eastAsia="Times New Roman" w:cs="Times New Roman"/>
          <w:szCs w:val="24"/>
        </w:rPr>
        <w:t xml:space="preserve">apgabaltiesas 2021. gada </w:t>
      </w:r>
      <w:r w:rsidR="00401074" w:rsidRPr="00176EE6">
        <w:rPr>
          <w:rFonts w:eastAsia="Times New Roman" w:cs="Times New Roman"/>
          <w:szCs w:val="24"/>
        </w:rPr>
        <w:t>[..]</w:t>
      </w:r>
      <w:r w:rsidR="004651AA" w:rsidRPr="00176EE6">
        <w:rPr>
          <w:rFonts w:eastAsia="Times New Roman" w:cs="Times New Roman"/>
          <w:szCs w:val="24"/>
        </w:rPr>
        <w:t xml:space="preserve"> spriedumu lietā Nr. </w:t>
      </w:r>
      <w:r w:rsidR="00401074" w:rsidRPr="00176EE6">
        <w:rPr>
          <w:rFonts w:eastAsia="Times New Roman" w:cs="Times New Roman"/>
          <w:szCs w:val="24"/>
        </w:rPr>
        <w:t>[..]</w:t>
      </w:r>
      <w:r w:rsidR="004651AA" w:rsidRPr="00176EE6">
        <w:rPr>
          <w:rFonts w:eastAsia="Times New Roman" w:cs="Times New Roman"/>
          <w:szCs w:val="24"/>
        </w:rPr>
        <w:t xml:space="preserve">, bet 2022. gada 22. augustā uz </w:t>
      </w:r>
      <w:r w:rsidR="00D65890" w:rsidRPr="00176EE6">
        <w:rPr>
          <w:rFonts w:eastAsia="Times New Roman" w:cs="Times New Roman"/>
          <w:szCs w:val="24"/>
        </w:rPr>
        <w:t xml:space="preserve">[pers. B] </w:t>
      </w:r>
      <w:r w:rsidR="004651AA" w:rsidRPr="00176EE6">
        <w:rPr>
          <w:rFonts w:eastAsia="Times New Roman" w:cs="Times New Roman"/>
          <w:szCs w:val="24"/>
        </w:rPr>
        <w:t xml:space="preserve">piederošo īpašuma daļu nostiprinātas īpašuma tiesības </w:t>
      </w:r>
      <w:r w:rsidR="002B23A2" w:rsidRPr="00176EE6">
        <w:rPr>
          <w:rFonts w:eastAsia="Times New Roman" w:cs="Times New Roman"/>
          <w:szCs w:val="24"/>
        </w:rPr>
        <w:t>SIA „</w:t>
      </w:r>
      <w:r w:rsidR="004651AA" w:rsidRPr="00176EE6">
        <w:rPr>
          <w:rFonts w:eastAsia="Times New Roman" w:cs="Times New Roman"/>
          <w:szCs w:val="24"/>
        </w:rPr>
        <w:t>Senrendib Enterprises</w:t>
      </w:r>
      <w:r w:rsidR="002B23A2" w:rsidRPr="00176EE6">
        <w:rPr>
          <w:rFonts w:eastAsia="Times New Roman" w:cs="Times New Roman"/>
          <w:szCs w:val="24"/>
        </w:rPr>
        <w:t>”</w:t>
      </w:r>
      <w:r w:rsidR="004651AA" w:rsidRPr="00176EE6">
        <w:rPr>
          <w:rFonts w:eastAsia="Times New Roman" w:cs="Times New Roman"/>
          <w:szCs w:val="24"/>
        </w:rPr>
        <w:t>, pamatojoties uz Rīgas pilsētas Vidzemes priekšpilsētas tiesas 2020. gada 21. augusta izpildu rakstu lietā Nr. </w:t>
      </w:r>
      <w:r w:rsidR="0044679D" w:rsidRPr="00176EE6">
        <w:rPr>
          <w:rFonts w:eastAsia="Times New Roman" w:cs="Times New Roman"/>
          <w:szCs w:val="24"/>
        </w:rPr>
        <w:t>3-12/11411-20/3, 2022. gada 21. jūnija līgumu par parāda saistību izpildi 18</w:t>
      </w:r>
      <w:r w:rsidR="00401074" w:rsidRPr="00176EE6">
        <w:rPr>
          <w:rFonts w:eastAsia="Times New Roman" w:cs="Times New Roman"/>
          <w:szCs w:val="24"/>
        </w:rPr>
        <w:t> </w:t>
      </w:r>
      <w:r w:rsidR="0044679D" w:rsidRPr="00176EE6">
        <w:rPr>
          <w:rFonts w:eastAsia="Times New Roman" w:cs="Times New Roman"/>
          <w:szCs w:val="24"/>
        </w:rPr>
        <w:t>000</w:t>
      </w:r>
      <w:r w:rsidR="00401074" w:rsidRPr="00176EE6">
        <w:rPr>
          <w:rFonts w:eastAsia="Times New Roman" w:cs="Times New Roman"/>
          <w:szCs w:val="24"/>
        </w:rPr>
        <w:t> </w:t>
      </w:r>
      <w:r w:rsidR="0044679D" w:rsidRPr="00176EE6">
        <w:rPr>
          <w:rFonts w:eastAsia="Times New Roman" w:cs="Times New Roman"/>
          <w:szCs w:val="24"/>
        </w:rPr>
        <w:t>EUR apmērā (ieraksts Nr. 9.1, 9.2 un 9.3).</w:t>
      </w:r>
    </w:p>
    <w:p w14:paraId="2C5D76A2" w14:textId="77777777" w:rsidR="004651AA" w:rsidRPr="00176EE6" w:rsidRDefault="004651AA" w:rsidP="00176EE6">
      <w:pPr>
        <w:spacing w:line="276" w:lineRule="auto"/>
        <w:rPr>
          <w:rFonts w:eastAsia="Times New Roman" w:cs="Times New Roman"/>
          <w:szCs w:val="24"/>
        </w:rPr>
      </w:pPr>
    </w:p>
    <w:p w14:paraId="1EC04534" w14:textId="3584A5AD" w:rsidR="00C44D98" w:rsidRPr="00176EE6" w:rsidRDefault="00712ACB" w:rsidP="00176EE6">
      <w:pPr>
        <w:spacing w:line="276" w:lineRule="auto"/>
        <w:rPr>
          <w:rFonts w:eastAsia="Times New Roman" w:cs="Times New Roman"/>
          <w:szCs w:val="24"/>
        </w:rPr>
      </w:pPr>
      <w:r w:rsidRPr="00176EE6">
        <w:rPr>
          <w:rFonts w:eastAsia="Times New Roman" w:cs="Times New Roman"/>
          <w:szCs w:val="24"/>
        </w:rPr>
        <w:t>[4] </w:t>
      </w:r>
      <w:r w:rsidR="00AB7546" w:rsidRPr="00176EE6">
        <w:rPr>
          <w:rFonts w:eastAsia="Times New Roman" w:cs="Times New Roman"/>
          <w:szCs w:val="24"/>
        </w:rPr>
        <w:t>[Pers. A]</w:t>
      </w:r>
      <w:r w:rsidR="00971811" w:rsidRPr="00176EE6">
        <w:rPr>
          <w:rFonts w:eastAsia="Times New Roman" w:cs="Times New Roman"/>
          <w:szCs w:val="24"/>
        </w:rPr>
        <w:t xml:space="preserve"> </w:t>
      </w:r>
      <w:r w:rsidR="007A1684" w:rsidRPr="00176EE6">
        <w:rPr>
          <w:rFonts w:eastAsia="Times New Roman" w:cs="Times New Roman"/>
          <w:szCs w:val="24"/>
        </w:rPr>
        <w:t>2021.</w:t>
      </w:r>
      <w:r w:rsidR="0044679D" w:rsidRPr="00176EE6">
        <w:rPr>
          <w:rFonts w:eastAsia="Times New Roman" w:cs="Times New Roman"/>
          <w:szCs w:val="24"/>
        </w:rPr>
        <w:t> </w:t>
      </w:r>
      <w:r w:rsidR="007A1684" w:rsidRPr="00176EE6">
        <w:rPr>
          <w:rFonts w:eastAsia="Times New Roman" w:cs="Times New Roman"/>
          <w:szCs w:val="24"/>
        </w:rPr>
        <w:t xml:space="preserve">gada 13. oktobrī </w:t>
      </w:r>
      <w:r w:rsidR="00971811" w:rsidRPr="00176EE6">
        <w:rPr>
          <w:rFonts w:eastAsia="Times New Roman" w:cs="Times New Roman"/>
          <w:szCs w:val="24"/>
        </w:rPr>
        <w:t xml:space="preserve">cēlusi </w:t>
      </w:r>
      <w:r w:rsidR="0044679D" w:rsidRPr="00176EE6">
        <w:rPr>
          <w:rFonts w:eastAsia="Times New Roman" w:cs="Times New Roman"/>
          <w:szCs w:val="24"/>
        </w:rPr>
        <w:t xml:space="preserve">tiesā </w:t>
      </w:r>
      <w:r w:rsidR="00971811" w:rsidRPr="00176EE6">
        <w:rPr>
          <w:rFonts w:eastAsia="Times New Roman" w:cs="Times New Roman"/>
          <w:szCs w:val="24"/>
        </w:rPr>
        <w:t xml:space="preserve">prasību pret </w:t>
      </w:r>
      <w:r w:rsidR="00D65890" w:rsidRPr="00176EE6">
        <w:rPr>
          <w:rFonts w:eastAsia="Times New Roman" w:cs="Times New Roman"/>
          <w:szCs w:val="24"/>
        </w:rPr>
        <w:t xml:space="preserve">[pers. B] </w:t>
      </w:r>
      <w:r w:rsidR="00971811" w:rsidRPr="00176EE6">
        <w:rPr>
          <w:rFonts w:eastAsia="Times New Roman" w:cs="Times New Roman"/>
          <w:szCs w:val="24"/>
        </w:rPr>
        <w:t>un SIA</w:t>
      </w:r>
      <w:r w:rsidR="0044679D" w:rsidRPr="00176EE6">
        <w:rPr>
          <w:rFonts w:eastAsia="Times New Roman" w:cs="Times New Roman"/>
          <w:szCs w:val="24"/>
        </w:rPr>
        <w:t> </w:t>
      </w:r>
      <w:r w:rsidR="007A1684" w:rsidRPr="00176EE6">
        <w:rPr>
          <w:rFonts w:eastAsia="Times New Roman" w:cs="Times New Roman"/>
          <w:szCs w:val="24"/>
        </w:rPr>
        <w:t>„</w:t>
      </w:r>
      <w:r w:rsidR="00971811" w:rsidRPr="00176EE6">
        <w:rPr>
          <w:rFonts w:eastAsia="Times New Roman" w:cs="Times New Roman"/>
          <w:szCs w:val="24"/>
        </w:rPr>
        <w:t>Serendib Enterprises” par mantas</w:t>
      </w:r>
      <w:r w:rsidR="002831C0" w:rsidRPr="00176EE6">
        <w:rPr>
          <w:rFonts w:eastAsia="Times New Roman" w:cs="Times New Roman"/>
          <w:szCs w:val="24"/>
        </w:rPr>
        <w:t xml:space="preserve">, t. i., viņai piederošā nekustamā īpašuma </w:t>
      </w:r>
      <w:r w:rsidR="006407F9" w:rsidRPr="00176EE6">
        <w:rPr>
          <w:rFonts w:eastAsia="Times New Roman" w:cs="Times New Roman"/>
          <w:szCs w:val="24"/>
        </w:rPr>
        <w:t>[adrese A]</w:t>
      </w:r>
      <w:r w:rsidR="002831C0" w:rsidRPr="00176EE6">
        <w:rPr>
          <w:rFonts w:eastAsia="Times New Roman" w:cs="Times New Roman"/>
          <w:szCs w:val="24"/>
        </w:rPr>
        <w:t xml:space="preserve"> ½ domājamās daļas</w:t>
      </w:r>
      <w:r w:rsidR="00971811" w:rsidRPr="00176EE6">
        <w:rPr>
          <w:rFonts w:eastAsia="Times New Roman" w:cs="Times New Roman"/>
          <w:szCs w:val="24"/>
        </w:rPr>
        <w:t xml:space="preserve"> atsvabināšanu no piedziņas, </w:t>
      </w:r>
      <w:r w:rsidR="00CB5821" w:rsidRPr="00176EE6">
        <w:rPr>
          <w:rFonts w:eastAsia="Times New Roman" w:cs="Times New Roman"/>
          <w:szCs w:val="24"/>
        </w:rPr>
        <w:t xml:space="preserve">zemesgrāmatā </w:t>
      </w:r>
      <w:r w:rsidR="002831C0" w:rsidRPr="00176EE6">
        <w:rPr>
          <w:rFonts w:eastAsia="Times New Roman" w:cs="Times New Roman"/>
          <w:szCs w:val="24"/>
        </w:rPr>
        <w:t xml:space="preserve">uz šo īpašumu </w:t>
      </w:r>
      <w:r w:rsidR="00CB5821" w:rsidRPr="00176EE6">
        <w:rPr>
          <w:rFonts w:eastAsia="Times New Roman" w:cs="Times New Roman"/>
          <w:szCs w:val="24"/>
        </w:rPr>
        <w:t xml:space="preserve">nostiprinātās </w:t>
      </w:r>
      <w:r w:rsidR="00971811" w:rsidRPr="00176EE6">
        <w:rPr>
          <w:rFonts w:eastAsia="Times New Roman" w:cs="Times New Roman"/>
          <w:szCs w:val="24"/>
        </w:rPr>
        <w:t xml:space="preserve">hipotēkas un </w:t>
      </w:r>
      <w:r w:rsidR="00CB5821" w:rsidRPr="00176EE6">
        <w:rPr>
          <w:rFonts w:eastAsia="Times New Roman" w:cs="Times New Roman"/>
          <w:szCs w:val="24"/>
        </w:rPr>
        <w:t xml:space="preserve">ierakstītās </w:t>
      </w:r>
      <w:r w:rsidR="00971811" w:rsidRPr="00176EE6">
        <w:rPr>
          <w:rFonts w:eastAsia="Times New Roman" w:cs="Times New Roman"/>
          <w:szCs w:val="24"/>
        </w:rPr>
        <w:t>piedziņas atzīmes dzēšanu</w:t>
      </w:r>
      <w:r w:rsidR="007A1684" w:rsidRPr="00176EE6">
        <w:rPr>
          <w:rFonts w:eastAsia="Times New Roman" w:cs="Times New Roman"/>
          <w:szCs w:val="24"/>
        </w:rPr>
        <w:t>.</w:t>
      </w:r>
    </w:p>
    <w:p w14:paraId="201DF93A" w14:textId="6C199946" w:rsidR="00FC069E" w:rsidRPr="00176EE6" w:rsidRDefault="00FC069E" w:rsidP="00176EE6">
      <w:pPr>
        <w:spacing w:line="276" w:lineRule="auto"/>
        <w:rPr>
          <w:rFonts w:eastAsia="Times New Roman" w:cs="Times New Roman"/>
          <w:szCs w:val="24"/>
        </w:rPr>
      </w:pPr>
      <w:r w:rsidRPr="00176EE6">
        <w:rPr>
          <w:rFonts w:eastAsia="Times New Roman" w:cs="Times New Roman"/>
          <w:szCs w:val="24"/>
        </w:rPr>
        <w:t xml:space="preserve">Prasības pieteikumā </w:t>
      </w:r>
      <w:r w:rsidR="002B23A2" w:rsidRPr="00176EE6">
        <w:rPr>
          <w:rFonts w:eastAsia="Times New Roman" w:cs="Times New Roman"/>
          <w:szCs w:val="24"/>
        </w:rPr>
        <w:t xml:space="preserve">un vēlākos tā papildinājumos </w:t>
      </w:r>
      <w:r w:rsidRPr="00176EE6">
        <w:rPr>
          <w:rFonts w:eastAsia="Times New Roman" w:cs="Times New Roman"/>
          <w:szCs w:val="24"/>
        </w:rPr>
        <w:t>norādīti šādi apstākļi un pamatojums.</w:t>
      </w:r>
    </w:p>
    <w:p w14:paraId="2D812482" w14:textId="33BC5260" w:rsidR="00E23C71" w:rsidRPr="00176EE6" w:rsidRDefault="00401EE7" w:rsidP="00176EE6">
      <w:pPr>
        <w:spacing w:line="276" w:lineRule="auto"/>
        <w:rPr>
          <w:rFonts w:eastAsia="Times New Roman" w:cs="Times New Roman"/>
          <w:szCs w:val="24"/>
        </w:rPr>
      </w:pPr>
      <w:r w:rsidRPr="00176EE6">
        <w:rPr>
          <w:rFonts w:eastAsia="Times New Roman" w:cs="Times New Roman"/>
          <w:szCs w:val="24"/>
        </w:rPr>
        <w:t>[</w:t>
      </w:r>
      <w:r w:rsidR="0044679D" w:rsidRPr="00176EE6">
        <w:rPr>
          <w:rFonts w:eastAsia="Times New Roman" w:cs="Times New Roman"/>
          <w:szCs w:val="24"/>
        </w:rPr>
        <w:t>4</w:t>
      </w:r>
      <w:r w:rsidRPr="00176EE6">
        <w:rPr>
          <w:rFonts w:eastAsia="Times New Roman" w:cs="Times New Roman"/>
          <w:szCs w:val="24"/>
        </w:rPr>
        <w:t>.1]</w:t>
      </w:r>
      <w:r w:rsidR="0044679D" w:rsidRPr="00176EE6">
        <w:rPr>
          <w:rFonts w:eastAsia="Times New Roman" w:cs="Times New Roman"/>
          <w:szCs w:val="24"/>
        </w:rPr>
        <w:t xml:space="preserve"> Prasītājas bijušais laulātais </w:t>
      </w:r>
      <w:r w:rsidR="00D65890" w:rsidRPr="00176EE6">
        <w:rPr>
          <w:rFonts w:eastAsia="Times New Roman" w:cs="Times New Roman"/>
          <w:szCs w:val="24"/>
        </w:rPr>
        <w:t>[pers. B]</w:t>
      </w:r>
      <w:r w:rsidR="00874532" w:rsidRPr="00176EE6">
        <w:rPr>
          <w:rFonts w:eastAsia="Times New Roman" w:cs="Times New Roman"/>
          <w:szCs w:val="24"/>
        </w:rPr>
        <w:t xml:space="preserve"> </w:t>
      </w:r>
      <w:r w:rsidR="00720119" w:rsidRPr="00176EE6">
        <w:rPr>
          <w:rFonts w:eastAsia="Times New Roman" w:cs="Times New Roman"/>
          <w:szCs w:val="24"/>
        </w:rPr>
        <w:t xml:space="preserve">bija </w:t>
      </w:r>
      <w:r w:rsidR="00EB0DBF" w:rsidRPr="00176EE6">
        <w:rPr>
          <w:rFonts w:eastAsia="Times New Roman" w:cs="Times New Roman"/>
          <w:szCs w:val="24"/>
        </w:rPr>
        <w:t>SIA</w:t>
      </w:r>
      <w:r w:rsidR="0044679D" w:rsidRPr="00176EE6">
        <w:rPr>
          <w:rFonts w:eastAsia="Times New Roman" w:cs="Times New Roman"/>
          <w:szCs w:val="24"/>
        </w:rPr>
        <w:t> </w:t>
      </w:r>
      <w:r w:rsidR="00F21537" w:rsidRPr="00176EE6">
        <w:rPr>
          <w:rFonts w:eastAsia="Times New Roman" w:cs="Times New Roman"/>
          <w:szCs w:val="24"/>
        </w:rPr>
        <w:t>[firma A]</w:t>
      </w:r>
      <w:r w:rsidR="00720119" w:rsidRPr="00176EE6">
        <w:rPr>
          <w:rFonts w:eastAsia="Times New Roman" w:cs="Times New Roman"/>
          <w:szCs w:val="24"/>
        </w:rPr>
        <w:t xml:space="preserve"> </w:t>
      </w:r>
      <w:r w:rsidR="00FB7F09" w:rsidRPr="00176EE6">
        <w:rPr>
          <w:rFonts w:eastAsia="Times New Roman" w:cs="Times New Roman"/>
          <w:szCs w:val="24"/>
        </w:rPr>
        <w:t>(pēc nosaukuma maiņas SIA</w:t>
      </w:r>
      <w:r w:rsidR="002B23A2" w:rsidRPr="00176EE6">
        <w:rPr>
          <w:rFonts w:eastAsia="Times New Roman" w:cs="Times New Roman"/>
          <w:szCs w:val="24"/>
        </w:rPr>
        <w:t> </w:t>
      </w:r>
      <w:r w:rsidR="00F23E95" w:rsidRPr="00176EE6">
        <w:rPr>
          <w:rFonts w:eastAsia="Times New Roman" w:cs="Times New Roman"/>
          <w:szCs w:val="24"/>
        </w:rPr>
        <w:t>[firma B]</w:t>
      </w:r>
      <w:r w:rsidR="00FB7F09" w:rsidRPr="00176EE6">
        <w:rPr>
          <w:rFonts w:eastAsia="Times New Roman" w:cs="Times New Roman"/>
          <w:szCs w:val="24"/>
        </w:rPr>
        <w:t xml:space="preserve">) </w:t>
      </w:r>
      <w:r w:rsidR="00720119" w:rsidRPr="00176EE6">
        <w:rPr>
          <w:rFonts w:eastAsia="Times New Roman" w:cs="Times New Roman"/>
          <w:szCs w:val="24"/>
        </w:rPr>
        <w:t>vienīgais dalībnieks un valdes loceklis, kurš 2002. gada 22. augustā noslēdz</w:t>
      </w:r>
      <w:r w:rsidR="00874532" w:rsidRPr="00176EE6">
        <w:rPr>
          <w:rFonts w:eastAsia="Times New Roman" w:cs="Times New Roman"/>
          <w:szCs w:val="24"/>
        </w:rPr>
        <w:t>a</w:t>
      </w:r>
      <w:r w:rsidR="00720119" w:rsidRPr="00176EE6">
        <w:rPr>
          <w:rFonts w:eastAsia="Times New Roman" w:cs="Times New Roman"/>
          <w:szCs w:val="24"/>
        </w:rPr>
        <w:t xml:space="preserve"> aizdevuma līgumu Nr. 22/08/2002-1</w:t>
      </w:r>
      <w:r w:rsidR="00783A3C" w:rsidRPr="00176EE6">
        <w:rPr>
          <w:rFonts w:eastAsia="Times New Roman" w:cs="Times New Roman"/>
          <w:szCs w:val="24"/>
        </w:rPr>
        <w:t xml:space="preserve">, </w:t>
      </w:r>
      <w:r w:rsidR="00720119" w:rsidRPr="00176EE6">
        <w:rPr>
          <w:rFonts w:eastAsia="Times New Roman" w:cs="Times New Roman"/>
          <w:szCs w:val="24"/>
        </w:rPr>
        <w:t xml:space="preserve">parakstot to no vienas puses kā aizņēmējs </w:t>
      </w:r>
      <w:r w:rsidR="00874532" w:rsidRPr="00176EE6">
        <w:rPr>
          <w:rFonts w:eastAsia="Times New Roman" w:cs="Times New Roman"/>
          <w:szCs w:val="24"/>
        </w:rPr>
        <w:t>(</w:t>
      </w:r>
      <w:r w:rsidR="00720119" w:rsidRPr="00176EE6">
        <w:rPr>
          <w:rFonts w:eastAsia="Times New Roman" w:cs="Times New Roman"/>
          <w:szCs w:val="24"/>
        </w:rPr>
        <w:t>fiziska persona</w:t>
      </w:r>
      <w:r w:rsidR="00874532" w:rsidRPr="00176EE6">
        <w:rPr>
          <w:rFonts w:eastAsia="Times New Roman" w:cs="Times New Roman"/>
          <w:szCs w:val="24"/>
        </w:rPr>
        <w:t>)</w:t>
      </w:r>
      <w:r w:rsidR="00720119" w:rsidRPr="00176EE6">
        <w:rPr>
          <w:rFonts w:eastAsia="Times New Roman" w:cs="Times New Roman"/>
          <w:szCs w:val="24"/>
        </w:rPr>
        <w:t xml:space="preserve"> un no otras puses kā aizdevēja </w:t>
      </w:r>
      <w:r w:rsidR="00AF656A" w:rsidRPr="00176EE6">
        <w:rPr>
          <w:rFonts w:eastAsia="Times New Roman" w:cs="Times New Roman"/>
          <w:szCs w:val="24"/>
        </w:rPr>
        <w:t>SIA</w:t>
      </w:r>
      <w:r w:rsidR="002B23A2" w:rsidRPr="00176EE6">
        <w:rPr>
          <w:rFonts w:eastAsia="Times New Roman" w:cs="Times New Roman"/>
          <w:szCs w:val="24"/>
        </w:rPr>
        <w:t> </w:t>
      </w:r>
      <w:r w:rsidR="00F21537" w:rsidRPr="00176EE6">
        <w:rPr>
          <w:rFonts w:eastAsia="Times New Roman" w:cs="Times New Roman"/>
          <w:szCs w:val="24"/>
        </w:rPr>
        <w:t xml:space="preserve">[firma A] </w:t>
      </w:r>
      <w:r w:rsidR="00AF656A" w:rsidRPr="00176EE6">
        <w:rPr>
          <w:rFonts w:eastAsia="Times New Roman" w:cs="Times New Roman"/>
          <w:szCs w:val="24"/>
        </w:rPr>
        <w:t>valdes loceklis.</w:t>
      </w:r>
      <w:r w:rsidR="0044679D" w:rsidRPr="00176EE6">
        <w:rPr>
          <w:rFonts w:eastAsia="Times New Roman" w:cs="Times New Roman"/>
          <w:szCs w:val="24"/>
        </w:rPr>
        <w:t xml:space="preserve"> Prasītājas rīcībā nebija informācijas par šo noslēgto aizdevuma līgumu</w:t>
      </w:r>
      <w:r w:rsidR="00364C68" w:rsidRPr="00176EE6">
        <w:rPr>
          <w:rFonts w:eastAsia="Times New Roman" w:cs="Times New Roman"/>
          <w:szCs w:val="24"/>
        </w:rPr>
        <w:t xml:space="preserve"> un 2007. gada 4. janvārī tajā izdarītajiem papildinājumiem</w:t>
      </w:r>
      <w:r w:rsidR="0044679D" w:rsidRPr="00176EE6">
        <w:rPr>
          <w:rFonts w:eastAsia="Times New Roman" w:cs="Times New Roman"/>
          <w:szCs w:val="24"/>
        </w:rPr>
        <w:t xml:space="preserve"> līdz pat tiesas procesam, ar kuru tika šķirta pušu laulība un izlemts jautājums par laulāto kopīgās mantas sadali.</w:t>
      </w:r>
    </w:p>
    <w:p w14:paraId="591544CC" w14:textId="4E1AFB15" w:rsidR="00E23C71" w:rsidRPr="00176EE6" w:rsidRDefault="007A0544" w:rsidP="00176EE6">
      <w:pPr>
        <w:spacing w:line="276" w:lineRule="auto"/>
        <w:rPr>
          <w:rFonts w:eastAsia="Times New Roman" w:cs="Times New Roman"/>
          <w:szCs w:val="24"/>
        </w:rPr>
      </w:pPr>
      <w:r w:rsidRPr="00176EE6">
        <w:rPr>
          <w:rFonts w:eastAsia="Times New Roman" w:cs="Times New Roman"/>
          <w:szCs w:val="24"/>
        </w:rPr>
        <w:t>SIA</w:t>
      </w:r>
      <w:r w:rsidR="002B23A2" w:rsidRPr="00176EE6">
        <w:rPr>
          <w:rFonts w:eastAsia="Times New Roman" w:cs="Times New Roman"/>
          <w:szCs w:val="24"/>
        </w:rPr>
        <w:t> </w:t>
      </w:r>
      <w:r w:rsidR="00F21537" w:rsidRPr="00176EE6">
        <w:rPr>
          <w:rFonts w:eastAsia="Times New Roman" w:cs="Times New Roman"/>
          <w:szCs w:val="24"/>
        </w:rPr>
        <w:t>[firma A]</w:t>
      </w:r>
      <w:r w:rsidRPr="00176EE6">
        <w:rPr>
          <w:rFonts w:eastAsia="Times New Roman" w:cs="Times New Roman"/>
          <w:szCs w:val="24"/>
        </w:rPr>
        <w:t xml:space="preserve"> tika likvidēta</w:t>
      </w:r>
      <w:r w:rsidR="000B29F6" w:rsidRPr="00176EE6">
        <w:rPr>
          <w:rFonts w:eastAsia="Times New Roman" w:cs="Times New Roman"/>
          <w:szCs w:val="24"/>
        </w:rPr>
        <w:t>.</w:t>
      </w:r>
      <w:r w:rsidR="00567C03" w:rsidRPr="00176EE6">
        <w:rPr>
          <w:rFonts w:eastAsia="Times New Roman" w:cs="Times New Roman"/>
          <w:szCs w:val="24"/>
        </w:rPr>
        <w:t xml:space="preserve"> </w:t>
      </w:r>
      <w:r w:rsidR="000B29F6" w:rsidRPr="00176EE6">
        <w:rPr>
          <w:rFonts w:eastAsia="Times New Roman" w:cs="Times New Roman"/>
          <w:szCs w:val="24"/>
        </w:rPr>
        <w:t>P</w:t>
      </w:r>
      <w:r w:rsidR="00567C03" w:rsidRPr="00176EE6">
        <w:rPr>
          <w:rFonts w:eastAsia="Times New Roman" w:cs="Times New Roman"/>
          <w:szCs w:val="24"/>
        </w:rPr>
        <w:t xml:space="preserve">irms </w:t>
      </w:r>
      <w:r w:rsidR="000B29F6" w:rsidRPr="00176EE6">
        <w:rPr>
          <w:rFonts w:eastAsia="Times New Roman" w:cs="Times New Roman"/>
          <w:szCs w:val="24"/>
        </w:rPr>
        <w:t>sabiedrības</w:t>
      </w:r>
      <w:r w:rsidR="00567C03" w:rsidRPr="00176EE6">
        <w:rPr>
          <w:rFonts w:eastAsia="Times New Roman" w:cs="Times New Roman"/>
          <w:szCs w:val="24"/>
        </w:rPr>
        <w:t xml:space="preserve"> likvidācijas</w:t>
      </w:r>
      <w:r w:rsidR="000B29F6" w:rsidRPr="00176EE6">
        <w:rPr>
          <w:rFonts w:eastAsia="Times New Roman" w:cs="Times New Roman"/>
          <w:szCs w:val="24"/>
        </w:rPr>
        <w:t>,</w:t>
      </w:r>
      <w:r w:rsidR="00567C03" w:rsidRPr="00176EE6">
        <w:rPr>
          <w:rFonts w:eastAsia="Times New Roman" w:cs="Times New Roman"/>
          <w:szCs w:val="24"/>
        </w:rPr>
        <w:t xml:space="preserve"> </w:t>
      </w:r>
      <w:r w:rsidR="000B29F6" w:rsidRPr="00176EE6">
        <w:rPr>
          <w:rFonts w:eastAsia="Times New Roman" w:cs="Times New Roman"/>
          <w:szCs w:val="24"/>
        </w:rPr>
        <w:t xml:space="preserve">tā </w:t>
      </w:r>
      <w:r w:rsidR="00567C03" w:rsidRPr="00176EE6">
        <w:rPr>
          <w:rFonts w:eastAsia="Times New Roman" w:cs="Times New Roman"/>
          <w:szCs w:val="24"/>
        </w:rPr>
        <w:t>2019. gada 30. decembrī</w:t>
      </w:r>
      <w:r w:rsidRPr="00176EE6">
        <w:rPr>
          <w:rFonts w:eastAsia="Times New Roman" w:cs="Times New Roman"/>
          <w:szCs w:val="24"/>
        </w:rPr>
        <w:t xml:space="preserve"> prasījuma tiesības</w:t>
      </w:r>
      <w:r w:rsidR="000B29F6" w:rsidRPr="00176EE6">
        <w:rPr>
          <w:rFonts w:eastAsia="Times New Roman" w:cs="Times New Roman"/>
          <w:szCs w:val="24"/>
        </w:rPr>
        <w:t xml:space="preserve"> pret </w:t>
      </w:r>
      <w:r w:rsidR="00D65890" w:rsidRPr="00176EE6">
        <w:rPr>
          <w:rFonts w:eastAsia="Times New Roman" w:cs="Times New Roman"/>
          <w:szCs w:val="24"/>
        </w:rPr>
        <w:t>[pers. B]</w:t>
      </w:r>
      <w:r w:rsidR="000B29F6" w:rsidRPr="00176EE6">
        <w:rPr>
          <w:rFonts w:eastAsia="Times New Roman" w:cs="Times New Roman"/>
          <w:szCs w:val="24"/>
        </w:rPr>
        <w:t>, kas izriet no minētā aizdevuma līguma,</w:t>
      </w:r>
      <w:r w:rsidRPr="00176EE6">
        <w:rPr>
          <w:rFonts w:eastAsia="Times New Roman" w:cs="Times New Roman"/>
          <w:szCs w:val="24"/>
        </w:rPr>
        <w:t xml:space="preserve"> </w:t>
      </w:r>
      <w:r w:rsidR="00567C03" w:rsidRPr="00176EE6">
        <w:rPr>
          <w:rFonts w:eastAsia="Times New Roman" w:cs="Times New Roman"/>
          <w:szCs w:val="24"/>
        </w:rPr>
        <w:t>cedē</w:t>
      </w:r>
      <w:r w:rsidR="000B29F6" w:rsidRPr="00176EE6">
        <w:rPr>
          <w:rFonts w:eastAsia="Times New Roman" w:cs="Times New Roman"/>
          <w:szCs w:val="24"/>
        </w:rPr>
        <w:t>ja</w:t>
      </w:r>
      <w:r w:rsidR="00567C03" w:rsidRPr="00176EE6">
        <w:rPr>
          <w:rFonts w:eastAsia="Times New Roman" w:cs="Times New Roman"/>
          <w:szCs w:val="24"/>
        </w:rPr>
        <w:t xml:space="preserve"> </w:t>
      </w:r>
      <w:r w:rsidR="00610762" w:rsidRPr="00176EE6">
        <w:rPr>
          <w:rFonts w:eastAsia="Times New Roman" w:cs="Times New Roman"/>
          <w:szCs w:val="24"/>
        </w:rPr>
        <w:t>atbildētāja</w:t>
      </w:r>
      <w:r w:rsidR="008969C9" w:rsidRPr="00176EE6">
        <w:rPr>
          <w:rFonts w:eastAsia="Times New Roman" w:cs="Times New Roman"/>
          <w:szCs w:val="24"/>
        </w:rPr>
        <w:t>i</w:t>
      </w:r>
      <w:r w:rsidR="00610762" w:rsidRPr="00176EE6">
        <w:rPr>
          <w:rFonts w:eastAsia="Times New Roman" w:cs="Times New Roman"/>
          <w:szCs w:val="24"/>
        </w:rPr>
        <w:t xml:space="preserve"> SIA</w:t>
      </w:r>
      <w:r w:rsidR="002B23A2" w:rsidRPr="00176EE6">
        <w:rPr>
          <w:rFonts w:eastAsia="Times New Roman" w:cs="Times New Roman"/>
          <w:szCs w:val="24"/>
        </w:rPr>
        <w:t> </w:t>
      </w:r>
      <w:r w:rsidR="00610762" w:rsidRPr="00176EE6">
        <w:rPr>
          <w:rFonts w:eastAsia="Times New Roman" w:cs="Times New Roman"/>
          <w:szCs w:val="24"/>
        </w:rPr>
        <w:t>„Serendib Enterprises”</w:t>
      </w:r>
      <w:r w:rsidRPr="00176EE6">
        <w:rPr>
          <w:rFonts w:eastAsia="Times New Roman" w:cs="Times New Roman"/>
          <w:szCs w:val="24"/>
        </w:rPr>
        <w:t>.</w:t>
      </w:r>
    </w:p>
    <w:p w14:paraId="6474820A" w14:textId="44BCB331" w:rsidR="00E6766D" w:rsidRPr="00176EE6" w:rsidRDefault="007D6321" w:rsidP="00176EE6">
      <w:pPr>
        <w:spacing w:line="276" w:lineRule="auto"/>
        <w:rPr>
          <w:rFonts w:eastAsia="Times New Roman" w:cs="Times New Roman"/>
          <w:szCs w:val="24"/>
        </w:rPr>
      </w:pPr>
      <w:r w:rsidRPr="00176EE6">
        <w:rPr>
          <w:rFonts w:eastAsia="Times New Roman" w:cs="Times New Roman"/>
          <w:szCs w:val="24"/>
        </w:rPr>
        <w:t xml:space="preserve">Ar Latvijas Apvienotās šķīrējtiesas 2020. gada </w:t>
      </w:r>
      <w:r w:rsidR="009226DA" w:rsidRPr="00176EE6">
        <w:rPr>
          <w:rFonts w:eastAsia="Times New Roman" w:cs="Times New Roman"/>
          <w:szCs w:val="24"/>
        </w:rPr>
        <w:t>[..]</w:t>
      </w:r>
      <w:r w:rsidRPr="00176EE6">
        <w:rPr>
          <w:rFonts w:eastAsia="Times New Roman" w:cs="Times New Roman"/>
          <w:szCs w:val="24"/>
        </w:rPr>
        <w:t xml:space="preserve"> spriedumu lietā Nr. </w:t>
      </w:r>
      <w:r w:rsidR="009226DA" w:rsidRPr="00176EE6">
        <w:rPr>
          <w:rFonts w:eastAsia="Times New Roman" w:cs="Times New Roman"/>
          <w:szCs w:val="24"/>
        </w:rPr>
        <w:t>[..]</w:t>
      </w:r>
      <w:r w:rsidRPr="00176EE6">
        <w:rPr>
          <w:rFonts w:eastAsia="Times New Roman" w:cs="Times New Roman"/>
          <w:szCs w:val="24"/>
        </w:rPr>
        <w:t xml:space="preserve"> (turpmāk</w:t>
      </w:r>
      <w:r w:rsidR="009B7660" w:rsidRPr="00176EE6">
        <w:rPr>
          <w:rFonts w:eastAsia="Times New Roman" w:cs="Times New Roman"/>
          <w:szCs w:val="24"/>
        </w:rPr>
        <w:t xml:space="preserve"> tekstā arī</w:t>
      </w:r>
      <w:r w:rsidRPr="00176EE6">
        <w:rPr>
          <w:rFonts w:eastAsia="Times New Roman" w:cs="Times New Roman"/>
          <w:szCs w:val="24"/>
        </w:rPr>
        <w:t xml:space="preserve"> – šķīrējtiesas spriedums)</w:t>
      </w:r>
      <w:r w:rsidR="0044679D" w:rsidRPr="00176EE6">
        <w:rPr>
          <w:rFonts w:eastAsia="Times New Roman" w:cs="Times New Roman"/>
          <w:szCs w:val="24"/>
        </w:rPr>
        <w:t xml:space="preserve"> apmierināta</w:t>
      </w:r>
      <w:r w:rsidRPr="00176EE6">
        <w:rPr>
          <w:rFonts w:eastAsia="Times New Roman" w:cs="Times New Roman"/>
          <w:szCs w:val="24"/>
        </w:rPr>
        <w:t xml:space="preserve"> </w:t>
      </w:r>
      <w:bookmarkStart w:id="9" w:name="_Hlk148100750"/>
      <w:r w:rsidR="00BF27C4" w:rsidRPr="00176EE6">
        <w:rPr>
          <w:rFonts w:eastAsia="Times New Roman" w:cs="Times New Roman"/>
          <w:szCs w:val="24"/>
        </w:rPr>
        <w:t>SIA</w:t>
      </w:r>
      <w:r w:rsidR="0044679D" w:rsidRPr="00176EE6">
        <w:rPr>
          <w:rFonts w:eastAsia="Times New Roman" w:cs="Times New Roman"/>
          <w:szCs w:val="24"/>
        </w:rPr>
        <w:t> </w:t>
      </w:r>
      <w:r w:rsidR="00417D9A" w:rsidRPr="00176EE6">
        <w:rPr>
          <w:rFonts w:eastAsia="Times New Roman" w:cs="Times New Roman"/>
          <w:szCs w:val="24"/>
        </w:rPr>
        <w:t>„</w:t>
      </w:r>
      <w:r w:rsidR="00BF27C4" w:rsidRPr="00176EE6">
        <w:rPr>
          <w:rFonts w:eastAsia="Times New Roman" w:cs="Times New Roman"/>
          <w:szCs w:val="24"/>
        </w:rPr>
        <w:t>Serendib</w:t>
      </w:r>
      <w:r w:rsidR="00B973B7" w:rsidRPr="00176EE6">
        <w:rPr>
          <w:rFonts w:eastAsia="Times New Roman" w:cs="Times New Roman"/>
          <w:szCs w:val="24"/>
        </w:rPr>
        <w:t> </w:t>
      </w:r>
      <w:r w:rsidR="00BF27C4" w:rsidRPr="00176EE6">
        <w:rPr>
          <w:rFonts w:eastAsia="Times New Roman" w:cs="Times New Roman"/>
          <w:szCs w:val="24"/>
        </w:rPr>
        <w:t xml:space="preserve">Enterprises” </w:t>
      </w:r>
      <w:bookmarkEnd w:id="9"/>
      <w:r w:rsidR="0044679D" w:rsidRPr="00176EE6">
        <w:rPr>
          <w:rFonts w:eastAsia="Times New Roman" w:cs="Times New Roman"/>
          <w:szCs w:val="24"/>
        </w:rPr>
        <w:t>prasība un</w:t>
      </w:r>
      <w:r w:rsidR="004104A5" w:rsidRPr="00176EE6">
        <w:rPr>
          <w:rFonts w:eastAsia="Times New Roman" w:cs="Times New Roman"/>
          <w:szCs w:val="24"/>
        </w:rPr>
        <w:t xml:space="preserve"> no </w:t>
      </w:r>
      <w:r w:rsidR="00D65890" w:rsidRPr="00176EE6">
        <w:rPr>
          <w:rFonts w:eastAsia="Times New Roman" w:cs="Times New Roman"/>
          <w:szCs w:val="24"/>
        </w:rPr>
        <w:t xml:space="preserve">[pers. B] </w:t>
      </w:r>
      <w:r w:rsidR="004104A5" w:rsidRPr="00176EE6">
        <w:rPr>
          <w:rFonts w:eastAsia="Times New Roman" w:cs="Times New Roman"/>
          <w:szCs w:val="24"/>
        </w:rPr>
        <w:t>SIA</w:t>
      </w:r>
      <w:r w:rsidR="002B23A2" w:rsidRPr="00176EE6">
        <w:rPr>
          <w:rFonts w:eastAsia="Times New Roman" w:cs="Times New Roman"/>
          <w:szCs w:val="24"/>
        </w:rPr>
        <w:t> </w:t>
      </w:r>
      <w:r w:rsidR="004104A5" w:rsidRPr="00176EE6">
        <w:rPr>
          <w:rFonts w:eastAsia="Times New Roman" w:cs="Times New Roman"/>
          <w:szCs w:val="24"/>
        </w:rPr>
        <w:t xml:space="preserve">„Serendib Enterprises” labā </w:t>
      </w:r>
      <w:r w:rsidR="0044679D" w:rsidRPr="00176EE6">
        <w:rPr>
          <w:rFonts w:eastAsia="Times New Roman" w:cs="Times New Roman"/>
          <w:szCs w:val="24"/>
        </w:rPr>
        <w:t xml:space="preserve">piedzīts </w:t>
      </w:r>
      <w:r w:rsidR="004104A5" w:rsidRPr="00176EE6">
        <w:rPr>
          <w:rFonts w:eastAsia="Times New Roman" w:cs="Times New Roman"/>
          <w:szCs w:val="24"/>
        </w:rPr>
        <w:t>parād</w:t>
      </w:r>
      <w:r w:rsidR="0044679D" w:rsidRPr="00176EE6">
        <w:rPr>
          <w:rFonts w:eastAsia="Times New Roman" w:cs="Times New Roman"/>
          <w:szCs w:val="24"/>
        </w:rPr>
        <w:t>s</w:t>
      </w:r>
      <w:r w:rsidR="004104A5" w:rsidRPr="00176EE6">
        <w:rPr>
          <w:rFonts w:eastAsia="Times New Roman" w:cs="Times New Roman"/>
          <w:szCs w:val="24"/>
        </w:rPr>
        <w:t xml:space="preserve"> </w:t>
      </w:r>
      <w:r w:rsidR="00CC7C7E" w:rsidRPr="00176EE6">
        <w:rPr>
          <w:rFonts w:eastAsia="Times New Roman" w:cs="Times New Roman"/>
          <w:szCs w:val="24"/>
        </w:rPr>
        <w:t>336</w:t>
      </w:r>
      <w:r w:rsidR="009226DA" w:rsidRPr="00176EE6">
        <w:rPr>
          <w:rFonts w:eastAsia="Times New Roman" w:cs="Times New Roman"/>
          <w:szCs w:val="24"/>
        </w:rPr>
        <w:t> </w:t>
      </w:r>
      <w:r w:rsidR="00CC7C7E" w:rsidRPr="00176EE6">
        <w:rPr>
          <w:rFonts w:eastAsia="Times New Roman" w:cs="Times New Roman"/>
          <w:szCs w:val="24"/>
        </w:rPr>
        <w:t>838,34</w:t>
      </w:r>
      <w:r w:rsidR="009226DA" w:rsidRPr="00176EE6">
        <w:rPr>
          <w:rFonts w:eastAsia="Times New Roman" w:cs="Times New Roman"/>
          <w:szCs w:val="24"/>
        </w:rPr>
        <w:t> </w:t>
      </w:r>
      <w:r w:rsidR="004104A5" w:rsidRPr="00176EE6">
        <w:rPr>
          <w:rFonts w:eastAsia="Times New Roman" w:cs="Times New Roman"/>
          <w:szCs w:val="24"/>
        </w:rPr>
        <w:t>EUR</w:t>
      </w:r>
      <w:r w:rsidR="00282968" w:rsidRPr="00176EE6">
        <w:rPr>
          <w:rFonts w:eastAsia="Times New Roman" w:cs="Times New Roman"/>
          <w:szCs w:val="24"/>
        </w:rPr>
        <w:t xml:space="preserve"> un ar šķīrējtiesas procesu saistītie izdevumi.</w:t>
      </w:r>
      <w:r w:rsidR="004104A5" w:rsidRPr="00176EE6">
        <w:rPr>
          <w:rFonts w:eastAsia="Times New Roman" w:cs="Times New Roman"/>
          <w:szCs w:val="24"/>
        </w:rPr>
        <w:t xml:space="preserve"> </w:t>
      </w:r>
      <w:r w:rsidR="00282968" w:rsidRPr="00176EE6">
        <w:rPr>
          <w:rFonts w:eastAsia="Times New Roman" w:cs="Times New Roman"/>
          <w:szCs w:val="24"/>
        </w:rPr>
        <w:t>S</w:t>
      </w:r>
      <w:r w:rsidR="004104A5" w:rsidRPr="00176EE6">
        <w:rPr>
          <w:rFonts w:eastAsia="Times New Roman" w:cs="Times New Roman"/>
          <w:szCs w:val="24"/>
        </w:rPr>
        <w:t xml:space="preserve">avukārt ar </w:t>
      </w:r>
      <w:r w:rsidRPr="00176EE6">
        <w:rPr>
          <w:rFonts w:eastAsia="Times New Roman" w:cs="Times New Roman"/>
          <w:szCs w:val="24"/>
        </w:rPr>
        <w:t>Rīgas pilsētas Vidzemes priekšpilsētas tiesas 2020. gada 21. augusta lēmumu lietā Nr.3</w:t>
      </w:r>
      <w:r w:rsidR="002E3168" w:rsidRPr="00176EE6">
        <w:rPr>
          <w:rFonts w:eastAsia="Times New Roman" w:cs="Times New Roman"/>
          <w:szCs w:val="24"/>
        </w:rPr>
        <w:noBreakHyphen/>
      </w:r>
      <w:r w:rsidRPr="00176EE6">
        <w:rPr>
          <w:rFonts w:eastAsia="Times New Roman" w:cs="Times New Roman"/>
          <w:szCs w:val="24"/>
        </w:rPr>
        <w:t>12/11411-20/3</w:t>
      </w:r>
      <w:r w:rsidR="002E3168" w:rsidRPr="00176EE6">
        <w:rPr>
          <w:rFonts w:eastAsia="Times New Roman" w:cs="Times New Roman"/>
          <w:szCs w:val="24"/>
        </w:rPr>
        <w:t xml:space="preserve"> izsn</w:t>
      </w:r>
      <w:r w:rsidR="00F74C96" w:rsidRPr="00176EE6">
        <w:rPr>
          <w:rFonts w:eastAsia="Times New Roman" w:cs="Times New Roman"/>
          <w:szCs w:val="24"/>
        </w:rPr>
        <w:t>ie</w:t>
      </w:r>
      <w:r w:rsidR="002E3168" w:rsidRPr="00176EE6">
        <w:rPr>
          <w:rFonts w:eastAsia="Times New Roman" w:cs="Times New Roman"/>
          <w:szCs w:val="24"/>
        </w:rPr>
        <w:t>gt</w:t>
      </w:r>
      <w:r w:rsidR="00282968" w:rsidRPr="00176EE6">
        <w:rPr>
          <w:rFonts w:eastAsia="Times New Roman" w:cs="Times New Roman"/>
          <w:szCs w:val="24"/>
        </w:rPr>
        <w:t>s</w:t>
      </w:r>
      <w:r w:rsidR="002E3168" w:rsidRPr="00176EE6">
        <w:rPr>
          <w:rFonts w:eastAsia="Times New Roman" w:cs="Times New Roman"/>
          <w:szCs w:val="24"/>
        </w:rPr>
        <w:t xml:space="preserve"> izpildu rakst</w:t>
      </w:r>
      <w:r w:rsidR="00282968" w:rsidRPr="00176EE6">
        <w:rPr>
          <w:rFonts w:eastAsia="Times New Roman" w:cs="Times New Roman"/>
          <w:szCs w:val="24"/>
        </w:rPr>
        <w:t>s</w:t>
      </w:r>
      <w:r w:rsidR="002E3168" w:rsidRPr="00176EE6">
        <w:rPr>
          <w:rFonts w:eastAsia="Times New Roman" w:cs="Times New Roman"/>
          <w:szCs w:val="24"/>
        </w:rPr>
        <w:t xml:space="preserve"> </w:t>
      </w:r>
      <w:r w:rsidR="002E3168" w:rsidRPr="00176EE6">
        <w:rPr>
          <w:rFonts w:eastAsia="Times New Roman" w:cs="Times New Roman"/>
          <w:szCs w:val="24"/>
        </w:rPr>
        <w:lastRenderedPageBreak/>
        <w:t>šķīrējtiesas sprieduma piespiedu izpildei</w:t>
      </w:r>
      <w:r w:rsidR="00F74C96" w:rsidRPr="00176EE6">
        <w:rPr>
          <w:rFonts w:eastAsia="Times New Roman" w:cs="Times New Roman"/>
          <w:szCs w:val="24"/>
        </w:rPr>
        <w:t xml:space="preserve"> (turpmāk </w:t>
      </w:r>
      <w:r w:rsidR="009B7660" w:rsidRPr="00176EE6">
        <w:rPr>
          <w:rFonts w:eastAsia="Times New Roman" w:cs="Times New Roman"/>
          <w:szCs w:val="24"/>
        </w:rPr>
        <w:t xml:space="preserve">tekstā arī </w:t>
      </w:r>
      <w:r w:rsidR="00F74C96" w:rsidRPr="00176EE6">
        <w:rPr>
          <w:rFonts w:eastAsia="Times New Roman" w:cs="Times New Roman"/>
          <w:szCs w:val="24"/>
        </w:rPr>
        <w:t>– lēmums par izpildu raksta izsniegšanu)</w:t>
      </w:r>
      <w:r w:rsidRPr="00176EE6">
        <w:rPr>
          <w:rFonts w:eastAsia="Times New Roman" w:cs="Times New Roman"/>
          <w:szCs w:val="24"/>
        </w:rPr>
        <w:t>.</w:t>
      </w:r>
    </w:p>
    <w:p w14:paraId="252CE4CD" w14:textId="43C657A2" w:rsidR="009D0C5B" w:rsidRPr="00176EE6" w:rsidRDefault="000B29F6" w:rsidP="00176EE6">
      <w:pPr>
        <w:spacing w:line="276" w:lineRule="auto"/>
        <w:rPr>
          <w:rFonts w:eastAsia="Times New Roman" w:cs="Times New Roman"/>
          <w:szCs w:val="24"/>
        </w:rPr>
      </w:pPr>
      <w:r w:rsidRPr="00176EE6">
        <w:rPr>
          <w:rFonts w:eastAsia="Times New Roman" w:cs="Times New Roman"/>
          <w:szCs w:val="24"/>
        </w:rPr>
        <w:t>P</w:t>
      </w:r>
      <w:r w:rsidR="00B953FF" w:rsidRPr="00176EE6">
        <w:rPr>
          <w:rFonts w:eastAsia="Times New Roman" w:cs="Times New Roman"/>
          <w:szCs w:val="24"/>
        </w:rPr>
        <w:t>amatojoties uz</w:t>
      </w:r>
      <w:r w:rsidR="003D2A0C" w:rsidRPr="00176EE6">
        <w:rPr>
          <w:rFonts w:eastAsia="Times New Roman" w:cs="Times New Roman"/>
          <w:szCs w:val="24"/>
        </w:rPr>
        <w:t xml:space="preserve"> šķīrējtiesas spriedumu un lēmumu par izpildu raksta izsniegšanu, nekustamajam īpašuma</w:t>
      </w:r>
      <w:r w:rsidR="005F406F" w:rsidRPr="00176EE6">
        <w:rPr>
          <w:rFonts w:eastAsia="Times New Roman" w:cs="Times New Roman"/>
          <w:szCs w:val="24"/>
        </w:rPr>
        <w:t>m</w:t>
      </w:r>
      <w:r w:rsidR="003D2A0C" w:rsidRPr="00176EE6">
        <w:rPr>
          <w:rFonts w:eastAsia="Times New Roman" w:cs="Times New Roman"/>
          <w:szCs w:val="24"/>
        </w:rPr>
        <w:t xml:space="preserve"> </w:t>
      </w:r>
      <w:r w:rsidR="006407F9" w:rsidRPr="00176EE6">
        <w:rPr>
          <w:rFonts w:eastAsia="Times New Roman" w:cs="Times New Roman"/>
          <w:szCs w:val="24"/>
        </w:rPr>
        <w:t>[adrese A]</w:t>
      </w:r>
      <w:r w:rsidR="003D2A0C" w:rsidRPr="00176EE6">
        <w:rPr>
          <w:rFonts w:eastAsia="Times New Roman" w:cs="Times New Roman"/>
          <w:szCs w:val="24"/>
        </w:rPr>
        <w:t xml:space="preserve"> </w:t>
      </w:r>
      <w:r w:rsidR="009D0C5B" w:rsidRPr="00176EE6">
        <w:rPr>
          <w:rFonts w:eastAsia="Times New Roman" w:cs="Times New Roman"/>
          <w:szCs w:val="24"/>
        </w:rPr>
        <w:t xml:space="preserve">2020. gada 30. septembrī nostiprināta hipotēka par labu atbildētājai </w:t>
      </w:r>
      <w:r w:rsidR="005F406F" w:rsidRPr="00176EE6">
        <w:rPr>
          <w:rFonts w:eastAsia="Times New Roman" w:cs="Times New Roman"/>
          <w:szCs w:val="24"/>
        </w:rPr>
        <w:t>SIA</w:t>
      </w:r>
      <w:r w:rsidR="00C95928" w:rsidRPr="00176EE6">
        <w:rPr>
          <w:rFonts w:eastAsia="Times New Roman" w:cs="Times New Roman"/>
          <w:szCs w:val="24"/>
        </w:rPr>
        <w:t> </w:t>
      </w:r>
      <w:r w:rsidR="005F406F" w:rsidRPr="00176EE6">
        <w:rPr>
          <w:rFonts w:eastAsia="Times New Roman" w:cs="Times New Roman"/>
          <w:szCs w:val="24"/>
        </w:rPr>
        <w:t xml:space="preserve">„Serendib Enterprises” </w:t>
      </w:r>
      <w:r w:rsidRPr="00176EE6">
        <w:rPr>
          <w:rFonts w:eastAsia="Times New Roman" w:cs="Times New Roman"/>
          <w:szCs w:val="24"/>
        </w:rPr>
        <w:t xml:space="preserve">prasījuma </w:t>
      </w:r>
      <w:r w:rsidR="009D0C5B" w:rsidRPr="00176EE6">
        <w:rPr>
          <w:rFonts w:eastAsia="Times New Roman" w:cs="Times New Roman"/>
          <w:szCs w:val="24"/>
        </w:rPr>
        <w:t>341 447,09</w:t>
      </w:r>
      <w:r w:rsidR="009226DA" w:rsidRPr="00176EE6">
        <w:rPr>
          <w:rFonts w:eastAsia="Times New Roman" w:cs="Times New Roman"/>
          <w:szCs w:val="24"/>
        </w:rPr>
        <w:t> </w:t>
      </w:r>
      <w:r w:rsidR="009D0C5B" w:rsidRPr="00176EE6">
        <w:rPr>
          <w:rFonts w:eastAsia="Times New Roman" w:cs="Times New Roman"/>
          <w:szCs w:val="24"/>
        </w:rPr>
        <w:t>EUR</w:t>
      </w:r>
      <w:r w:rsidRPr="00176EE6">
        <w:rPr>
          <w:rFonts w:eastAsia="Times New Roman" w:cs="Times New Roman"/>
          <w:szCs w:val="24"/>
        </w:rPr>
        <w:t xml:space="preserve"> nodrošināšanai, kā arī ierakstīta piedziņas atzīme.</w:t>
      </w:r>
    </w:p>
    <w:p w14:paraId="742E542B" w14:textId="63DF4382" w:rsidR="000B29F6" w:rsidRPr="00176EE6" w:rsidRDefault="000B29F6" w:rsidP="00176EE6">
      <w:pPr>
        <w:spacing w:line="276" w:lineRule="auto"/>
        <w:rPr>
          <w:rFonts w:eastAsia="Times New Roman" w:cs="Times New Roman"/>
          <w:szCs w:val="24"/>
        </w:rPr>
      </w:pPr>
      <w:r w:rsidRPr="00176EE6">
        <w:rPr>
          <w:rFonts w:eastAsia="Times New Roman" w:cs="Times New Roman"/>
          <w:szCs w:val="24"/>
        </w:rPr>
        <w:t>[4.2]</w:t>
      </w:r>
      <w:r w:rsidR="00C95928" w:rsidRPr="00176EE6">
        <w:rPr>
          <w:rFonts w:eastAsia="Times New Roman" w:cs="Times New Roman"/>
          <w:szCs w:val="24"/>
        </w:rPr>
        <w:t> </w:t>
      </w:r>
      <w:r w:rsidRPr="00176EE6">
        <w:rPr>
          <w:rFonts w:eastAsia="Times New Roman" w:cs="Times New Roman"/>
          <w:szCs w:val="24"/>
        </w:rPr>
        <w:t xml:space="preserve">Nekustamais īpašums </w:t>
      </w:r>
      <w:r w:rsidR="006407F9" w:rsidRPr="00176EE6">
        <w:rPr>
          <w:rFonts w:eastAsia="Times New Roman" w:cs="Times New Roman"/>
          <w:szCs w:val="24"/>
        </w:rPr>
        <w:t>[adrese A]</w:t>
      </w:r>
      <w:r w:rsidRPr="00176EE6">
        <w:rPr>
          <w:rFonts w:eastAsia="Times New Roman" w:cs="Times New Roman"/>
          <w:szCs w:val="24"/>
        </w:rPr>
        <w:t xml:space="preserve"> un </w:t>
      </w:r>
      <w:r w:rsidR="006407F9" w:rsidRPr="00176EE6">
        <w:rPr>
          <w:rFonts w:eastAsia="Times New Roman" w:cs="Times New Roman"/>
          <w:szCs w:val="24"/>
        </w:rPr>
        <w:t>[adrese B]</w:t>
      </w:r>
      <w:r w:rsidRPr="00176EE6">
        <w:rPr>
          <w:rFonts w:eastAsia="Times New Roman" w:cs="Times New Roman"/>
          <w:szCs w:val="24"/>
        </w:rPr>
        <w:t xml:space="preserve"> ar likumīgā spēkā stājušos </w:t>
      </w:r>
      <w:r w:rsidR="006D56D3" w:rsidRPr="00176EE6">
        <w:rPr>
          <w:rFonts w:eastAsia="Times New Roman" w:cs="Times New Roman"/>
          <w:szCs w:val="24"/>
        </w:rPr>
        <w:t>[..]</w:t>
      </w:r>
      <w:r w:rsidRPr="00176EE6">
        <w:rPr>
          <w:rFonts w:eastAsia="Times New Roman" w:cs="Times New Roman"/>
          <w:szCs w:val="24"/>
        </w:rPr>
        <w:t xml:space="preserve"> apgabaltiesas 2021. gada </w:t>
      </w:r>
      <w:r w:rsidR="009226DA" w:rsidRPr="00176EE6">
        <w:rPr>
          <w:rFonts w:eastAsia="Times New Roman" w:cs="Times New Roman"/>
          <w:szCs w:val="24"/>
        </w:rPr>
        <w:t>[..]</w:t>
      </w:r>
      <w:r w:rsidRPr="00176EE6">
        <w:rPr>
          <w:rFonts w:eastAsia="Times New Roman" w:cs="Times New Roman"/>
          <w:szCs w:val="24"/>
        </w:rPr>
        <w:t xml:space="preserve"> spriedumu civillietā Nr.</w:t>
      </w:r>
      <w:r w:rsidR="009226DA" w:rsidRPr="00176EE6">
        <w:rPr>
          <w:rFonts w:eastAsia="Times New Roman" w:cs="Times New Roman"/>
          <w:szCs w:val="24"/>
        </w:rPr>
        <w:t>[..]</w:t>
      </w:r>
      <w:r w:rsidRPr="00176EE6">
        <w:rPr>
          <w:rFonts w:eastAsia="Times New Roman" w:cs="Times New Roman"/>
          <w:szCs w:val="24"/>
        </w:rPr>
        <w:t xml:space="preserve"> atzīts par laulāto </w:t>
      </w:r>
      <w:r w:rsidR="00D65890" w:rsidRPr="00176EE6">
        <w:rPr>
          <w:rFonts w:eastAsia="Times New Roman" w:cs="Times New Roman"/>
          <w:szCs w:val="24"/>
        </w:rPr>
        <w:t>[pers. A]</w:t>
      </w:r>
      <w:r w:rsidRPr="00176EE6">
        <w:rPr>
          <w:rFonts w:eastAsia="Times New Roman" w:cs="Times New Roman"/>
          <w:szCs w:val="24"/>
        </w:rPr>
        <w:t xml:space="preserve"> un </w:t>
      </w:r>
      <w:r w:rsidR="00D65890" w:rsidRPr="00176EE6">
        <w:rPr>
          <w:rFonts w:eastAsia="Times New Roman" w:cs="Times New Roman"/>
          <w:szCs w:val="24"/>
        </w:rPr>
        <w:t xml:space="preserve">[pers. B] </w:t>
      </w:r>
      <w:r w:rsidRPr="00176EE6">
        <w:rPr>
          <w:rFonts w:eastAsia="Times New Roman" w:cs="Times New Roman"/>
          <w:szCs w:val="24"/>
        </w:rPr>
        <w:t>kopīgo mantu, kas laulātajiem pieder līdzīgās daļās, katram īpašuma ½</w:t>
      </w:r>
      <w:r w:rsidR="00CB5821" w:rsidRPr="00176EE6">
        <w:rPr>
          <w:rFonts w:eastAsia="Times New Roman" w:cs="Times New Roman"/>
          <w:szCs w:val="24"/>
        </w:rPr>
        <w:t> </w:t>
      </w:r>
      <w:r w:rsidRPr="00176EE6">
        <w:rPr>
          <w:rFonts w:eastAsia="Times New Roman" w:cs="Times New Roman"/>
          <w:szCs w:val="24"/>
        </w:rPr>
        <w:t xml:space="preserve">domājamā daļa. Rezultātā zemesgrāmatā tika </w:t>
      </w:r>
      <w:r w:rsidR="00C95928" w:rsidRPr="00176EE6">
        <w:rPr>
          <w:rFonts w:eastAsia="Times New Roman" w:cs="Times New Roman"/>
          <w:szCs w:val="24"/>
        </w:rPr>
        <w:t xml:space="preserve">nostiprinātas īpašuma tiesības abiem </w:t>
      </w:r>
      <w:r w:rsidR="00F42153" w:rsidRPr="00176EE6">
        <w:rPr>
          <w:rFonts w:eastAsia="Times New Roman" w:cs="Times New Roman"/>
          <w:szCs w:val="24"/>
        </w:rPr>
        <w:t xml:space="preserve">bijušajiem </w:t>
      </w:r>
      <w:r w:rsidR="00C95928" w:rsidRPr="00176EE6">
        <w:rPr>
          <w:rFonts w:eastAsia="Times New Roman" w:cs="Times New Roman"/>
          <w:szCs w:val="24"/>
        </w:rPr>
        <w:t>laulātajiem.</w:t>
      </w:r>
    </w:p>
    <w:p w14:paraId="47E269D9" w14:textId="05B52D38" w:rsidR="00F42153" w:rsidRPr="00176EE6" w:rsidRDefault="00D65890" w:rsidP="00176EE6">
      <w:pPr>
        <w:spacing w:line="276" w:lineRule="auto"/>
        <w:rPr>
          <w:rFonts w:eastAsia="Times New Roman" w:cs="Times New Roman"/>
          <w:szCs w:val="24"/>
        </w:rPr>
      </w:pPr>
      <w:bookmarkStart w:id="10" w:name="_Hlk148602295"/>
      <w:r w:rsidRPr="00176EE6">
        <w:rPr>
          <w:rFonts w:eastAsia="Times New Roman" w:cs="Times New Roman"/>
          <w:szCs w:val="24"/>
        </w:rPr>
        <w:t xml:space="preserve">[Pers. B] </w:t>
      </w:r>
      <w:r w:rsidR="00C95928" w:rsidRPr="00176EE6">
        <w:rPr>
          <w:rFonts w:eastAsia="Times New Roman" w:cs="Times New Roman"/>
          <w:szCs w:val="24"/>
        </w:rPr>
        <w:t xml:space="preserve">atsavināja atbildētājai viņam piederošo </w:t>
      </w:r>
      <w:r w:rsidR="00F42153" w:rsidRPr="00176EE6">
        <w:rPr>
          <w:rFonts w:eastAsia="Times New Roman" w:cs="Times New Roman"/>
          <w:szCs w:val="24"/>
        </w:rPr>
        <w:t>minēto</w:t>
      </w:r>
      <w:r w:rsidR="00C95928" w:rsidRPr="00176EE6">
        <w:rPr>
          <w:rFonts w:eastAsia="Times New Roman" w:cs="Times New Roman"/>
          <w:szCs w:val="24"/>
        </w:rPr>
        <w:t xml:space="preserve"> īpašumu ½</w:t>
      </w:r>
      <w:r w:rsidR="00CB5821" w:rsidRPr="00176EE6">
        <w:rPr>
          <w:rFonts w:eastAsia="Times New Roman" w:cs="Times New Roman"/>
          <w:szCs w:val="24"/>
        </w:rPr>
        <w:t> </w:t>
      </w:r>
      <w:r w:rsidR="00C95928" w:rsidRPr="00176EE6">
        <w:rPr>
          <w:rFonts w:eastAsia="Times New Roman" w:cs="Times New Roman"/>
          <w:szCs w:val="24"/>
        </w:rPr>
        <w:t xml:space="preserve">domājamo daļu, lai tādā veidā </w:t>
      </w:r>
      <w:r w:rsidR="00F42153" w:rsidRPr="00176EE6">
        <w:rPr>
          <w:rFonts w:eastAsia="Times New Roman" w:cs="Times New Roman"/>
          <w:szCs w:val="24"/>
        </w:rPr>
        <w:t xml:space="preserve">daļēji </w:t>
      </w:r>
      <w:r w:rsidR="00C95928" w:rsidRPr="00176EE6">
        <w:rPr>
          <w:rFonts w:eastAsia="Times New Roman" w:cs="Times New Roman"/>
          <w:szCs w:val="24"/>
        </w:rPr>
        <w:t>segtu ar šķīrējtiesas spriedumu piedzīt</w:t>
      </w:r>
      <w:r w:rsidR="00F42153" w:rsidRPr="00176EE6">
        <w:rPr>
          <w:rFonts w:eastAsia="Times New Roman" w:cs="Times New Roman"/>
          <w:szCs w:val="24"/>
        </w:rPr>
        <w:t>o</w:t>
      </w:r>
      <w:r w:rsidR="00C95928" w:rsidRPr="00176EE6">
        <w:rPr>
          <w:rFonts w:eastAsia="Times New Roman" w:cs="Times New Roman"/>
          <w:szCs w:val="24"/>
        </w:rPr>
        <w:t xml:space="preserve"> </w:t>
      </w:r>
      <w:r w:rsidR="00F42153" w:rsidRPr="00176EE6">
        <w:rPr>
          <w:rFonts w:eastAsia="Times New Roman" w:cs="Times New Roman"/>
          <w:szCs w:val="24"/>
        </w:rPr>
        <w:t xml:space="preserve">parādu. Līdz ar to </w:t>
      </w:r>
      <w:r w:rsidR="002831C0" w:rsidRPr="00176EE6">
        <w:rPr>
          <w:rFonts w:eastAsia="Times New Roman" w:cs="Times New Roman"/>
          <w:szCs w:val="24"/>
        </w:rPr>
        <w:t xml:space="preserve">šobrīd </w:t>
      </w:r>
      <w:r w:rsidR="00F42153" w:rsidRPr="00176EE6">
        <w:rPr>
          <w:rFonts w:eastAsia="Times New Roman" w:cs="Times New Roman"/>
          <w:szCs w:val="24"/>
        </w:rPr>
        <w:t xml:space="preserve">nekustamie īpašumi </w:t>
      </w:r>
      <w:r w:rsidR="006407F9" w:rsidRPr="00176EE6">
        <w:rPr>
          <w:rFonts w:eastAsia="Times New Roman" w:cs="Times New Roman"/>
          <w:szCs w:val="24"/>
        </w:rPr>
        <w:t>[adrese A]</w:t>
      </w:r>
      <w:r w:rsidR="00F42153" w:rsidRPr="00176EE6">
        <w:rPr>
          <w:rFonts w:eastAsia="Times New Roman" w:cs="Times New Roman"/>
          <w:szCs w:val="24"/>
        </w:rPr>
        <w:t xml:space="preserve"> un </w:t>
      </w:r>
      <w:r w:rsidR="006407F9" w:rsidRPr="00176EE6">
        <w:rPr>
          <w:rFonts w:eastAsia="Times New Roman" w:cs="Times New Roman"/>
          <w:szCs w:val="24"/>
        </w:rPr>
        <w:t xml:space="preserve">[adrese B] </w:t>
      </w:r>
      <w:r w:rsidR="00F42153" w:rsidRPr="00176EE6">
        <w:rPr>
          <w:rFonts w:eastAsia="Times New Roman" w:cs="Times New Roman"/>
          <w:szCs w:val="24"/>
        </w:rPr>
        <w:t xml:space="preserve">atrodas prasītājas un atbildētājas </w:t>
      </w:r>
      <w:r w:rsidR="003F72D6" w:rsidRPr="00176EE6">
        <w:rPr>
          <w:rFonts w:eastAsia="Times New Roman" w:cs="Times New Roman"/>
          <w:szCs w:val="24"/>
        </w:rPr>
        <w:t>SIA</w:t>
      </w:r>
      <w:r w:rsidR="002B23A2" w:rsidRPr="00176EE6">
        <w:rPr>
          <w:rFonts w:eastAsia="Times New Roman" w:cs="Times New Roman"/>
          <w:szCs w:val="24"/>
        </w:rPr>
        <w:t> </w:t>
      </w:r>
      <w:r w:rsidR="003F72D6" w:rsidRPr="00176EE6">
        <w:rPr>
          <w:rFonts w:eastAsia="Times New Roman" w:cs="Times New Roman"/>
          <w:szCs w:val="24"/>
        </w:rPr>
        <w:t>„Serendib Enterprises”</w:t>
      </w:r>
      <w:r w:rsidR="00F42153" w:rsidRPr="00176EE6">
        <w:rPr>
          <w:rFonts w:eastAsia="Times New Roman" w:cs="Times New Roman"/>
          <w:szCs w:val="24"/>
        </w:rPr>
        <w:t xml:space="preserve"> kopīpašumā, turklāt nekustamajam īpašumam </w:t>
      </w:r>
      <w:r w:rsidR="006407F9" w:rsidRPr="00176EE6">
        <w:rPr>
          <w:rFonts w:eastAsia="Times New Roman" w:cs="Times New Roman"/>
          <w:szCs w:val="24"/>
        </w:rPr>
        <w:t>[adrese A]</w:t>
      </w:r>
      <w:r w:rsidR="00F42153" w:rsidRPr="00176EE6">
        <w:rPr>
          <w:rFonts w:eastAsia="Times New Roman" w:cs="Times New Roman"/>
          <w:szCs w:val="24"/>
        </w:rPr>
        <w:t xml:space="preserve"> vēl joprojām nostiprināta hipotēka </w:t>
      </w:r>
      <w:r w:rsidR="00023CB4" w:rsidRPr="00176EE6">
        <w:rPr>
          <w:rFonts w:eastAsia="Times New Roman" w:cs="Times New Roman"/>
          <w:szCs w:val="24"/>
        </w:rPr>
        <w:t xml:space="preserve">par labu atbildētājai, lai gan ar </w:t>
      </w:r>
      <w:r w:rsidR="006D56D3" w:rsidRPr="00176EE6">
        <w:rPr>
          <w:rFonts w:eastAsia="Times New Roman" w:cs="Times New Roman"/>
          <w:szCs w:val="24"/>
        </w:rPr>
        <w:t>[..]</w:t>
      </w:r>
      <w:r w:rsidR="00023CB4" w:rsidRPr="00176EE6">
        <w:rPr>
          <w:rFonts w:eastAsia="Times New Roman" w:cs="Times New Roman"/>
          <w:szCs w:val="24"/>
        </w:rPr>
        <w:t xml:space="preserve"> apgabaltiesas 2021. gada </w:t>
      </w:r>
      <w:proofErr w:type="gramStart"/>
      <w:r w:rsidR="009226DA" w:rsidRPr="00176EE6">
        <w:rPr>
          <w:rFonts w:eastAsia="Times New Roman" w:cs="Times New Roman"/>
          <w:szCs w:val="24"/>
        </w:rPr>
        <w:t>[</w:t>
      </w:r>
      <w:proofErr w:type="gramEnd"/>
      <w:r w:rsidR="009226DA" w:rsidRPr="00176EE6">
        <w:rPr>
          <w:rFonts w:eastAsia="Times New Roman" w:cs="Times New Roman"/>
          <w:szCs w:val="24"/>
        </w:rPr>
        <w:t>..]</w:t>
      </w:r>
      <w:r w:rsidR="00023CB4" w:rsidRPr="00176EE6">
        <w:rPr>
          <w:rFonts w:eastAsia="Times New Roman" w:cs="Times New Roman"/>
          <w:szCs w:val="24"/>
        </w:rPr>
        <w:t xml:space="preserve"> spriedumu civillietā Nr.</w:t>
      </w:r>
      <w:r w:rsidR="009226DA" w:rsidRPr="00176EE6">
        <w:rPr>
          <w:rFonts w:eastAsia="Times New Roman" w:cs="Times New Roman"/>
          <w:szCs w:val="24"/>
        </w:rPr>
        <w:t> [..]</w:t>
      </w:r>
      <w:r w:rsidR="00023CB4" w:rsidRPr="00176EE6">
        <w:rPr>
          <w:rFonts w:eastAsia="Times New Roman" w:cs="Times New Roman"/>
          <w:szCs w:val="24"/>
        </w:rPr>
        <w:t xml:space="preserve"> tika konstatēts, ka nav pamata ar šķīrējtiesas spriedumu no </w:t>
      </w:r>
      <w:r w:rsidRPr="00176EE6">
        <w:rPr>
          <w:rFonts w:eastAsia="Times New Roman" w:cs="Times New Roman"/>
          <w:szCs w:val="24"/>
        </w:rPr>
        <w:t>[pers. B]</w:t>
      </w:r>
      <w:r w:rsidR="00023CB4" w:rsidRPr="00176EE6">
        <w:rPr>
          <w:rFonts w:eastAsia="Times New Roman" w:cs="Times New Roman"/>
          <w:szCs w:val="24"/>
        </w:rPr>
        <w:t xml:space="preserve"> par labu atbildētājai piedzītās parāda summas 336 838,34 EUR iekļaušanai laulāto kopīgajās parāda saistībās</w:t>
      </w:r>
      <w:r w:rsidR="00F42153" w:rsidRPr="00176EE6">
        <w:rPr>
          <w:rFonts w:eastAsia="Times New Roman" w:cs="Times New Roman"/>
          <w:szCs w:val="24"/>
        </w:rPr>
        <w:t>.</w:t>
      </w:r>
    </w:p>
    <w:p w14:paraId="61CBCC95" w14:textId="51784CDB" w:rsidR="00017011" w:rsidRPr="00176EE6" w:rsidRDefault="00023CB4" w:rsidP="00176EE6">
      <w:pPr>
        <w:spacing w:line="276" w:lineRule="auto"/>
        <w:rPr>
          <w:rFonts w:eastAsia="Times New Roman" w:cs="Times New Roman"/>
          <w:szCs w:val="24"/>
        </w:rPr>
      </w:pPr>
      <w:r w:rsidRPr="00176EE6">
        <w:rPr>
          <w:rFonts w:eastAsia="Times New Roman" w:cs="Times New Roman"/>
          <w:szCs w:val="24"/>
        </w:rPr>
        <w:t xml:space="preserve">[4.3] Prasītāja uzskata atbildētāju par fiktīvu kreditoru, kurai </w:t>
      </w:r>
      <w:bookmarkEnd w:id="10"/>
      <w:r w:rsidRPr="00176EE6">
        <w:rPr>
          <w:rFonts w:eastAsia="Times New Roman" w:cs="Times New Roman"/>
          <w:szCs w:val="24"/>
        </w:rPr>
        <w:t xml:space="preserve">ar cesijas līgumu </w:t>
      </w:r>
      <w:r w:rsidR="00791112" w:rsidRPr="00176EE6">
        <w:rPr>
          <w:rFonts w:eastAsia="Times New Roman" w:cs="Times New Roman"/>
          <w:szCs w:val="24"/>
        </w:rPr>
        <w:t>nodotas prasījuma tiesības,</w:t>
      </w:r>
      <w:r w:rsidR="00017011" w:rsidRPr="00176EE6">
        <w:rPr>
          <w:rFonts w:eastAsia="Times New Roman" w:cs="Times New Roman"/>
          <w:szCs w:val="24"/>
        </w:rPr>
        <w:t xml:space="preserve"> lai </w:t>
      </w:r>
      <w:r w:rsidRPr="00176EE6">
        <w:rPr>
          <w:rFonts w:eastAsia="Times New Roman" w:cs="Times New Roman"/>
          <w:szCs w:val="24"/>
        </w:rPr>
        <w:t xml:space="preserve">prasītājas </w:t>
      </w:r>
      <w:r w:rsidR="00017011" w:rsidRPr="00176EE6">
        <w:rPr>
          <w:rFonts w:eastAsia="Times New Roman" w:cs="Times New Roman"/>
          <w:szCs w:val="24"/>
        </w:rPr>
        <w:t xml:space="preserve">bijušais vīrs </w:t>
      </w:r>
      <w:r w:rsidR="00D65890" w:rsidRPr="00176EE6">
        <w:rPr>
          <w:rFonts w:eastAsia="Times New Roman" w:cs="Times New Roman"/>
          <w:szCs w:val="24"/>
        </w:rPr>
        <w:t>[pers. B]</w:t>
      </w:r>
      <w:r w:rsidRPr="00176EE6">
        <w:rPr>
          <w:rFonts w:eastAsia="Times New Roman" w:cs="Times New Roman"/>
          <w:szCs w:val="24"/>
        </w:rPr>
        <w:t xml:space="preserve"> </w:t>
      </w:r>
      <w:r w:rsidR="00017011" w:rsidRPr="00176EE6">
        <w:rPr>
          <w:rFonts w:eastAsia="Times New Roman" w:cs="Times New Roman"/>
          <w:szCs w:val="24"/>
        </w:rPr>
        <w:t>izvairītos no laulāto kop</w:t>
      </w:r>
      <w:r w:rsidRPr="00176EE6">
        <w:rPr>
          <w:rFonts w:eastAsia="Times New Roman" w:cs="Times New Roman"/>
          <w:szCs w:val="24"/>
        </w:rPr>
        <w:t xml:space="preserve">īgās </w:t>
      </w:r>
      <w:r w:rsidR="00017011" w:rsidRPr="00176EE6">
        <w:rPr>
          <w:rFonts w:eastAsia="Times New Roman" w:cs="Times New Roman"/>
          <w:szCs w:val="24"/>
        </w:rPr>
        <w:t xml:space="preserve">mantas </w:t>
      </w:r>
      <w:r w:rsidRPr="00176EE6">
        <w:rPr>
          <w:rFonts w:eastAsia="Times New Roman" w:cs="Times New Roman"/>
          <w:szCs w:val="24"/>
        </w:rPr>
        <w:t xml:space="preserve">taisnīgas </w:t>
      </w:r>
      <w:r w:rsidR="00017011" w:rsidRPr="00176EE6">
        <w:rPr>
          <w:rFonts w:eastAsia="Times New Roman" w:cs="Times New Roman"/>
          <w:szCs w:val="24"/>
        </w:rPr>
        <w:t>sadales</w:t>
      </w:r>
      <w:r w:rsidR="00DE1B82" w:rsidRPr="00176EE6">
        <w:rPr>
          <w:rFonts w:eastAsia="Times New Roman" w:cs="Times New Roman"/>
          <w:szCs w:val="24"/>
        </w:rPr>
        <w:t>,</w:t>
      </w:r>
      <w:r w:rsidR="00017011" w:rsidRPr="00176EE6">
        <w:rPr>
          <w:rFonts w:eastAsia="Times New Roman" w:cs="Times New Roman"/>
          <w:szCs w:val="24"/>
        </w:rPr>
        <w:t xml:space="preserve"> </w:t>
      </w:r>
      <w:r w:rsidRPr="00176EE6">
        <w:rPr>
          <w:rFonts w:eastAsia="Times New Roman" w:cs="Times New Roman"/>
          <w:szCs w:val="24"/>
        </w:rPr>
        <w:t xml:space="preserve">t. i., atņemtu prasītājai pienākošos kopīgās mantas daļu par parāda saistībām, </w:t>
      </w:r>
      <w:r w:rsidR="00071CFF" w:rsidRPr="00176EE6">
        <w:rPr>
          <w:rFonts w:eastAsia="Times New Roman" w:cs="Times New Roman"/>
          <w:szCs w:val="24"/>
        </w:rPr>
        <w:t xml:space="preserve">kuras uzņēmies vienīgi </w:t>
      </w:r>
      <w:r w:rsidR="00D65890" w:rsidRPr="00176EE6">
        <w:rPr>
          <w:rFonts w:eastAsia="Times New Roman" w:cs="Times New Roman"/>
          <w:szCs w:val="24"/>
        </w:rPr>
        <w:t xml:space="preserve">[pers. B] </w:t>
      </w:r>
      <w:r w:rsidR="00071CFF" w:rsidRPr="00176EE6">
        <w:rPr>
          <w:rFonts w:eastAsia="Times New Roman" w:cs="Times New Roman"/>
          <w:szCs w:val="24"/>
        </w:rPr>
        <w:t xml:space="preserve">un </w:t>
      </w:r>
      <w:r w:rsidRPr="00176EE6">
        <w:rPr>
          <w:rFonts w:eastAsia="Times New Roman" w:cs="Times New Roman"/>
          <w:szCs w:val="24"/>
        </w:rPr>
        <w:t>par kurām prasītājai nekas nebija zināms.</w:t>
      </w:r>
    </w:p>
    <w:p w14:paraId="0197969F" w14:textId="7DF1DA57" w:rsidR="00071CFF" w:rsidRPr="00176EE6" w:rsidRDefault="00071CFF" w:rsidP="00176EE6">
      <w:pPr>
        <w:spacing w:line="276" w:lineRule="auto"/>
        <w:rPr>
          <w:rFonts w:eastAsia="Times New Roman" w:cs="Times New Roman"/>
          <w:szCs w:val="24"/>
        </w:rPr>
      </w:pPr>
      <w:r w:rsidRPr="00176EE6">
        <w:rPr>
          <w:rFonts w:eastAsia="Times New Roman" w:cs="Times New Roman"/>
          <w:szCs w:val="24"/>
        </w:rPr>
        <w:t>Minētie apstākļi ir pamats</w:t>
      </w:r>
      <w:r w:rsidR="00E428AC" w:rsidRPr="00176EE6">
        <w:rPr>
          <w:rFonts w:eastAsia="Times New Roman" w:cs="Times New Roman"/>
          <w:szCs w:val="24"/>
        </w:rPr>
        <w:t xml:space="preserve"> atsvabināt </w:t>
      </w:r>
      <w:r w:rsidRPr="00176EE6">
        <w:rPr>
          <w:rFonts w:eastAsia="Times New Roman" w:cs="Times New Roman"/>
          <w:szCs w:val="24"/>
        </w:rPr>
        <w:t xml:space="preserve">prasītājai piederošā nekustamā īpašuma </w:t>
      </w:r>
      <w:r w:rsidR="006407F9" w:rsidRPr="00176EE6">
        <w:rPr>
          <w:rFonts w:eastAsia="Times New Roman" w:cs="Times New Roman"/>
          <w:szCs w:val="24"/>
        </w:rPr>
        <w:t>[adrese A]</w:t>
      </w:r>
      <w:r w:rsidR="00E428AC" w:rsidRPr="00176EE6">
        <w:rPr>
          <w:rFonts w:eastAsia="Times New Roman" w:cs="Times New Roman"/>
          <w:szCs w:val="24"/>
        </w:rPr>
        <w:t xml:space="preserve"> ½</w:t>
      </w:r>
      <w:r w:rsidRPr="00176EE6">
        <w:rPr>
          <w:rFonts w:eastAsia="Times New Roman" w:cs="Times New Roman"/>
          <w:szCs w:val="24"/>
        </w:rPr>
        <w:t> </w:t>
      </w:r>
      <w:r w:rsidR="00E428AC" w:rsidRPr="00176EE6">
        <w:rPr>
          <w:rFonts w:eastAsia="Times New Roman" w:cs="Times New Roman"/>
          <w:szCs w:val="24"/>
        </w:rPr>
        <w:t xml:space="preserve">domājamo daļu no piedziņas par labu </w:t>
      </w:r>
      <w:r w:rsidR="004C79E4" w:rsidRPr="00176EE6">
        <w:rPr>
          <w:rFonts w:eastAsia="Times New Roman" w:cs="Times New Roman"/>
          <w:szCs w:val="24"/>
        </w:rPr>
        <w:t>atbildētājai SIA</w:t>
      </w:r>
      <w:r w:rsidR="002B23A2" w:rsidRPr="00176EE6">
        <w:rPr>
          <w:rFonts w:eastAsia="Times New Roman" w:cs="Times New Roman"/>
          <w:szCs w:val="24"/>
        </w:rPr>
        <w:t> </w:t>
      </w:r>
      <w:r w:rsidR="004C79E4" w:rsidRPr="00176EE6">
        <w:rPr>
          <w:rFonts w:eastAsia="Times New Roman" w:cs="Times New Roman"/>
          <w:szCs w:val="24"/>
        </w:rPr>
        <w:t>„Serendib Enterprises”</w:t>
      </w:r>
      <w:r w:rsidRPr="00176EE6">
        <w:rPr>
          <w:rFonts w:eastAsia="Times New Roman" w:cs="Times New Roman"/>
          <w:szCs w:val="24"/>
        </w:rPr>
        <w:t xml:space="preserve">, jo prasītāja nav atbildīga par bijušā laulātā </w:t>
      </w:r>
      <w:r w:rsidR="00D65890" w:rsidRPr="00176EE6">
        <w:rPr>
          <w:rFonts w:eastAsia="Times New Roman" w:cs="Times New Roman"/>
          <w:szCs w:val="24"/>
        </w:rPr>
        <w:t xml:space="preserve">[pers. B] </w:t>
      </w:r>
      <w:r w:rsidRPr="00176EE6">
        <w:rPr>
          <w:rFonts w:eastAsia="Times New Roman" w:cs="Times New Roman"/>
          <w:szCs w:val="24"/>
        </w:rPr>
        <w:t>saistībām. Vienlaikus dzēšama minētā nekustamā īpašuma zemesgrāmatas nodalījumā nostiprinātā hipotēka un piedziņas atzīme.</w:t>
      </w:r>
    </w:p>
    <w:p w14:paraId="0F5D7AE5" w14:textId="417E14EC" w:rsidR="009E473E" w:rsidRPr="00176EE6" w:rsidRDefault="009E473E" w:rsidP="00176EE6">
      <w:pPr>
        <w:spacing w:line="276" w:lineRule="auto"/>
        <w:rPr>
          <w:rFonts w:eastAsia="Times New Roman" w:cs="Times New Roman"/>
          <w:szCs w:val="24"/>
        </w:rPr>
      </w:pPr>
      <w:r w:rsidRPr="00176EE6">
        <w:rPr>
          <w:rFonts w:eastAsia="Times New Roman" w:cs="Times New Roman"/>
          <w:szCs w:val="24"/>
        </w:rPr>
        <w:t>[</w:t>
      </w:r>
      <w:r w:rsidR="00071CFF" w:rsidRPr="00176EE6">
        <w:rPr>
          <w:rFonts w:eastAsia="Times New Roman" w:cs="Times New Roman"/>
          <w:szCs w:val="24"/>
        </w:rPr>
        <w:t>4</w:t>
      </w:r>
      <w:r w:rsidRPr="00176EE6">
        <w:rPr>
          <w:rFonts w:eastAsia="Times New Roman" w:cs="Times New Roman"/>
          <w:szCs w:val="24"/>
        </w:rPr>
        <w:t>.</w:t>
      </w:r>
      <w:r w:rsidR="00401EE7" w:rsidRPr="00176EE6">
        <w:rPr>
          <w:rFonts w:eastAsia="Times New Roman" w:cs="Times New Roman"/>
          <w:szCs w:val="24"/>
        </w:rPr>
        <w:t>4</w:t>
      </w:r>
      <w:r w:rsidRPr="00176EE6">
        <w:rPr>
          <w:rFonts w:eastAsia="Times New Roman" w:cs="Times New Roman"/>
          <w:szCs w:val="24"/>
        </w:rPr>
        <w:t>] Prasība pamatota ar Civillikuma </w:t>
      </w:r>
      <w:r w:rsidR="007A1684" w:rsidRPr="00176EE6">
        <w:rPr>
          <w:rFonts w:eastAsia="Times New Roman" w:cs="Times New Roman"/>
          <w:szCs w:val="24"/>
        </w:rPr>
        <w:t>100.</w:t>
      </w:r>
      <w:r w:rsidR="00071CFF" w:rsidRPr="00176EE6">
        <w:rPr>
          <w:rFonts w:eastAsia="Times New Roman" w:cs="Times New Roman"/>
          <w:szCs w:val="24"/>
        </w:rPr>
        <w:t> </w:t>
      </w:r>
      <w:r w:rsidR="007A1684" w:rsidRPr="00176EE6">
        <w:rPr>
          <w:rFonts w:eastAsia="Times New Roman" w:cs="Times New Roman"/>
          <w:szCs w:val="24"/>
        </w:rPr>
        <w:t xml:space="preserve">panta </w:t>
      </w:r>
      <w:r w:rsidR="00187CDF" w:rsidRPr="00176EE6">
        <w:rPr>
          <w:rFonts w:eastAsia="Times New Roman" w:cs="Times New Roman"/>
          <w:szCs w:val="24"/>
        </w:rPr>
        <w:t xml:space="preserve">otro un </w:t>
      </w:r>
      <w:r w:rsidR="007A1684" w:rsidRPr="00176EE6">
        <w:rPr>
          <w:rFonts w:eastAsia="Times New Roman" w:cs="Times New Roman"/>
          <w:szCs w:val="24"/>
        </w:rPr>
        <w:t>trešo daļu</w:t>
      </w:r>
      <w:r w:rsidRPr="00176EE6">
        <w:rPr>
          <w:rFonts w:eastAsia="Times New Roman" w:cs="Times New Roman"/>
          <w:szCs w:val="24"/>
        </w:rPr>
        <w:t>.</w:t>
      </w:r>
    </w:p>
    <w:p w14:paraId="7E43200F" w14:textId="77777777" w:rsidR="00CD297E" w:rsidRPr="00176EE6" w:rsidRDefault="00CD297E" w:rsidP="00176EE6">
      <w:pPr>
        <w:spacing w:line="276" w:lineRule="auto"/>
        <w:rPr>
          <w:rFonts w:eastAsia="Times New Roman" w:cs="Times New Roman"/>
          <w:szCs w:val="24"/>
        </w:rPr>
      </w:pPr>
    </w:p>
    <w:p w14:paraId="418F3BBF" w14:textId="3C56F500" w:rsidR="00CD297E" w:rsidRPr="00176EE6" w:rsidRDefault="00CD297E" w:rsidP="00176EE6">
      <w:pPr>
        <w:spacing w:line="276" w:lineRule="auto"/>
        <w:rPr>
          <w:rFonts w:eastAsia="Times New Roman" w:cs="Times New Roman"/>
          <w:szCs w:val="24"/>
        </w:rPr>
      </w:pPr>
      <w:r w:rsidRPr="00176EE6">
        <w:rPr>
          <w:rFonts w:eastAsia="Times New Roman" w:cs="Times New Roman"/>
          <w:szCs w:val="24"/>
        </w:rPr>
        <w:t>[</w:t>
      </w:r>
      <w:r w:rsidR="00071CFF" w:rsidRPr="00176EE6">
        <w:rPr>
          <w:rFonts w:eastAsia="Times New Roman" w:cs="Times New Roman"/>
          <w:szCs w:val="24"/>
        </w:rPr>
        <w:t>5</w:t>
      </w:r>
      <w:r w:rsidRPr="00176EE6">
        <w:rPr>
          <w:rFonts w:eastAsia="Times New Roman" w:cs="Times New Roman"/>
          <w:szCs w:val="24"/>
        </w:rPr>
        <w:t>]</w:t>
      </w:r>
      <w:r w:rsidR="00071CFF" w:rsidRPr="00176EE6">
        <w:rPr>
          <w:rFonts w:eastAsia="Times New Roman" w:cs="Times New Roman"/>
          <w:szCs w:val="24"/>
        </w:rPr>
        <w:t> </w:t>
      </w:r>
      <w:r w:rsidR="00FA5E78" w:rsidRPr="00176EE6">
        <w:rPr>
          <w:rFonts w:eastAsia="Times New Roman" w:cs="Times New Roman"/>
          <w:szCs w:val="24"/>
        </w:rPr>
        <w:t xml:space="preserve">Atbildētāja </w:t>
      </w:r>
      <w:r w:rsidR="0081439E" w:rsidRPr="00176EE6">
        <w:rPr>
          <w:rFonts w:eastAsia="Times New Roman" w:cs="Times New Roman"/>
          <w:szCs w:val="24"/>
        </w:rPr>
        <w:t>SIA</w:t>
      </w:r>
      <w:r w:rsidR="00071CFF" w:rsidRPr="00176EE6">
        <w:rPr>
          <w:rFonts w:eastAsia="Times New Roman" w:cs="Times New Roman"/>
          <w:szCs w:val="24"/>
        </w:rPr>
        <w:t> </w:t>
      </w:r>
      <w:r w:rsidR="0081439E" w:rsidRPr="00176EE6">
        <w:rPr>
          <w:rFonts w:eastAsia="Times New Roman" w:cs="Times New Roman"/>
          <w:szCs w:val="24"/>
        </w:rPr>
        <w:t xml:space="preserve">„Serendib Enterprises” </w:t>
      </w:r>
      <w:r w:rsidR="00FA5E78" w:rsidRPr="00176EE6">
        <w:rPr>
          <w:rFonts w:eastAsia="Times New Roman" w:cs="Times New Roman"/>
          <w:szCs w:val="24"/>
        </w:rPr>
        <w:t>2022.</w:t>
      </w:r>
      <w:r w:rsidR="0081439E" w:rsidRPr="00176EE6">
        <w:rPr>
          <w:rFonts w:eastAsia="Times New Roman" w:cs="Times New Roman"/>
          <w:szCs w:val="24"/>
        </w:rPr>
        <w:t> </w:t>
      </w:r>
      <w:r w:rsidR="00FA5E78" w:rsidRPr="00176EE6">
        <w:rPr>
          <w:rFonts w:eastAsia="Times New Roman" w:cs="Times New Roman"/>
          <w:szCs w:val="24"/>
        </w:rPr>
        <w:t>gada 14.</w:t>
      </w:r>
      <w:r w:rsidR="0081439E" w:rsidRPr="00176EE6">
        <w:rPr>
          <w:rFonts w:eastAsia="Times New Roman" w:cs="Times New Roman"/>
          <w:szCs w:val="24"/>
        </w:rPr>
        <w:t> </w:t>
      </w:r>
      <w:r w:rsidR="00FA5E78" w:rsidRPr="00176EE6">
        <w:rPr>
          <w:rFonts w:eastAsia="Times New Roman" w:cs="Times New Roman"/>
          <w:szCs w:val="24"/>
        </w:rPr>
        <w:t>martā</w:t>
      </w:r>
      <w:r w:rsidR="0081439E" w:rsidRPr="00176EE6">
        <w:rPr>
          <w:rFonts w:eastAsia="Times New Roman" w:cs="Times New Roman"/>
          <w:szCs w:val="24"/>
        </w:rPr>
        <w:t xml:space="preserve"> cēlus</w:t>
      </w:r>
      <w:r w:rsidR="00071CFF" w:rsidRPr="00176EE6">
        <w:rPr>
          <w:rFonts w:eastAsia="Times New Roman" w:cs="Times New Roman"/>
          <w:szCs w:val="24"/>
        </w:rPr>
        <w:t>i</w:t>
      </w:r>
      <w:r w:rsidR="00FA5E78" w:rsidRPr="00176EE6">
        <w:rPr>
          <w:rFonts w:eastAsia="Times New Roman" w:cs="Times New Roman"/>
          <w:szCs w:val="24"/>
        </w:rPr>
        <w:t xml:space="preserve"> pretprasību</w:t>
      </w:r>
      <w:r w:rsidR="00CB5821" w:rsidRPr="00176EE6">
        <w:rPr>
          <w:rFonts w:eastAsia="Times New Roman" w:cs="Times New Roman"/>
          <w:szCs w:val="24"/>
        </w:rPr>
        <w:t xml:space="preserve"> pret </w:t>
      </w:r>
      <w:r w:rsidR="00AB7546" w:rsidRPr="00176EE6">
        <w:rPr>
          <w:rFonts w:eastAsia="Times New Roman" w:cs="Times New Roman"/>
          <w:szCs w:val="24"/>
        </w:rPr>
        <w:t xml:space="preserve">[pers. A] </w:t>
      </w:r>
      <w:r w:rsidR="00242B53" w:rsidRPr="00176EE6">
        <w:rPr>
          <w:rFonts w:eastAsia="Times New Roman" w:cs="Times New Roman"/>
          <w:szCs w:val="24"/>
        </w:rPr>
        <w:t xml:space="preserve">un </w:t>
      </w:r>
      <w:r w:rsidR="00D65890" w:rsidRPr="00176EE6">
        <w:rPr>
          <w:rFonts w:eastAsia="Times New Roman" w:cs="Times New Roman"/>
          <w:szCs w:val="24"/>
        </w:rPr>
        <w:t xml:space="preserve">[pers. B] </w:t>
      </w:r>
      <w:r w:rsidR="00FB13F0" w:rsidRPr="00176EE6">
        <w:rPr>
          <w:rFonts w:eastAsia="Times New Roman" w:cs="Times New Roman"/>
          <w:szCs w:val="24"/>
        </w:rPr>
        <w:t xml:space="preserve">par </w:t>
      </w:r>
      <w:r w:rsidR="00D65890" w:rsidRPr="00176EE6">
        <w:rPr>
          <w:rFonts w:eastAsia="Times New Roman" w:cs="Times New Roman"/>
          <w:szCs w:val="24"/>
        </w:rPr>
        <w:t xml:space="preserve">[pers. B] </w:t>
      </w:r>
      <w:r w:rsidR="00FB13F0" w:rsidRPr="00176EE6">
        <w:rPr>
          <w:rFonts w:eastAsia="Times New Roman" w:cs="Times New Roman"/>
          <w:szCs w:val="24"/>
        </w:rPr>
        <w:t>parāda saistību 341 447,09 EUR</w:t>
      </w:r>
      <w:r w:rsidR="00115DF9" w:rsidRPr="00176EE6">
        <w:rPr>
          <w:rFonts w:eastAsia="Times New Roman" w:cs="Times New Roman"/>
          <w:szCs w:val="24"/>
        </w:rPr>
        <w:t xml:space="preserve"> </w:t>
      </w:r>
      <w:r w:rsidR="00FB13F0" w:rsidRPr="00176EE6">
        <w:rPr>
          <w:rFonts w:eastAsia="Times New Roman" w:cs="Times New Roman"/>
          <w:szCs w:val="24"/>
        </w:rPr>
        <w:t xml:space="preserve">apmērā atzīšanu </w:t>
      </w:r>
      <w:proofErr w:type="gramStart"/>
      <w:r w:rsidR="00FB13F0" w:rsidRPr="00176EE6">
        <w:rPr>
          <w:rFonts w:eastAsia="Times New Roman" w:cs="Times New Roman"/>
          <w:szCs w:val="24"/>
        </w:rPr>
        <w:t>par prasītājas un parādnieka</w:t>
      </w:r>
      <w:proofErr w:type="gramEnd"/>
      <w:r w:rsidR="00FB13F0" w:rsidRPr="00176EE6">
        <w:rPr>
          <w:rFonts w:eastAsia="Times New Roman" w:cs="Times New Roman"/>
          <w:szCs w:val="24"/>
        </w:rPr>
        <w:t xml:space="preserve"> </w:t>
      </w:r>
      <w:r w:rsidR="00D65890" w:rsidRPr="00176EE6">
        <w:rPr>
          <w:rFonts w:eastAsia="Times New Roman" w:cs="Times New Roman"/>
          <w:szCs w:val="24"/>
        </w:rPr>
        <w:t xml:space="preserve">[pers. B] </w:t>
      </w:r>
      <w:r w:rsidR="00FB13F0" w:rsidRPr="00176EE6">
        <w:rPr>
          <w:rFonts w:eastAsia="Times New Roman" w:cs="Times New Roman"/>
          <w:szCs w:val="24"/>
        </w:rPr>
        <w:t>kā laulāto kopīgām saistībām, vēr</w:t>
      </w:r>
      <w:r w:rsidR="002B23A2" w:rsidRPr="00176EE6">
        <w:rPr>
          <w:rFonts w:eastAsia="Times New Roman" w:cs="Times New Roman"/>
          <w:szCs w:val="24"/>
        </w:rPr>
        <w:t>šo</w:t>
      </w:r>
      <w:r w:rsidR="00FB13F0" w:rsidRPr="00176EE6">
        <w:rPr>
          <w:rFonts w:eastAsia="Times New Roman" w:cs="Times New Roman"/>
          <w:szCs w:val="24"/>
        </w:rPr>
        <w:t>t</w:t>
      </w:r>
      <w:r w:rsidR="00115DF9" w:rsidRPr="00176EE6">
        <w:rPr>
          <w:rFonts w:eastAsia="Times New Roman" w:cs="Times New Roman"/>
          <w:szCs w:val="24"/>
        </w:rPr>
        <w:t xml:space="preserve"> atlikušā parāda 153</w:t>
      </w:r>
      <w:r w:rsidR="002B23A2" w:rsidRPr="00176EE6">
        <w:rPr>
          <w:rFonts w:eastAsia="Times New Roman" w:cs="Times New Roman"/>
          <w:szCs w:val="24"/>
        </w:rPr>
        <w:t> </w:t>
      </w:r>
      <w:r w:rsidR="00115DF9" w:rsidRPr="00176EE6">
        <w:rPr>
          <w:rFonts w:eastAsia="Times New Roman" w:cs="Times New Roman"/>
          <w:szCs w:val="24"/>
        </w:rPr>
        <w:t>447,09</w:t>
      </w:r>
      <w:r w:rsidR="002B23A2" w:rsidRPr="00176EE6">
        <w:rPr>
          <w:rFonts w:eastAsia="Times New Roman" w:cs="Times New Roman"/>
          <w:szCs w:val="24"/>
        </w:rPr>
        <w:t> </w:t>
      </w:r>
      <w:r w:rsidR="00115DF9" w:rsidRPr="00176EE6">
        <w:rPr>
          <w:rFonts w:eastAsia="Times New Roman" w:cs="Times New Roman"/>
          <w:szCs w:val="24"/>
        </w:rPr>
        <w:t>EUR piedziņu uz prasītājai piederoš</w:t>
      </w:r>
      <w:r w:rsidR="00FB13F0" w:rsidRPr="00176EE6">
        <w:rPr>
          <w:rFonts w:eastAsia="Times New Roman" w:cs="Times New Roman"/>
          <w:szCs w:val="24"/>
        </w:rPr>
        <w:t>ā</w:t>
      </w:r>
      <w:r w:rsidR="00115DF9" w:rsidRPr="00176EE6">
        <w:rPr>
          <w:rFonts w:eastAsia="Times New Roman" w:cs="Times New Roman"/>
          <w:szCs w:val="24"/>
        </w:rPr>
        <w:t xml:space="preserve"> nekustamā īpašuma </w:t>
      </w:r>
      <w:r w:rsidR="006407F9" w:rsidRPr="00176EE6">
        <w:rPr>
          <w:rFonts w:eastAsia="Times New Roman" w:cs="Times New Roman"/>
          <w:szCs w:val="24"/>
        </w:rPr>
        <w:t>[adrese A]</w:t>
      </w:r>
      <w:r w:rsidR="00FB13F0" w:rsidRPr="00176EE6">
        <w:rPr>
          <w:rFonts w:eastAsia="Times New Roman" w:cs="Times New Roman"/>
          <w:szCs w:val="24"/>
        </w:rPr>
        <w:t xml:space="preserve"> ½</w:t>
      </w:r>
      <w:r w:rsidR="002B23A2" w:rsidRPr="00176EE6">
        <w:rPr>
          <w:rFonts w:eastAsia="Times New Roman" w:cs="Times New Roman"/>
          <w:szCs w:val="24"/>
        </w:rPr>
        <w:t> </w:t>
      </w:r>
      <w:r w:rsidR="00FB13F0" w:rsidRPr="00176EE6">
        <w:rPr>
          <w:rFonts w:eastAsia="Times New Roman" w:cs="Times New Roman"/>
          <w:szCs w:val="24"/>
        </w:rPr>
        <w:t>domājamo daļu</w:t>
      </w:r>
      <w:r w:rsidR="00115DF9" w:rsidRPr="00176EE6">
        <w:rPr>
          <w:rFonts w:eastAsia="Times New Roman" w:cs="Times New Roman"/>
          <w:szCs w:val="24"/>
        </w:rPr>
        <w:t>, bet</w:t>
      </w:r>
      <w:r w:rsidR="00FB13F0" w:rsidRPr="00176EE6">
        <w:rPr>
          <w:rFonts w:eastAsia="Times New Roman" w:cs="Times New Roman"/>
          <w:szCs w:val="24"/>
        </w:rPr>
        <w:t xml:space="preserve"> gadījumā</w:t>
      </w:r>
      <w:r w:rsidR="00115DF9" w:rsidRPr="00176EE6">
        <w:rPr>
          <w:rFonts w:eastAsia="Times New Roman" w:cs="Times New Roman"/>
          <w:szCs w:val="24"/>
        </w:rPr>
        <w:t xml:space="preserve">, ja ar to nepietiek parāda segšanai, tad </w:t>
      </w:r>
      <w:r w:rsidR="00FB13F0" w:rsidRPr="00176EE6">
        <w:rPr>
          <w:rFonts w:eastAsia="Times New Roman" w:cs="Times New Roman"/>
          <w:szCs w:val="24"/>
        </w:rPr>
        <w:t>vēr</w:t>
      </w:r>
      <w:r w:rsidR="002B23A2" w:rsidRPr="00176EE6">
        <w:rPr>
          <w:rFonts w:eastAsia="Times New Roman" w:cs="Times New Roman"/>
          <w:szCs w:val="24"/>
        </w:rPr>
        <w:t>šo</w:t>
      </w:r>
      <w:r w:rsidR="00FB13F0" w:rsidRPr="00176EE6">
        <w:rPr>
          <w:rFonts w:eastAsia="Times New Roman" w:cs="Times New Roman"/>
          <w:szCs w:val="24"/>
        </w:rPr>
        <w:t xml:space="preserve">t </w:t>
      </w:r>
      <w:r w:rsidR="00115DF9" w:rsidRPr="00176EE6">
        <w:rPr>
          <w:rFonts w:eastAsia="Times New Roman" w:cs="Times New Roman"/>
          <w:szCs w:val="24"/>
        </w:rPr>
        <w:t>piedziņu uz prasītājai piederoš</w:t>
      </w:r>
      <w:r w:rsidR="00FB13F0" w:rsidRPr="00176EE6">
        <w:rPr>
          <w:rFonts w:eastAsia="Times New Roman" w:cs="Times New Roman"/>
          <w:szCs w:val="24"/>
        </w:rPr>
        <w:t>ā</w:t>
      </w:r>
      <w:r w:rsidR="00115DF9" w:rsidRPr="00176EE6">
        <w:rPr>
          <w:rFonts w:eastAsia="Times New Roman" w:cs="Times New Roman"/>
          <w:szCs w:val="24"/>
        </w:rPr>
        <w:t xml:space="preserve"> </w:t>
      </w:r>
      <w:r w:rsidR="00FB13F0" w:rsidRPr="00176EE6">
        <w:rPr>
          <w:rFonts w:eastAsia="Times New Roman" w:cs="Times New Roman"/>
          <w:szCs w:val="24"/>
        </w:rPr>
        <w:t xml:space="preserve">nekustamā īpašuma </w:t>
      </w:r>
      <w:r w:rsidR="006407F9" w:rsidRPr="00176EE6">
        <w:rPr>
          <w:rFonts w:eastAsia="Times New Roman" w:cs="Times New Roman"/>
          <w:szCs w:val="24"/>
        </w:rPr>
        <w:t>[adrese B]</w:t>
      </w:r>
      <w:r w:rsidR="00FB13F0" w:rsidRPr="00176EE6">
        <w:rPr>
          <w:rFonts w:eastAsia="Times New Roman" w:cs="Times New Roman"/>
          <w:szCs w:val="24"/>
        </w:rPr>
        <w:t xml:space="preserve"> </w:t>
      </w:r>
      <w:r w:rsidR="00115DF9" w:rsidRPr="00176EE6">
        <w:rPr>
          <w:rFonts w:eastAsia="Times New Roman" w:cs="Times New Roman"/>
          <w:szCs w:val="24"/>
        </w:rPr>
        <w:t>½</w:t>
      </w:r>
      <w:r w:rsidR="002B23A2" w:rsidRPr="00176EE6">
        <w:rPr>
          <w:rFonts w:eastAsia="Times New Roman" w:cs="Times New Roman"/>
          <w:szCs w:val="24"/>
        </w:rPr>
        <w:t> </w:t>
      </w:r>
      <w:r w:rsidR="00115DF9" w:rsidRPr="00176EE6">
        <w:rPr>
          <w:rFonts w:eastAsia="Times New Roman" w:cs="Times New Roman"/>
          <w:szCs w:val="24"/>
        </w:rPr>
        <w:t>domājamo daļu.</w:t>
      </w:r>
    </w:p>
    <w:p w14:paraId="3E5095D2" w14:textId="1AE4578D" w:rsidR="00FB13F0" w:rsidRPr="00176EE6" w:rsidRDefault="00FB13F0" w:rsidP="00176EE6">
      <w:pPr>
        <w:spacing w:line="276" w:lineRule="auto"/>
        <w:rPr>
          <w:rFonts w:eastAsia="Times New Roman" w:cs="Times New Roman"/>
          <w:szCs w:val="24"/>
        </w:rPr>
      </w:pPr>
      <w:r w:rsidRPr="00176EE6">
        <w:rPr>
          <w:rFonts w:eastAsia="Times New Roman" w:cs="Times New Roman"/>
          <w:szCs w:val="24"/>
        </w:rPr>
        <w:t>Pretprasības pieteikum</w:t>
      </w:r>
      <w:r w:rsidR="009907FD" w:rsidRPr="00176EE6">
        <w:rPr>
          <w:rFonts w:eastAsia="Times New Roman" w:cs="Times New Roman"/>
          <w:szCs w:val="24"/>
        </w:rPr>
        <w:t>ā</w:t>
      </w:r>
      <w:r w:rsidRPr="00176EE6">
        <w:rPr>
          <w:rFonts w:eastAsia="Times New Roman" w:cs="Times New Roman"/>
          <w:szCs w:val="24"/>
        </w:rPr>
        <w:t xml:space="preserve"> un tā vēlāk</w:t>
      </w:r>
      <w:r w:rsidR="009907FD" w:rsidRPr="00176EE6">
        <w:rPr>
          <w:rFonts w:eastAsia="Times New Roman" w:cs="Times New Roman"/>
          <w:szCs w:val="24"/>
        </w:rPr>
        <w:t>ajos precizējumos norādīti šādi apstākļi un pamatojums</w:t>
      </w:r>
      <w:r w:rsidRPr="00176EE6">
        <w:rPr>
          <w:rFonts w:eastAsia="Times New Roman" w:cs="Times New Roman"/>
          <w:szCs w:val="24"/>
        </w:rPr>
        <w:t>.</w:t>
      </w:r>
    </w:p>
    <w:p w14:paraId="0DE165E9" w14:textId="416DC966" w:rsidR="00580934" w:rsidRPr="00176EE6" w:rsidRDefault="00FB13F0" w:rsidP="00176EE6">
      <w:pPr>
        <w:spacing w:line="276" w:lineRule="auto"/>
        <w:rPr>
          <w:rFonts w:eastAsia="Times New Roman" w:cs="Times New Roman"/>
          <w:szCs w:val="24"/>
        </w:rPr>
      </w:pPr>
      <w:r w:rsidRPr="00176EE6">
        <w:rPr>
          <w:rFonts w:eastAsia="Times New Roman" w:cs="Times New Roman"/>
          <w:szCs w:val="24"/>
        </w:rPr>
        <w:t>[5.1] </w:t>
      </w:r>
      <w:r w:rsidR="009907FD" w:rsidRPr="00176EE6">
        <w:rPr>
          <w:rFonts w:eastAsia="Times New Roman" w:cs="Times New Roman"/>
          <w:szCs w:val="24"/>
        </w:rPr>
        <w:t xml:space="preserve">Starp </w:t>
      </w:r>
      <w:r w:rsidR="00D65890" w:rsidRPr="00176EE6">
        <w:rPr>
          <w:rFonts w:eastAsia="Times New Roman" w:cs="Times New Roman"/>
          <w:szCs w:val="24"/>
        </w:rPr>
        <w:t xml:space="preserve">[pers. B] </w:t>
      </w:r>
      <w:r w:rsidR="009907FD" w:rsidRPr="00176EE6">
        <w:rPr>
          <w:rFonts w:eastAsia="Times New Roman" w:cs="Times New Roman"/>
          <w:szCs w:val="24"/>
        </w:rPr>
        <w:t>un SIA </w:t>
      </w:r>
      <w:r w:rsidR="005B10D9" w:rsidRPr="00176EE6">
        <w:rPr>
          <w:rFonts w:eastAsia="Times New Roman" w:cs="Times New Roman"/>
          <w:szCs w:val="24"/>
        </w:rPr>
        <w:t>[</w:t>
      </w:r>
      <w:r w:rsidR="00F21537" w:rsidRPr="00176EE6">
        <w:rPr>
          <w:rFonts w:eastAsia="Times New Roman" w:cs="Times New Roman"/>
          <w:szCs w:val="24"/>
        </w:rPr>
        <w:t>firma A]</w:t>
      </w:r>
      <w:r w:rsidR="009907FD" w:rsidRPr="00176EE6">
        <w:rPr>
          <w:rFonts w:eastAsia="Times New Roman" w:cs="Times New Roman"/>
          <w:szCs w:val="24"/>
        </w:rPr>
        <w:t xml:space="preserve"> noslēgtais a</w:t>
      </w:r>
      <w:r w:rsidR="00922D3D" w:rsidRPr="00176EE6">
        <w:rPr>
          <w:rFonts w:eastAsia="Times New Roman" w:cs="Times New Roman"/>
          <w:szCs w:val="24"/>
        </w:rPr>
        <w:t>izdevuma līgums un t</w:t>
      </w:r>
      <w:r w:rsidR="002B23A2" w:rsidRPr="00176EE6">
        <w:rPr>
          <w:rFonts w:eastAsia="Times New Roman" w:cs="Times New Roman"/>
          <w:szCs w:val="24"/>
        </w:rPr>
        <w:t>aj</w:t>
      </w:r>
      <w:r w:rsidR="00922D3D" w:rsidRPr="00176EE6">
        <w:rPr>
          <w:rFonts w:eastAsia="Times New Roman" w:cs="Times New Roman"/>
          <w:szCs w:val="24"/>
        </w:rPr>
        <w:t xml:space="preserve">ā </w:t>
      </w:r>
      <w:r w:rsidR="002B23A2" w:rsidRPr="00176EE6">
        <w:rPr>
          <w:rFonts w:eastAsia="Times New Roman" w:cs="Times New Roman"/>
          <w:szCs w:val="24"/>
        </w:rPr>
        <w:t xml:space="preserve">izdarītie </w:t>
      </w:r>
      <w:r w:rsidR="00922D3D" w:rsidRPr="00176EE6">
        <w:rPr>
          <w:rFonts w:eastAsia="Times New Roman" w:cs="Times New Roman"/>
          <w:szCs w:val="24"/>
        </w:rPr>
        <w:t xml:space="preserve">papildinājumi paredz, ka </w:t>
      </w:r>
      <w:r w:rsidR="009907FD" w:rsidRPr="00176EE6">
        <w:rPr>
          <w:rFonts w:eastAsia="Times New Roman" w:cs="Times New Roman"/>
          <w:szCs w:val="24"/>
        </w:rPr>
        <w:t xml:space="preserve">sabiedrība izsniedza </w:t>
      </w:r>
      <w:r w:rsidR="00922D3D" w:rsidRPr="00176EE6">
        <w:rPr>
          <w:rFonts w:eastAsia="Times New Roman" w:cs="Times New Roman"/>
          <w:szCs w:val="24"/>
        </w:rPr>
        <w:t>aizdevum</w:t>
      </w:r>
      <w:r w:rsidR="009907FD" w:rsidRPr="00176EE6">
        <w:rPr>
          <w:rFonts w:eastAsia="Times New Roman" w:cs="Times New Roman"/>
          <w:szCs w:val="24"/>
        </w:rPr>
        <w:t>u</w:t>
      </w:r>
      <w:r w:rsidR="00922D3D" w:rsidRPr="00176EE6">
        <w:rPr>
          <w:rFonts w:eastAsia="Times New Roman" w:cs="Times New Roman"/>
          <w:szCs w:val="24"/>
        </w:rPr>
        <w:t xml:space="preserve"> </w:t>
      </w:r>
      <w:r w:rsidR="00D65890" w:rsidRPr="00176EE6">
        <w:rPr>
          <w:rFonts w:eastAsia="Times New Roman" w:cs="Times New Roman"/>
          <w:szCs w:val="24"/>
        </w:rPr>
        <w:t xml:space="preserve">[pers. B] </w:t>
      </w:r>
      <w:r w:rsidR="00EF78B0" w:rsidRPr="00176EE6">
        <w:rPr>
          <w:rFonts w:eastAsia="Times New Roman" w:cs="Times New Roman"/>
          <w:szCs w:val="24"/>
        </w:rPr>
        <w:t xml:space="preserve">nekustamā </w:t>
      </w:r>
      <w:r w:rsidR="00922D3D" w:rsidRPr="00176EE6">
        <w:rPr>
          <w:rFonts w:eastAsia="Times New Roman" w:cs="Times New Roman"/>
          <w:szCs w:val="24"/>
        </w:rPr>
        <w:t xml:space="preserve">īpašuma </w:t>
      </w:r>
      <w:r w:rsidR="006407F9" w:rsidRPr="00176EE6">
        <w:rPr>
          <w:rFonts w:eastAsia="Times New Roman" w:cs="Times New Roman"/>
          <w:szCs w:val="24"/>
        </w:rPr>
        <w:t>[adrese A]</w:t>
      </w:r>
      <w:r w:rsidR="00922D3D" w:rsidRPr="00176EE6">
        <w:rPr>
          <w:rFonts w:eastAsia="Times New Roman" w:cs="Times New Roman"/>
          <w:szCs w:val="24"/>
        </w:rPr>
        <w:t xml:space="preserve"> būvniecībai un labiekārtošanai. </w:t>
      </w:r>
      <w:r w:rsidRPr="00176EE6">
        <w:rPr>
          <w:rFonts w:eastAsia="Times New Roman" w:cs="Times New Roman"/>
          <w:szCs w:val="24"/>
        </w:rPr>
        <w:t>Tas nozīmē, ka a</w:t>
      </w:r>
      <w:r w:rsidR="00922D3D" w:rsidRPr="00176EE6">
        <w:rPr>
          <w:rFonts w:eastAsia="Times New Roman" w:cs="Times New Roman"/>
          <w:szCs w:val="24"/>
        </w:rPr>
        <w:t xml:space="preserve">izdevums </w:t>
      </w:r>
      <w:r w:rsidR="009907FD" w:rsidRPr="00176EE6">
        <w:rPr>
          <w:rFonts w:eastAsia="Times New Roman" w:cs="Times New Roman"/>
          <w:szCs w:val="24"/>
        </w:rPr>
        <w:t>tika</w:t>
      </w:r>
      <w:r w:rsidR="00922D3D" w:rsidRPr="00176EE6">
        <w:rPr>
          <w:rFonts w:eastAsia="Times New Roman" w:cs="Times New Roman"/>
          <w:szCs w:val="24"/>
        </w:rPr>
        <w:t xml:space="preserve"> izmantots ģimenes </w:t>
      </w:r>
      <w:r w:rsidR="00995E72" w:rsidRPr="00176EE6">
        <w:rPr>
          <w:rFonts w:eastAsia="Times New Roman" w:cs="Times New Roman"/>
          <w:szCs w:val="24"/>
        </w:rPr>
        <w:t xml:space="preserve">un kopīgās mājsaimniecības </w:t>
      </w:r>
      <w:r w:rsidR="00922D3D" w:rsidRPr="00176EE6">
        <w:rPr>
          <w:rFonts w:eastAsia="Times New Roman" w:cs="Times New Roman"/>
          <w:szCs w:val="24"/>
        </w:rPr>
        <w:t>vajadzībām,</w:t>
      </w:r>
      <w:r w:rsidR="003572C4" w:rsidRPr="00176EE6">
        <w:rPr>
          <w:rFonts w:eastAsia="Times New Roman" w:cs="Times New Roman"/>
          <w:szCs w:val="24"/>
        </w:rPr>
        <w:t xml:space="preserve"> t. i., ģimenes mājokļa būvniecības finansēšanai</w:t>
      </w:r>
      <w:r w:rsidR="004B37EB" w:rsidRPr="00176EE6">
        <w:rPr>
          <w:rFonts w:eastAsia="Times New Roman" w:cs="Times New Roman"/>
          <w:szCs w:val="24"/>
        </w:rPr>
        <w:t>, labiekārtošanai</w:t>
      </w:r>
      <w:r w:rsidR="003572C4" w:rsidRPr="00176EE6">
        <w:rPr>
          <w:rFonts w:eastAsia="Times New Roman" w:cs="Times New Roman"/>
          <w:szCs w:val="24"/>
        </w:rPr>
        <w:t xml:space="preserve"> un uzturēšanai,</w:t>
      </w:r>
      <w:r w:rsidR="00922D3D" w:rsidRPr="00176EE6">
        <w:rPr>
          <w:rFonts w:eastAsia="Times New Roman" w:cs="Times New Roman"/>
          <w:szCs w:val="24"/>
        </w:rPr>
        <w:t xml:space="preserve"> t</w:t>
      </w:r>
      <w:r w:rsidR="00D52443" w:rsidRPr="00176EE6">
        <w:rPr>
          <w:rFonts w:eastAsia="Times New Roman" w:cs="Times New Roman"/>
          <w:szCs w:val="24"/>
        </w:rPr>
        <w:t>ādēļ</w:t>
      </w:r>
      <w:r w:rsidR="00922D3D" w:rsidRPr="00176EE6">
        <w:rPr>
          <w:rFonts w:eastAsia="Times New Roman" w:cs="Times New Roman"/>
          <w:szCs w:val="24"/>
        </w:rPr>
        <w:t xml:space="preserve"> par to atbild abi laulātie ar kopīgo mantu</w:t>
      </w:r>
      <w:r w:rsidR="003572C4" w:rsidRPr="00176EE6">
        <w:rPr>
          <w:rFonts w:eastAsia="Times New Roman" w:cs="Times New Roman"/>
          <w:szCs w:val="24"/>
        </w:rPr>
        <w:t>, lai gan aizdevumu šīm vajadzībām saņēm</w:t>
      </w:r>
      <w:r w:rsidR="004B37EB" w:rsidRPr="00176EE6">
        <w:rPr>
          <w:rFonts w:eastAsia="Times New Roman" w:cs="Times New Roman"/>
          <w:szCs w:val="24"/>
        </w:rPr>
        <w:t>a</w:t>
      </w:r>
      <w:r w:rsidR="003572C4" w:rsidRPr="00176EE6">
        <w:rPr>
          <w:rFonts w:eastAsia="Times New Roman" w:cs="Times New Roman"/>
          <w:szCs w:val="24"/>
        </w:rPr>
        <w:t xml:space="preserve"> viens no laulātajiem</w:t>
      </w:r>
      <w:r w:rsidR="00922D3D" w:rsidRPr="00176EE6">
        <w:rPr>
          <w:rFonts w:eastAsia="Times New Roman" w:cs="Times New Roman"/>
          <w:szCs w:val="24"/>
        </w:rPr>
        <w:t xml:space="preserve">. </w:t>
      </w:r>
      <w:r w:rsidR="00D65890" w:rsidRPr="00176EE6">
        <w:rPr>
          <w:rFonts w:eastAsia="Times New Roman" w:cs="Times New Roman"/>
          <w:szCs w:val="24"/>
        </w:rPr>
        <w:t>[pers. B]</w:t>
      </w:r>
      <w:r w:rsidR="00D52443" w:rsidRPr="00176EE6">
        <w:rPr>
          <w:rFonts w:eastAsia="Times New Roman" w:cs="Times New Roman"/>
          <w:szCs w:val="24"/>
        </w:rPr>
        <w:t xml:space="preserve"> </w:t>
      </w:r>
      <w:r w:rsidR="00922D3D" w:rsidRPr="00176EE6">
        <w:rPr>
          <w:rFonts w:eastAsia="Times New Roman" w:cs="Times New Roman"/>
          <w:szCs w:val="24"/>
        </w:rPr>
        <w:t xml:space="preserve">jau ir </w:t>
      </w:r>
      <w:r w:rsidR="00922D3D" w:rsidRPr="00176EE6">
        <w:rPr>
          <w:rFonts w:eastAsia="Times New Roman" w:cs="Times New Roman"/>
          <w:szCs w:val="24"/>
        </w:rPr>
        <w:lastRenderedPageBreak/>
        <w:t>vei</w:t>
      </w:r>
      <w:r w:rsidR="00D52443" w:rsidRPr="00176EE6">
        <w:rPr>
          <w:rFonts w:eastAsia="Times New Roman" w:cs="Times New Roman"/>
          <w:szCs w:val="24"/>
        </w:rPr>
        <w:t>cis</w:t>
      </w:r>
      <w:r w:rsidR="00922D3D" w:rsidRPr="00176EE6">
        <w:rPr>
          <w:rFonts w:eastAsia="Times New Roman" w:cs="Times New Roman"/>
          <w:szCs w:val="24"/>
        </w:rPr>
        <w:t xml:space="preserve"> </w:t>
      </w:r>
      <w:r w:rsidRPr="00176EE6">
        <w:rPr>
          <w:rFonts w:eastAsia="Times New Roman" w:cs="Times New Roman"/>
          <w:szCs w:val="24"/>
        </w:rPr>
        <w:t>daļēju saistību izpildi, nododot atbildētājas īpašumā viņam piederošo īpašuma daļu laulāto kopīgajā mantā</w:t>
      </w:r>
      <w:r w:rsidR="00580934" w:rsidRPr="00176EE6">
        <w:rPr>
          <w:rFonts w:eastAsia="Times New Roman" w:cs="Times New Roman"/>
          <w:szCs w:val="24"/>
        </w:rPr>
        <w:t xml:space="preserve">. Līdz ar to atbildētājai ir tiesības prasīt atlikušā parāda </w:t>
      </w:r>
      <w:r w:rsidR="00242B53" w:rsidRPr="00176EE6">
        <w:rPr>
          <w:rFonts w:eastAsia="Times New Roman" w:cs="Times New Roman"/>
          <w:szCs w:val="24"/>
        </w:rPr>
        <w:t>153 447,09 EUR</w:t>
      </w:r>
      <w:r w:rsidR="004B37EB" w:rsidRPr="00176EE6">
        <w:rPr>
          <w:rFonts w:eastAsia="Times New Roman" w:cs="Times New Roman"/>
          <w:szCs w:val="24"/>
        </w:rPr>
        <w:t xml:space="preserve"> </w:t>
      </w:r>
      <w:r w:rsidR="00580934" w:rsidRPr="00176EE6">
        <w:rPr>
          <w:rFonts w:eastAsia="Times New Roman" w:cs="Times New Roman"/>
          <w:szCs w:val="24"/>
        </w:rPr>
        <w:t xml:space="preserve">piedziņu vērst uz prasītājai piederošā īpašuma daļu laulāto kopīgajā mantā, t. i., uz nekustamajiem īpašumiem </w:t>
      </w:r>
      <w:r w:rsidR="006407F9" w:rsidRPr="00176EE6">
        <w:rPr>
          <w:rFonts w:eastAsia="Times New Roman" w:cs="Times New Roman"/>
          <w:szCs w:val="24"/>
        </w:rPr>
        <w:t>[adrese A]</w:t>
      </w:r>
      <w:r w:rsidR="00580934" w:rsidRPr="00176EE6">
        <w:rPr>
          <w:rFonts w:eastAsia="Times New Roman" w:cs="Times New Roman"/>
          <w:szCs w:val="24"/>
        </w:rPr>
        <w:t xml:space="preserve"> un </w:t>
      </w:r>
      <w:r w:rsidR="006407F9" w:rsidRPr="00176EE6">
        <w:rPr>
          <w:rFonts w:eastAsia="Times New Roman" w:cs="Times New Roman"/>
          <w:szCs w:val="24"/>
        </w:rPr>
        <w:t>[adrese B]</w:t>
      </w:r>
      <w:r w:rsidR="00580934" w:rsidRPr="00176EE6">
        <w:rPr>
          <w:rFonts w:eastAsia="Times New Roman" w:cs="Times New Roman"/>
          <w:szCs w:val="24"/>
        </w:rPr>
        <w:t>.</w:t>
      </w:r>
    </w:p>
    <w:p w14:paraId="47E3576B" w14:textId="3019FE22" w:rsidR="009907FD" w:rsidRPr="00176EE6" w:rsidRDefault="00922D3D" w:rsidP="00176EE6">
      <w:pPr>
        <w:spacing w:line="276" w:lineRule="auto"/>
        <w:rPr>
          <w:rFonts w:eastAsia="Times New Roman" w:cs="Times New Roman"/>
          <w:szCs w:val="24"/>
        </w:rPr>
      </w:pPr>
      <w:r w:rsidRPr="00176EE6">
        <w:rPr>
          <w:rFonts w:eastAsia="Times New Roman" w:cs="Times New Roman"/>
          <w:szCs w:val="24"/>
        </w:rPr>
        <w:t xml:space="preserve">Turklāt </w:t>
      </w:r>
      <w:r w:rsidR="00D52443" w:rsidRPr="00176EE6">
        <w:rPr>
          <w:rFonts w:eastAsia="Times New Roman" w:cs="Times New Roman"/>
          <w:szCs w:val="24"/>
        </w:rPr>
        <w:t>nekustam</w:t>
      </w:r>
      <w:r w:rsidR="00580934" w:rsidRPr="00176EE6">
        <w:rPr>
          <w:rFonts w:eastAsia="Times New Roman" w:cs="Times New Roman"/>
          <w:szCs w:val="24"/>
        </w:rPr>
        <w:t>ā</w:t>
      </w:r>
      <w:r w:rsidR="00D52443" w:rsidRPr="00176EE6">
        <w:rPr>
          <w:rFonts w:eastAsia="Times New Roman" w:cs="Times New Roman"/>
          <w:szCs w:val="24"/>
        </w:rPr>
        <w:t xml:space="preserve"> </w:t>
      </w:r>
      <w:r w:rsidRPr="00176EE6">
        <w:rPr>
          <w:rFonts w:eastAsia="Times New Roman" w:cs="Times New Roman"/>
          <w:szCs w:val="24"/>
        </w:rPr>
        <w:t>īpašum</w:t>
      </w:r>
      <w:r w:rsidR="00580934" w:rsidRPr="00176EE6">
        <w:rPr>
          <w:rFonts w:eastAsia="Times New Roman" w:cs="Times New Roman"/>
          <w:szCs w:val="24"/>
        </w:rPr>
        <w:t>a</w:t>
      </w:r>
      <w:r w:rsidRPr="00176EE6">
        <w:rPr>
          <w:rFonts w:eastAsia="Times New Roman" w:cs="Times New Roman"/>
          <w:szCs w:val="24"/>
        </w:rPr>
        <w:t xml:space="preserve"> </w:t>
      </w:r>
      <w:r w:rsidR="006407F9" w:rsidRPr="00176EE6">
        <w:rPr>
          <w:rFonts w:eastAsia="Times New Roman" w:cs="Times New Roman"/>
          <w:szCs w:val="24"/>
        </w:rPr>
        <w:t>[adrese A]</w:t>
      </w:r>
      <w:r w:rsidRPr="00176EE6">
        <w:rPr>
          <w:rFonts w:eastAsia="Times New Roman" w:cs="Times New Roman"/>
          <w:szCs w:val="24"/>
        </w:rPr>
        <w:t xml:space="preserve"> zemesgrāmat</w:t>
      </w:r>
      <w:r w:rsidR="00580934" w:rsidRPr="00176EE6">
        <w:rPr>
          <w:rFonts w:eastAsia="Times New Roman" w:cs="Times New Roman"/>
          <w:szCs w:val="24"/>
        </w:rPr>
        <w:t>as nodalījumā</w:t>
      </w:r>
      <w:r w:rsidRPr="00176EE6">
        <w:rPr>
          <w:rFonts w:eastAsia="Times New Roman" w:cs="Times New Roman"/>
          <w:szCs w:val="24"/>
        </w:rPr>
        <w:t xml:space="preserve"> ir </w:t>
      </w:r>
      <w:r w:rsidR="00580934" w:rsidRPr="00176EE6">
        <w:rPr>
          <w:rFonts w:eastAsia="Times New Roman" w:cs="Times New Roman"/>
          <w:szCs w:val="24"/>
        </w:rPr>
        <w:t>nostiprināta</w:t>
      </w:r>
      <w:r w:rsidRPr="00176EE6">
        <w:rPr>
          <w:rFonts w:eastAsia="Times New Roman" w:cs="Times New Roman"/>
          <w:szCs w:val="24"/>
        </w:rPr>
        <w:t xml:space="preserve"> hipotēka par labu atbildētājai laikā, ka</w:t>
      </w:r>
      <w:r w:rsidR="00791112" w:rsidRPr="00176EE6">
        <w:rPr>
          <w:rFonts w:eastAsia="Times New Roman" w:cs="Times New Roman"/>
          <w:szCs w:val="24"/>
        </w:rPr>
        <w:t>d</w:t>
      </w:r>
      <w:r w:rsidRPr="00176EE6">
        <w:rPr>
          <w:rFonts w:eastAsia="Times New Roman" w:cs="Times New Roman"/>
          <w:szCs w:val="24"/>
        </w:rPr>
        <w:t xml:space="preserve"> īpašum</w:t>
      </w:r>
      <w:r w:rsidR="009907FD" w:rsidRPr="00176EE6">
        <w:rPr>
          <w:rFonts w:eastAsia="Times New Roman" w:cs="Times New Roman"/>
          <w:szCs w:val="24"/>
        </w:rPr>
        <w:t xml:space="preserve">a tiesības uz to bija reģistrētas uz </w:t>
      </w:r>
      <w:r w:rsidR="00D65890" w:rsidRPr="00176EE6">
        <w:rPr>
          <w:rFonts w:eastAsia="Times New Roman" w:cs="Times New Roman"/>
          <w:szCs w:val="24"/>
        </w:rPr>
        <w:t>[pers. B]</w:t>
      </w:r>
      <w:r w:rsidR="009907FD" w:rsidRPr="00176EE6">
        <w:rPr>
          <w:rFonts w:eastAsia="Times New Roman" w:cs="Times New Roman"/>
          <w:szCs w:val="24"/>
        </w:rPr>
        <w:t xml:space="preserve"> vārda un tas</w:t>
      </w:r>
      <w:r w:rsidRPr="00176EE6">
        <w:rPr>
          <w:rFonts w:eastAsia="Times New Roman" w:cs="Times New Roman"/>
          <w:szCs w:val="24"/>
        </w:rPr>
        <w:t xml:space="preserve"> vēl nebija atzīts par laulāto kop</w:t>
      </w:r>
      <w:r w:rsidR="00580934" w:rsidRPr="00176EE6">
        <w:rPr>
          <w:rFonts w:eastAsia="Times New Roman" w:cs="Times New Roman"/>
          <w:szCs w:val="24"/>
        </w:rPr>
        <w:t xml:space="preserve">īgo </w:t>
      </w:r>
      <w:r w:rsidRPr="00176EE6">
        <w:rPr>
          <w:rFonts w:eastAsia="Times New Roman" w:cs="Times New Roman"/>
          <w:szCs w:val="24"/>
        </w:rPr>
        <w:t>mantu un sadalīts</w:t>
      </w:r>
      <w:r w:rsidR="00580934" w:rsidRPr="00176EE6">
        <w:rPr>
          <w:rFonts w:eastAsia="Times New Roman" w:cs="Times New Roman"/>
          <w:szCs w:val="24"/>
        </w:rPr>
        <w:t xml:space="preserve"> starp laulātajiem</w:t>
      </w:r>
      <w:r w:rsidRPr="00176EE6">
        <w:rPr>
          <w:rFonts w:eastAsia="Times New Roman" w:cs="Times New Roman"/>
          <w:szCs w:val="24"/>
        </w:rPr>
        <w:t>.</w:t>
      </w:r>
    </w:p>
    <w:p w14:paraId="34696891" w14:textId="2E21D5F4" w:rsidR="000D75D0" w:rsidRPr="00176EE6" w:rsidRDefault="009907FD" w:rsidP="00176EE6">
      <w:pPr>
        <w:spacing w:line="276" w:lineRule="auto"/>
        <w:rPr>
          <w:rFonts w:eastAsia="Times New Roman" w:cs="Times New Roman"/>
          <w:szCs w:val="24"/>
        </w:rPr>
      </w:pPr>
      <w:r w:rsidRPr="00176EE6">
        <w:rPr>
          <w:rFonts w:eastAsia="Times New Roman" w:cs="Times New Roman"/>
          <w:szCs w:val="24"/>
        </w:rPr>
        <w:t>[5.2] </w:t>
      </w:r>
      <w:r w:rsidR="00D65890" w:rsidRPr="00176EE6">
        <w:rPr>
          <w:rFonts w:eastAsia="Times New Roman" w:cs="Times New Roman"/>
          <w:szCs w:val="24"/>
        </w:rPr>
        <w:t>[</w:t>
      </w:r>
      <w:r w:rsidR="005B10D9" w:rsidRPr="00176EE6">
        <w:rPr>
          <w:rFonts w:eastAsia="Times New Roman" w:cs="Times New Roman"/>
          <w:szCs w:val="24"/>
        </w:rPr>
        <w:t>P</w:t>
      </w:r>
      <w:r w:rsidR="00D65890" w:rsidRPr="00176EE6">
        <w:rPr>
          <w:rFonts w:eastAsia="Times New Roman" w:cs="Times New Roman"/>
          <w:szCs w:val="24"/>
        </w:rPr>
        <w:t xml:space="preserve">ers. B] </w:t>
      </w:r>
      <w:r w:rsidR="003B538D" w:rsidRPr="00176EE6">
        <w:rPr>
          <w:rFonts w:eastAsia="Times New Roman" w:cs="Times New Roman"/>
          <w:szCs w:val="24"/>
        </w:rPr>
        <w:t xml:space="preserve">pretēji prasītājas apgalvojumiem </w:t>
      </w:r>
      <w:r w:rsidRPr="00176EE6">
        <w:rPr>
          <w:rFonts w:eastAsia="Times New Roman" w:cs="Times New Roman"/>
          <w:szCs w:val="24"/>
        </w:rPr>
        <w:t xml:space="preserve">nav nekādas saistības ar atbildētāju. </w:t>
      </w:r>
      <w:r w:rsidR="00D65890" w:rsidRPr="00176EE6">
        <w:rPr>
          <w:rFonts w:eastAsia="Times New Roman" w:cs="Times New Roman"/>
          <w:szCs w:val="24"/>
        </w:rPr>
        <w:t>[</w:t>
      </w:r>
      <w:r w:rsidR="005B10D9" w:rsidRPr="00176EE6">
        <w:rPr>
          <w:rFonts w:eastAsia="Times New Roman" w:cs="Times New Roman"/>
          <w:szCs w:val="24"/>
        </w:rPr>
        <w:t>P</w:t>
      </w:r>
      <w:r w:rsidR="00D65890" w:rsidRPr="00176EE6">
        <w:rPr>
          <w:rFonts w:eastAsia="Times New Roman" w:cs="Times New Roman"/>
          <w:szCs w:val="24"/>
        </w:rPr>
        <w:t xml:space="preserve">ers. B] </w:t>
      </w:r>
      <w:r w:rsidR="00995E72" w:rsidRPr="00176EE6">
        <w:rPr>
          <w:rFonts w:eastAsia="Times New Roman" w:cs="Times New Roman"/>
          <w:szCs w:val="24"/>
        </w:rPr>
        <w:t>2016.</w:t>
      </w:r>
      <w:r w:rsidR="00DC062B" w:rsidRPr="00176EE6">
        <w:rPr>
          <w:rFonts w:eastAsia="Times New Roman" w:cs="Times New Roman"/>
          <w:szCs w:val="24"/>
        </w:rPr>
        <w:t> </w:t>
      </w:r>
      <w:r w:rsidR="00995E72" w:rsidRPr="00176EE6">
        <w:rPr>
          <w:rFonts w:eastAsia="Times New Roman" w:cs="Times New Roman"/>
          <w:szCs w:val="24"/>
        </w:rPr>
        <w:t xml:space="preserve">gada aprīlī pārdeva citam dalībniekam </w:t>
      </w:r>
      <w:r w:rsidR="00DC062B" w:rsidRPr="00176EE6">
        <w:rPr>
          <w:rFonts w:eastAsia="Times New Roman" w:cs="Times New Roman"/>
          <w:szCs w:val="24"/>
        </w:rPr>
        <w:t>SIA </w:t>
      </w:r>
      <w:r w:rsidR="00F21537" w:rsidRPr="00176EE6">
        <w:rPr>
          <w:rFonts w:eastAsia="Times New Roman" w:cs="Times New Roman"/>
          <w:szCs w:val="24"/>
        </w:rPr>
        <w:t>[firma A]</w:t>
      </w:r>
      <w:r w:rsidR="00DC062B" w:rsidRPr="00176EE6">
        <w:rPr>
          <w:rFonts w:eastAsia="Times New Roman" w:cs="Times New Roman"/>
          <w:szCs w:val="24"/>
        </w:rPr>
        <w:t xml:space="preserve">, </w:t>
      </w:r>
      <w:r w:rsidR="00995E72" w:rsidRPr="00176EE6">
        <w:rPr>
          <w:rFonts w:eastAsia="Times New Roman" w:cs="Times New Roman"/>
          <w:szCs w:val="24"/>
        </w:rPr>
        <w:t xml:space="preserve">un sabiedrībai tika mainīts nosaukums uz </w:t>
      </w:r>
      <w:r w:rsidR="00F23E95" w:rsidRPr="00176EE6">
        <w:rPr>
          <w:rFonts w:eastAsia="Times New Roman" w:cs="Times New Roman"/>
          <w:szCs w:val="24"/>
        </w:rPr>
        <w:t>[firma B]</w:t>
      </w:r>
      <w:r w:rsidR="00995E72" w:rsidRPr="00176EE6">
        <w:rPr>
          <w:rFonts w:eastAsia="Times New Roman" w:cs="Times New Roman"/>
          <w:szCs w:val="24"/>
        </w:rPr>
        <w:t>. Pamatojoties uz Valsts ieņēmumu dienesta un Uzņēmumu reģistra lēmumiem, 2018. gadā tika uzsākts SIA</w:t>
      </w:r>
      <w:r w:rsidR="003731E8" w:rsidRPr="00176EE6">
        <w:rPr>
          <w:rFonts w:eastAsia="Times New Roman" w:cs="Times New Roman"/>
          <w:szCs w:val="24"/>
        </w:rPr>
        <w:t> </w:t>
      </w:r>
      <w:r w:rsidR="00F23E95" w:rsidRPr="00176EE6">
        <w:rPr>
          <w:rFonts w:eastAsia="Times New Roman" w:cs="Times New Roman"/>
          <w:szCs w:val="24"/>
        </w:rPr>
        <w:t>[firma B]</w:t>
      </w:r>
      <w:r w:rsidR="00995E72" w:rsidRPr="00176EE6">
        <w:rPr>
          <w:rFonts w:eastAsia="Times New Roman" w:cs="Times New Roman"/>
          <w:szCs w:val="24"/>
        </w:rPr>
        <w:t xml:space="preserve"> likvidācijas process</w:t>
      </w:r>
      <w:r w:rsidR="00242B53" w:rsidRPr="00176EE6">
        <w:rPr>
          <w:rFonts w:eastAsia="Times New Roman" w:cs="Times New Roman"/>
          <w:szCs w:val="24"/>
        </w:rPr>
        <w:t>,</w:t>
      </w:r>
      <w:r w:rsidR="00995E72" w:rsidRPr="00176EE6">
        <w:rPr>
          <w:rFonts w:eastAsia="Times New Roman" w:cs="Times New Roman"/>
          <w:szCs w:val="24"/>
        </w:rPr>
        <w:t xml:space="preserve"> un tā ietveros Uzņēmumu reģistra ieceltais likvidators pārdeva izsolē prasījuma tiesības pret </w:t>
      </w:r>
      <w:r w:rsidR="00D65890" w:rsidRPr="00176EE6">
        <w:rPr>
          <w:rFonts w:eastAsia="Times New Roman" w:cs="Times New Roman"/>
          <w:szCs w:val="24"/>
        </w:rPr>
        <w:t>[pers. B]</w:t>
      </w:r>
      <w:r w:rsidR="00995E72" w:rsidRPr="00176EE6">
        <w:rPr>
          <w:rFonts w:eastAsia="Times New Roman" w:cs="Times New Roman"/>
          <w:szCs w:val="24"/>
        </w:rPr>
        <w:t xml:space="preserve">, kuras iegādājās atbildētāja. </w:t>
      </w:r>
      <w:r w:rsidR="00DC062B" w:rsidRPr="00176EE6">
        <w:rPr>
          <w:rFonts w:eastAsia="Times New Roman" w:cs="Times New Roman"/>
          <w:szCs w:val="24"/>
        </w:rPr>
        <w:t xml:space="preserve">Nekustamais īpašums </w:t>
      </w:r>
      <w:r w:rsidR="006407F9" w:rsidRPr="00176EE6">
        <w:rPr>
          <w:rFonts w:eastAsia="Times New Roman" w:cs="Times New Roman"/>
          <w:szCs w:val="24"/>
        </w:rPr>
        <w:t>[adrese A]</w:t>
      </w:r>
      <w:r w:rsidR="00DC062B" w:rsidRPr="00176EE6">
        <w:rPr>
          <w:rFonts w:eastAsia="Times New Roman" w:cs="Times New Roman"/>
          <w:szCs w:val="24"/>
        </w:rPr>
        <w:t xml:space="preserve"> bija ierakstīts zemesgrāmatā uz </w:t>
      </w:r>
      <w:r w:rsidR="00D65890" w:rsidRPr="00176EE6">
        <w:rPr>
          <w:rFonts w:eastAsia="Times New Roman" w:cs="Times New Roman"/>
          <w:szCs w:val="24"/>
        </w:rPr>
        <w:t xml:space="preserve">[pers. B] </w:t>
      </w:r>
      <w:r w:rsidR="00DC062B" w:rsidRPr="00176EE6">
        <w:rPr>
          <w:rFonts w:eastAsia="Times New Roman" w:cs="Times New Roman"/>
          <w:szCs w:val="24"/>
        </w:rPr>
        <w:t>vārda, tādēļ atbildētāja, kuras labā tika taisīts šķīrējtiesas spriedums, kas tika nodots piespiedu izpildei, nostiprināja uz šo īpašumu hipotēku</w:t>
      </w:r>
      <w:r w:rsidR="004B37EB" w:rsidRPr="00176EE6">
        <w:rPr>
          <w:rFonts w:eastAsia="Times New Roman" w:cs="Times New Roman"/>
          <w:szCs w:val="24"/>
        </w:rPr>
        <w:t>.</w:t>
      </w:r>
    </w:p>
    <w:p w14:paraId="673B1884" w14:textId="6325E9FC" w:rsidR="00E8186A" w:rsidRPr="00176EE6" w:rsidRDefault="00E23AD3" w:rsidP="00176EE6">
      <w:pPr>
        <w:spacing w:line="276" w:lineRule="auto"/>
        <w:rPr>
          <w:rFonts w:eastAsia="Times New Roman" w:cs="Times New Roman"/>
          <w:szCs w:val="24"/>
        </w:rPr>
      </w:pPr>
      <w:r w:rsidRPr="00176EE6">
        <w:rPr>
          <w:rFonts w:eastAsia="Times New Roman" w:cs="Times New Roman"/>
          <w:szCs w:val="24"/>
        </w:rPr>
        <w:t>[</w:t>
      </w:r>
      <w:r w:rsidR="009F429E" w:rsidRPr="00176EE6">
        <w:rPr>
          <w:rFonts w:eastAsia="Times New Roman" w:cs="Times New Roman"/>
          <w:szCs w:val="24"/>
        </w:rPr>
        <w:t>5</w:t>
      </w:r>
      <w:r w:rsidRPr="00176EE6">
        <w:rPr>
          <w:rFonts w:eastAsia="Times New Roman" w:cs="Times New Roman"/>
          <w:szCs w:val="24"/>
        </w:rPr>
        <w:t>.</w:t>
      </w:r>
      <w:r w:rsidR="009F429E" w:rsidRPr="00176EE6">
        <w:rPr>
          <w:rFonts w:eastAsia="Times New Roman" w:cs="Times New Roman"/>
          <w:szCs w:val="24"/>
        </w:rPr>
        <w:t>3</w:t>
      </w:r>
      <w:r w:rsidRPr="00176EE6">
        <w:rPr>
          <w:rFonts w:eastAsia="Times New Roman" w:cs="Times New Roman"/>
          <w:szCs w:val="24"/>
        </w:rPr>
        <w:t xml:space="preserve">] </w:t>
      </w:r>
      <w:r w:rsidR="00E8186A" w:rsidRPr="00176EE6">
        <w:rPr>
          <w:rFonts w:eastAsia="Times New Roman" w:cs="Times New Roman"/>
          <w:szCs w:val="24"/>
        </w:rPr>
        <w:t>Pretprasība pamato</w:t>
      </w:r>
      <w:r w:rsidR="00AF49C9" w:rsidRPr="00176EE6">
        <w:rPr>
          <w:rFonts w:eastAsia="Times New Roman" w:cs="Times New Roman"/>
          <w:szCs w:val="24"/>
        </w:rPr>
        <w:t>ta</w:t>
      </w:r>
      <w:r w:rsidR="00E8186A" w:rsidRPr="00176EE6">
        <w:rPr>
          <w:rFonts w:eastAsia="Times New Roman" w:cs="Times New Roman"/>
          <w:szCs w:val="24"/>
        </w:rPr>
        <w:t xml:space="preserve"> ar Civillikuma 96. panta otro daļu, 110. panta otro daļu, 1278., 1319.</w:t>
      </w:r>
      <w:r w:rsidR="009F429E" w:rsidRPr="00176EE6">
        <w:rPr>
          <w:rFonts w:eastAsia="Times New Roman" w:cs="Times New Roman"/>
          <w:szCs w:val="24"/>
        </w:rPr>
        <w:t xml:space="preserve"> un</w:t>
      </w:r>
      <w:r w:rsidR="00E8186A" w:rsidRPr="00176EE6">
        <w:rPr>
          <w:rFonts w:eastAsia="Times New Roman" w:cs="Times New Roman"/>
          <w:szCs w:val="24"/>
        </w:rPr>
        <w:t xml:space="preserve"> 1367. pantu.</w:t>
      </w:r>
    </w:p>
    <w:p w14:paraId="6040B5F4" w14:textId="44BC9A27" w:rsidR="00922D3D" w:rsidRPr="00176EE6" w:rsidRDefault="00D65890" w:rsidP="00176EE6">
      <w:pPr>
        <w:spacing w:line="276" w:lineRule="auto"/>
        <w:rPr>
          <w:rFonts w:eastAsia="Times New Roman" w:cs="Times New Roman"/>
          <w:szCs w:val="24"/>
        </w:rPr>
      </w:pPr>
      <w:r w:rsidRPr="00176EE6">
        <w:rPr>
          <w:rFonts w:eastAsia="Times New Roman" w:cs="Times New Roman"/>
          <w:szCs w:val="24"/>
        </w:rPr>
        <w:t xml:space="preserve"> </w:t>
      </w:r>
    </w:p>
    <w:p w14:paraId="597232CD" w14:textId="43AF117D" w:rsidR="009F429E" w:rsidRPr="00176EE6" w:rsidRDefault="00477F77" w:rsidP="00176EE6">
      <w:pPr>
        <w:spacing w:line="276" w:lineRule="auto"/>
        <w:rPr>
          <w:rFonts w:eastAsia="Times New Roman" w:cs="Times New Roman"/>
          <w:szCs w:val="24"/>
        </w:rPr>
      </w:pPr>
      <w:r w:rsidRPr="00176EE6">
        <w:rPr>
          <w:rFonts w:eastAsia="Times New Roman" w:cs="Times New Roman"/>
          <w:szCs w:val="24"/>
        </w:rPr>
        <w:t>[</w:t>
      </w:r>
      <w:r w:rsidR="009F429E" w:rsidRPr="00176EE6">
        <w:rPr>
          <w:rFonts w:eastAsia="Times New Roman" w:cs="Times New Roman"/>
          <w:szCs w:val="24"/>
        </w:rPr>
        <w:t>6</w:t>
      </w:r>
      <w:r w:rsidRPr="00176EE6">
        <w:rPr>
          <w:rFonts w:eastAsia="Times New Roman" w:cs="Times New Roman"/>
          <w:szCs w:val="24"/>
        </w:rPr>
        <w:t>]</w:t>
      </w:r>
      <w:r w:rsidR="00834741" w:rsidRPr="00176EE6">
        <w:rPr>
          <w:rFonts w:eastAsia="Times New Roman" w:cs="Times New Roman"/>
          <w:szCs w:val="24"/>
        </w:rPr>
        <w:t> </w:t>
      </w:r>
      <w:r w:rsidR="009F429E" w:rsidRPr="00176EE6">
        <w:rPr>
          <w:rFonts w:eastAsia="Times New Roman" w:cs="Times New Roman"/>
          <w:szCs w:val="24"/>
        </w:rPr>
        <w:t>Ar Rīgas rajona tiesas 2022.</w:t>
      </w:r>
      <w:r w:rsidR="00F438C1" w:rsidRPr="00176EE6">
        <w:rPr>
          <w:rFonts w:eastAsia="Times New Roman" w:cs="Times New Roman"/>
          <w:szCs w:val="24"/>
        </w:rPr>
        <w:t> </w:t>
      </w:r>
      <w:r w:rsidR="009F429E" w:rsidRPr="00176EE6">
        <w:rPr>
          <w:rFonts w:eastAsia="Times New Roman" w:cs="Times New Roman"/>
          <w:szCs w:val="24"/>
        </w:rPr>
        <w:t xml:space="preserve">gada 8. jūnija lēmumu izbeigta tiesvedība </w:t>
      </w:r>
      <w:r w:rsidR="00295659" w:rsidRPr="00176EE6">
        <w:rPr>
          <w:rFonts w:eastAsia="Times New Roman" w:cs="Times New Roman"/>
          <w:szCs w:val="24"/>
        </w:rPr>
        <w:t xml:space="preserve">gan </w:t>
      </w:r>
      <w:r w:rsidR="009F429E" w:rsidRPr="00176EE6">
        <w:rPr>
          <w:rFonts w:eastAsia="Times New Roman" w:cs="Times New Roman"/>
          <w:szCs w:val="24"/>
        </w:rPr>
        <w:t>prasības</w:t>
      </w:r>
      <w:r w:rsidR="00295659" w:rsidRPr="00176EE6">
        <w:rPr>
          <w:rFonts w:eastAsia="Times New Roman" w:cs="Times New Roman"/>
          <w:szCs w:val="24"/>
        </w:rPr>
        <w:t xml:space="preserve">, gan pretprasības </w:t>
      </w:r>
      <w:r w:rsidR="009F429E" w:rsidRPr="00176EE6">
        <w:rPr>
          <w:rFonts w:eastAsia="Times New Roman" w:cs="Times New Roman"/>
          <w:szCs w:val="24"/>
        </w:rPr>
        <w:t xml:space="preserve">daļā pret </w:t>
      </w:r>
      <w:r w:rsidR="00D65890" w:rsidRPr="00176EE6">
        <w:rPr>
          <w:rFonts w:eastAsia="Times New Roman" w:cs="Times New Roman"/>
          <w:szCs w:val="24"/>
        </w:rPr>
        <w:t>[pers. B]</w:t>
      </w:r>
      <w:r w:rsidR="009F429E" w:rsidRPr="00176EE6">
        <w:rPr>
          <w:rFonts w:eastAsia="Times New Roman" w:cs="Times New Roman"/>
          <w:szCs w:val="24"/>
        </w:rPr>
        <w:t>,</w:t>
      </w:r>
      <w:r w:rsidR="00B873A8" w:rsidRPr="00176EE6">
        <w:rPr>
          <w:rFonts w:eastAsia="Times New Roman" w:cs="Times New Roman"/>
          <w:szCs w:val="24"/>
        </w:rPr>
        <w:t xml:space="preserve"> pamatojoties uz Civilprocesa likuma 223. panta 4. punktu sakarā ar prasītājas atteikšanos no prasības pret bijušo laulāto, un </w:t>
      </w:r>
      <w:r w:rsidR="00D65890" w:rsidRPr="00176EE6">
        <w:rPr>
          <w:rFonts w:eastAsia="Times New Roman" w:cs="Times New Roman"/>
          <w:szCs w:val="24"/>
        </w:rPr>
        <w:t xml:space="preserve">[pers. B] </w:t>
      </w:r>
      <w:r w:rsidR="00B873A8" w:rsidRPr="00176EE6">
        <w:rPr>
          <w:rFonts w:eastAsia="Times New Roman" w:cs="Times New Roman"/>
          <w:szCs w:val="24"/>
        </w:rPr>
        <w:t>mainīts procesuālais statuss no atbildētāja uz trešo personu</w:t>
      </w:r>
      <w:r w:rsidR="00295659" w:rsidRPr="00176EE6">
        <w:rPr>
          <w:rFonts w:eastAsia="Times New Roman" w:cs="Times New Roman"/>
          <w:szCs w:val="24"/>
        </w:rPr>
        <w:t xml:space="preserve"> atbildētājas pusē</w:t>
      </w:r>
      <w:r w:rsidR="00B873A8" w:rsidRPr="00176EE6">
        <w:rPr>
          <w:rFonts w:eastAsia="Times New Roman" w:cs="Times New Roman"/>
          <w:szCs w:val="24"/>
        </w:rPr>
        <w:t xml:space="preserve"> bez patstāvīgiem prasījumiem</w:t>
      </w:r>
      <w:r w:rsidR="009F429E" w:rsidRPr="00176EE6">
        <w:rPr>
          <w:rFonts w:eastAsia="Times New Roman" w:cs="Times New Roman"/>
          <w:szCs w:val="24"/>
        </w:rPr>
        <w:t xml:space="preserve"> </w:t>
      </w:r>
      <w:r w:rsidR="00B873A8" w:rsidRPr="00176EE6">
        <w:rPr>
          <w:rFonts w:eastAsia="Times New Roman" w:cs="Times New Roman"/>
          <w:szCs w:val="24"/>
        </w:rPr>
        <w:t>(</w:t>
      </w:r>
      <w:r w:rsidR="00B873A8" w:rsidRPr="00176EE6">
        <w:rPr>
          <w:rFonts w:eastAsia="Times New Roman" w:cs="Times New Roman"/>
          <w:i/>
          <w:iCs/>
          <w:szCs w:val="24"/>
        </w:rPr>
        <w:t>lietas 1. sējuma 194.-195. lapa</w:t>
      </w:r>
      <w:r w:rsidR="00B873A8" w:rsidRPr="00176EE6">
        <w:rPr>
          <w:rFonts w:eastAsia="Times New Roman" w:cs="Times New Roman"/>
          <w:szCs w:val="24"/>
        </w:rPr>
        <w:t>)</w:t>
      </w:r>
      <w:r w:rsidR="009F429E" w:rsidRPr="00176EE6">
        <w:rPr>
          <w:rFonts w:eastAsia="Times New Roman" w:cs="Times New Roman"/>
          <w:szCs w:val="24"/>
        </w:rPr>
        <w:t>.</w:t>
      </w:r>
    </w:p>
    <w:p w14:paraId="37B922C6" w14:textId="77777777" w:rsidR="00922D3D" w:rsidRPr="00176EE6" w:rsidRDefault="00922D3D" w:rsidP="00176EE6">
      <w:pPr>
        <w:spacing w:line="276" w:lineRule="auto"/>
        <w:rPr>
          <w:rFonts w:eastAsia="Times New Roman" w:cs="Times New Roman"/>
          <w:szCs w:val="24"/>
        </w:rPr>
      </w:pPr>
    </w:p>
    <w:p w14:paraId="15599F94" w14:textId="77777777" w:rsidR="000E19A6" w:rsidRPr="00176EE6" w:rsidRDefault="00B14467" w:rsidP="00176EE6">
      <w:pPr>
        <w:spacing w:line="276" w:lineRule="auto"/>
        <w:rPr>
          <w:rFonts w:eastAsia="Times New Roman" w:cs="Times New Roman"/>
          <w:szCs w:val="24"/>
        </w:rPr>
      </w:pPr>
      <w:r w:rsidRPr="00176EE6">
        <w:rPr>
          <w:rFonts w:eastAsia="Times New Roman" w:cs="Times New Roman"/>
          <w:szCs w:val="24"/>
        </w:rPr>
        <w:t>[</w:t>
      </w:r>
      <w:r w:rsidR="003D5AB2" w:rsidRPr="00176EE6">
        <w:rPr>
          <w:rFonts w:eastAsia="Times New Roman" w:cs="Times New Roman"/>
          <w:szCs w:val="24"/>
        </w:rPr>
        <w:t>7</w:t>
      </w:r>
      <w:r w:rsidRPr="00176EE6">
        <w:rPr>
          <w:rFonts w:eastAsia="Times New Roman" w:cs="Times New Roman"/>
          <w:szCs w:val="24"/>
        </w:rPr>
        <w:t>]</w:t>
      </w:r>
      <w:r w:rsidR="00834741" w:rsidRPr="00176EE6">
        <w:rPr>
          <w:rFonts w:eastAsia="Times New Roman" w:cs="Times New Roman"/>
          <w:szCs w:val="24"/>
        </w:rPr>
        <w:t> </w:t>
      </w:r>
      <w:r w:rsidR="00D62240" w:rsidRPr="00176EE6">
        <w:rPr>
          <w:rFonts w:eastAsia="Times New Roman" w:cs="Times New Roman"/>
          <w:szCs w:val="24"/>
        </w:rPr>
        <w:t>Ar Rīgas rajona tiesas 2023.</w:t>
      </w:r>
      <w:r w:rsidR="00834741" w:rsidRPr="00176EE6">
        <w:rPr>
          <w:rFonts w:eastAsia="Times New Roman" w:cs="Times New Roman"/>
          <w:szCs w:val="24"/>
        </w:rPr>
        <w:t> </w:t>
      </w:r>
      <w:r w:rsidR="00D62240" w:rsidRPr="00176EE6">
        <w:rPr>
          <w:rFonts w:eastAsia="Times New Roman" w:cs="Times New Roman"/>
          <w:szCs w:val="24"/>
        </w:rPr>
        <w:t>gada 16. janvāra spriedumu prasība apmierināta daļēji, bet pretprasība noraidīta.</w:t>
      </w:r>
      <w:r w:rsidR="00B51078" w:rsidRPr="00176EE6">
        <w:rPr>
          <w:rFonts w:eastAsia="Times New Roman" w:cs="Times New Roman"/>
          <w:szCs w:val="24"/>
        </w:rPr>
        <w:t xml:space="preserve"> Tiesa nosprieda:</w:t>
      </w:r>
    </w:p>
    <w:p w14:paraId="31314418" w14:textId="1DF2BF0C" w:rsidR="000E19A6" w:rsidRPr="00176EE6" w:rsidRDefault="000E19A6" w:rsidP="00176EE6">
      <w:pPr>
        <w:spacing w:line="276" w:lineRule="auto"/>
        <w:rPr>
          <w:rFonts w:eastAsia="Times New Roman" w:cs="Times New Roman"/>
          <w:szCs w:val="24"/>
        </w:rPr>
      </w:pPr>
      <w:r w:rsidRPr="00176EE6">
        <w:rPr>
          <w:rFonts w:eastAsia="Times New Roman" w:cs="Times New Roman"/>
          <w:szCs w:val="24"/>
        </w:rPr>
        <w:t>1) </w:t>
      </w:r>
      <w:r w:rsidR="00B51078" w:rsidRPr="00176EE6">
        <w:rPr>
          <w:rFonts w:eastAsia="Times New Roman" w:cs="Times New Roman"/>
          <w:szCs w:val="24"/>
        </w:rPr>
        <w:t xml:space="preserve">atsvabināt </w:t>
      </w:r>
      <w:r w:rsidR="00DB4D21" w:rsidRPr="00176EE6">
        <w:rPr>
          <w:rFonts w:eastAsia="Times New Roman" w:cs="Times New Roman"/>
          <w:szCs w:val="24"/>
        </w:rPr>
        <w:t>prasītāja</w:t>
      </w:r>
      <w:r w:rsidR="00834741" w:rsidRPr="00176EE6">
        <w:rPr>
          <w:rFonts w:eastAsia="Times New Roman" w:cs="Times New Roman"/>
          <w:szCs w:val="24"/>
        </w:rPr>
        <w:t>i</w:t>
      </w:r>
      <w:r w:rsidR="00DB4D21" w:rsidRPr="00176EE6">
        <w:rPr>
          <w:rFonts w:eastAsia="Times New Roman" w:cs="Times New Roman"/>
          <w:szCs w:val="24"/>
        </w:rPr>
        <w:t xml:space="preserve"> </w:t>
      </w:r>
      <w:r w:rsidR="00B51078" w:rsidRPr="00176EE6">
        <w:rPr>
          <w:rFonts w:eastAsia="Times New Roman" w:cs="Times New Roman"/>
          <w:szCs w:val="24"/>
        </w:rPr>
        <w:t>piederoš</w:t>
      </w:r>
      <w:r w:rsidR="00834741" w:rsidRPr="00176EE6">
        <w:rPr>
          <w:rFonts w:eastAsia="Times New Roman" w:cs="Times New Roman"/>
          <w:szCs w:val="24"/>
        </w:rPr>
        <w:t>ā</w:t>
      </w:r>
      <w:r w:rsidR="00B51078" w:rsidRPr="00176EE6">
        <w:rPr>
          <w:rFonts w:eastAsia="Times New Roman" w:cs="Times New Roman"/>
          <w:szCs w:val="24"/>
        </w:rPr>
        <w:t xml:space="preserve"> nekustamā īpašuma </w:t>
      </w:r>
      <w:r w:rsidR="006407F9" w:rsidRPr="00176EE6">
        <w:rPr>
          <w:rFonts w:eastAsia="Times New Roman" w:cs="Times New Roman"/>
          <w:szCs w:val="24"/>
        </w:rPr>
        <w:t>[adrese A]</w:t>
      </w:r>
      <w:r w:rsidR="00B51078" w:rsidRPr="00176EE6">
        <w:rPr>
          <w:rFonts w:eastAsia="Times New Roman" w:cs="Times New Roman"/>
          <w:szCs w:val="24"/>
        </w:rPr>
        <w:t xml:space="preserve"> ½</w:t>
      </w:r>
      <w:r w:rsidR="00834741" w:rsidRPr="00176EE6">
        <w:rPr>
          <w:rFonts w:eastAsia="Times New Roman" w:cs="Times New Roman"/>
          <w:szCs w:val="24"/>
        </w:rPr>
        <w:t> </w:t>
      </w:r>
      <w:r w:rsidR="00B51078" w:rsidRPr="00176EE6">
        <w:rPr>
          <w:rFonts w:eastAsia="Times New Roman" w:cs="Times New Roman"/>
          <w:szCs w:val="24"/>
        </w:rPr>
        <w:t>domājamo daļu no piedziņas;</w:t>
      </w:r>
    </w:p>
    <w:p w14:paraId="0A47647A" w14:textId="54E29B03" w:rsidR="0001061F" w:rsidRPr="00176EE6" w:rsidRDefault="000E19A6" w:rsidP="00176EE6">
      <w:pPr>
        <w:spacing w:line="276" w:lineRule="auto"/>
        <w:rPr>
          <w:rFonts w:eastAsia="Times New Roman" w:cs="Times New Roman"/>
          <w:szCs w:val="24"/>
        </w:rPr>
      </w:pPr>
      <w:r w:rsidRPr="00176EE6">
        <w:rPr>
          <w:rFonts w:eastAsia="Times New Roman" w:cs="Times New Roman"/>
          <w:szCs w:val="24"/>
        </w:rPr>
        <w:t>2) </w:t>
      </w:r>
      <w:r w:rsidR="00B51078" w:rsidRPr="00176EE6">
        <w:rPr>
          <w:rFonts w:eastAsia="Times New Roman" w:cs="Times New Roman"/>
          <w:szCs w:val="24"/>
        </w:rPr>
        <w:t>dzēst zemesgrāmatas nodalījum</w:t>
      </w:r>
      <w:r w:rsidR="00DB4D21" w:rsidRPr="00176EE6">
        <w:rPr>
          <w:rFonts w:eastAsia="Times New Roman" w:cs="Times New Roman"/>
          <w:szCs w:val="24"/>
        </w:rPr>
        <w:t>ā</w:t>
      </w:r>
      <w:r w:rsidR="00B51078" w:rsidRPr="00176EE6">
        <w:rPr>
          <w:rFonts w:eastAsia="Times New Roman" w:cs="Times New Roman"/>
          <w:szCs w:val="24"/>
        </w:rPr>
        <w:t xml:space="preserve"> nekustama</w:t>
      </w:r>
      <w:r w:rsidR="00DB4D21" w:rsidRPr="00176EE6">
        <w:rPr>
          <w:rFonts w:eastAsia="Times New Roman" w:cs="Times New Roman"/>
          <w:szCs w:val="24"/>
        </w:rPr>
        <w:t>jam</w:t>
      </w:r>
      <w:r w:rsidR="00B51078" w:rsidRPr="00176EE6">
        <w:rPr>
          <w:rFonts w:eastAsia="Times New Roman" w:cs="Times New Roman"/>
          <w:szCs w:val="24"/>
        </w:rPr>
        <w:t xml:space="preserve"> īpašum</w:t>
      </w:r>
      <w:r w:rsidR="00DB4D21" w:rsidRPr="00176EE6">
        <w:rPr>
          <w:rFonts w:eastAsia="Times New Roman" w:cs="Times New Roman"/>
          <w:szCs w:val="24"/>
        </w:rPr>
        <w:t>am</w:t>
      </w:r>
      <w:r w:rsidR="00B51078" w:rsidRPr="00176EE6">
        <w:rPr>
          <w:rFonts w:eastAsia="Times New Roman" w:cs="Times New Roman"/>
          <w:szCs w:val="24"/>
        </w:rPr>
        <w:t xml:space="preserve"> </w:t>
      </w:r>
      <w:r w:rsidR="006407F9" w:rsidRPr="00176EE6">
        <w:rPr>
          <w:rFonts w:eastAsia="Times New Roman" w:cs="Times New Roman"/>
          <w:szCs w:val="24"/>
        </w:rPr>
        <w:t>[adrese A]</w:t>
      </w:r>
      <w:r w:rsidR="00B51078" w:rsidRPr="00176EE6">
        <w:rPr>
          <w:rFonts w:eastAsia="Times New Roman" w:cs="Times New Roman"/>
          <w:szCs w:val="24"/>
        </w:rPr>
        <w:t xml:space="preserve"> par labu SIA</w:t>
      </w:r>
      <w:r w:rsidR="00834741" w:rsidRPr="00176EE6">
        <w:rPr>
          <w:rFonts w:eastAsia="Times New Roman" w:cs="Times New Roman"/>
          <w:szCs w:val="24"/>
        </w:rPr>
        <w:t> </w:t>
      </w:r>
      <w:r w:rsidR="00B51078" w:rsidRPr="00176EE6">
        <w:rPr>
          <w:rFonts w:eastAsia="Times New Roman" w:cs="Times New Roman"/>
          <w:szCs w:val="24"/>
        </w:rPr>
        <w:t>„Serendib</w:t>
      </w:r>
      <w:r w:rsidR="003731E8" w:rsidRPr="00176EE6">
        <w:rPr>
          <w:rFonts w:eastAsia="Times New Roman" w:cs="Times New Roman"/>
          <w:szCs w:val="24"/>
        </w:rPr>
        <w:t> </w:t>
      </w:r>
      <w:r w:rsidR="00B51078" w:rsidRPr="00176EE6">
        <w:rPr>
          <w:rFonts w:eastAsia="Times New Roman" w:cs="Times New Roman"/>
          <w:szCs w:val="24"/>
        </w:rPr>
        <w:t xml:space="preserve">Enterprises” </w:t>
      </w:r>
      <w:r w:rsidR="00834741" w:rsidRPr="00176EE6">
        <w:rPr>
          <w:rFonts w:eastAsia="Times New Roman" w:cs="Times New Roman"/>
          <w:szCs w:val="24"/>
        </w:rPr>
        <w:t>nostiprinā</w:t>
      </w:r>
      <w:r w:rsidR="00B51078" w:rsidRPr="00176EE6">
        <w:rPr>
          <w:rFonts w:eastAsia="Times New Roman" w:cs="Times New Roman"/>
          <w:szCs w:val="24"/>
        </w:rPr>
        <w:t xml:space="preserve">to hipotēku </w:t>
      </w:r>
      <w:r w:rsidR="00834741" w:rsidRPr="00176EE6">
        <w:rPr>
          <w:rFonts w:eastAsia="Times New Roman" w:cs="Times New Roman"/>
          <w:szCs w:val="24"/>
        </w:rPr>
        <w:t xml:space="preserve">prasījuma </w:t>
      </w:r>
      <w:r w:rsidR="00B51078" w:rsidRPr="00176EE6">
        <w:rPr>
          <w:rFonts w:eastAsia="Times New Roman" w:cs="Times New Roman"/>
          <w:szCs w:val="24"/>
        </w:rPr>
        <w:t>341</w:t>
      </w:r>
      <w:r w:rsidR="00834741" w:rsidRPr="00176EE6">
        <w:rPr>
          <w:rFonts w:eastAsia="Times New Roman" w:cs="Times New Roman"/>
          <w:szCs w:val="24"/>
        </w:rPr>
        <w:t> </w:t>
      </w:r>
      <w:r w:rsidR="00B51078" w:rsidRPr="00176EE6">
        <w:rPr>
          <w:rFonts w:eastAsia="Times New Roman" w:cs="Times New Roman"/>
          <w:szCs w:val="24"/>
        </w:rPr>
        <w:t>447,09</w:t>
      </w:r>
      <w:r w:rsidR="00834741" w:rsidRPr="00176EE6">
        <w:rPr>
          <w:rFonts w:eastAsia="Times New Roman" w:cs="Times New Roman"/>
          <w:szCs w:val="24"/>
        </w:rPr>
        <w:t> </w:t>
      </w:r>
      <w:r w:rsidR="00B51078" w:rsidRPr="00176EE6">
        <w:rPr>
          <w:rFonts w:eastAsia="Times New Roman" w:cs="Times New Roman"/>
          <w:szCs w:val="24"/>
        </w:rPr>
        <w:t>EUR</w:t>
      </w:r>
      <w:r w:rsidR="00834741" w:rsidRPr="00176EE6">
        <w:rPr>
          <w:rFonts w:eastAsia="Times New Roman" w:cs="Times New Roman"/>
          <w:szCs w:val="24"/>
        </w:rPr>
        <w:t xml:space="preserve"> nodrošināšanai</w:t>
      </w:r>
      <w:r w:rsidR="00B51078" w:rsidRPr="00176EE6">
        <w:rPr>
          <w:rFonts w:eastAsia="Times New Roman" w:cs="Times New Roman"/>
          <w:szCs w:val="24"/>
        </w:rPr>
        <w:t>;</w:t>
      </w:r>
    </w:p>
    <w:p w14:paraId="1B97FDA3" w14:textId="3EBE58F4" w:rsidR="00B51078" w:rsidRPr="00176EE6" w:rsidRDefault="0001061F" w:rsidP="00176EE6">
      <w:pPr>
        <w:spacing w:line="276" w:lineRule="auto"/>
        <w:rPr>
          <w:rFonts w:eastAsia="Times New Roman" w:cs="Times New Roman"/>
          <w:szCs w:val="24"/>
        </w:rPr>
      </w:pPr>
      <w:r w:rsidRPr="00176EE6">
        <w:rPr>
          <w:rFonts w:eastAsia="Times New Roman" w:cs="Times New Roman"/>
          <w:szCs w:val="24"/>
        </w:rPr>
        <w:t>3) </w:t>
      </w:r>
      <w:r w:rsidR="00B51078" w:rsidRPr="00176EE6">
        <w:rPr>
          <w:rFonts w:eastAsia="Times New Roman" w:cs="Times New Roman"/>
          <w:szCs w:val="24"/>
        </w:rPr>
        <w:t xml:space="preserve">noraidīt prasību daļā par </w:t>
      </w:r>
      <w:r w:rsidR="00834741" w:rsidRPr="00176EE6">
        <w:rPr>
          <w:rFonts w:eastAsia="Times New Roman" w:cs="Times New Roman"/>
          <w:szCs w:val="24"/>
        </w:rPr>
        <w:t xml:space="preserve">zemesgrāmatas nodalījumā nekustamajam īpašumam </w:t>
      </w:r>
      <w:r w:rsidR="006407F9" w:rsidRPr="00176EE6">
        <w:rPr>
          <w:rFonts w:eastAsia="Times New Roman" w:cs="Times New Roman"/>
          <w:szCs w:val="24"/>
        </w:rPr>
        <w:t>[adrese A]</w:t>
      </w:r>
      <w:r w:rsidR="00834741" w:rsidRPr="00176EE6">
        <w:rPr>
          <w:rFonts w:eastAsia="Times New Roman" w:cs="Times New Roman"/>
          <w:szCs w:val="24"/>
        </w:rPr>
        <w:t xml:space="preserve"> ierakstītās </w:t>
      </w:r>
      <w:r w:rsidR="00B51078" w:rsidRPr="00176EE6">
        <w:rPr>
          <w:rFonts w:eastAsia="Times New Roman" w:cs="Times New Roman"/>
          <w:szCs w:val="24"/>
        </w:rPr>
        <w:t>piedziņas atzīmes dzēšanu.</w:t>
      </w:r>
    </w:p>
    <w:p w14:paraId="090339F5" w14:textId="77777777" w:rsidR="00DE5C7D" w:rsidRPr="00176EE6" w:rsidRDefault="00DE5C7D" w:rsidP="00176EE6">
      <w:pPr>
        <w:spacing w:line="276" w:lineRule="auto"/>
        <w:ind w:firstLine="0"/>
        <w:rPr>
          <w:rFonts w:eastAsia="Times New Roman" w:cs="Times New Roman"/>
          <w:szCs w:val="24"/>
        </w:rPr>
      </w:pPr>
    </w:p>
    <w:p w14:paraId="6D6BC148" w14:textId="3D5D13DD" w:rsidR="00DE5C7D" w:rsidRPr="00176EE6" w:rsidRDefault="00DE5C7D" w:rsidP="00176EE6">
      <w:pPr>
        <w:spacing w:line="276" w:lineRule="auto"/>
        <w:rPr>
          <w:rFonts w:eastAsia="Times New Roman" w:cs="Times New Roman"/>
          <w:szCs w:val="24"/>
        </w:rPr>
      </w:pPr>
      <w:r w:rsidRPr="00176EE6">
        <w:rPr>
          <w:rFonts w:eastAsia="Times New Roman" w:cs="Times New Roman"/>
          <w:szCs w:val="24"/>
        </w:rPr>
        <w:t>[</w:t>
      </w:r>
      <w:r w:rsidR="00834741" w:rsidRPr="00176EE6">
        <w:rPr>
          <w:rFonts w:eastAsia="Times New Roman" w:cs="Times New Roman"/>
          <w:szCs w:val="24"/>
        </w:rPr>
        <w:t>8</w:t>
      </w:r>
      <w:r w:rsidRPr="00176EE6">
        <w:rPr>
          <w:rFonts w:eastAsia="Times New Roman" w:cs="Times New Roman"/>
          <w:szCs w:val="24"/>
        </w:rPr>
        <w:t>]</w:t>
      </w:r>
      <w:r w:rsidR="00834741" w:rsidRPr="00176EE6">
        <w:rPr>
          <w:rFonts w:eastAsia="Times New Roman" w:cs="Times New Roman"/>
          <w:szCs w:val="24"/>
        </w:rPr>
        <w:t> </w:t>
      </w:r>
      <w:r w:rsidRPr="00176EE6">
        <w:rPr>
          <w:rFonts w:eastAsia="Times New Roman" w:cs="Times New Roman"/>
          <w:szCs w:val="24"/>
        </w:rPr>
        <w:t xml:space="preserve">Izskatījusi lietu sakarā ar </w:t>
      </w:r>
      <w:r w:rsidR="00A46940" w:rsidRPr="00176EE6">
        <w:rPr>
          <w:rFonts w:eastAsia="Times New Roman" w:cs="Times New Roman"/>
          <w:szCs w:val="24"/>
        </w:rPr>
        <w:t xml:space="preserve">atbildētājas </w:t>
      </w:r>
      <w:r w:rsidRPr="00176EE6">
        <w:rPr>
          <w:rFonts w:eastAsia="Times New Roman" w:cs="Times New Roman"/>
          <w:szCs w:val="24"/>
        </w:rPr>
        <w:t>apelācijas</w:t>
      </w:r>
      <w:r w:rsidR="00A46940" w:rsidRPr="00176EE6">
        <w:rPr>
          <w:rFonts w:eastAsia="Times New Roman" w:cs="Times New Roman"/>
          <w:szCs w:val="24"/>
        </w:rPr>
        <w:t xml:space="preserve"> sūdzību</w:t>
      </w:r>
      <w:r w:rsidR="00834741" w:rsidRPr="00176EE6">
        <w:rPr>
          <w:rFonts w:eastAsia="Times New Roman" w:cs="Times New Roman"/>
          <w:szCs w:val="24"/>
        </w:rPr>
        <w:t>,</w:t>
      </w:r>
      <w:r w:rsidR="00A46940" w:rsidRPr="00176EE6">
        <w:rPr>
          <w:rFonts w:eastAsia="Times New Roman" w:cs="Times New Roman"/>
          <w:szCs w:val="24"/>
        </w:rPr>
        <w:t xml:space="preserve"> </w:t>
      </w:r>
      <w:r w:rsidRPr="00176EE6">
        <w:rPr>
          <w:rFonts w:eastAsia="Times New Roman" w:cs="Times New Roman"/>
          <w:szCs w:val="24"/>
        </w:rPr>
        <w:t xml:space="preserve">Rīgas apgabaltiesa ar </w:t>
      </w:r>
      <w:r w:rsidR="00B16384" w:rsidRPr="00176EE6">
        <w:rPr>
          <w:rFonts w:eastAsia="Times New Roman" w:cs="Times New Roman"/>
          <w:szCs w:val="24"/>
        </w:rPr>
        <w:t>2023. gada 7.</w:t>
      </w:r>
      <w:r w:rsidR="00834741" w:rsidRPr="00176EE6">
        <w:rPr>
          <w:rFonts w:eastAsia="Times New Roman" w:cs="Times New Roman"/>
          <w:szCs w:val="24"/>
        </w:rPr>
        <w:t> </w:t>
      </w:r>
      <w:r w:rsidR="00B16384" w:rsidRPr="00176EE6">
        <w:rPr>
          <w:rFonts w:eastAsia="Times New Roman" w:cs="Times New Roman"/>
          <w:szCs w:val="24"/>
        </w:rPr>
        <w:t>jūnij</w:t>
      </w:r>
      <w:r w:rsidR="0036528A" w:rsidRPr="00176EE6">
        <w:rPr>
          <w:rFonts w:eastAsia="Times New Roman" w:cs="Times New Roman"/>
          <w:szCs w:val="24"/>
        </w:rPr>
        <w:t>a</w:t>
      </w:r>
      <w:r w:rsidR="00B16384" w:rsidRPr="00176EE6">
        <w:rPr>
          <w:rFonts w:eastAsia="Times New Roman" w:cs="Times New Roman"/>
          <w:szCs w:val="24"/>
        </w:rPr>
        <w:t xml:space="preserve"> </w:t>
      </w:r>
      <w:r w:rsidRPr="00176EE6">
        <w:rPr>
          <w:rFonts w:eastAsia="Times New Roman" w:cs="Times New Roman"/>
          <w:szCs w:val="24"/>
        </w:rPr>
        <w:t>spriedumu:</w:t>
      </w:r>
    </w:p>
    <w:p w14:paraId="5720014B" w14:textId="36CFE412" w:rsidR="0036528A" w:rsidRPr="00176EE6" w:rsidRDefault="00DE5C7D" w:rsidP="00176EE6">
      <w:pPr>
        <w:spacing w:line="276" w:lineRule="auto"/>
        <w:rPr>
          <w:rFonts w:eastAsia="Times New Roman" w:cs="Times New Roman"/>
          <w:szCs w:val="24"/>
        </w:rPr>
      </w:pPr>
      <w:r w:rsidRPr="00176EE6">
        <w:rPr>
          <w:rFonts w:eastAsia="Times New Roman" w:cs="Times New Roman"/>
          <w:szCs w:val="24"/>
        </w:rPr>
        <w:t>1) </w:t>
      </w:r>
      <w:r w:rsidR="0036528A" w:rsidRPr="00176EE6">
        <w:rPr>
          <w:rFonts w:eastAsia="Times New Roman" w:cs="Times New Roman"/>
          <w:szCs w:val="24"/>
        </w:rPr>
        <w:t>izbeigusi tiesvedību prasības daļā par mantas atsvabināšanu no piedziņas;</w:t>
      </w:r>
    </w:p>
    <w:p w14:paraId="0A8EE5C7" w14:textId="5DCCA9C8" w:rsidR="0036528A" w:rsidRPr="00176EE6" w:rsidRDefault="0036528A" w:rsidP="00176EE6">
      <w:pPr>
        <w:spacing w:line="276" w:lineRule="auto"/>
        <w:rPr>
          <w:rFonts w:eastAsia="Times New Roman" w:cs="Times New Roman"/>
          <w:szCs w:val="24"/>
        </w:rPr>
      </w:pPr>
      <w:r w:rsidRPr="00176EE6">
        <w:rPr>
          <w:rFonts w:eastAsia="Times New Roman" w:cs="Times New Roman"/>
          <w:szCs w:val="24"/>
        </w:rPr>
        <w:t>2)</w:t>
      </w:r>
      <w:r w:rsidR="00834741" w:rsidRPr="00176EE6">
        <w:rPr>
          <w:rFonts w:eastAsia="Times New Roman" w:cs="Times New Roman"/>
          <w:szCs w:val="24"/>
        </w:rPr>
        <w:t> </w:t>
      </w:r>
      <w:r w:rsidRPr="00176EE6">
        <w:rPr>
          <w:rFonts w:eastAsia="Times New Roman" w:cs="Times New Roman"/>
          <w:szCs w:val="24"/>
        </w:rPr>
        <w:t>noraidījusi prasību daļā par hipotēkas un piedziņas atzīmes dzēšanu;</w:t>
      </w:r>
    </w:p>
    <w:p w14:paraId="369F7368" w14:textId="02092FB8" w:rsidR="0065386B" w:rsidRPr="00176EE6" w:rsidRDefault="0036528A" w:rsidP="00176EE6">
      <w:pPr>
        <w:spacing w:line="276" w:lineRule="auto"/>
        <w:rPr>
          <w:rFonts w:eastAsia="Times New Roman" w:cs="Times New Roman"/>
          <w:szCs w:val="24"/>
        </w:rPr>
      </w:pPr>
      <w:r w:rsidRPr="00176EE6">
        <w:rPr>
          <w:rFonts w:eastAsia="Times New Roman" w:cs="Times New Roman"/>
          <w:szCs w:val="24"/>
        </w:rPr>
        <w:t>3)</w:t>
      </w:r>
      <w:r w:rsidR="00834741" w:rsidRPr="00176EE6">
        <w:rPr>
          <w:rFonts w:eastAsia="Times New Roman" w:cs="Times New Roman"/>
          <w:szCs w:val="24"/>
        </w:rPr>
        <w:t> </w:t>
      </w:r>
      <w:r w:rsidRPr="00176EE6">
        <w:rPr>
          <w:rFonts w:eastAsia="Times New Roman" w:cs="Times New Roman"/>
          <w:szCs w:val="24"/>
        </w:rPr>
        <w:t xml:space="preserve">daļēji </w:t>
      </w:r>
      <w:r w:rsidR="00834741" w:rsidRPr="00176EE6">
        <w:rPr>
          <w:rFonts w:eastAsia="Times New Roman" w:cs="Times New Roman"/>
          <w:szCs w:val="24"/>
        </w:rPr>
        <w:t xml:space="preserve">apmierinājusi </w:t>
      </w:r>
      <w:r w:rsidRPr="00176EE6">
        <w:rPr>
          <w:rFonts w:eastAsia="Times New Roman" w:cs="Times New Roman"/>
          <w:szCs w:val="24"/>
        </w:rPr>
        <w:t>pretprasību un atļāvusi SIA</w:t>
      </w:r>
      <w:r w:rsidR="00834741" w:rsidRPr="00176EE6">
        <w:rPr>
          <w:rFonts w:eastAsia="Times New Roman" w:cs="Times New Roman"/>
          <w:szCs w:val="24"/>
        </w:rPr>
        <w:t> </w:t>
      </w:r>
      <w:bookmarkStart w:id="11" w:name="_Hlk149212847"/>
      <w:r w:rsidRPr="00176EE6">
        <w:rPr>
          <w:rFonts w:eastAsia="Times New Roman" w:cs="Times New Roman"/>
          <w:szCs w:val="24"/>
        </w:rPr>
        <w:t xml:space="preserve">„Serendib Enterprises” </w:t>
      </w:r>
      <w:bookmarkEnd w:id="11"/>
      <w:r w:rsidRPr="00176EE6">
        <w:rPr>
          <w:rFonts w:eastAsia="Times New Roman" w:cs="Times New Roman"/>
          <w:szCs w:val="24"/>
        </w:rPr>
        <w:t xml:space="preserve">vērst piedziņu uz </w:t>
      </w:r>
      <w:r w:rsidR="009537FF" w:rsidRPr="00176EE6">
        <w:rPr>
          <w:rFonts w:eastAsia="Times New Roman" w:cs="Times New Roman"/>
          <w:szCs w:val="24"/>
        </w:rPr>
        <w:t>prasītāja</w:t>
      </w:r>
      <w:r w:rsidR="00834741" w:rsidRPr="00176EE6">
        <w:rPr>
          <w:rFonts w:eastAsia="Times New Roman" w:cs="Times New Roman"/>
          <w:szCs w:val="24"/>
        </w:rPr>
        <w:t>i</w:t>
      </w:r>
      <w:r w:rsidR="009537FF" w:rsidRPr="00176EE6">
        <w:rPr>
          <w:rFonts w:eastAsia="Times New Roman" w:cs="Times New Roman"/>
          <w:szCs w:val="24"/>
        </w:rPr>
        <w:t xml:space="preserve"> </w:t>
      </w:r>
      <w:r w:rsidRPr="00176EE6">
        <w:rPr>
          <w:rFonts w:eastAsia="Times New Roman" w:cs="Times New Roman"/>
          <w:szCs w:val="24"/>
        </w:rPr>
        <w:t>piederoš</w:t>
      </w:r>
      <w:r w:rsidR="00834741" w:rsidRPr="00176EE6">
        <w:rPr>
          <w:rFonts w:eastAsia="Times New Roman" w:cs="Times New Roman"/>
          <w:szCs w:val="24"/>
        </w:rPr>
        <w:t>ā</w:t>
      </w:r>
      <w:r w:rsidRPr="00176EE6">
        <w:rPr>
          <w:rFonts w:eastAsia="Times New Roman" w:cs="Times New Roman"/>
          <w:szCs w:val="24"/>
        </w:rPr>
        <w:t xml:space="preserve"> nekustamā īpašuma </w:t>
      </w:r>
      <w:r w:rsidR="006407F9" w:rsidRPr="00176EE6">
        <w:rPr>
          <w:rFonts w:eastAsia="Times New Roman" w:cs="Times New Roman"/>
          <w:szCs w:val="24"/>
        </w:rPr>
        <w:t>[adrese A]</w:t>
      </w:r>
      <w:r w:rsidRPr="00176EE6">
        <w:rPr>
          <w:rFonts w:eastAsia="Times New Roman" w:cs="Times New Roman"/>
          <w:szCs w:val="24"/>
        </w:rPr>
        <w:t xml:space="preserve"> ½</w:t>
      </w:r>
      <w:r w:rsidR="00834741" w:rsidRPr="00176EE6">
        <w:rPr>
          <w:rFonts w:eastAsia="Times New Roman" w:cs="Times New Roman"/>
          <w:szCs w:val="24"/>
        </w:rPr>
        <w:t> </w:t>
      </w:r>
      <w:r w:rsidRPr="00176EE6">
        <w:rPr>
          <w:rFonts w:eastAsia="Times New Roman" w:cs="Times New Roman"/>
          <w:szCs w:val="24"/>
        </w:rPr>
        <w:t>domājamo daļu</w:t>
      </w:r>
      <w:r w:rsidR="00834741" w:rsidRPr="00176EE6">
        <w:rPr>
          <w:rFonts w:eastAsia="Times New Roman" w:cs="Times New Roman"/>
          <w:szCs w:val="24"/>
        </w:rPr>
        <w:t>, bet pārējā daļā pretprasību noraidījusi</w:t>
      </w:r>
      <w:r w:rsidR="0065386B" w:rsidRPr="00176EE6">
        <w:rPr>
          <w:rFonts w:eastAsia="Times New Roman" w:cs="Times New Roman"/>
          <w:szCs w:val="24"/>
        </w:rPr>
        <w:t>;</w:t>
      </w:r>
    </w:p>
    <w:p w14:paraId="6AFAF70B" w14:textId="743C4050" w:rsidR="0036528A" w:rsidRPr="00176EE6" w:rsidRDefault="0065386B" w:rsidP="00176EE6">
      <w:pPr>
        <w:spacing w:line="276" w:lineRule="auto"/>
        <w:rPr>
          <w:rFonts w:eastAsia="Times New Roman" w:cs="Times New Roman"/>
          <w:szCs w:val="24"/>
        </w:rPr>
      </w:pPr>
      <w:r w:rsidRPr="00176EE6">
        <w:rPr>
          <w:rFonts w:eastAsia="Times New Roman" w:cs="Times New Roman"/>
          <w:szCs w:val="24"/>
        </w:rPr>
        <w:t>4)</w:t>
      </w:r>
      <w:r w:rsidR="00834741" w:rsidRPr="00176EE6">
        <w:rPr>
          <w:rFonts w:eastAsia="Times New Roman" w:cs="Times New Roman"/>
          <w:szCs w:val="24"/>
        </w:rPr>
        <w:t> </w:t>
      </w:r>
      <w:r w:rsidRPr="00176EE6">
        <w:rPr>
          <w:rFonts w:eastAsia="Times New Roman" w:cs="Times New Roman"/>
          <w:szCs w:val="24"/>
        </w:rPr>
        <w:t>p</w:t>
      </w:r>
      <w:r w:rsidR="0036528A" w:rsidRPr="00176EE6">
        <w:rPr>
          <w:rFonts w:eastAsia="Times New Roman" w:cs="Times New Roman"/>
          <w:szCs w:val="24"/>
        </w:rPr>
        <w:t>iedz</w:t>
      </w:r>
      <w:r w:rsidR="007E4495" w:rsidRPr="00176EE6">
        <w:rPr>
          <w:rFonts w:eastAsia="Times New Roman" w:cs="Times New Roman"/>
          <w:szCs w:val="24"/>
        </w:rPr>
        <w:t>inusi</w:t>
      </w:r>
      <w:r w:rsidR="0036528A" w:rsidRPr="00176EE6">
        <w:rPr>
          <w:rFonts w:eastAsia="Times New Roman" w:cs="Times New Roman"/>
          <w:szCs w:val="24"/>
        </w:rPr>
        <w:t xml:space="preserve"> no </w:t>
      </w:r>
      <w:r w:rsidRPr="00176EE6">
        <w:rPr>
          <w:rFonts w:eastAsia="Times New Roman" w:cs="Times New Roman"/>
          <w:szCs w:val="24"/>
        </w:rPr>
        <w:t xml:space="preserve">prasītājas atbildētājas labā </w:t>
      </w:r>
      <w:r w:rsidR="0036528A" w:rsidRPr="00176EE6">
        <w:rPr>
          <w:rFonts w:eastAsia="Times New Roman" w:cs="Times New Roman"/>
          <w:szCs w:val="24"/>
        </w:rPr>
        <w:t>tiesāšanās izdevumus</w:t>
      </w:r>
      <w:r w:rsidRPr="00176EE6">
        <w:rPr>
          <w:rFonts w:eastAsia="Times New Roman" w:cs="Times New Roman"/>
          <w:szCs w:val="24"/>
        </w:rPr>
        <w:t xml:space="preserve"> </w:t>
      </w:r>
      <w:r w:rsidR="0036528A" w:rsidRPr="00176EE6">
        <w:rPr>
          <w:rFonts w:eastAsia="Times New Roman" w:cs="Times New Roman"/>
          <w:szCs w:val="24"/>
        </w:rPr>
        <w:t>4</w:t>
      </w:r>
      <w:r w:rsidR="00834741" w:rsidRPr="00176EE6">
        <w:rPr>
          <w:rFonts w:eastAsia="Times New Roman" w:cs="Times New Roman"/>
          <w:szCs w:val="24"/>
        </w:rPr>
        <w:t> </w:t>
      </w:r>
      <w:r w:rsidR="0036528A" w:rsidRPr="00176EE6">
        <w:rPr>
          <w:rFonts w:eastAsia="Times New Roman" w:cs="Times New Roman"/>
          <w:szCs w:val="24"/>
        </w:rPr>
        <w:t>485</w:t>
      </w:r>
      <w:r w:rsidR="00834741" w:rsidRPr="00176EE6">
        <w:rPr>
          <w:rFonts w:eastAsia="Times New Roman" w:cs="Times New Roman"/>
          <w:szCs w:val="24"/>
        </w:rPr>
        <w:t> </w:t>
      </w:r>
      <w:r w:rsidR="0036528A" w:rsidRPr="00176EE6">
        <w:rPr>
          <w:rFonts w:eastAsia="Times New Roman" w:cs="Times New Roman"/>
          <w:szCs w:val="24"/>
        </w:rPr>
        <w:t>EUR</w:t>
      </w:r>
      <w:r w:rsidRPr="00176EE6">
        <w:rPr>
          <w:rFonts w:eastAsia="Times New Roman" w:cs="Times New Roman"/>
          <w:szCs w:val="24"/>
        </w:rPr>
        <w:t>.</w:t>
      </w:r>
    </w:p>
    <w:p w14:paraId="79C90423" w14:textId="0E4AF61A" w:rsidR="00734F22" w:rsidRPr="00176EE6" w:rsidRDefault="001C7126" w:rsidP="00176EE6">
      <w:pPr>
        <w:spacing w:line="276" w:lineRule="auto"/>
        <w:ind w:firstLine="0"/>
        <w:rPr>
          <w:rFonts w:eastAsia="Times New Roman" w:cs="Times New Roman"/>
          <w:szCs w:val="24"/>
        </w:rPr>
      </w:pPr>
      <w:r w:rsidRPr="00176EE6">
        <w:rPr>
          <w:rFonts w:eastAsia="Times New Roman" w:cs="Times New Roman"/>
          <w:szCs w:val="24"/>
        </w:rPr>
        <w:t>Spriedums pamatots ar turpmāk minētajiem argumentiem.</w:t>
      </w:r>
    </w:p>
    <w:p w14:paraId="0C1263BF" w14:textId="49ADCED4" w:rsidR="00F1722A" w:rsidRPr="00176EE6" w:rsidRDefault="00853728" w:rsidP="00176EE6">
      <w:pPr>
        <w:spacing w:line="276" w:lineRule="auto"/>
        <w:rPr>
          <w:rFonts w:eastAsia="Times New Roman" w:cs="Times New Roman"/>
          <w:szCs w:val="24"/>
        </w:rPr>
      </w:pPr>
      <w:r w:rsidRPr="00176EE6">
        <w:rPr>
          <w:rFonts w:eastAsia="Times New Roman" w:cs="Times New Roman"/>
          <w:szCs w:val="24"/>
        </w:rPr>
        <w:lastRenderedPageBreak/>
        <w:t>[</w:t>
      </w:r>
      <w:r w:rsidR="0001061F" w:rsidRPr="00176EE6">
        <w:rPr>
          <w:rFonts w:eastAsia="Times New Roman" w:cs="Times New Roman"/>
          <w:szCs w:val="24"/>
        </w:rPr>
        <w:t>8</w:t>
      </w:r>
      <w:r w:rsidRPr="00176EE6">
        <w:rPr>
          <w:rFonts w:eastAsia="Times New Roman" w:cs="Times New Roman"/>
          <w:szCs w:val="24"/>
        </w:rPr>
        <w:t>.1]</w:t>
      </w:r>
      <w:r w:rsidR="0001061F" w:rsidRPr="00176EE6">
        <w:rPr>
          <w:rFonts w:eastAsia="Times New Roman" w:cs="Times New Roman"/>
          <w:szCs w:val="24"/>
        </w:rPr>
        <w:t> Prasījums par prasītājai piederošās mantas daļas atsvabināšanu no piedziņas pamatots ar Civillikuma 100. panta trešo daļu</w:t>
      </w:r>
      <w:r w:rsidR="00DD1135" w:rsidRPr="00176EE6">
        <w:rPr>
          <w:rFonts w:eastAsia="Times New Roman" w:cs="Times New Roman"/>
          <w:szCs w:val="24"/>
        </w:rPr>
        <w:t xml:space="preserve">. Sākotnēji minētā prasība celta pret diviem atbildētājiem – prasītājas bijušo laulāto </w:t>
      </w:r>
      <w:r w:rsidR="007B3793" w:rsidRPr="00176EE6">
        <w:rPr>
          <w:rFonts w:eastAsia="Times New Roman" w:cs="Times New Roman"/>
          <w:szCs w:val="24"/>
        </w:rPr>
        <w:t xml:space="preserve">parādnieku </w:t>
      </w:r>
      <w:r w:rsidR="00D65890" w:rsidRPr="00176EE6">
        <w:rPr>
          <w:rFonts w:eastAsia="Times New Roman" w:cs="Times New Roman"/>
          <w:szCs w:val="24"/>
        </w:rPr>
        <w:t>[pers. B]</w:t>
      </w:r>
      <w:r w:rsidR="00DD1135" w:rsidRPr="00176EE6">
        <w:rPr>
          <w:rFonts w:eastAsia="Times New Roman" w:cs="Times New Roman"/>
          <w:szCs w:val="24"/>
        </w:rPr>
        <w:t xml:space="preserve"> un viņa kreditoru SIA „Serendib</w:t>
      </w:r>
      <w:r w:rsidR="00B973B7" w:rsidRPr="00176EE6">
        <w:rPr>
          <w:rFonts w:eastAsia="Times New Roman" w:cs="Times New Roman"/>
          <w:szCs w:val="24"/>
        </w:rPr>
        <w:t> </w:t>
      </w:r>
      <w:r w:rsidR="00DD1135" w:rsidRPr="00176EE6">
        <w:rPr>
          <w:rFonts w:eastAsia="Times New Roman" w:cs="Times New Roman"/>
          <w:szCs w:val="24"/>
        </w:rPr>
        <w:t xml:space="preserve">Enterprises”, </w:t>
      </w:r>
      <w:proofErr w:type="gramStart"/>
      <w:r w:rsidR="00DD1135" w:rsidRPr="00176EE6">
        <w:rPr>
          <w:rFonts w:eastAsia="Times New Roman" w:cs="Times New Roman"/>
          <w:szCs w:val="24"/>
        </w:rPr>
        <w:t>kurai par labu taisīts šķīrējtiesas spriedums par parāda piedziņu, kas nodots</w:t>
      </w:r>
      <w:proofErr w:type="gramEnd"/>
      <w:r w:rsidR="00DD1135" w:rsidRPr="00176EE6">
        <w:rPr>
          <w:rFonts w:eastAsia="Times New Roman" w:cs="Times New Roman"/>
          <w:szCs w:val="24"/>
        </w:rPr>
        <w:t xml:space="preserve"> piespiedu izpildei. Lietā nav strīda, ka, pamatojoties uz prasītājas 2022.</w:t>
      </w:r>
      <w:r w:rsidR="00F1722A" w:rsidRPr="00176EE6">
        <w:rPr>
          <w:rFonts w:eastAsia="Times New Roman" w:cs="Times New Roman"/>
          <w:szCs w:val="24"/>
        </w:rPr>
        <w:t> </w:t>
      </w:r>
      <w:r w:rsidR="00DD1135" w:rsidRPr="00176EE6">
        <w:rPr>
          <w:rFonts w:eastAsia="Times New Roman" w:cs="Times New Roman"/>
          <w:szCs w:val="24"/>
        </w:rPr>
        <w:t>gada 21.</w:t>
      </w:r>
      <w:r w:rsidR="00F1722A" w:rsidRPr="00176EE6">
        <w:rPr>
          <w:rFonts w:eastAsia="Times New Roman" w:cs="Times New Roman"/>
          <w:szCs w:val="24"/>
        </w:rPr>
        <w:t> </w:t>
      </w:r>
      <w:r w:rsidR="00DD1135" w:rsidRPr="00176EE6">
        <w:rPr>
          <w:rFonts w:eastAsia="Times New Roman" w:cs="Times New Roman"/>
          <w:szCs w:val="24"/>
        </w:rPr>
        <w:t>aprīļa lūgumu, ar Rīgas rajona tiesas 2022. gada 8.</w:t>
      </w:r>
      <w:r w:rsidR="00DD1135" w:rsidRPr="00176EE6">
        <w:rPr>
          <w:rFonts w:cs="Times New Roman"/>
          <w:szCs w:val="24"/>
        </w:rPr>
        <w:t> </w:t>
      </w:r>
      <w:r w:rsidR="00DD1135" w:rsidRPr="00176EE6">
        <w:rPr>
          <w:rFonts w:eastAsia="Times New Roman" w:cs="Times New Roman"/>
          <w:szCs w:val="24"/>
        </w:rPr>
        <w:t xml:space="preserve">jūnija lēmumu atbildētājam </w:t>
      </w:r>
      <w:r w:rsidR="00D65890" w:rsidRPr="00176EE6">
        <w:rPr>
          <w:rFonts w:eastAsia="Times New Roman" w:cs="Times New Roman"/>
          <w:szCs w:val="24"/>
        </w:rPr>
        <w:t xml:space="preserve">[pers. B] </w:t>
      </w:r>
      <w:r w:rsidR="00DD1135" w:rsidRPr="00176EE6">
        <w:rPr>
          <w:rFonts w:eastAsia="Times New Roman" w:cs="Times New Roman"/>
          <w:szCs w:val="24"/>
        </w:rPr>
        <w:t xml:space="preserve">mainīts procesuālais statuss no atbildētāja uz trešo personu </w:t>
      </w:r>
      <w:r w:rsidR="00B973B7" w:rsidRPr="00176EE6">
        <w:rPr>
          <w:rFonts w:eastAsia="Times New Roman" w:cs="Times New Roman"/>
          <w:szCs w:val="24"/>
        </w:rPr>
        <w:t xml:space="preserve">atbildētājas pusē </w:t>
      </w:r>
      <w:r w:rsidR="00DD1135" w:rsidRPr="00176EE6">
        <w:rPr>
          <w:rFonts w:eastAsia="Times New Roman" w:cs="Times New Roman"/>
          <w:szCs w:val="24"/>
        </w:rPr>
        <w:t>bez patstāvīgiem prasījumiem un tiesvedība prasībā</w:t>
      </w:r>
      <w:proofErr w:type="gramStart"/>
      <w:r w:rsidR="00F1722A" w:rsidRPr="00176EE6">
        <w:rPr>
          <w:rFonts w:eastAsia="Times New Roman" w:cs="Times New Roman"/>
          <w:szCs w:val="24"/>
        </w:rPr>
        <w:t xml:space="preserve"> un</w:t>
      </w:r>
      <w:proofErr w:type="gramEnd"/>
      <w:r w:rsidR="00F1722A" w:rsidRPr="00176EE6">
        <w:rPr>
          <w:rFonts w:eastAsia="Times New Roman" w:cs="Times New Roman"/>
          <w:szCs w:val="24"/>
        </w:rPr>
        <w:t xml:space="preserve"> pretprasībā</w:t>
      </w:r>
      <w:r w:rsidR="00DD1135" w:rsidRPr="00176EE6">
        <w:rPr>
          <w:rFonts w:eastAsia="Times New Roman" w:cs="Times New Roman"/>
          <w:szCs w:val="24"/>
        </w:rPr>
        <w:t xml:space="preserve"> pret viņu izbeigta.</w:t>
      </w:r>
    </w:p>
    <w:p w14:paraId="4ABA8944" w14:textId="6643A23C" w:rsidR="00EE76EA" w:rsidRPr="00176EE6" w:rsidRDefault="00CF65D8" w:rsidP="00176EE6">
      <w:pPr>
        <w:spacing w:line="276" w:lineRule="auto"/>
        <w:rPr>
          <w:rFonts w:eastAsia="Times New Roman" w:cs="Times New Roman"/>
          <w:szCs w:val="24"/>
        </w:rPr>
      </w:pPr>
      <w:bookmarkStart w:id="12" w:name="_Hlk148446001"/>
      <w:r w:rsidRPr="00176EE6">
        <w:rPr>
          <w:rFonts w:eastAsia="Times New Roman" w:cs="Times New Roman"/>
          <w:szCs w:val="24"/>
        </w:rPr>
        <w:t>Civilprocesa likuma 633. panta</w:t>
      </w:r>
      <w:bookmarkEnd w:id="12"/>
      <w:r w:rsidRPr="00176EE6">
        <w:rPr>
          <w:rFonts w:eastAsia="Times New Roman" w:cs="Times New Roman"/>
          <w:szCs w:val="24"/>
        </w:rPr>
        <w:t xml:space="preserve"> otr</w:t>
      </w:r>
      <w:r w:rsidR="00F1722A" w:rsidRPr="00176EE6">
        <w:rPr>
          <w:rFonts w:eastAsia="Times New Roman" w:cs="Times New Roman"/>
          <w:szCs w:val="24"/>
        </w:rPr>
        <w:t>ā</w:t>
      </w:r>
      <w:r w:rsidRPr="00176EE6">
        <w:rPr>
          <w:rFonts w:eastAsia="Times New Roman" w:cs="Times New Roman"/>
          <w:szCs w:val="24"/>
        </w:rPr>
        <w:t xml:space="preserve"> daļ</w:t>
      </w:r>
      <w:r w:rsidR="00F1722A" w:rsidRPr="00176EE6">
        <w:rPr>
          <w:rFonts w:eastAsia="Times New Roman" w:cs="Times New Roman"/>
          <w:szCs w:val="24"/>
        </w:rPr>
        <w:t>a</w:t>
      </w:r>
      <w:r w:rsidRPr="00176EE6">
        <w:rPr>
          <w:rFonts w:eastAsia="Times New Roman" w:cs="Times New Roman"/>
          <w:szCs w:val="24"/>
        </w:rPr>
        <w:t xml:space="preserve"> </w:t>
      </w:r>
      <w:r w:rsidR="00F1722A" w:rsidRPr="00176EE6">
        <w:rPr>
          <w:rFonts w:eastAsia="Times New Roman" w:cs="Times New Roman"/>
          <w:szCs w:val="24"/>
        </w:rPr>
        <w:t xml:space="preserve">noteic, </w:t>
      </w:r>
      <w:r w:rsidR="00B749E7" w:rsidRPr="00176EE6">
        <w:rPr>
          <w:rFonts w:eastAsia="Times New Roman" w:cs="Times New Roman"/>
          <w:szCs w:val="24"/>
        </w:rPr>
        <w:t xml:space="preserve">ka </w:t>
      </w:r>
      <w:r w:rsidRPr="00176EE6">
        <w:rPr>
          <w:rFonts w:eastAsia="Times New Roman" w:cs="Times New Roman"/>
          <w:szCs w:val="24"/>
        </w:rPr>
        <w:t>prasība par mantas izslēgšanu no aprakstes akta, piedziņas atzīmes dzēšanu zemesgrāmatā vai cita prasība ceļama pret parādnieku un piedzinēju.</w:t>
      </w:r>
      <w:r w:rsidR="00F1722A" w:rsidRPr="00176EE6">
        <w:rPr>
          <w:rFonts w:eastAsia="Times New Roman" w:cs="Times New Roman"/>
          <w:szCs w:val="24"/>
        </w:rPr>
        <w:t xml:space="preserve"> A</w:t>
      </w:r>
      <w:r w:rsidR="00EE76EA" w:rsidRPr="00176EE6">
        <w:rPr>
          <w:rFonts w:eastAsia="Times New Roman" w:cs="Times New Roman"/>
          <w:szCs w:val="24"/>
        </w:rPr>
        <w:t xml:space="preserve">tbildētājam un trešajai personai </w:t>
      </w:r>
      <w:r w:rsidR="00F1722A" w:rsidRPr="00176EE6">
        <w:rPr>
          <w:rFonts w:eastAsia="Times New Roman" w:cs="Times New Roman"/>
          <w:szCs w:val="24"/>
        </w:rPr>
        <w:t xml:space="preserve">Civilprocesa likumā paredzēts </w:t>
      </w:r>
      <w:r w:rsidR="00EE76EA" w:rsidRPr="00176EE6">
        <w:rPr>
          <w:rFonts w:eastAsia="Times New Roman" w:cs="Times New Roman"/>
          <w:szCs w:val="24"/>
        </w:rPr>
        <w:t>atšķirīg</w:t>
      </w:r>
      <w:r w:rsidR="00F1722A" w:rsidRPr="00176EE6">
        <w:rPr>
          <w:rFonts w:eastAsia="Times New Roman" w:cs="Times New Roman"/>
          <w:szCs w:val="24"/>
        </w:rPr>
        <w:t>s</w:t>
      </w:r>
      <w:r w:rsidR="00EE76EA" w:rsidRPr="00176EE6">
        <w:rPr>
          <w:rFonts w:eastAsia="Times New Roman" w:cs="Times New Roman"/>
          <w:szCs w:val="24"/>
        </w:rPr>
        <w:t xml:space="preserve"> procesuāl</w:t>
      </w:r>
      <w:r w:rsidR="00F1722A" w:rsidRPr="00176EE6">
        <w:rPr>
          <w:rFonts w:eastAsia="Times New Roman" w:cs="Times New Roman"/>
          <w:szCs w:val="24"/>
        </w:rPr>
        <w:t>ais</w:t>
      </w:r>
      <w:r w:rsidR="00EE76EA" w:rsidRPr="00176EE6">
        <w:rPr>
          <w:rFonts w:eastAsia="Times New Roman" w:cs="Times New Roman"/>
          <w:szCs w:val="24"/>
        </w:rPr>
        <w:t xml:space="preserve"> status</w:t>
      </w:r>
      <w:r w:rsidR="00F1722A" w:rsidRPr="00176EE6">
        <w:rPr>
          <w:rFonts w:eastAsia="Times New Roman" w:cs="Times New Roman"/>
          <w:szCs w:val="24"/>
        </w:rPr>
        <w:t>s</w:t>
      </w:r>
      <w:r w:rsidR="00CB1BDF" w:rsidRPr="00176EE6">
        <w:rPr>
          <w:rFonts w:eastAsia="Times New Roman" w:cs="Times New Roman"/>
          <w:szCs w:val="24"/>
        </w:rPr>
        <w:t>. Ņ</w:t>
      </w:r>
      <w:r w:rsidR="00703270" w:rsidRPr="00176EE6">
        <w:rPr>
          <w:rFonts w:eastAsia="Times New Roman" w:cs="Times New Roman"/>
          <w:szCs w:val="24"/>
        </w:rPr>
        <w:t xml:space="preserve">emot vērā, ka ar </w:t>
      </w:r>
      <w:bookmarkStart w:id="13" w:name="_Hlk149213116"/>
      <w:r w:rsidR="00B749E7" w:rsidRPr="00176EE6">
        <w:rPr>
          <w:rFonts w:eastAsia="Times New Roman" w:cs="Times New Roman"/>
          <w:szCs w:val="24"/>
        </w:rPr>
        <w:t xml:space="preserve">likumīgā spēkā stājušos </w:t>
      </w:r>
      <w:r w:rsidR="00131740" w:rsidRPr="00176EE6">
        <w:rPr>
          <w:rFonts w:eastAsia="Times New Roman" w:cs="Times New Roman"/>
          <w:szCs w:val="24"/>
        </w:rPr>
        <w:t>Rīgas rajona tiesas 2022. gada 8.</w:t>
      </w:r>
      <w:r w:rsidR="00131740" w:rsidRPr="00176EE6">
        <w:rPr>
          <w:rFonts w:cs="Times New Roman"/>
          <w:szCs w:val="24"/>
        </w:rPr>
        <w:t> </w:t>
      </w:r>
      <w:r w:rsidR="00131740" w:rsidRPr="00176EE6">
        <w:rPr>
          <w:rFonts w:eastAsia="Times New Roman" w:cs="Times New Roman"/>
          <w:szCs w:val="24"/>
        </w:rPr>
        <w:t>jūnija lēmumu</w:t>
      </w:r>
      <w:bookmarkEnd w:id="13"/>
      <w:r w:rsidR="00131740" w:rsidRPr="00176EE6">
        <w:rPr>
          <w:rFonts w:eastAsia="Times New Roman" w:cs="Times New Roman"/>
          <w:szCs w:val="24"/>
        </w:rPr>
        <w:t xml:space="preserve"> tiesvedība daļā pret </w:t>
      </w:r>
      <w:r w:rsidR="007B3793" w:rsidRPr="00176EE6">
        <w:rPr>
          <w:rFonts w:eastAsia="Times New Roman" w:cs="Times New Roman"/>
          <w:szCs w:val="24"/>
        </w:rPr>
        <w:t xml:space="preserve">parādnieku </w:t>
      </w:r>
      <w:r w:rsidR="00D65890" w:rsidRPr="00176EE6">
        <w:rPr>
          <w:rFonts w:eastAsia="Times New Roman" w:cs="Times New Roman"/>
          <w:szCs w:val="24"/>
        </w:rPr>
        <w:t xml:space="preserve">[pers. B] </w:t>
      </w:r>
      <w:r w:rsidR="00131740" w:rsidRPr="00176EE6">
        <w:rPr>
          <w:rFonts w:eastAsia="Times New Roman" w:cs="Times New Roman"/>
          <w:szCs w:val="24"/>
        </w:rPr>
        <w:t>izbeigta, prasība vairs neatbilst Civilprocesa likuma 633. panta prasībām</w:t>
      </w:r>
      <w:r w:rsidR="00F1722A" w:rsidRPr="00176EE6">
        <w:rPr>
          <w:rFonts w:eastAsia="Times New Roman" w:cs="Times New Roman"/>
          <w:szCs w:val="24"/>
        </w:rPr>
        <w:t>,</w:t>
      </w:r>
      <w:r w:rsidR="00131740" w:rsidRPr="00176EE6">
        <w:rPr>
          <w:rFonts w:eastAsia="Times New Roman" w:cs="Times New Roman"/>
          <w:szCs w:val="24"/>
        </w:rPr>
        <w:t xml:space="preserve"> </w:t>
      </w:r>
      <w:r w:rsidR="00F1722A" w:rsidRPr="00176EE6">
        <w:rPr>
          <w:rFonts w:eastAsia="Times New Roman" w:cs="Times New Roman"/>
          <w:szCs w:val="24"/>
        </w:rPr>
        <w:t>kas izslēdz</w:t>
      </w:r>
      <w:r w:rsidR="00131740" w:rsidRPr="00176EE6">
        <w:rPr>
          <w:rFonts w:eastAsia="Times New Roman" w:cs="Times New Roman"/>
          <w:szCs w:val="24"/>
        </w:rPr>
        <w:t xml:space="preserve"> tās apmierināšana</w:t>
      </w:r>
      <w:r w:rsidR="00FE0777" w:rsidRPr="00176EE6">
        <w:rPr>
          <w:rFonts w:eastAsia="Times New Roman" w:cs="Times New Roman"/>
          <w:szCs w:val="24"/>
        </w:rPr>
        <w:t>s iespējamību</w:t>
      </w:r>
      <w:r w:rsidR="00131740" w:rsidRPr="00176EE6">
        <w:rPr>
          <w:rFonts w:eastAsia="Times New Roman" w:cs="Times New Roman"/>
          <w:szCs w:val="24"/>
        </w:rPr>
        <w:t xml:space="preserve"> </w:t>
      </w:r>
      <w:r w:rsidR="007B3793" w:rsidRPr="00176EE6">
        <w:rPr>
          <w:rFonts w:eastAsia="Times New Roman" w:cs="Times New Roman"/>
          <w:szCs w:val="24"/>
        </w:rPr>
        <w:t>„</w:t>
      </w:r>
      <w:r w:rsidR="00F1722A" w:rsidRPr="00176EE6">
        <w:rPr>
          <w:rFonts w:eastAsia="Times New Roman" w:cs="Times New Roman"/>
          <w:szCs w:val="24"/>
        </w:rPr>
        <w:t>pat teorētiski šīs</w:t>
      </w:r>
      <w:r w:rsidR="00131740" w:rsidRPr="00176EE6">
        <w:rPr>
          <w:rFonts w:eastAsia="Times New Roman" w:cs="Times New Roman"/>
          <w:szCs w:val="24"/>
        </w:rPr>
        <w:t xml:space="preserve"> procesuālās neatbilstības dēļ</w:t>
      </w:r>
      <w:r w:rsidR="007B3793" w:rsidRPr="00176EE6">
        <w:rPr>
          <w:rFonts w:eastAsia="Times New Roman" w:cs="Times New Roman"/>
          <w:szCs w:val="24"/>
        </w:rPr>
        <w:t>” (</w:t>
      </w:r>
      <w:r w:rsidR="007B3793" w:rsidRPr="00176EE6">
        <w:rPr>
          <w:rFonts w:eastAsia="Times New Roman" w:cs="Times New Roman"/>
          <w:i/>
          <w:iCs/>
          <w:szCs w:val="24"/>
        </w:rPr>
        <w:t>tā norādīts spriedumā</w:t>
      </w:r>
      <w:r w:rsidR="007B3793" w:rsidRPr="00176EE6">
        <w:rPr>
          <w:rFonts w:eastAsia="Times New Roman" w:cs="Times New Roman"/>
          <w:szCs w:val="24"/>
        </w:rPr>
        <w:t>)</w:t>
      </w:r>
      <w:r w:rsidR="00131740" w:rsidRPr="00176EE6">
        <w:rPr>
          <w:rFonts w:eastAsia="Times New Roman" w:cs="Times New Roman"/>
          <w:szCs w:val="24"/>
        </w:rPr>
        <w:t>.</w:t>
      </w:r>
      <w:r w:rsidR="00FE0777" w:rsidRPr="00176EE6">
        <w:rPr>
          <w:rFonts w:eastAsia="Times New Roman" w:cs="Times New Roman"/>
          <w:szCs w:val="24"/>
        </w:rPr>
        <w:t xml:space="preserve"> Pirmās instances tiesas rīcība, apmierinot prasību un atsvabinot prasītājai piederošā nekustamā īpašuma </w:t>
      </w:r>
      <w:r w:rsidR="006407F9" w:rsidRPr="00176EE6">
        <w:rPr>
          <w:rFonts w:eastAsia="Times New Roman" w:cs="Times New Roman"/>
          <w:szCs w:val="24"/>
        </w:rPr>
        <w:t>[adrese A]</w:t>
      </w:r>
      <w:r w:rsidR="00FE0777" w:rsidRPr="00176EE6">
        <w:rPr>
          <w:rFonts w:eastAsia="Times New Roman" w:cs="Times New Roman"/>
          <w:szCs w:val="24"/>
        </w:rPr>
        <w:t xml:space="preserve"> ½</w:t>
      </w:r>
      <w:r w:rsidR="00B973B7" w:rsidRPr="00176EE6">
        <w:rPr>
          <w:rFonts w:eastAsia="Times New Roman" w:cs="Times New Roman"/>
          <w:szCs w:val="24"/>
        </w:rPr>
        <w:t> </w:t>
      </w:r>
      <w:r w:rsidR="00FE0777" w:rsidRPr="00176EE6">
        <w:rPr>
          <w:rFonts w:eastAsia="Times New Roman" w:cs="Times New Roman"/>
          <w:szCs w:val="24"/>
        </w:rPr>
        <w:t xml:space="preserve">domājamo daļu no piedziņas, neatbilst </w:t>
      </w:r>
      <w:r w:rsidR="00324C5F" w:rsidRPr="00176EE6">
        <w:rPr>
          <w:rFonts w:eastAsia="Times New Roman" w:cs="Times New Roman"/>
          <w:szCs w:val="24"/>
        </w:rPr>
        <w:t xml:space="preserve">tām </w:t>
      </w:r>
      <w:r w:rsidR="00FE0777" w:rsidRPr="00176EE6">
        <w:rPr>
          <w:rFonts w:eastAsia="Times New Roman" w:cs="Times New Roman"/>
          <w:szCs w:val="24"/>
        </w:rPr>
        <w:t>Civilprocesa likuma normām, kas ir pamats tiesvedības izbeigšanai šajā prasības daļā saskaņā ar Civilprocesa likuma 223. panta 4. punktu.</w:t>
      </w:r>
    </w:p>
    <w:p w14:paraId="3C52FAF3" w14:textId="476CA5B7" w:rsidR="009A39B6" w:rsidRPr="00176EE6" w:rsidRDefault="00853728" w:rsidP="00176EE6">
      <w:pPr>
        <w:spacing w:line="276" w:lineRule="auto"/>
        <w:rPr>
          <w:rFonts w:eastAsia="Times New Roman" w:cs="Times New Roman"/>
          <w:szCs w:val="24"/>
        </w:rPr>
      </w:pPr>
      <w:r w:rsidRPr="00176EE6">
        <w:rPr>
          <w:rFonts w:eastAsia="Times New Roman" w:cs="Times New Roman"/>
          <w:szCs w:val="24"/>
        </w:rPr>
        <w:t>[</w:t>
      </w:r>
      <w:r w:rsidR="00616C59" w:rsidRPr="00176EE6">
        <w:rPr>
          <w:rFonts w:eastAsia="Times New Roman" w:cs="Times New Roman"/>
          <w:szCs w:val="24"/>
        </w:rPr>
        <w:t>8</w:t>
      </w:r>
      <w:r w:rsidRPr="00176EE6">
        <w:rPr>
          <w:rFonts w:eastAsia="Times New Roman" w:cs="Times New Roman"/>
          <w:szCs w:val="24"/>
        </w:rPr>
        <w:t>.2]</w:t>
      </w:r>
      <w:r w:rsidR="00616C59" w:rsidRPr="00176EE6">
        <w:rPr>
          <w:rFonts w:eastAsia="Times New Roman" w:cs="Times New Roman"/>
          <w:szCs w:val="24"/>
        </w:rPr>
        <w:t xml:space="preserve"> Attiecībā uz pretprasībā izvirzīto prasījumu par </w:t>
      </w:r>
      <w:r w:rsidR="00D65890" w:rsidRPr="00176EE6">
        <w:rPr>
          <w:rFonts w:eastAsia="Times New Roman" w:cs="Times New Roman"/>
          <w:szCs w:val="24"/>
        </w:rPr>
        <w:t xml:space="preserve">[pers. B] </w:t>
      </w:r>
      <w:r w:rsidR="00616C59" w:rsidRPr="00176EE6">
        <w:rPr>
          <w:rFonts w:eastAsia="Times New Roman" w:cs="Times New Roman"/>
          <w:szCs w:val="24"/>
        </w:rPr>
        <w:t xml:space="preserve">parāda saistību atzīšanu par laulāto – </w:t>
      </w:r>
      <w:r w:rsidR="00D65890" w:rsidRPr="00176EE6">
        <w:rPr>
          <w:rFonts w:eastAsia="Times New Roman" w:cs="Times New Roman"/>
          <w:szCs w:val="24"/>
        </w:rPr>
        <w:t xml:space="preserve">[pers. B] </w:t>
      </w:r>
      <w:r w:rsidR="00616C59" w:rsidRPr="00176EE6">
        <w:rPr>
          <w:rFonts w:eastAsia="Times New Roman" w:cs="Times New Roman"/>
          <w:szCs w:val="24"/>
        </w:rPr>
        <w:t xml:space="preserve">un prasītājas – kopīgām saistībām jāņem vērā, ka ar likumīgā spēkā stājušos </w:t>
      </w:r>
      <w:r w:rsidR="00BB195E" w:rsidRPr="00176EE6">
        <w:rPr>
          <w:rFonts w:eastAsia="Times New Roman" w:cs="Times New Roman"/>
          <w:szCs w:val="24"/>
        </w:rPr>
        <w:t>[..]</w:t>
      </w:r>
      <w:r w:rsidR="00616C59" w:rsidRPr="00176EE6">
        <w:rPr>
          <w:rFonts w:eastAsia="Times New Roman" w:cs="Times New Roman"/>
          <w:szCs w:val="24"/>
        </w:rPr>
        <w:t xml:space="preserve"> apgabaltiesas 2021.</w:t>
      </w:r>
      <w:r w:rsidR="00AC6124" w:rsidRPr="00176EE6">
        <w:rPr>
          <w:rFonts w:eastAsia="Times New Roman" w:cs="Times New Roman"/>
          <w:szCs w:val="24"/>
        </w:rPr>
        <w:t> </w:t>
      </w:r>
      <w:r w:rsidR="00616C59" w:rsidRPr="00176EE6">
        <w:rPr>
          <w:rFonts w:eastAsia="Times New Roman" w:cs="Times New Roman"/>
          <w:szCs w:val="24"/>
        </w:rPr>
        <w:t xml:space="preserve">gada </w:t>
      </w:r>
      <w:r w:rsidR="00BB195E" w:rsidRPr="00176EE6">
        <w:rPr>
          <w:rFonts w:eastAsia="Times New Roman" w:cs="Times New Roman"/>
          <w:szCs w:val="24"/>
        </w:rPr>
        <w:t>[..]</w:t>
      </w:r>
      <w:r w:rsidR="00616C59" w:rsidRPr="00176EE6">
        <w:rPr>
          <w:rFonts w:eastAsia="Times New Roman" w:cs="Times New Roman"/>
          <w:szCs w:val="24"/>
        </w:rPr>
        <w:t xml:space="preserve"> spriedumu, ar kuru</w:t>
      </w:r>
      <w:r w:rsidR="00D448D3" w:rsidRPr="00176EE6">
        <w:rPr>
          <w:rFonts w:eastAsia="Times New Roman" w:cs="Times New Roman"/>
          <w:szCs w:val="24"/>
        </w:rPr>
        <w:t xml:space="preserve">, </w:t>
      </w:r>
      <w:r w:rsidR="00616C59" w:rsidRPr="00176EE6">
        <w:rPr>
          <w:rFonts w:eastAsia="Times New Roman" w:cs="Times New Roman"/>
          <w:szCs w:val="24"/>
        </w:rPr>
        <w:t>cita starpā</w:t>
      </w:r>
      <w:r w:rsidR="00D448D3" w:rsidRPr="00176EE6">
        <w:rPr>
          <w:rFonts w:eastAsia="Times New Roman" w:cs="Times New Roman"/>
          <w:szCs w:val="24"/>
        </w:rPr>
        <w:t>,</w:t>
      </w:r>
      <w:r w:rsidR="00616C59" w:rsidRPr="00176EE6">
        <w:rPr>
          <w:rFonts w:eastAsia="Times New Roman" w:cs="Times New Roman"/>
          <w:szCs w:val="24"/>
        </w:rPr>
        <w:t xml:space="preserve"> noteikts laulāto kopīgās mantas apjoms</w:t>
      </w:r>
      <w:r w:rsidR="009A39B6" w:rsidRPr="00176EE6">
        <w:rPr>
          <w:rFonts w:eastAsia="Times New Roman" w:cs="Times New Roman"/>
          <w:szCs w:val="24"/>
        </w:rPr>
        <w:t xml:space="preserve">, netika nodibināta tieša saikne starp prasītāju un </w:t>
      </w:r>
      <w:r w:rsidR="00D65890" w:rsidRPr="00176EE6">
        <w:rPr>
          <w:rFonts w:eastAsia="Times New Roman" w:cs="Times New Roman"/>
          <w:szCs w:val="24"/>
        </w:rPr>
        <w:t>[pers. B]</w:t>
      </w:r>
      <w:r w:rsidR="009A39B6" w:rsidRPr="00176EE6">
        <w:rPr>
          <w:rFonts w:eastAsia="Times New Roman" w:cs="Times New Roman"/>
          <w:szCs w:val="24"/>
        </w:rPr>
        <w:t xml:space="preserve"> parāda saistībām par labu atbildētājai</w:t>
      </w:r>
      <w:r w:rsidR="00AC6124" w:rsidRPr="00176EE6">
        <w:rPr>
          <w:rFonts w:eastAsia="Times New Roman" w:cs="Times New Roman"/>
          <w:szCs w:val="24"/>
        </w:rPr>
        <w:t xml:space="preserve">. Turklāt neviena no pusēm minētajā tiesvedībā nebija prasījusi </w:t>
      </w:r>
      <w:r w:rsidR="00D65890" w:rsidRPr="00176EE6">
        <w:rPr>
          <w:rFonts w:eastAsia="Times New Roman" w:cs="Times New Roman"/>
          <w:szCs w:val="24"/>
        </w:rPr>
        <w:t xml:space="preserve">[pers. B] </w:t>
      </w:r>
      <w:r w:rsidR="00AC6124" w:rsidRPr="00176EE6">
        <w:rPr>
          <w:rFonts w:eastAsia="Times New Roman" w:cs="Times New Roman"/>
          <w:szCs w:val="24"/>
        </w:rPr>
        <w:t>parāda saistības iekļaut laulāto kopīgajā mantā.</w:t>
      </w:r>
    </w:p>
    <w:p w14:paraId="2F596F97" w14:textId="160EE660" w:rsidR="00AC6124" w:rsidRPr="00176EE6" w:rsidRDefault="00AC6124" w:rsidP="00176EE6">
      <w:pPr>
        <w:spacing w:line="276" w:lineRule="auto"/>
        <w:rPr>
          <w:rFonts w:eastAsia="Times New Roman" w:cs="Times New Roman"/>
          <w:szCs w:val="24"/>
        </w:rPr>
      </w:pPr>
      <w:r w:rsidRPr="00176EE6">
        <w:rPr>
          <w:rFonts w:eastAsia="Times New Roman" w:cs="Times New Roman"/>
          <w:szCs w:val="24"/>
        </w:rPr>
        <w:t>Prasītāja nav bijusi aizdevuma līguma dalībniece, kā arī nav piedalījusies šķīrējtiesas procesā, savukārt pretprasība par parāda saistību atzīšanu par laulāto kopīgām saistībām celta vienīgi pret prasītāju</w:t>
      </w:r>
      <w:r w:rsidR="004F369F" w:rsidRPr="00176EE6">
        <w:rPr>
          <w:rFonts w:eastAsia="Times New Roman" w:cs="Times New Roman"/>
          <w:szCs w:val="24"/>
        </w:rPr>
        <w:t>, lai gan prasījums skar abu bijušo laulāto tiesības un pienākumus</w:t>
      </w:r>
      <w:r w:rsidRPr="00176EE6">
        <w:rPr>
          <w:rFonts w:eastAsia="Times New Roman" w:cs="Times New Roman"/>
          <w:szCs w:val="24"/>
        </w:rPr>
        <w:t>.</w:t>
      </w:r>
      <w:r w:rsidR="004F369F" w:rsidRPr="00176EE6">
        <w:rPr>
          <w:rFonts w:eastAsia="Times New Roman" w:cs="Times New Roman"/>
          <w:szCs w:val="24"/>
        </w:rPr>
        <w:t xml:space="preserve"> Ņemot vērā, ka </w:t>
      </w:r>
      <w:r w:rsidR="00D65890" w:rsidRPr="00176EE6">
        <w:rPr>
          <w:rFonts w:eastAsia="Times New Roman" w:cs="Times New Roman"/>
          <w:szCs w:val="24"/>
        </w:rPr>
        <w:t xml:space="preserve">[pers. B] </w:t>
      </w:r>
      <w:r w:rsidR="004F369F" w:rsidRPr="00176EE6">
        <w:rPr>
          <w:rFonts w:eastAsia="Times New Roman" w:cs="Times New Roman"/>
          <w:szCs w:val="24"/>
        </w:rPr>
        <w:t>noteikts trešās personas atbildētāja</w:t>
      </w:r>
      <w:r w:rsidR="00EC287D" w:rsidRPr="00176EE6">
        <w:rPr>
          <w:rFonts w:eastAsia="Times New Roman" w:cs="Times New Roman"/>
          <w:szCs w:val="24"/>
        </w:rPr>
        <w:t>s</w:t>
      </w:r>
      <w:r w:rsidR="004F369F" w:rsidRPr="00176EE6">
        <w:rPr>
          <w:rFonts w:eastAsia="Times New Roman" w:cs="Times New Roman"/>
          <w:szCs w:val="24"/>
        </w:rPr>
        <w:t xml:space="preserve"> pusē statuss, </w:t>
      </w:r>
      <w:r w:rsidR="006B117B" w:rsidRPr="00176EE6">
        <w:rPr>
          <w:rFonts w:eastAsia="Times New Roman" w:cs="Times New Roman"/>
          <w:szCs w:val="24"/>
        </w:rPr>
        <w:t>minētā prasījuma apmierināšana nav pieļaujama saskaņā ar Civilprocesa likuma 2. un 74. panta, 223. panta 4. punkta prasībām, kas ir pamats pretprasības šajā daļā noraidīšanai.</w:t>
      </w:r>
    </w:p>
    <w:p w14:paraId="1620F358" w14:textId="4C21F8CD" w:rsidR="0048798A" w:rsidRPr="00176EE6" w:rsidRDefault="00853728" w:rsidP="00176EE6">
      <w:pPr>
        <w:spacing w:line="276" w:lineRule="auto"/>
        <w:rPr>
          <w:rFonts w:eastAsia="Times New Roman" w:cs="Times New Roman"/>
          <w:szCs w:val="24"/>
        </w:rPr>
      </w:pPr>
      <w:r w:rsidRPr="00176EE6">
        <w:rPr>
          <w:rFonts w:eastAsia="Times New Roman" w:cs="Times New Roman"/>
          <w:szCs w:val="24"/>
        </w:rPr>
        <w:t>[</w:t>
      </w:r>
      <w:r w:rsidR="006B117B" w:rsidRPr="00176EE6">
        <w:rPr>
          <w:rFonts w:eastAsia="Times New Roman" w:cs="Times New Roman"/>
          <w:szCs w:val="24"/>
        </w:rPr>
        <w:t>8</w:t>
      </w:r>
      <w:r w:rsidRPr="00176EE6">
        <w:rPr>
          <w:rFonts w:eastAsia="Times New Roman" w:cs="Times New Roman"/>
          <w:szCs w:val="24"/>
        </w:rPr>
        <w:t>.3]</w:t>
      </w:r>
      <w:r w:rsidR="002018B7" w:rsidRPr="00176EE6">
        <w:rPr>
          <w:rFonts w:eastAsia="Times New Roman" w:cs="Times New Roman"/>
          <w:szCs w:val="24"/>
        </w:rPr>
        <w:t> </w:t>
      </w:r>
      <w:r w:rsidR="008265B7" w:rsidRPr="00176EE6">
        <w:rPr>
          <w:rFonts w:eastAsia="Times New Roman" w:cs="Times New Roman"/>
          <w:szCs w:val="24"/>
        </w:rPr>
        <w:t xml:space="preserve">Nostiprinātā hipotēka </w:t>
      </w:r>
      <w:r w:rsidR="006B117B" w:rsidRPr="00176EE6">
        <w:rPr>
          <w:rFonts w:eastAsia="Times New Roman" w:cs="Times New Roman"/>
          <w:szCs w:val="24"/>
        </w:rPr>
        <w:t>par labu</w:t>
      </w:r>
      <w:r w:rsidR="008265B7" w:rsidRPr="00176EE6">
        <w:rPr>
          <w:rFonts w:eastAsia="Times New Roman" w:cs="Times New Roman"/>
          <w:szCs w:val="24"/>
        </w:rPr>
        <w:t xml:space="preserve"> atbildētāja</w:t>
      </w:r>
      <w:r w:rsidR="006B117B" w:rsidRPr="00176EE6">
        <w:rPr>
          <w:rFonts w:eastAsia="Times New Roman" w:cs="Times New Roman"/>
          <w:szCs w:val="24"/>
        </w:rPr>
        <w:t>i</w:t>
      </w:r>
      <w:r w:rsidR="008265B7" w:rsidRPr="00176EE6">
        <w:rPr>
          <w:rFonts w:eastAsia="Times New Roman" w:cs="Times New Roman"/>
          <w:szCs w:val="24"/>
        </w:rPr>
        <w:t xml:space="preserve"> </w:t>
      </w:r>
      <w:r w:rsidR="006B117B" w:rsidRPr="00176EE6">
        <w:rPr>
          <w:rFonts w:eastAsia="Times New Roman" w:cs="Times New Roman"/>
          <w:szCs w:val="24"/>
        </w:rPr>
        <w:t>prasījuma</w:t>
      </w:r>
      <w:r w:rsidR="008265B7" w:rsidRPr="00176EE6">
        <w:rPr>
          <w:rFonts w:eastAsia="Times New Roman" w:cs="Times New Roman"/>
          <w:szCs w:val="24"/>
        </w:rPr>
        <w:t xml:space="preserve"> 341</w:t>
      </w:r>
      <w:r w:rsidR="006B117B" w:rsidRPr="00176EE6">
        <w:rPr>
          <w:rFonts w:eastAsia="Times New Roman" w:cs="Times New Roman"/>
          <w:szCs w:val="24"/>
        </w:rPr>
        <w:t> </w:t>
      </w:r>
      <w:r w:rsidR="008265B7" w:rsidRPr="00176EE6">
        <w:rPr>
          <w:rFonts w:eastAsia="Times New Roman" w:cs="Times New Roman"/>
          <w:szCs w:val="24"/>
        </w:rPr>
        <w:t>447,09</w:t>
      </w:r>
      <w:r w:rsidR="006B117B" w:rsidRPr="00176EE6">
        <w:rPr>
          <w:rFonts w:eastAsia="Times New Roman" w:cs="Times New Roman"/>
          <w:szCs w:val="24"/>
        </w:rPr>
        <w:t> </w:t>
      </w:r>
      <w:r w:rsidR="008265B7" w:rsidRPr="00176EE6">
        <w:rPr>
          <w:rFonts w:eastAsia="Times New Roman" w:cs="Times New Roman"/>
          <w:szCs w:val="24"/>
        </w:rPr>
        <w:t xml:space="preserve">EUR </w:t>
      </w:r>
      <w:r w:rsidR="006B117B" w:rsidRPr="00176EE6">
        <w:rPr>
          <w:rFonts w:eastAsia="Times New Roman" w:cs="Times New Roman"/>
          <w:szCs w:val="24"/>
        </w:rPr>
        <w:t xml:space="preserve">nodrošināšanai </w:t>
      </w:r>
      <w:r w:rsidR="008265B7" w:rsidRPr="00176EE6">
        <w:rPr>
          <w:rFonts w:eastAsia="Times New Roman" w:cs="Times New Roman"/>
          <w:szCs w:val="24"/>
        </w:rPr>
        <w:t xml:space="preserve">ievesta zemesgrāmatā kā lietu tiesība nepilnu gadu pirms </w:t>
      </w:r>
      <w:r w:rsidR="00AB7546" w:rsidRPr="00176EE6">
        <w:rPr>
          <w:rFonts w:eastAsia="Times New Roman" w:cs="Times New Roman"/>
          <w:szCs w:val="24"/>
        </w:rPr>
        <w:t xml:space="preserve">[pers. A] </w:t>
      </w:r>
      <w:r w:rsidR="008265B7" w:rsidRPr="00176EE6">
        <w:rPr>
          <w:rFonts w:eastAsia="Times New Roman" w:cs="Times New Roman"/>
          <w:szCs w:val="24"/>
        </w:rPr>
        <w:t xml:space="preserve">ieguvusi īpašuma tiesības uz </w:t>
      </w:r>
      <w:r w:rsidR="002018B7" w:rsidRPr="00176EE6">
        <w:rPr>
          <w:rFonts w:eastAsia="Times New Roman" w:cs="Times New Roman"/>
          <w:szCs w:val="24"/>
        </w:rPr>
        <w:t xml:space="preserve">daļu no laulāto kopīgās mantas – nekustamā īpašuma </w:t>
      </w:r>
      <w:r w:rsidR="006407F9" w:rsidRPr="00176EE6">
        <w:rPr>
          <w:rFonts w:eastAsia="Times New Roman" w:cs="Times New Roman"/>
          <w:szCs w:val="24"/>
        </w:rPr>
        <w:t>[adrese A]</w:t>
      </w:r>
      <w:r w:rsidR="002018B7" w:rsidRPr="00176EE6">
        <w:rPr>
          <w:rFonts w:eastAsia="Times New Roman" w:cs="Times New Roman"/>
          <w:szCs w:val="24"/>
        </w:rPr>
        <w:t xml:space="preserve"> </w:t>
      </w:r>
      <w:r w:rsidR="008265B7" w:rsidRPr="00176EE6">
        <w:rPr>
          <w:rFonts w:eastAsia="Times New Roman" w:cs="Times New Roman"/>
          <w:szCs w:val="24"/>
        </w:rPr>
        <w:t>½</w:t>
      </w:r>
      <w:r w:rsidR="002018B7" w:rsidRPr="00176EE6">
        <w:rPr>
          <w:rFonts w:eastAsia="Times New Roman" w:cs="Times New Roman"/>
          <w:szCs w:val="24"/>
        </w:rPr>
        <w:t> </w:t>
      </w:r>
      <w:r w:rsidR="008265B7" w:rsidRPr="00176EE6">
        <w:rPr>
          <w:rFonts w:eastAsia="Times New Roman" w:cs="Times New Roman"/>
          <w:szCs w:val="24"/>
        </w:rPr>
        <w:t>domājamo daļu. Tātad nav šaubu, ka hipotēka attiecināma uz visu nekustamo īpašumu.</w:t>
      </w:r>
    </w:p>
    <w:p w14:paraId="4A0B18A0" w14:textId="1DBC9EFD" w:rsidR="00EB6C64" w:rsidRPr="00176EE6" w:rsidRDefault="00396F4B" w:rsidP="00176EE6">
      <w:pPr>
        <w:spacing w:line="276" w:lineRule="auto"/>
        <w:rPr>
          <w:rFonts w:eastAsia="Times New Roman" w:cs="Times New Roman"/>
          <w:szCs w:val="24"/>
        </w:rPr>
      </w:pPr>
      <w:r w:rsidRPr="00176EE6">
        <w:rPr>
          <w:rFonts w:eastAsia="Times New Roman" w:cs="Times New Roman"/>
          <w:szCs w:val="24"/>
        </w:rPr>
        <w:t>Prasītājas argumentiem, ka viņa nav zinājusi par sava laulātā uzņemtajām saistībā</w:t>
      </w:r>
      <w:r w:rsidR="002018B7" w:rsidRPr="00176EE6">
        <w:rPr>
          <w:rFonts w:eastAsia="Times New Roman" w:cs="Times New Roman"/>
          <w:szCs w:val="24"/>
        </w:rPr>
        <w:t>m</w:t>
      </w:r>
      <w:r w:rsidRPr="00176EE6">
        <w:rPr>
          <w:rFonts w:eastAsia="Times New Roman" w:cs="Times New Roman"/>
          <w:szCs w:val="24"/>
        </w:rPr>
        <w:t>, nav nozīmes, jo hipotēka kā lietu tiesība atbild arī par svešu parādu</w:t>
      </w:r>
      <w:r w:rsidR="002018B7" w:rsidRPr="00176EE6">
        <w:rPr>
          <w:rFonts w:eastAsia="Times New Roman" w:cs="Times New Roman"/>
          <w:szCs w:val="24"/>
        </w:rPr>
        <w:t>, tādēļ nav pamata tās dzēšanai</w:t>
      </w:r>
      <w:r w:rsidRPr="00176EE6">
        <w:rPr>
          <w:rFonts w:eastAsia="Times New Roman" w:cs="Times New Roman"/>
          <w:szCs w:val="24"/>
        </w:rPr>
        <w:t>.</w:t>
      </w:r>
    </w:p>
    <w:p w14:paraId="6BB5C718" w14:textId="578FCBE0" w:rsidR="002018B7" w:rsidRPr="00176EE6" w:rsidRDefault="00A276DA" w:rsidP="00176EE6">
      <w:pPr>
        <w:spacing w:line="276" w:lineRule="auto"/>
        <w:rPr>
          <w:rFonts w:eastAsia="Times New Roman" w:cs="Times New Roman"/>
          <w:szCs w:val="24"/>
        </w:rPr>
      </w:pPr>
      <w:r w:rsidRPr="00176EE6">
        <w:rPr>
          <w:rFonts w:eastAsia="Times New Roman" w:cs="Times New Roman"/>
          <w:szCs w:val="24"/>
        </w:rPr>
        <w:t>N</w:t>
      </w:r>
      <w:r w:rsidR="002018B7" w:rsidRPr="00176EE6">
        <w:rPr>
          <w:rFonts w:eastAsia="Times New Roman" w:cs="Times New Roman"/>
          <w:szCs w:val="24"/>
        </w:rPr>
        <w:t xml:space="preserve">ekustamā īpašuma </w:t>
      </w:r>
      <w:r w:rsidR="006407F9" w:rsidRPr="00176EE6">
        <w:rPr>
          <w:rFonts w:eastAsia="Times New Roman" w:cs="Times New Roman"/>
          <w:szCs w:val="24"/>
        </w:rPr>
        <w:t>[adrese A]</w:t>
      </w:r>
      <w:r w:rsidR="002018B7" w:rsidRPr="00176EE6">
        <w:rPr>
          <w:rFonts w:eastAsia="Times New Roman" w:cs="Times New Roman"/>
          <w:szCs w:val="24"/>
        </w:rPr>
        <w:t xml:space="preserve"> zemesgrāmatas nodalījumā ierakstīt</w:t>
      </w:r>
      <w:r w:rsidRPr="00176EE6">
        <w:rPr>
          <w:rFonts w:eastAsia="Times New Roman" w:cs="Times New Roman"/>
          <w:szCs w:val="24"/>
        </w:rPr>
        <w:t>ā</w:t>
      </w:r>
      <w:r w:rsidR="002018B7" w:rsidRPr="00176EE6">
        <w:rPr>
          <w:rFonts w:eastAsia="Times New Roman" w:cs="Times New Roman"/>
          <w:szCs w:val="24"/>
        </w:rPr>
        <w:t xml:space="preserve"> piedziņas atzīm</w:t>
      </w:r>
      <w:r w:rsidRPr="00176EE6">
        <w:rPr>
          <w:rFonts w:eastAsia="Times New Roman" w:cs="Times New Roman"/>
          <w:szCs w:val="24"/>
        </w:rPr>
        <w:t>e</w:t>
      </w:r>
      <w:r w:rsidR="002018B7" w:rsidRPr="00176EE6">
        <w:rPr>
          <w:rFonts w:eastAsia="Times New Roman" w:cs="Times New Roman"/>
          <w:szCs w:val="24"/>
        </w:rPr>
        <w:t xml:space="preserve"> atbilstoši aktuālajiem datiem jau ir dzēsta, kas ir pamats prasības šajā daļā noraidīšanai.</w:t>
      </w:r>
    </w:p>
    <w:p w14:paraId="20D33FB9" w14:textId="64A22EE1" w:rsidR="008F4EF2" w:rsidRPr="00176EE6" w:rsidRDefault="00B31E60" w:rsidP="00176EE6">
      <w:pPr>
        <w:spacing w:line="276" w:lineRule="auto"/>
        <w:rPr>
          <w:rFonts w:eastAsia="Times New Roman" w:cs="Times New Roman"/>
          <w:szCs w:val="24"/>
        </w:rPr>
      </w:pPr>
      <w:r w:rsidRPr="00176EE6">
        <w:rPr>
          <w:rFonts w:eastAsia="Times New Roman" w:cs="Times New Roman"/>
          <w:szCs w:val="24"/>
        </w:rPr>
        <w:lastRenderedPageBreak/>
        <w:t>[</w:t>
      </w:r>
      <w:r w:rsidR="000E09A6" w:rsidRPr="00176EE6">
        <w:rPr>
          <w:rFonts w:eastAsia="Times New Roman" w:cs="Times New Roman"/>
          <w:szCs w:val="24"/>
        </w:rPr>
        <w:t>8</w:t>
      </w:r>
      <w:r w:rsidRPr="00176EE6">
        <w:rPr>
          <w:rFonts w:eastAsia="Times New Roman" w:cs="Times New Roman"/>
          <w:szCs w:val="24"/>
        </w:rPr>
        <w:t>.4]</w:t>
      </w:r>
      <w:r w:rsidR="00623BEB" w:rsidRPr="00176EE6">
        <w:rPr>
          <w:rFonts w:eastAsia="Times New Roman" w:cs="Times New Roman"/>
          <w:szCs w:val="24"/>
        </w:rPr>
        <w:t> </w:t>
      </w:r>
      <w:r w:rsidR="003433DA" w:rsidRPr="00176EE6">
        <w:rPr>
          <w:rFonts w:eastAsia="Times New Roman" w:cs="Times New Roman"/>
          <w:szCs w:val="24"/>
        </w:rPr>
        <w:t>N</w:t>
      </w:r>
      <w:r w:rsidR="0032560F" w:rsidRPr="00176EE6">
        <w:rPr>
          <w:rFonts w:eastAsia="Times New Roman" w:cs="Times New Roman"/>
          <w:szCs w:val="24"/>
        </w:rPr>
        <w:t xml:space="preserve">ekustamais īpašums </w:t>
      </w:r>
      <w:r w:rsidR="006407F9" w:rsidRPr="00176EE6">
        <w:rPr>
          <w:rFonts w:eastAsia="Times New Roman" w:cs="Times New Roman"/>
          <w:szCs w:val="24"/>
        </w:rPr>
        <w:t>[adrese B]</w:t>
      </w:r>
      <w:r w:rsidR="003433DA" w:rsidRPr="00176EE6">
        <w:rPr>
          <w:rFonts w:eastAsia="Times New Roman" w:cs="Times New Roman"/>
          <w:szCs w:val="24"/>
        </w:rPr>
        <w:t xml:space="preserve"> no</w:t>
      </w:r>
      <w:r w:rsidR="0032560F" w:rsidRPr="00176EE6">
        <w:rPr>
          <w:rFonts w:eastAsia="Times New Roman" w:cs="Times New Roman"/>
          <w:szCs w:val="24"/>
        </w:rPr>
        <w:t xml:space="preserve"> </w:t>
      </w:r>
      <w:r w:rsidR="003433DA" w:rsidRPr="00176EE6">
        <w:rPr>
          <w:rFonts w:eastAsia="Times New Roman" w:cs="Times New Roman"/>
          <w:szCs w:val="24"/>
        </w:rPr>
        <w:t xml:space="preserve">2022. gada </w:t>
      </w:r>
      <w:r w:rsidR="006D56D3" w:rsidRPr="00176EE6">
        <w:rPr>
          <w:rFonts w:eastAsia="Times New Roman" w:cs="Times New Roman"/>
          <w:szCs w:val="24"/>
        </w:rPr>
        <w:t xml:space="preserve">[..] </w:t>
      </w:r>
      <w:r w:rsidR="003433DA" w:rsidRPr="00176EE6">
        <w:rPr>
          <w:rFonts w:eastAsia="Times New Roman" w:cs="Times New Roman"/>
          <w:szCs w:val="24"/>
        </w:rPr>
        <w:t xml:space="preserve">augusta </w:t>
      </w:r>
      <w:r w:rsidR="00623BEB" w:rsidRPr="00176EE6">
        <w:rPr>
          <w:rFonts w:eastAsia="Times New Roman" w:cs="Times New Roman"/>
          <w:szCs w:val="24"/>
        </w:rPr>
        <w:t>ir</w:t>
      </w:r>
      <w:r w:rsidR="0032560F" w:rsidRPr="00176EE6">
        <w:rPr>
          <w:rFonts w:eastAsia="Times New Roman" w:cs="Times New Roman"/>
          <w:szCs w:val="24"/>
        </w:rPr>
        <w:t xml:space="preserve"> kopīpašums</w:t>
      </w:r>
      <w:r w:rsidR="00623BEB" w:rsidRPr="00176EE6">
        <w:rPr>
          <w:rFonts w:eastAsia="Times New Roman" w:cs="Times New Roman"/>
          <w:szCs w:val="24"/>
        </w:rPr>
        <w:t xml:space="preserve">, kas </w:t>
      </w:r>
      <w:r w:rsidR="0032560F" w:rsidRPr="00176EE6">
        <w:rPr>
          <w:rFonts w:eastAsia="Times New Roman" w:cs="Times New Roman"/>
          <w:szCs w:val="24"/>
        </w:rPr>
        <w:t xml:space="preserve">pieder </w:t>
      </w:r>
      <w:r w:rsidR="00AB7546" w:rsidRPr="00176EE6">
        <w:rPr>
          <w:rFonts w:eastAsia="Times New Roman" w:cs="Times New Roman"/>
          <w:szCs w:val="24"/>
        </w:rPr>
        <w:t>[pers. A]</w:t>
      </w:r>
      <w:r w:rsidR="0032560F" w:rsidRPr="00176EE6">
        <w:rPr>
          <w:rFonts w:eastAsia="Times New Roman" w:cs="Times New Roman"/>
          <w:szCs w:val="24"/>
        </w:rPr>
        <w:t xml:space="preserve"> un SIA</w:t>
      </w:r>
      <w:r w:rsidR="00623BEB" w:rsidRPr="00176EE6">
        <w:rPr>
          <w:rFonts w:eastAsia="Times New Roman" w:cs="Times New Roman"/>
          <w:szCs w:val="24"/>
        </w:rPr>
        <w:t> </w:t>
      </w:r>
      <w:r w:rsidR="0032560F" w:rsidRPr="00176EE6">
        <w:rPr>
          <w:rFonts w:eastAsia="Times New Roman" w:cs="Times New Roman"/>
          <w:szCs w:val="24"/>
        </w:rPr>
        <w:t>„Serendib</w:t>
      </w:r>
      <w:r w:rsidR="00EC287D" w:rsidRPr="00176EE6">
        <w:rPr>
          <w:rFonts w:eastAsia="Times New Roman" w:cs="Times New Roman"/>
          <w:szCs w:val="24"/>
        </w:rPr>
        <w:t> </w:t>
      </w:r>
      <w:r w:rsidR="0032560F" w:rsidRPr="00176EE6">
        <w:rPr>
          <w:rFonts w:eastAsia="Times New Roman" w:cs="Times New Roman"/>
          <w:szCs w:val="24"/>
        </w:rPr>
        <w:t xml:space="preserve">Enterprises” </w:t>
      </w:r>
      <w:r w:rsidR="00623BEB" w:rsidRPr="00176EE6">
        <w:rPr>
          <w:rFonts w:eastAsia="Times New Roman" w:cs="Times New Roman"/>
          <w:szCs w:val="24"/>
        </w:rPr>
        <w:t xml:space="preserve">līdzīgās daļās, </w:t>
      </w:r>
      <w:r w:rsidR="0032560F" w:rsidRPr="00176EE6">
        <w:rPr>
          <w:rFonts w:eastAsia="Times New Roman" w:cs="Times New Roman"/>
          <w:szCs w:val="24"/>
        </w:rPr>
        <w:t>katram ½</w:t>
      </w:r>
      <w:r w:rsidR="00623BEB" w:rsidRPr="00176EE6">
        <w:rPr>
          <w:rFonts w:eastAsia="Times New Roman" w:cs="Times New Roman"/>
          <w:szCs w:val="24"/>
        </w:rPr>
        <w:t> </w:t>
      </w:r>
      <w:r w:rsidR="0032560F" w:rsidRPr="00176EE6">
        <w:rPr>
          <w:rFonts w:eastAsia="Times New Roman" w:cs="Times New Roman"/>
          <w:szCs w:val="24"/>
        </w:rPr>
        <w:t>domājamā daļa</w:t>
      </w:r>
      <w:r w:rsidR="00623BEB" w:rsidRPr="00176EE6">
        <w:rPr>
          <w:rFonts w:eastAsia="Times New Roman" w:cs="Times New Roman"/>
          <w:szCs w:val="24"/>
        </w:rPr>
        <w:t xml:space="preserve">. Tomēr priekšnosacījumi piedziņas vēršanai uz prasītājai piederošā minētā īpašuma daļu neizpildās, jo, kā norādīts iepriekš, </w:t>
      </w:r>
      <w:r w:rsidR="00D65890" w:rsidRPr="00176EE6">
        <w:rPr>
          <w:rFonts w:eastAsia="Times New Roman" w:cs="Times New Roman"/>
          <w:szCs w:val="24"/>
        </w:rPr>
        <w:t xml:space="preserve">[pers. B] </w:t>
      </w:r>
      <w:r w:rsidR="00623BEB" w:rsidRPr="00176EE6">
        <w:rPr>
          <w:rFonts w:eastAsia="Times New Roman" w:cs="Times New Roman"/>
          <w:szCs w:val="24"/>
        </w:rPr>
        <w:t xml:space="preserve">parāda saistības par labu atbildētājai nav pamata atzīt par </w:t>
      </w:r>
      <w:r w:rsidR="00D65890" w:rsidRPr="00176EE6">
        <w:rPr>
          <w:rFonts w:eastAsia="Times New Roman" w:cs="Times New Roman"/>
          <w:szCs w:val="24"/>
        </w:rPr>
        <w:t xml:space="preserve">[pers. B] </w:t>
      </w:r>
      <w:r w:rsidR="00623BEB" w:rsidRPr="00176EE6">
        <w:rPr>
          <w:rFonts w:eastAsia="Times New Roman" w:cs="Times New Roman"/>
          <w:szCs w:val="24"/>
        </w:rPr>
        <w:t>un prasītājas kā bijušo laulāto kopīgām saistībām.</w:t>
      </w:r>
    </w:p>
    <w:p w14:paraId="252475B5" w14:textId="77777777" w:rsidR="00623BEB" w:rsidRPr="00176EE6" w:rsidRDefault="00623BEB" w:rsidP="00176EE6">
      <w:pPr>
        <w:spacing w:line="276" w:lineRule="auto"/>
        <w:rPr>
          <w:rFonts w:eastAsia="Times New Roman" w:cs="Times New Roman"/>
          <w:szCs w:val="24"/>
        </w:rPr>
      </w:pPr>
    </w:p>
    <w:p w14:paraId="0E85D52D" w14:textId="3C16D749"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 xml:space="preserve">[9] Spriedums daļā, ar kuru noraidīta prasība par nekustamā īpašuma </w:t>
      </w:r>
      <w:r w:rsidR="006407F9" w:rsidRPr="00176EE6">
        <w:rPr>
          <w:rFonts w:eastAsia="Times New Roman" w:cs="Times New Roman"/>
          <w:szCs w:val="24"/>
        </w:rPr>
        <w:t>[adrese A]</w:t>
      </w:r>
      <w:r w:rsidRPr="00176EE6">
        <w:rPr>
          <w:rFonts w:eastAsia="Times New Roman" w:cs="Times New Roman"/>
          <w:szCs w:val="24"/>
        </w:rPr>
        <w:t xml:space="preserve"> zemesgrāmatas nodalījumā Nr.</w:t>
      </w:r>
      <w:r w:rsidR="00F438C1" w:rsidRPr="00176EE6">
        <w:rPr>
          <w:rFonts w:eastAsia="Times New Roman" w:cs="Times New Roman"/>
          <w:szCs w:val="24"/>
        </w:rPr>
        <w:t> [..]</w:t>
      </w:r>
      <w:r w:rsidRPr="00176EE6">
        <w:rPr>
          <w:rFonts w:eastAsia="Times New Roman" w:cs="Times New Roman"/>
          <w:szCs w:val="24"/>
        </w:rPr>
        <w:t xml:space="preserve"> ierakstītās piedziņas atzīmes dzēšanu kasācijas kārtībā nav pārsūdzēts un ir stājies likumīgā spēkā.</w:t>
      </w:r>
    </w:p>
    <w:p w14:paraId="73328783" w14:textId="77777777" w:rsidR="00CC122E" w:rsidRPr="00176EE6" w:rsidRDefault="00CC122E" w:rsidP="00176EE6">
      <w:pPr>
        <w:spacing w:line="276" w:lineRule="auto"/>
        <w:rPr>
          <w:rFonts w:eastAsia="Times New Roman" w:cs="Times New Roman"/>
          <w:szCs w:val="24"/>
        </w:rPr>
      </w:pPr>
    </w:p>
    <w:p w14:paraId="2E07C3CB" w14:textId="029B36B6"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[10] Par minēto spriedumu daļā, ar kuru izbeigta tiesvedība, noraidīta prasība par hipotēkas dzēšanu un apmierināta pretprasība, prasītāja iesniegusi kasācijas sūdzību, kurā lūdz spriedumu šajā daļā atcelt un nodot lietu jaunai izskatīšanai apelācijas instances tiesā.</w:t>
      </w:r>
    </w:p>
    <w:p w14:paraId="7AEF0E58" w14:textId="77777777"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Kasācijas sūdzībā norādīti šādi argumenti.</w:t>
      </w:r>
    </w:p>
    <w:p w14:paraId="400650BC" w14:textId="7016556C"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[10.1] Tiesa nepareizi piemērojusi Civilprocesa likuma 633. panta pirmo un otro daļu, nav attiecinājusi uz lietā nodibinātajiem apstākļiem Civillikuma 100. panta trešo daļu, kas noveda pie nepamatotas tiesvedības izbeigšanas prasības daļā par mantas atsvabināšanu no piedziņas.</w:t>
      </w:r>
    </w:p>
    <w:p w14:paraId="4D54256C" w14:textId="54E72B5B"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 xml:space="preserve">Konkrētajā gadījumā prasība celta par mantas atsvabināšanu no piedziņas un hipotēkas dzēšanu, pamatojoties uz Civillikuma 100. panta trešo daļu, jo prasītāja nav atbildīga par bijušā laulātā </w:t>
      </w:r>
      <w:r w:rsidR="00D65890" w:rsidRPr="00176EE6">
        <w:rPr>
          <w:rFonts w:eastAsia="Times New Roman" w:cs="Times New Roman"/>
          <w:szCs w:val="24"/>
        </w:rPr>
        <w:t xml:space="preserve">[pers. B] </w:t>
      </w:r>
      <w:r w:rsidRPr="00176EE6">
        <w:rPr>
          <w:rFonts w:eastAsia="Times New Roman" w:cs="Times New Roman"/>
          <w:szCs w:val="24"/>
        </w:rPr>
        <w:t>parādiem ar savu daļu laulāto kopīgajā mantā.</w:t>
      </w:r>
    </w:p>
    <w:p w14:paraId="302C7401" w14:textId="652C3101"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 xml:space="preserve">Lietā nav strīda, ka laulāto kopīgā manta ir sadalīta, kas ir pamats prasītājai prasīt viņai piederošā īpašuma daļas atsvabināšanu no piedziņas par bijušā laulātā </w:t>
      </w:r>
      <w:r w:rsidR="00D65890" w:rsidRPr="00176EE6">
        <w:rPr>
          <w:rFonts w:eastAsia="Times New Roman" w:cs="Times New Roman"/>
          <w:szCs w:val="24"/>
        </w:rPr>
        <w:t xml:space="preserve">[pers. B] </w:t>
      </w:r>
      <w:r w:rsidRPr="00176EE6">
        <w:rPr>
          <w:rFonts w:eastAsia="Times New Roman" w:cs="Times New Roman"/>
          <w:szCs w:val="24"/>
        </w:rPr>
        <w:t>parādiem. Tas nozīmē, ka Civilprocesa likuma 633. panta normas nav attiecināmas uz konkrēto prasījumu, kas izriet no ģimenes tiesībām.</w:t>
      </w:r>
    </w:p>
    <w:p w14:paraId="346B270D" w14:textId="0E1C8771"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 xml:space="preserve">Prasītāja uzskata, ka atbildētāja ir aizskārusi viņas tiesības, jo atsakās labprātīgi atbrīvot prasītājas mantas daļu no piedziņas, tostarp dzēst hipotēku. Parādnieks </w:t>
      </w:r>
      <w:r w:rsidR="00F21537" w:rsidRPr="00176EE6">
        <w:rPr>
          <w:rFonts w:eastAsia="Times New Roman" w:cs="Times New Roman"/>
          <w:szCs w:val="24"/>
        </w:rPr>
        <w:t>[pers. B]</w:t>
      </w:r>
      <w:r w:rsidRPr="00176EE6">
        <w:rPr>
          <w:rFonts w:eastAsia="Times New Roman" w:cs="Times New Roman"/>
          <w:szCs w:val="24"/>
        </w:rPr>
        <w:t xml:space="preserve"> ir atsavinājis atbildētājas labā viņam piederošā īpašuma daļu</w:t>
      </w:r>
      <w:r w:rsidR="00743E4D" w:rsidRPr="00176EE6">
        <w:rPr>
          <w:rFonts w:eastAsia="Times New Roman" w:cs="Times New Roman"/>
          <w:szCs w:val="24"/>
        </w:rPr>
        <w:t xml:space="preserve"> kopīgajā mantā</w:t>
      </w:r>
      <w:r w:rsidRPr="00176EE6">
        <w:rPr>
          <w:rFonts w:eastAsia="Times New Roman" w:cs="Times New Roman"/>
          <w:szCs w:val="24"/>
        </w:rPr>
        <w:t xml:space="preserve"> un tādējādi daļēji sedzis parādu. Parāda piedziņas vēršanai uz prasītājai piederošo īpašuma daļu nav tiesiska pamata, jo prasītāja nav uzņēmusies saistības un neko nav zinājusi par bijušā laulātā darījumiem. Turklāt </w:t>
      </w:r>
      <w:r w:rsidR="00D65890" w:rsidRPr="00176EE6">
        <w:rPr>
          <w:rFonts w:eastAsia="Times New Roman" w:cs="Times New Roman"/>
          <w:szCs w:val="24"/>
        </w:rPr>
        <w:t xml:space="preserve">[pers. B] </w:t>
      </w:r>
      <w:r w:rsidRPr="00176EE6">
        <w:rPr>
          <w:rFonts w:eastAsia="Times New Roman" w:cs="Times New Roman"/>
          <w:szCs w:val="24"/>
        </w:rPr>
        <w:t>ir arī cita manta, uz kuru vērst piedziņu.</w:t>
      </w:r>
    </w:p>
    <w:p w14:paraId="0DC5EBA7" w14:textId="6381ED61"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 xml:space="preserve">Lietā pastāv strīds starp prasītāju un atbildētāju SIA „Serendib Enterprises”, un prasības priekšmets, pamatojoties uz Civillikuma 100. panta trešo daļu, ir mantas atsvabināšana no piedziņas. Līdz ar to </w:t>
      </w:r>
      <w:r w:rsidR="00D65890" w:rsidRPr="00176EE6">
        <w:rPr>
          <w:rFonts w:eastAsia="Times New Roman" w:cs="Times New Roman"/>
          <w:szCs w:val="24"/>
        </w:rPr>
        <w:t xml:space="preserve">[pers. B] </w:t>
      </w:r>
      <w:r w:rsidRPr="00176EE6">
        <w:rPr>
          <w:rFonts w:eastAsia="Times New Roman" w:cs="Times New Roman"/>
          <w:szCs w:val="24"/>
        </w:rPr>
        <w:t>kā trešās personas statuss neietekmē prasības izskatīšanu pēc būtības, jo viņš ir lietas dalībnieks, turklāt atbildētājas pusē.</w:t>
      </w:r>
    </w:p>
    <w:p w14:paraId="7CEE158B" w14:textId="77777777"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Prasītāja neatteicās no prasības pret atbildētāju SIA „Serendib Enterprises”, gluži pretēji prāvas laikā to uzturēja, tādēļ nav saprotams apelācijas instances tiesas secinājums par tiesvedības izbeigšanu lietā sakarā ar prasītājas atteikšanos no prasības, pamatojoties uz Civilprocesa likuma 223. panta 4. punktu. Līdz ar to prasība nav izskatīta pēc būtības.</w:t>
      </w:r>
    </w:p>
    <w:p w14:paraId="54BD7852" w14:textId="5D213B00"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[10.2] Tiesa nepareizi piemērojusi Civillikuma 1378. un 1380. pantu, jo īpašuma tiesības uz laulāto kopīgās mantas attiecīgu daļu prasītāja ieguva, pamatojoties uz tiesas spriedumu.</w:t>
      </w:r>
    </w:p>
    <w:p w14:paraId="03BDC154" w14:textId="77777777" w:rsidR="00CC122E" w:rsidRPr="00176EE6" w:rsidRDefault="00CC122E" w:rsidP="00176EE6">
      <w:pPr>
        <w:spacing w:line="276" w:lineRule="auto"/>
        <w:rPr>
          <w:rFonts w:eastAsia="Times New Roman" w:cs="Times New Roman"/>
          <w:szCs w:val="24"/>
        </w:rPr>
      </w:pPr>
      <w:r w:rsidRPr="00176EE6">
        <w:rPr>
          <w:rFonts w:eastAsia="Times New Roman" w:cs="Times New Roman"/>
          <w:szCs w:val="24"/>
        </w:rPr>
        <w:t xml:space="preserve">Ķīlas tiesības dzēšana notiek tikai ar kreditora piekrišanu, izņemot gadījumus, kad ķīlas tiesību (hipotēku) dzēš uz tiesas sprieduma vai lēmuma pamata. Prasītāja cēlusi prasību par mantas atsvabināšanas no piedziņas un hipotēkas dzēšanu uz viņai piederošā </w:t>
      </w:r>
      <w:r w:rsidRPr="00176EE6">
        <w:rPr>
          <w:rFonts w:eastAsia="Times New Roman" w:cs="Times New Roman"/>
          <w:szCs w:val="24"/>
        </w:rPr>
        <w:lastRenderedPageBreak/>
        <w:t>īpašuma daļu. Līdz ar to nav pamatots apelācijas instances tiesas secinājums, ka prasītāja nav izmantojusi savas tiesības un cēlusi prasību par hipotēkas dzēšanu. Spriedums ir pretrunīgs, tajā ietvertā argumentācija nav saprotama. Apelācijas instances tiesa nav noskaidrojusi lietas faktiskos apstākļus un nav devusi tiem atbilstošu novērtējumu kopsakarā ar iesniegtajiem pierādījumiem.</w:t>
      </w:r>
    </w:p>
    <w:p w14:paraId="06605300" w14:textId="77777777" w:rsidR="00CC122E" w:rsidRPr="00176EE6" w:rsidRDefault="00CC122E" w:rsidP="00176EE6">
      <w:pPr>
        <w:spacing w:line="276" w:lineRule="auto"/>
        <w:rPr>
          <w:rFonts w:eastAsia="Times New Roman" w:cs="Times New Roman"/>
          <w:szCs w:val="24"/>
        </w:rPr>
      </w:pPr>
    </w:p>
    <w:p w14:paraId="6ADDF89B" w14:textId="5EE15AAC" w:rsidR="00AD1167" w:rsidRPr="00176EE6" w:rsidRDefault="00AD1167" w:rsidP="00176EE6">
      <w:pPr>
        <w:spacing w:line="276" w:lineRule="auto"/>
        <w:rPr>
          <w:rFonts w:eastAsia="Times New Roman" w:cs="Times New Roman"/>
          <w:szCs w:val="24"/>
        </w:rPr>
      </w:pPr>
      <w:r w:rsidRPr="00176EE6">
        <w:rPr>
          <w:rFonts w:eastAsia="Times New Roman" w:cs="Times New Roman"/>
          <w:szCs w:val="24"/>
        </w:rPr>
        <w:t>[</w:t>
      </w:r>
      <w:r w:rsidR="00234B46" w:rsidRPr="00176EE6">
        <w:rPr>
          <w:rFonts w:eastAsia="Times New Roman" w:cs="Times New Roman"/>
          <w:szCs w:val="24"/>
        </w:rPr>
        <w:t>1</w:t>
      </w:r>
      <w:r w:rsidR="00CC122E" w:rsidRPr="00176EE6">
        <w:rPr>
          <w:rFonts w:eastAsia="Times New Roman" w:cs="Times New Roman"/>
          <w:szCs w:val="24"/>
        </w:rPr>
        <w:t>1</w:t>
      </w:r>
      <w:r w:rsidRPr="00176EE6">
        <w:rPr>
          <w:rFonts w:eastAsia="Times New Roman" w:cs="Times New Roman"/>
          <w:szCs w:val="24"/>
        </w:rPr>
        <w:t>]</w:t>
      </w:r>
      <w:r w:rsidR="00CC122E" w:rsidRPr="00176EE6">
        <w:rPr>
          <w:rFonts w:eastAsia="Times New Roman" w:cs="Times New Roman"/>
          <w:szCs w:val="24"/>
        </w:rPr>
        <w:t> </w:t>
      </w:r>
      <w:r w:rsidRPr="00176EE6">
        <w:rPr>
          <w:rFonts w:eastAsia="Times New Roman" w:cs="Times New Roman"/>
          <w:szCs w:val="24"/>
        </w:rPr>
        <w:t xml:space="preserve">Par minēto spriedumu </w:t>
      </w:r>
      <w:r w:rsidR="00234B46" w:rsidRPr="00176EE6">
        <w:rPr>
          <w:rFonts w:eastAsia="Times New Roman" w:cs="Times New Roman"/>
          <w:szCs w:val="24"/>
        </w:rPr>
        <w:t>pretprasības noraidītajā daļā</w:t>
      </w:r>
      <w:r w:rsidR="00127926" w:rsidRPr="00176EE6">
        <w:rPr>
          <w:rFonts w:eastAsia="Times New Roman" w:cs="Times New Roman"/>
          <w:szCs w:val="24"/>
        </w:rPr>
        <w:t xml:space="preserve"> </w:t>
      </w:r>
      <w:r w:rsidRPr="00176EE6">
        <w:rPr>
          <w:rFonts w:eastAsia="Times New Roman" w:cs="Times New Roman"/>
          <w:szCs w:val="24"/>
        </w:rPr>
        <w:t>atbildētāja iesniegusi kasācijas sūdzību, kurai pievienojusies trešā persona</w:t>
      </w:r>
      <w:r w:rsidR="00127926" w:rsidRPr="00176EE6">
        <w:rPr>
          <w:rFonts w:eastAsia="Times New Roman" w:cs="Times New Roman"/>
          <w:szCs w:val="24"/>
        </w:rPr>
        <w:t xml:space="preserve">, </w:t>
      </w:r>
      <w:r w:rsidR="00234B46" w:rsidRPr="00176EE6">
        <w:rPr>
          <w:rFonts w:eastAsia="Times New Roman" w:cs="Times New Roman"/>
          <w:szCs w:val="24"/>
        </w:rPr>
        <w:t xml:space="preserve">kurā </w:t>
      </w:r>
      <w:r w:rsidRPr="00176EE6">
        <w:rPr>
          <w:rFonts w:eastAsia="Times New Roman" w:cs="Times New Roman"/>
          <w:szCs w:val="24"/>
        </w:rPr>
        <w:t>lūd</w:t>
      </w:r>
      <w:r w:rsidR="00234B46" w:rsidRPr="00176EE6">
        <w:rPr>
          <w:rFonts w:eastAsia="Times New Roman" w:cs="Times New Roman"/>
          <w:szCs w:val="24"/>
        </w:rPr>
        <w:t>z</w:t>
      </w:r>
      <w:r w:rsidRPr="00176EE6">
        <w:rPr>
          <w:rFonts w:eastAsia="Times New Roman" w:cs="Times New Roman"/>
          <w:szCs w:val="24"/>
        </w:rPr>
        <w:t xml:space="preserve"> spriedumu </w:t>
      </w:r>
      <w:r w:rsidR="00234B46" w:rsidRPr="00176EE6">
        <w:rPr>
          <w:rFonts w:eastAsia="Times New Roman" w:cs="Times New Roman"/>
          <w:szCs w:val="24"/>
        </w:rPr>
        <w:t xml:space="preserve">šajā daļā </w:t>
      </w:r>
      <w:r w:rsidRPr="00176EE6">
        <w:rPr>
          <w:rFonts w:eastAsia="Times New Roman" w:cs="Times New Roman"/>
          <w:szCs w:val="24"/>
        </w:rPr>
        <w:t>atcelt</w:t>
      </w:r>
      <w:r w:rsidR="00234B46" w:rsidRPr="00176EE6">
        <w:rPr>
          <w:rFonts w:eastAsia="Times New Roman" w:cs="Times New Roman"/>
          <w:szCs w:val="24"/>
        </w:rPr>
        <w:t xml:space="preserve"> un nodot lietu jaunai izskatīšanai apelācijas instances tiesā.</w:t>
      </w:r>
    </w:p>
    <w:p w14:paraId="3FD42C3D" w14:textId="0029740D" w:rsidR="00AD1167" w:rsidRPr="00176EE6" w:rsidRDefault="00AD1167" w:rsidP="00176EE6">
      <w:pPr>
        <w:spacing w:line="276" w:lineRule="auto"/>
        <w:rPr>
          <w:rFonts w:eastAsia="Times New Roman" w:cs="Times New Roman"/>
          <w:szCs w:val="24"/>
        </w:rPr>
      </w:pPr>
      <w:r w:rsidRPr="00176EE6">
        <w:rPr>
          <w:rFonts w:eastAsia="Times New Roman" w:cs="Times New Roman"/>
          <w:szCs w:val="24"/>
        </w:rPr>
        <w:t>Kasācijas sūdzībā norādīti šādi argumenti.</w:t>
      </w:r>
    </w:p>
    <w:p w14:paraId="12F8A5D6" w14:textId="1D2D7A39" w:rsidR="00EF792F" w:rsidRPr="00176EE6" w:rsidRDefault="00DB2DCD" w:rsidP="00176EE6">
      <w:pPr>
        <w:spacing w:line="276" w:lineRule="auto"/>
        <w:rPr>
          <w:rFonts w:eastAsia="Times New Roman" w:cs="Times New Roman"/>
          <w:szCs w:val="24"/>
        </w:rPr>
      </w:pPr>
      <w:r w:rsidRPr="00176EE6">
        <w:rPr>
          <w:rFonts w:eastAsia="Times New Roman" w:cs="Times New Roman"/>
          <w:szCs w:val="24"/>
        </w:rPr>
        <w:t>[</w:t>
      </w:r>
      <w:r w:rsidR="004529F2" w:rsidRPr="00176EE6">
        <w:rPr>
          <w:rFonts w:eastAsia="Times New Roman" w:cs="Times New Roman"/>
          <w:szCs w:val="24"/>
        </w:rPr>
        <w:t>1</w:t>
      </w:r>
      <w:r w:rsidR="00CC122E" w:rsidRPr="00176EE6">
        <w:rPr>
          <w:rFonts w:eastAsia="Times New Roman" w:cs="Times New Roman"/>
          <w:szCs w:val="24"/>
        </w:rPr>
        <w:t>1</w:t>
      </w:r>
      <w:r w:rsidRPr="00176EE6">
        <w:rPr>
          <w:rFonts w:eastAsia="Times New Roman" w:cs="Times New Roman"/>
          <w:szCs w:val="24"/>
        </w:rPr>
        <w:t>.1]</w:t>
      </w:r>
      <w:r w:rsidR="004529F2" w:rsidRPr="00176EE6">
        <w:rPr>
          <w:rFonts w:eastAsia="Times New Roman" w:cs="Times New Roman"/>
          <w:szCs w:val="24"/>
        </w:rPr>
        <w:t> </w:t>
      </w:r>
      <w:r w:rsidR="00E84534" w:rsidRPr="00176EE6">
        <w:rPr>
          <w:rFonts w:eastAsia="Times New Roman" w:cs="Times New Roman"/>
          <w:szCs w:val="24"/>
        </w:rPr>
        <w:t xml:space="preserve">Lietā pēc </w:t>
      </w:r>
      <w:r w:rsidR="00EF792F" w:rsidRPr="00176EE6">
        <w:rPr>
          <w:rFonts w:eastAsia="Times New Roman" w:cs="Times New Roman"/>
          <w:szCs w:val="24"/>
        </w:rPr>
        <w:t>būtības</w:t>
      </w:r>
      <w:r w:rsidR="00E84534" w:rsidRPr="00176EE6">
        <w:rPr>
          <w:rFonts w:eastAsia="Times New Roman" w:cs="Times New Roman"/>
          <w:szCs w:val="24"/>
        </w:rPr>
        <w:t xml:space="preserve"> nav</w:t>
      </w:r>
      <w:r w:rsidR="00EF792F" w:rsidRPr="00176EE6">
        <w:rPr>
          <w:rFonts w:eastAsia="Times New Roman" w:cs="Times New Roman"/>
          <w:szCs w:val="24"/>
        </w:rPr>
        <w:t xml:space="preserve"> izskatī</w:t>
      </w:r>
      <w:r w:rsidR="00E84534" w:rsidRPr="00176EE6">
        <w:rPr>
          <w:rFonts w:eastAsia="Times New Roman" w:cs="Times New Roman"/>
          <w:szCs w:val="24"/>
        </w:rPr>
        <w:t>ts</w:t>
      </w:r>
      <w:r w:rsidR="00EF792F" w:rsidRPr="00176EE6">
        <w:rPr>
          <w:rFonts w:eastAsia="Times New Roman" w:cs="Times New Roman"/>
          <w:szCs w:val="24"/>
        </w:rPr>
        <w:t xml:space="preserve"> strīd</w:t>
      </w:r>
      <w:r w:rsidR="00E84534" w:rsidRPr="00176EE6">
        <w:rPr>
          <w:rFonts w:eastAsia="Times New Roman" w:cs="Times New Roman"/>
          <w:szCs w:val="24"/>
        </w:rPr>
        <w:t>s</w:t>
      </w:r>
      <w:r w:rsidR="00EF792F" w:rsidRPr="00176EE6">
        <w:rPr>
          <w:rFonts w:eastAsia="Times New Roman" w:cs="Times New Roman"/>
          <w:szCs w:val="24"/>
        </w:rPr>
        <w:t xml:space="preserve"> par trešās personas kā prasītājas bijušā laulātā parāda saistību pret atbildētāju iekļaušanu </w:t>
      </w:r>
      <w:r w:rsidR="00D65890" w:rsidRPr="00176EE6">
        <w:rPr>
          <w:rFonts w:eastAsia="Times New Roman" w:cs="Times New Roman"/>
          <w:szCs w:val="24"/>
        </w:rPr>
        <w:t xml:space="preserve">[pers. B] </w:t>
      </w:r>
      <w:r w:rsidR="00EF792F" w:rsidRPr="00176EE6">
        <w:rPr>
          <w:rFonts w:eastAsia="Times New Roman" w:cs="Times New Roman"/>
          <w:szCs w:val="24"/>
        </w:rPr>
        <w:t xml:space="preserve">un </w:t>
      </w:r>
      <w:r w:rsidR="00E84534" w:rsidRPr="00176EE6">
        <w:rPr>
          <w:rFonts w:eastAsia="Times New Roman" w:cs="Times New Roman"/>
          <w:szCs w:val="24"/>
        </w:rPr>
        <w:t>p</w:t>
      </w:r>
      <w:r w:rsidR="00EF792F" w:rsidRPr="00176EE6">
        <w:rPr>
          <w:rFonts w:eastAsia="Times New Roman" w:cs="Times New Roman"/>
          <w:szCs w:val="24"/>
        </w:rPr>
        <w:t>rasītāja</w:t>
      </w:r>
      <w:r w:rsidR="004529F2" w:rsidRPr="00176EE6">
        <w:rPr>
          <w:rFonts w:eastAsia="Times New Roman" w:cs="Times New Roman"/>
          <w:szCs w:val="24"/>
        </w:rPr>
        <w:t>s</w:t>
      </w:r>
      <w:r w:rsidR="00EF792F" w:rsidRPr="00176EE6">
        <w:rPr>
          <w:rFonts w:eastAsia="Times New Roman" w:cs="Times New Roman"/>
          <w:szCs w:val="24"/>
        </w:rPr>
        <w:t xml:space="preserve"> </w:t>
      </w:r>
      <w:r w:rsidR="00184AD3" w:rsidRPr="00176EE6">
        <w:rPr>
          <w:rFonts w:eastAsia="Times New Roman" w:cs="Times New Roman"/>
          <w:szCs w:val="24"/>
        </w:rPr>
        <w:t xml:space="preserve">kā </w:t>
      </w:r>
      <w:r w:rsidR="00EF792F" w:rsidRPr="00176EE6">
        <w:rPr>
          <w:rFonts w:eastAsia="Times New Roman" w:cs="Times New Roman"/>
          <w:szCs w:val="24"/>
        </w:rPr>
        <w:t>laulāto kop</w:t>
      </w:r>
      <w:r w:rsidR="004529F2" w:rsidRPr="00176EE6">
        <w:rPr>
          <w:rFonts w:eastAsia="Times New Roman" w:cs="Times New Roman"/>
          <w:szCs w:val="24"/>
        </w:rPr>
        <w:t xml:space="preserve">īgajā </w:t>
      </w:r>
      <w:r w:rsidR="00EF792F" w:rsidRPr="00176EE6">
        <w:rPr>
          <w:rFonts w:eastAsia="Times New Roman" w:cs="Times New Roman"/>
          <w:szCs w:val="24"/>
        </w:rPr>
        <w:t xml:space="preserve">mantā un </w:t>
      </w:r>
      <w:r w:rsidR="004529F2" w:rsidRPr="00176EE6">
        <w:rPr>
          <w:rFonts w:eastAsia="Times New Roman" w:cs="Times New Roman"/>
          <w:szCs w:val="24"/>
        </w:rPr>
        <w:t xml:space="preserve">šajā sakarā </w:t>
      </w:r>
      <w:r w:rsidR="00EF792F" w:rsidRPr="00176EE6">
        <w:rPr>
          <w:rFonts w:eastAsia="Times New Roman" w:cs="Times New Roman"/>
          <w:szCs w:val="24"/>
        </w:rPr>
        <w:t>nav vērtē</w:t>
      </w:r>
      <w:r w:rsidR="001A5F93" w:rsidRPr="00176EE6">
        <w:rPr>
          <w:rFonts w:eastAsia="Times New Roman" w:cs="Times New Roman"/>
          <w:szCs w:val="24"/>
        </w:rPr>
        <w:t>ti</w:t>
      </w:r>
      <w:r w:rsidR="00EF792F" w:rsidRPr="00176EE6">
        <w:rPr>
          <w:rFonts w:eastAsia="Times New Roman" w:cs="Times New Roman"/>
          <w:szCs w:val="24"/>
        </w:rPr>
        <w:t xml:space="preserve"> </w:t>
      </w:r>
      <w:r w:rsidR="001A5F93" w:rsidRPr="00176EE6">
        <w:rPr>
          <w:rFonts w:eastAsia="Times New Roman" w:cs="Times New Roman"/>
          <w:szCs w:val="24"/>
        </w:rPr>
        <w:t xml:space="preserve">lietas </w:t>
      </w:r>
      <w:r w:rsidR="00EF792F" w:rsidRPr="00176EE6">
        <w:rPr>
          <w:rFonts w:eastAsia="Times New Roman" w:cs="Times New Roman"/>
          <w:szCs w:val="24"/>
        </w:rPr>
        <w:t>dalībnieku argument</w:t>
      </w:r>
      <w:r w:rsidR="001A5F93" w:rsidRPr="00176EE6">
        <w:rPr>
          <w:rFonts w:eastAsia="Times New Roman" w:cs="Times New Roman"/>
          <w:szCs w:val="24"/>
        </w:rPr>
        <w:t>i</w:t>
      </w:r>
      <w:r w:rsidR="00EF792F" w:rsidRPr="00176EE6">
        <w:rPr>
          <w:rFonts w:eastAsia="Times New Roman" w:cs="Times New Roman"/>
          <w:szCs w:val="24"/>
        </w:rPr>
        <w:t xml:space="preserve"> attiecībā uz šo prasījumu.</w:t>
      </w:r>
    </w:p>
    <w:p w14:paraId="7A8A6944" w14:textId="5EFB1C28" w:rsidR="00442A37" w:rsidRPr="00176EE6" w:rsidRDefault="005A1DC1" w:rsidP="00176EE6">
      <w:pPr>
        <w:spacing w:line="276" w:lineRule="auto"/>
        <w:rPr>
          <w:rFonts w:eastAsia="Times New Roman" w:cs="Times New Roman"/>
          <w:szCs w:val="24"/>
        </w:rPr>
      </w:pPr>
      <w:r w:rsidRPr="00176EE6">
        <w:rPr>
          <w:rFonts w:eastAsia="Times New Roman" w:cs="Times New Roman"/>
          <w:szCs w:val="24"/>
        </w:rPr>
        <w:t>A</w:t>
      </w:r>
      <w:r w:rsidR="008D1FD3" w:rsidRPr="00176EE6">
        <w:rPr>
          <w:rFonts w:eastAsia="Times New Roman" w:cs="Times New Roman"/>
          <w:szCs w:val="24"/>
        </w:rPr>
        <w:t xml:space="preserve">pelācijas instances tiesai nebija pamata pretprasību noraidīt, </w:t>
      </w:r>
      <w:r w:rsidR="004529F2" w:rsidRPr="00176EE6">
        <w:rPr>
          <w:rFonts w:eastAsia="Times New Roman" w:cs="Times New Roman"/>
          <w:szCs w:val="24"/>
        </w:rPr>
        <w:t>atsaucoties uz</w:t>
      </w:r>
      <w:r w:rsidR="008D1FD3" w:rsidRPr="00176EE6">
        <w:rPr>
          <w:rFonts w:eastAsia="Times New Roman" w:cs="Times New Roman"/>
          <w:szCs w:val="24"/>
        </w:rPr>
        <w:t xml:space="preserve"> Civilprocesa likuma 223.</w:t>
      </w:r>
      <w:r w:rsidR="006F5626" w:rsidRPr="00176EE6">
        <w:rPr>
          <w:rFonts w:eastAsia="Times New Roman" w:cs="Times New Roman"/>
          <w:szCs w:val="24"/>
        </w:rPr>
        <w:t> </w:t>
      </w:r>
      <w:r w:rsidR="008D1FD3" w:rsidRPr="00176EE6">
        <w:rPr>
          <w:rFonts w:eastAsia="Times New Roman" w:cs="Times New Roman"/>
          <w:szCs w:val="24"/>
        </w:rPr>
        <w:t>panta 4.</w:t>
      </w:r>
      <w:r w:rsidR="006F5626" w:rsidRPr="00176EE6">
        <w:rPr>
          <w:rFonts w:eastAsia="Times New Roman" w:cs="Times New Roman"/>
          <w:szCs w:val="24"/>
        </w:rPr>
        <w:t> </w:t>
      </w:r>
      <w:r w:rsidR="008D1FD3" w:rsidRPr="00176EE6">
        <w:rPr>
          <w:rFonts w:eastAsia="Times New Roman" w:cs="Times New Roman"/>
          <w:szCs w:val="24"/>
        </w:rPr>
        <w:t>punktu</w:t>
      </w:r>
      <w:r w:rsidR="004529F2" w:rsidRPr="00176EE6">
        <w:rPr>
          <w:rFonts w:eastAsia="Times New Roman" w:cs="Times New Roman"/>
          <w:szCs w:val="24"/>
        </w:rPr>
        <w:t xml:space="preserve">. Minētās normas piemērošanai lietā nav </w:t>
      </w:r>
      <w:r w:rsidRPr="00176EE6">
        <w:rPr>
          <w:rFonts w:eastAsia="Times New Roman" w:cs="Times New Roman"/>
          <w:szCs w:val="24"/>
        </w:rPr>
        <w:t>konstatēts tiesiskais pamats</w:t>
      </w:r>
      <w:r w:rsidR="004529F2" w:rsidRPr="00176EE6">
        <w:rPr>
          <w:rFonts w:eastAsia="Times New Roman" w:cs="Times New Roman"/>
          <w:szCs w:val="24"/>
        </w:rPr>
        <w:t xml:space="preserve">, </w:t>
      </w:r>
      <w:r w:rsidRPr="00176EE6">
        <w:rPr>
          <w:rFonts w:eastAsia="Times New Roman" w:cs="Times New Roman"/>
          <w:szCs w:val="24"/>
        </w:rPr>
        <w:t xml:space="preserve">jo atbildētāja nav atteikusies no saviem prasījumiem, tostarp pret kādu no lietas dalībniekiem. </w:t>
      </w:r>
      <w:r w:rsidR="00751FA4" w:rsidRPr="00176EE6">
        <w:rPr>
          <w:rFonts w:eastAsia="Times New Roman" w:cs="Times New Roman"/>
          <w:szCs w:val="24"/>
        </w:rPr>
        <w:t>Civilprocesa likum</w:t>
      </w:r>
      <w:r w:rsidR="004529F2" w:rsidRPr="00176EE6">
        <w:rPr>
          <w:rFonts w:eastAsia="Times New Roman" w:cs="Times New Roman"/>
          <w:szCs w:val="24"/>
        </w:rPr>
        <w:t>s</w:t>
      </w:r>
      <w:r w:rsidR="00751FA4" w:rsidRPr="00176EE6">
        <w:rPr>
          <w:rFonts w:eastAsia="Times New Roman" w:cs="Times New Roman"/>
          <w:szCs w:val="24"/>
        </w:rPr>
        <w:t xml:space="preserve"> neno</w:t>
      </w:r>
      <w:r w:rsidR="004529F2" w:rsidRPr="00176EE6">
        <w:rPr>
          <w:rFonts w:eastAsia="Times New Roman" w:cs="Times New Roman"/>
          <w:szCs w:val="24"/>
        </w:rPr>
        <w:t>teic</w:t>
      </w:r>
      <w:r w:rsidR="00751FA4" w:rsidRPr="00176EE6">
        <w:rPr>
          <w:rFonts w:eastAsia="Times New Roman" w:cs="Times New Roman"/>
          <w:szCs w:val="24"/>
        </w:rPr>
        <w:t xml:space="preserve"> konkrētu personu loku, pret kurām būtu ceļama prasība par viena laulātā parāda pret kreditoru atzīšanu par abu laulāto kopīgām saistībām.</w:t>
      </w:r>
      <w:r w:rsidRPr="00176EE6">
        <w:rPr>
          <w:rFonts w:eastAsia="Times New Roman" w:cs="Times New Roman"/>
          <w:szCs w:val="24"/>
        </w:rPr>
        <w:t xml:space="preserve"> Turklāt pretēji apelācijas instances tiesas viedoklim parādnieks </w:t>
      </w:r>
      <w:r w:rsidR="00D65890" w:rsidRPr="00176EE6">
        <w:rPr>
          <w:rFonts w:eastAsia="Times New Roman" w:cs="Times New Roman"/>
          <w:szCs w:val="24"/>
        </w:rPr>
        <w:t xml:space="preserve">[pers. B] </w:t>
      </w:r>
      <w:r w:rsidRPr="00176EE6">
        <w:rPr>
          <w:rFonts w:eastAsia="Times New Roman" w:cs="Times New Roman"/>
          <w:szCs w:val="24"/>
        </w:rPr>
        <w:t>ir lietas dalībnieks. No pārsūdzētā sprieduma argumentācijas nav saprotams, kādā veidā pirmās instances tiesas mainītais parādnieka procesuālais statuss no atbildētāja uz trešo personu atbildētājas pusē rada šķēršļus lietas izskatīšanai pēc būtības, it īpaši situācijā, kad parādnieks savu daļu laulāto kopīgajā mantā ir atsavinājis atbildētājai, tādējādi daļēji sedzis parādu</w:t>
      </w:r>
      <w:r w:rsidR="005E2B52" w:rsidRPr="00176EE6">
        <w:rPr>
          <w:rFonts w:eastAsia="Times New Roman" w:cs="Times New Roman"/>
          <w:szCs w:val="24"/>
        </w:rPr>
        <w:t xml:space="preserve">. Turklāt </w:t>
      </w:r>
      <w:r w:rsidR="00D65890" w:rsidRPr="00176EE6">
        <w:rPr>
          <w:rFonts w:eastAsia="Times New Roman" w:cs="Times New Roman"/>
          <w:szCs w:val="24"/>
        </w:rPr>
        <w:t xml:space="preserve">[pers. B] </w:t>
      </w:r>
      <w:r w:rsidR="005E2B52" w:rsidRPr="00176EE6">
        <w:rPr>
          <w:rFonts w:eastAsia="Times New Roman" w:cs="Times New Roman"/>
          <w:szCs w:val="24"/>
        </w:rPr>
        <w:t>atzīst parādu par laulāto kopīgām saistībām, jo atbilstoši aizdevuma līguma noteikumiem saņemtais aizdevums tika izlietots ģimenes vajadzībām – kopīga mājokļa, kurā laulātie dzīvoja un veda kopīgu saimniecību, būvniecībai, ko apliecina lietā iesniegtie pierādījumi. Taču tiesa šo apstākļu noskaidrošanai un attiecīgu pierādījumu izvērtējumam vispār nav pievērsusies.</w:t>
      </w:r>
    </w:p>
    <w:p w14:paraId="3E0C8C1C" w14:textId="0083E100" w:rsidR="000D5F5A" w:rsidRPr="00176EE6" w:rsidRDefault="00D65890" w:rsidP="00176EE6">
      <w:pPr>
        <w:spacing w:line="276" w:lineRule="auto"/>
        <w:rPr>
          <w:rFonts w:eastAsia="Times New Roman" w:cs="Times New Roman"/>
          <w:szCs w:val="24"/>
        </w:rPr>
      </w:pPr>
      <w:r w:rsidRPr="00176EE6">
        <w:rPr>
          <w:rFonts w:eastAsia="Times New Roman" w:cs="Times New Roman"/>
          <w:szCs w:val="24"/>
        </w:rPr>
        <w:t xml:space="preserve">[Pers. B] </w:t>
      </w:r>
      <w:r w:rsidR="000D5F5A" w:rsidRPr="00176EE6">
        <w:rPr>
          <w:rFonts w:eastAsia="Times New Roman" w:cs="Times New Roman"/>
          <w:szCs w:val="24"/>
        </w:rPr>
        <w:t>nav traucējis atbildētājas tiesīb</w:t>
      </w:r>
      <w:r w:rsidR="00A900B8" w:rsidRPr="00176EE6">
        <w:rPr>
          <w:rFonts w:eastAsia="Times New Roman" w:cs="Times New Roman"/>
          <w:szCs w:val="24"/>
        </w:rPr>
        <w:t>as</w:t>
      </w:r>
      <w:r w:rsidR="000D5F5A" w:rsidRPr="00176EE6">
        <w:rPr>
          <w:rFonts w:eastAsia="Times New Roman" w:cs="Times New Roman"/>
          <w:szCs w:val="24"/>
        </w:rPr>
        <w:t xml:space="preserve"> vērst parāda piedziņu uz </w:t>
      </w:r>
      <w:r w:rsidR="005E2B52" w:rsidRPr="00176EE6">
        <w:rPr>
          <w:rFonts w:eastAsia="Times New Roman" w:cs="Times New Roman"/>
          <w:szCs w:val="24"/>
        </w:rPr>
        <w:t>viņa</w:t>
      </w:r>
      <w:r w:rsidR="000D5F5A" w:rsidRPr="00176EE6">
        <w:rPr>
          <w:rFonts w:eastAsia="Times New Roman" w:cs="Times New Roman"/>
          <w:szCs w:val="24"/>
        </w:rPr>
        <w:t xml:space="preserve"> un prasītājas </w:t>
      </w:r>
      <w:r w:rsidR="005E2B52" w:rsidRPr="00176EE6">
        <w:rPr>
          <w:rFonts w:eastAsia="Times New Roman" w:cs="Times New Roman"/>
          <w:szCs w:val="24"/>
        </w:rPr>
        <w:t xml:space="preserve">kā </w:t>
      </w:r>
      <w:r w:rsidR="000D5F5A" w:rsidRPr="00176EE6">
        <w:rPr>
          <w:rFonts w:eastAsia="Times New Roman" w:cs="Times New Roman"/>
          <w:szCs w:val="24"/>
        </w:rPr>
        <w:t>laulāto kopīgo mantu arī pēc tās sadales. Ti</w:t>
      </w:r>
      <w:r w:rsidR="005E2B52" w:rsidRPr="00176EE6">
        <w:rPr>
          <w:rFonts w:eastAsia="Times New Roman" w:cs="Times New Roman"/>
          <w:szCs w:val="24"/>
        </w:rPr>
        <w:t xml:space="preserve">esa nav ņēmusi vērā apstākli, ka </w:t>
      </w:r>
      <w:r w:rsidRPr="00176EE6">
        <w:rPr>
          <w:rFonts w:eastAsia="Times New Roman" w:cs="Times New Roman"/>
          <w:szCs w:val="24"/>
        </w:rPr>
        <w:t xml:space="preserve">[pers. B] </w:t>
      </w:r>
      <w:r w:rsidR="000D5F5A" w:rsidRPr="00176EE6">
        <w:rPr>
          <w:rFonts w:eastAsia="Times New Roman" w:cs="Times New Roman"/>
          <w:szCs w:val="24"/>
        </w:rPr>
        <w:t xml:space="preserve">ir labprātīgi dzēsis lielāko daļu parāda ar savu mantas daļu no laulāto kopīgās mantas. Iebildumus pret atbildētājas tiesībām vērst parāda piedziņu uz </w:t>
      </w:r>
      <w:r w:rsidRPr="00176EE6">
        <w:rPr>
          <w:rFonts w:eastAsia="Times New Roman" w:cs="Times New Roman"/>
          <w:szCs w:val="24"/>
        </w:rPr>
        <w:t xml:space="preserve">[pers. B] </w:t>
      </w:r>
      <w:r w:rsidR="000D5F5A" w:rsidRPr="00176EE6">
        <w:rPr>
          <w:rFonts w:eastAsia="Times New Roman" w:cs="Times New Roman"/>
          <w:szCs w:val="24"/>
        </w:rPr>
        <w:t xml:space="preserve">un prasītājas </w:t>
      </w:r>
      <w:r w:rsidR="005E2B52" w:rsidRPr="00176EE6">
        <w:rPr>
          <w:rFonts w:eastAsia="Times New Roman" w:cs="Times New Roman"/>
          <w:szCs w:val="24"/>
        </w:rPr>
        <w:t xml:space="preserve">kā </w:t>
      </w:r>
      <w:r w:rsidR="000D5F5A" w:rsidRPr="00176EE6">
        <w:rPr>
          <w:rFonts w:eastAsia="Times New Roman" w:cs="Times New Roman"/>
          <w:szCs w:val="24"/>
        </w:rPr>
        <w:t xml:space="preserve">laulāto kopīgo mantu </w:t>
      </w:r>
      <w:r w:rsidR="005E2B52" w:rsidRPr="00176EE6">
        <w:rPr>
          <w:rFonts w:eastAsia="Times New Roman" w:cs="Times New Roman"/>
          <w:szCs w:val="24"/>
        </w:rPr>
        <w:t>cēlusi prasītāja</w:t>
      </w:r>
      <w:r w:rsidR="000D5F5A" w:rsidRPr="00176EE6">
        <w:rPr>
          <w:rFonts w:eastAsia="Times New Roman" w:cs="Times New Roman"/>
          <w:szCs w:val="24"/>
        </w:rPr>
        <w:t xml:space="preserve"> pēc </w:t>
      </w:r>
      <w:r w:rsidR="005E2B52" w:rsidRPr="00176EE6">
        <w:rPr>
          <w:rFonts w:eastAsia="Times New Roman" w:cs="Times New Roman"/>
          <w:szCs w:val="24"/>
        </w:rPr>
        <w:t xml:space="preserve">laulāto kopīgās mantas sadales un attiecīgu daļu kopīgajā mantā noteikšanas katram no laulātajiem. Tādējādi </w:t>
      </w:r>
      <w:r w:rsidR="002F5EC1" w:rsidRPr="00176EE6">
        <w:rPr>
          <w:rFonts w:eastAsia="Times New Roman" w:cs="Times New Roman"/>
          <w:szCs w:val="24"/>
        </w:rPr>
        <w:t xml:space="preserve">tieši prasītāja apstrīd atbildētājas tiesības gūt apmierinājumu no viņai piederošās mantas daļas </w:t>
      </w:r>
      <w:r w:rsidR="005E2B52" w:rsidRPr="00176EE6">
        <w:rPr>
          <w:rFonts w:eastAsia="Times New Roman" w:cs="Times New Roman"/>
          <w:szCs w:val="24"/>
        </w:rPr>
        <w:t xml:space="preserve">laulāto </w:t>
      </w:r>
      <w:r w:rsidR="002F5EC1" w:rsidRPr="00176EE6">
        <w:rPr>
          <w:rFonts w:eastAsia="Times New Roman" w:cs="Times New Roman"/>
          <w:szCs w:val="24"/>
        </w:rPr>
        <w:t>kopīgajā mantā, par ko liecina viņas celtā prasība</w:t>
      </w:r>
      <w:r w:rsidR="000D5F5A" w:rsidRPr="00176EE6">
        <w:rPr>
          <w:rFonts w:eastAsia="Times New Roman" w:cs="Times New Roman"/>
          <w:szCs w:val="24"/>
        </w:rPr>
        <w:t>.</w:t>
      </w:r>
    </w:p>
    <w:p w14:paraId="47B87C48" w14:textId="2EE89038" w:rsidR="008556D3" w:rsidRPr="00176EE6" w:rsidRDefault="00376F28" w:rsidP="00176EE6">
      <w:pPr>
        <w:spacing w:line="276" w:lineRule="auto"/>
        <w:rPr>
          <w:rFonts w:eastAsia="Times New Roman" w:cs="Times New Roman"/>
          <w:szCs w:val="24"/>
        </w:rPr>
      </w:pPr>
      <w:r w:rsidRPr="00176EE6">
        <w:rPr>
          <w:rFonts w:eastAsia="Times New Roman" w:cs="Times New Roman"/>
          <w:szCs w:val="24"/>
        </w:rPr>
        <w:t>Civilprocesa likuma 75.</w:t>
      </w:r>
      <w:r w:rsidR="0058438E" w:rsidRPr="00176EE6">
        <w:rPr>
          <w:rFonts w:eastAsia="Times New Roman" w:cs="Times New Roman"/>
          <w:szCs w:val="24"/>
        </w:rPr>
        <w:t> </w:t>
      </w:r>
      <w:r w:rsidRPr="00176EE6">
        <w:rPr>
          <w:rFonts w:eastAsia="Times New Roman" w:cs="Times New Roman"/>
          <w:szCs w:val="24"/>
        </w:rPr>
        <w:t xml:space="preserve">panta pirmajā daļā noteiktās tiesības celt prasību vienlaikus pret vairākiem atbildētājiem ir tikai tiesības, nevis pienākums. Neviena tiesību norma neparedz </w:t>
      </w:r>
      <w:r w:rsidR="00E90F1D" w:rsidRPr="00176EE6">
        <w:rPr>
          <w:rFonts w:eastAsia="Times New Roman" w:cs="Times New Roman"/>
          <w:szCs w:val="24"/>
        </w:rPr>
        <w:t>a</w:t>
      </w:r>
      <w:r w:rsidRPr="00176EE6">
        <w:rPr>
          <w:rFonts w:eastAsia="Times New Roman" w:cs="Times New Roman"/>
          <w:szCs w:val="24"/>
        </w:rPr>
        <w:t xml:space="preserve">tbildētājas pienākumu pretprasībā ietverto prasījumu par parāda atzīšanu par </w:t>
      </w:r>
      <w:r w:rsidR="00D65890" w:rsidRPr="00176EE6">
        <w:rPr>
          <w:rFonts w:eastAsia="Times New Roman" w:cs="Times New Roman"/>
          <w:szCs w:val="24"/>
        </w:rPr>
        <w:t xml:space="preserve">[pers. B] </w:t>
      </w:r>
      <w:r w:rsidRPr="00176EE6">
        <w:rPr>
          <w:rFonts w:eastAsia="Times New Roman" w:cs="Times New Roman"/>
          <w:szCs w:val="24"/>
        </w:rPr>
        <w:t xml:space="preserve">un </w:t>
      </w:r>
      <w:r w:rsidR="00E90F1D" w:rsidRPr="00176EE6">
        <w:rPr>
          <w:rFonts w:eastAsia="Times New Roman" w:cs="Times New Roman"/>
          <w:szCs w:val="24"/>
        </w:rPr>
        <w:t>p</w:t>
      </w:r>
      <w:r w:rsidRPr="00176EE6">
        <w:rPr>
          <w:rFonts w:eastAsia="Times New Roman" w:cs="Times New Roman"/>
          <w:szCs w:val="24"/>
        </w:rPr>
        <w:t xml:space="preserve">rasītājas </w:t>
      </w:r>
      <w:r w:rsidR="002F5EC1" w:rsidRPr="00176EE6">
        <w:rPr>
          <w:rFonts w:eastAsia="Times New Roman" w:cs="Times New Roman"/>
          <w:szCs w:val="24"/>
        </w:rPr>
        <w:t xml:space="preserve">kā </w:t>
      </w:r>
      <w:r w:rsidRPr="00176EE6">
        <w:rPr>
          <w:rFonts w:eastAsia="Times New Roman" w:cs="Times New Roman"/>
          <w:szCs w:val="24"/>
        </w:rPr>
        <w:t xml:space="preserve">laulāto kopīgām saistībām celt vienlaikus </w:t>
      </w:r>
      <w:r w:rsidR="00505D0A" w:rsidRPr="00176EE6">
        <w:rPr>
          <w:rFonts w:eastAsia="Times New Roman" w:cs="Times New Roman"/>
          <w:szCs w:val="24"/>
        </w:rPr>
        <w:t xml:space="preserve">arī </w:t>
      </w:r>
      <w:r w:rsidRPr="00176EE6">
        <w:rPr>
          <w:rFonts w:eastAsia="Times New Roman" w:cs="Times New Roman"/>
          <w:szCs w:val="24"/>
        </w:rPr>
        <w:t xml:space="preserve">pret </w:t>
      </w:r>
      <w:r w:rsidR="00F21537" w:rsidRPr="00176EE6">
        <w:rPr>
          <w:rFonts w:eastAsia="Times New Roman" w:cs="Times New Roman"/>
          <w:szCs w:val="24"/>
        </w:rPr>
        <w:t>[pers. B]</w:t>
      </w:r>
      <w:r w:rsidRPr="00176EE6">
        <w:rPr>
          <w:rFonts w:eastAsia="Times New Roman" w:cs="Times New Roman"/>
          <w:szCs w:val="24"/>
        </w:rPr>
        <w:t>, k</w:t>
      </w:r>
      <w:r w:rsidR="00B6006E" w:rsidRPr="00176EE6">
        <w:rPr>
          <w:rFonts w:eastAsia="Times New Roman" w:cs="Times New Roman"/>
          <w:szCs w:val="24"/>
        </w:rPr>
        <w:t>urš minētās</w:t>
      </w:r>
      <w:r w:rsidRPr="00176EE6">
        <w:rPr>
          <w:rFonts w:eastAsia="Times New Roman" w:cs="Times New Roman"/>
          <w:szCs w:val="24"/>
        </w:rPr>
        <w:t xml:space="preserve"> </w:t>
      </w:r>
      <w:r w:rsidR="00E90F1D" w:rsidRPr="00176EE6">
        <w:rPr>
          <w:rFonts w:eastAsia="Times New Roman" w:cs="Times New Roman"/>
          <w:szCs w:val="24"/>
        </w:rPr>
        <w:t>a</w:t>
      </w:r>
      <w:r w:rsidRPr="00176EE6">
        <w:rPr>
          <w:rFonts w:eastAsia="Times New Roman" w:cs="Times New Roman"/>
          <w:szCs w:val="24"/>
        </w:rPr>
        <w:t>tbildētājas tiesības atzīst</w:t>
      </w:r>
      <w:r w:rsidR="002F5EC1" w:rsidRPr="00176EE6">
        <w:rPr>
          <w:rFonts w:eastAsia="Times New Roman" w:cs="Times New Roman"/>
          <w:szCs w:val="24"/>
        </w:rPr>
        <w:t xml:space="preserve"> un kuram kā trešajai personai ir nodrošinātas Civilprocesa likuma 80. panta otrajā daļā noteiktās procesuālās tiesības</w:t>
      </w:r>
      <w:r w:rsidRPr="00176EE6">
        <w:rPr>
          <w:rFonts w:eastAsia="Times New Roman" w:cs="Times New Roman"/>
          <w:szCs w:val="24"/>
        </w:rPr>
        <w:t>.</w:t>
      </w:r>
      <w:r w:rsidR="002F5EC1" w:rsidRPr="00176EE6">
        <w:rPr>
          <w:rFonts w:eastAsia="Times New Roman" w:cs="Times New Roman"/>
          <w:szCs w:val="24"/>
        </w:rPr>
        <w:t xml:space="preserve"> Pārsūdzētajā spriedumā nav argumentācijas, kādas</w:t>
      </w:r>
      <w:r w:rsidR="00D40F7E" w:rsidRPr="00176EE6">
        <w:rPr>
          <w:rFonts w:eastAsia="Times New Roman" w:cs="Times New Roman"/>
          <w:szCs w:val="24"/>
        </w:rPr>
        <w:t xml:space="preserve"> procesuālās tiesības vai pienākumus </w:t>
      </w:r>
      <w:r w:rsidR="00F21537" w:rsidRPr="00176EE6">
        <w:rPr>
          <w:rFonts w:eastAsia="Times New Roman" w:cs="Times New Roman"/>
          <w:szCs w:val="24"/>
        </w:rPr>
        <w:t>[pers. B]</w:t>
      </w:r>
      <w:r w:rsidR="002F5EC1" w:rsidRPr="00176EE6">
        <w:rPr>
          <w:rFonts w:eastAsia="Times New Roman" w:cs="Times New Roman"/>
          <w:szCs w:val="24"/>
        </w:rPr>
        <w:t>, būdams trešās personas statusā,</w:t>
      </w:r>
      <w:r w:rsidR="00D40F7E" w:rsidRPr="00176EE6">
        <w:rPr>
          <w:rFonts w:eastAsia="Times New Roman" w:cs="Times New Roman"/>
          <w:szCs w:val="24"/>
        </w:rPr>
        <w:t xml:space="preserve"> nav varējis izmantot</w:t>
      </w:r>
      <w:r w:rsidR="00396823" w:rsidRPr="00176EE6">
        <w:rPr>
          <w:rFonts w:eastAsia="Times New Roman" w:cs="Times New Roman"/>
          <w:szCs w:val="24"/>
        </w:rPr>
        <w:t>.</w:t>
      </w:r>
    </w:p>
    <w:p w14:paraId="64B723F2" w14:textId="239C5BCB" w:rsidR="00127926" w:rsidRPr="00176EE6" w:rsidRDefault="000B060E" w:rsidP="00176EE6">
      <w:pPr>
        <w:spacing w:line="276" w:lineRule="auto"/>
        <w:rPr>
          <w:rFonts w:eastAsia="Times New Roman" w:cs="Times New Roman"/>
          <w:szCs w:val="24"/>
        </w:rPr>
      </w:pPr>
      <w:r w:rsidRPr="00176EE6">
        <w:rPr>
          <w:rFonts w:eastAsia="Times New Roman" w:cs="Times New Roman"/>
          <w:szCs w:val="24"/>
        </w:rPr>
        <w:lastRenderedPageBreak/>
        <w:t>[</w:t>
      </w:r>
      <w:r w:rsidR="002F5EC1" w:rsidRPr="00176EE6">
        <w:rPr>
          <w:rFonts w:eastAsia="Times New Roman" w:cs="Times New Roman"/>
          <w:szCs w:val="24"/>
        </w:rPr>
        <w:t>1</w:t>
      </w:r>
      <w:r w:rsidR="00CC122E" w:rsidRPr="00176EE6">
        <w:rPr>
          <w:rFonts w:eastAsia="Times New Roman" w:cs="Times New Roman"/>
          <w:szCs w:val="24"/>
        </w:rPr>
        <w:t>1</w:t>
      </w:r>
      <w:r w:rsidRPr="00176EE6">
        <w:rPr>
          <w:rFonts w:eastAsia="Times New Roman" w:cs="Times New Roman"/>
          <w:szCs w:val="24"/>
        </w:rPr>
        <w:t>.</w:t>
      </w:r>
      <w:r w:rsidR="002F5EC1" w:rsidRPr="00176EE6">
        <w:rPr>
          <w:rFonts w:eastAsia="Times New Roman" w:cs="Times New Roman"/>
          <w:szCs w:val="24"/>
        </w:rPr>
        <w:t>2</w:t>
      </w:r>
      <w:r w:rsidRPr="00176EE6">
        <w:rPr>
          <w:rFonts w:eastAsia="Times New Roman" w:cs="Times New Roman"/>
          <w:szCs w:val="24"/>
        </w:rPr>
        <w:t>]</w:t>
      </w:r>
      <w:r w:rsidR="002F5EC1" w:rsidRPr="00176EE6">
        <w:rPr>
          <w:rFonts w:eastAsia="Times New Roman" w:cs="Times New Roman"/>
          <w:szCs w:val="24"/>
        </w:rPr>
        <w:t> </w:t>
      </w:r>
      <w:r w:rsidR="00E95A96" w:rsidRPr="00176EE6">
        <w:rPr>
          <w:rFonts w:eastAsia="Times New Roman" w:cs="Times New Roman"/>
          <w:szCs w:val="24"/>
        </w:rPr>
        <w:t xml:space="preserve">Tiesa </w:t>
      </w:r>
      <w:r w:rsidR="005B6246" w:rsidRPr="00176EE6">
        <w:rPr>
          <w:rFonts w:eastAsia="Times New Roman" w:cs="Times New Roman"/>
          <w:szCs w:val="24"/>
        </w:rPr>
        <w:t xml:space="preserve">pārkāpusi </w:t>
      </w:r>
      <w:r w:rsidR="00E95A96" w:rsidRPr="00176EE6">
        <w:rPr>
          <w:rFonts w:eastAsia="Times New Roman" w:cs="Times New Roman"/>
          <w:szCs w:val="24"/>
        </w:rPr>
        <w:t>Civilprocesa likuma 425.</w:t>
      </w:r>
      <w:r w:rsidR="005B6246" w:rsidRPr="00176EE6">
        <w:rPr>
          <w:rFonts w:eastAsia="Times New Roman" w:cs="Times New Roman"/>
          <w:szCs w:val="24"/>
        </w:rPr>
        <w:t> </w:t>
      </w:r>
      <w:r w:rsidR="00E95A96" w:rsidRPr="00176EE6">
        <w:rPr>
          <w:rFonts w:eastAsia="Times New Roman" w:cs="Times New Roman"/>
          <w:szCs w:val="24"/>
        </w:rPr>
        <w:t>panta pirm</w:t>
      </w:r>
      <w:r w:rsidR="005B6246" w:rsidRPr="00176EE6">
        <w:rPr>
          <w:rFonts w:eastAsia="Times New Roman" w:cs="Times New Roman"/>
          <w:szCs w:val="24"/>
        </w:rPr>
        <w:t>o</w:t>
      </w:r>
      <w:r w:rsidR="00E95A96" w:rsidRPr="00176EE6">
        <w:rPr>
          <w:rFonts w:eastAsia="Times New Roman" w:cs="Times New Roman"/>
          <w:szCs w:val="24"/>
        </w:rPr>
        <w:t xml:space="preserve"> daļ</w:t>
      </w:r>
      <w:r w:rsidR="005B6246" w:rsidRPr="00176EE6">
        <w:rPr>
          <w:rFonts w:eastAsia="Times New Roman" w:cs="Times New Roman"/>
          <w:szCs w:val="24"/>
        </w:rPr>
        <w:t>u</w:t>
      </w:r>
      <w:r w:rsidR="00E95A96" w:rsidRPr="00176EE6">
        <w:rPr>
          <w:rFonts w:eastAsia="Times New Roman" w:cs="Times New Roman"/>
          <w:szCs w:val="24"/>
        </w:rPr>
        <w:t xml:space="preserve">, </w:t>
      </w:r>
      <w:r w:rsidR="00860FDF" w:rsidRPr="00176EE6">
        <w:rPr>
          <w:rFonts w:eastAsia="Times New Roman" w:cs="Times New Roman"/>
          <w:szCs w:val="24"/>
        </w:rPr>
        <w:t>atsaucoties</w:t>
      </w:r>
      <w:r w:rsidR="00944C19" w:rsidRPr="00176EE6">
        <w:rPr>
          <w:rFonts w:eastAsia="Times New Roman" w:cs="Times New Roman"/>
          <w:szCs w:val="24"/>
        </w:rPr>
        <w:t xml:space="preserve"> uz</w:t>
      </w:r>
      <w:r w:rsidR="00860FDF" w:rsidRPr="00176EE6">
        <w:rPr>
          <w:rFonts w:eastAsia="Times New Roman" w:cs="Times New Roman"/>
          <w:szCs w:val="24"/>
        </w:rPr>
        <w:t xml:space="preserve"> Covid</w:t>
      </w:r>
      <w:r w:rsidR="00944C19" w:rsidRPr="00176EE6">
        <w:rPr>
          <w:rFonts w:eastAsia="Times New Roman" w:cs="Times New Roman"/>
          <w:szCs w:val="24"/>
        </w:rPr>
        <w:noBreakHyphen/>
      </w:r>
      <w:r w:rsidR="00860FDF" w:rsidRPr="00176EE6">
        <w:rPr>
          <w:rFonts w:eastAsia="Times New Roman" w:cs="Times New Roman"/>
          <w:szCs w:val="24"/>
        </w:rPr>
        <w:t>19 infekcijas izplatības pārvaldības likuma 10. pantu</w:t>
      </w:r>
      <w:r w:rsidR="00944C19" w:rsidRPr="00176EE6">
        <w:rPr>
          <w:rFonts w:eastAsia="Times New Roman" w:cs="Times New Roman"/>
          <w:szCs w:val="24"/>
        </w:rPr>
        <w:t xml:space="preserve">, </w:t>
      </w:r>
      <w:r w:rsidR="002F5EC1" w:rsidRPr="00176EE6">
        <w:rPr>
          <w:rFonts w:eastAsia="Times New Roman" w:cs="Times New Roman"/>
          <w:szCs w:val="24"/>
        </w:rPr>
        <w:t xml:space="preserve">jo </w:t>
      </w:r>
      <w:r w:rsidR="00E95A96" w:rsidRPr="00176EE6">
        <w:rPr>
          <w:rFonts w:eastAsia="Times New Roman" w:cs="Times New Roman"/>
          <w:szCs w:val="24"/>
        </w:rPr>
        <w:t>izskat</w:t>
      </w:r>
      <w:r w:rsidR="00944C19" w:rsidRPr="00176EE6">
        <w:rPr>
          <w:rFonts w:eastAsia="Times New Roman" w:cs="Times New Roman"/>
          <w:szCs w:val="24"/>
        </w:rPr>
        <w:t>ījusi</w:t>
      </w:r>
      <w:r w:rsidR="00E95A96" w:rsidRPr="00176EE6">
        <w:rPr>
          <w:rFonts w:eastAsia="Times New Roman" w:cs="Times New Roman"/>
          <w:szCs w:val="24"/>
        </w:rPr>
        <w:t xml:space="preserve"> lietu rakstveid</w:t>
      </w:r>
      <w:r w:rsidRPr="00176EE6">
        <w:rPr>
          <w:rFonts w:eastAsia="Times New Roman" w:cs="Times New Roman"/>
          <w:szCs w:val="24"/>
        </w:rPr>
        <w:t>a procesā</w:t>
      </w:r>
      <w:r w:rsidR="00944C19" w:rsidRPr="00176EE6">
        <w:rPr>
          <w:rFonts w:eastAsia="Times New Roman" w:cs="Times New Roman"/>
          <w:szCs w:val="24"/>
        </w:rPr>
        <w:t xml:space="preserve">, </w:t>
      </w:r>
      <w:r w:rsidR="00E95A96" w:rsidRPr="00176EE6">
        <w:rPr>
          <w:rFonts w:eastAsia="Times New Roman" w:cs="Times New Roman"/>
          <w:szCs w:val="24"/>
        </w:rPr>
        <w:t>ignorēj</w:t>
      </w:r>
      <w:r w:rsidR="00944C19" w:rsidRPr="00176EE6">
        <w:rPr>
          <w:rFonts w:eastAsia="Times New Roman" w:cs="Times New Roman"/>
          <w:szCs w:val="24"/>
        </w:rPr>
        <w:t>ot</w:t>
      </w:r>
      <w:r w:rsidR="005B6246" w:rsidRPr="00176EE6">
        <w:rPr>
          <w:rFonts w:eastAsia="Times New Roman" w:cs="Times New Roman"/>
          <w:szCs w:val="24"/>
        </w:rPr>
        <w:t xml:space="preserve"> a</w:t>
      </w:r>
      <w:r w:rsidR="00E95A96" w:rsidRPr="00176EE6">
        <w:rPr>
          <w:rFonts w:eastAsia="Times New Roman" w:cs="Times New Roman"/>
          <w:szCs w:val="24"/>
        </w:rPr>
        <w:t>tbildētājas lūgumu par lietas izskatīšanu tiesas sēdē</w:t>
      </w:r>
      <w:r w:rsidR="00944C19" w:rsidRPr="00176EE6">
        <w:rPr>
          <w:rFonts w:eastAsia="Times New Roman" w:cs="Times New Roman"/>
          <w:szCs w:val="24"/>
        </w:rPr>
        <w:t>.</w:t>
      </w:r>
      <w:r w:rsidR="00C85E10" w:rsidRPr="00176EE6">
        <w:rPr>
          <w:rFonts w:eastAsia="Times New Roman" w:cs="Times New Roman"/>
          <w:szCs w:val="24"/>
        </w:rPr>
        <w:t xml:space="preserve"> </w:t>
      </w:r>
      <w:r w:rsidR="00B6006E" w:rsidRPr="00176EE6">
        <w:rPr>
          <w:rFonts w:eastAsia="Times New Roman" w:cs="Times New Roman"/>
          <w:szCs w:val="24"/>
        </w:rPr>
        <w:t>Minētā t</w:t>
      </w:r>
      <w:r w:rsidR="00E95A96" w:rsidRPr="00176EE6">
        <w:rPr>
          <w:rFonts w:eastAsia="Times New Roman" w:cs="Times New Roman"/>
          <w:szCs w:val="24"/>
        </w:rPr>
        <w:t xml:space="preserve">iesību norma šobrīd nav piemērojama un lietas izskatīšana rakstveidā vairs neatbilst </w:t>
      </w:r>
      <w:r w:rsidR="003447D5" w:rsidRPr="00176EE6">
        <w:rPr>
          <w:rFonts w:eastAsia="Times New Roman" w:cs="Times New Roman"/>
          <w:szCs w:val="24"/>
        </w:rPr>
        <w:t xml:space="preserve">likuma </w:t>
      </w:r>
      <w:r w:rsidR="00E95A96" w:rsidRPr="00176EE6">
        <w:rPr>
          <w:rFonts w:eastAsia="Times New Roman" w:cs="Times New Roman"/>
          <w:szCs w:val="24"/>
        </w:rPr>
        <w:t>mērķim – noteikt tiesisko kārtību Covid-19 infekcijas izplatības laikā. Ar šo pārkāpumu tiesa lie</w:t>
      </w:r>
      <w:r w:rsidR="0045295D" w:rsidRPr="00176EE6">
        <w:rPr>
          <w:rFonts w:eastAsia="Times New Roman" w:cs="Times New Roman"/>
          <w:szCs w:val="24"/>
        </w:rPr>
        <w:t>dza</w:t>
      </w:r>
      <w:r w:rsidR="00E95A96" w:rsidRPr="00176EE6">
        <w:rPr>
          <w:rFonts w:eastAsia="Times New Roman" w:cs="Times New Roman"/>
          <w:szCs w:val="24"/>
        </w:rPr>
        <w:t xml:space="preserve"> </w:t>
      </w:r>
      <w:r w:rsidR="00944C19" w:rsidRPr="00176EE6">
        <w:rPr>
          <w:rFonts w:eastAsia="Times New Roman" w:cs="Times New Roman"/>
          <w:szCs w:val="24"/>
        </w:rPr>
        <w:t>a</w:t>
      </w:r>
      <w:r w:rsidR="00E95A96" w:rsidRPr="00176EE6">
        <w:rPr>
          <w:rFonts w:eastAsia="Times New Roman" w:cs="Times New Roman"/>
          <w:szCs w:val="24"/>
        </w:rPr>
        <w:t>tbildētājai izteikties mutvārdos tiesas sēdē, līdz ar to pārkāpums varēja novest pie lietas nepareizas izspriešanas.</w:t>
      </w:r>
    </w:p>
    <w:p w14:paraId="4C40BEA1" w14:textId="6EC44AEF" w:rsidR="00AD1167" w:rsidRPr="00176EE6" w:rsidRDefault="00AD1167" w:rsidP="00176EE6">
      <w:pPr>
        <w:spacing w:line="276" w:lineRule="auto"/>
        <w:ind w:firstLine="0"/>
        <w:rPr>
          <w:rFonts w:eastAsia="Times New Roman" w:cs="Times New Roman"/>
          <w:szCs w:val="24"/>
        </w:rPr>
      </w:pPr>
    </w:p>
    <w:p w14:paraId="348AB9DE" w14:textId="4AF843BE" w:rsidR="00D532C3" w:rsidRPr="00176EE6" w:rsidRDefault="001A5C0B" w:rsidP="00176EE6">
      <w:pPr>
        <w:spacing w:line="276" w:lineRule="auto"/>
        <w:rPr>
          <w:rFonts w:eastAsia="Times New Roman" w:cs="Times New Roman"/>
          <w:szCs w:val="24"/>
        </w:rPr>
      </w:pPr>
      <w:r w:rsidRPr="00176EE6">
        <w:rPr>
          <w:rFonts w:eastAsia="Times New Roman" w:cs="Times New Roman"/>
          <w:szCs w:val="24"/>
        </w:rPr>
        <w:t>[</w:t>
      </w:r>
      <w:r w:rsidR="002F5EC1" w:rsidRPr="00176EE6">
        <w:rPr>
          <w:rFonts w:eastAsia="Times New Roman" w:cs="Times New Roman"/>
          <w:szCs w:val="24"/>
        </w:rPr>
        <w:t>1</w:t>
      </w:r>
      <w:r w:rsidR="00CC122E" w:rsidRPr="00176EE6">
        <w:rPr>
          <w:rFonts w:eastAsia="Times New Roman" w:cs="Times New Roman"/>
          <w:szCs w:val="24"/>
        </w:rPr>
        <w:t>2</w:t>
      </w:r>
      <w:r w:rsidRPr="00176EE6">
        <w:rPr>
          <w:rFonts w:eastAsia="Times New Roman" w:cs="Times New Roman"/>
          <w:szCs w:val="24"/>
        </w:rPr>
        <w:t>]</w:t>
      </w:r>
      <w:r w:rsidR="00C0428D" w:rsidRPr="00176EE6">
        <w:rPr>
          <w:rFonts w:eastAsia="Times New Roman" w:cs="Times New Roman"/>
          <w:szCs w:val="24"/>
        </w:rPr>
        <w:t> </w:t>
      </w:r>
      <w:r w:rsidR="00CB5B80" w:rsidRPr="00176EE6">
        <w:rPr>
          <w:rFonts w:eastAsia="Times New Roman" w:cs="Times New Roman"/>
          <w:szCs w:val="24"/>
        </w:rPr>
        <w:t xml:space="preserve">Paskaidrojumos </w:t>
      </w:r>
      <w:r w:rsidR="005D2C5A" w:rsidRPr="00176EE6">
        <w:rPr>
          <w:rFonts w:eastAsia="Times New Roman" w:cs="Times New Roman"/>
          <w:szCs w:val="24"/>
        </w:rPr>
        <w:t>p</w:t>
      </w:r>
      <w:r w:rsidR="00CB5B80" w:rsidRPr="00176EE6">
        <w:rPr>
          <w:rFonts w:eastAsia="Times New Roman" w:cs="Times New Roman"/>
          <w:szCs w:val="24"/>
        </w:rPr>
        <w:t xml:space="preserve">ar </w:t>
      </w:r>
      <w:r w:rsidR="002F2FA8" w:rsidRPr="00176EE6">
        <w:rPr>
          <w:rFonts w:eastAsia="Times New Roman" w:cs="Times New Roman"/>
          <w:szCs w:val="24"/>
        </w:rPr>
        <w:t xml:space="preserve">prasītājas </w:t>
      </w:r>
      <w:r w:rsidR="00CB5B80" w:rsidRPr="00176EE6">
        <w:rPr>
          <w:rFonts w:eastAsia="Times New Roman" w:cs="Times New Roman"/>
          <w:szCs w:val="24"/>
        </w:rPr>
        <w:t xml:space="preserve">iesniegto </w:t>
      </w:r>
      <w:r w:rsidR="00C0428D" w:rsidRPr="00176EE6">
        <w:rPr>
          <w:rFonts w:eastAsia="Times New Roman" w:cs="Times New Roman"/>
          <w:szCs w:val="24"/>
        </w:rPr>
        <w:t>kasācijas sūdzību</w:t>
      </w:r>
      <w:r w:rsidR="005D2C5A" w:rsidRPr="00176EE6">
        <w:rPr>
          <w:rFonts w:eastAsia="Times New Roman" w:cs="Times New Roman"/>
          <w:szCs w:val="24"/>
        </w:rPr>
        <w:t xml:space="preserve"> </w:t>
      </w:r>
      <w:r w:rsidR="00D532C3" w:rsidRPr="00176EE6">
        <w:rPr>
          <w:rFonts w:eastAsia="Times New Roman" w:cs="Times New Roman"/>
          <w:szCs w:val="24"/>
        </w:rPr>
        <w:t>atbildētāj</w:t>
      </w:r>
      <w:r w:rsidR="002F5EC1" w:rsidRPr="00176EE6">
        <w:rPr>
          <w:rFonts w:eastAsia="Times New Roman" w:cs="Times New Roman"/>
          <w:szCs w:val="24"/>
        </w:rPr>
        <w:t>a un trešā persona atbildētājas pusē</w:t>
      </w:r>
      <w:r w:rsidR="00D532C3" w:rsidRPr="00176EE6">
        <w:rPr>
          <w:rFonts w:eastAsia="Times New Roman" w:cs="Times New Roman"/>
          <w:szCs w:val="24"/>
        </w:rPr>
        <w:t xml:space="preserve"> </w:t>
      </w:r>
      <w:r w:rsidR="005D2C5A" w:rsidRPr="00176EE6">
        <w:rPr>
          <w:rFonts w:eastAsia="Times New Roman" w:cs="Times New Roman"/>
          <w:szCs w:val="24"/>
        </w:rPr>
        <w:t>norādīj</w:t>
      </w:r>
      <w:r w:rsidR="00D532C3" w:rsidRPr="00176EE6">
        <w:rPr>
          <w:rFonts w:eastAsia="Times New Roman" w:cs="Times New Roman"/>
          <w:szCs w:val="24"/>
        </w:rPr>
        <w:t>usi</w:t>
      </w:r>
      <w:r w:rsidR="005D2C5A" w:rsidRPr="00176EE6">
        <w:rPr>
          <w:rFonts w:eastAsia="Times New Roman" w:cs="Times New Roman"/>
          <w:szCs w:val="24"/>
        </w:rPr>
        <w:t>, ka</w:t>
      </w:r>
      <w:r w:rsidR="00D735C3" w:rsidRPr="00176EE6">
        <w:rPr>
          <w:rFonts w:eastAsia="Times New Roman" w:cs="Times New Roman"/>
          <w:szCs w:val="24"/>
        </w:rPr>
        <w:t xml:space="preserve"> </w:t>
      </w:r>
      <w:r w:rsidR="00414E74" w:rsidRPr="00176EE6">
        <w:rPr>
          <w:rFonts w:eastAsia="Times New Roman" w:cs="Times New Roman"/>
          <w:szCs w:val="24"/>
        </w:rPr>
        <w:t xml:space="preserve">tā </w:t>
      </w:r>
      <w:r w:rsidR="002F5EC1" w:rsidRPr="00176EE6">
        <w:rPr>
          <w:rFonts w:eastAsia="Times New Roman" w:cs="Times New Roman"/>
          <w:szCs w:val="24"/>
        </w:rPr>
        <w:t>nav</w:t>
      </w:r>
      <w:r w:rsidR="00414E74" w:rsidRPr="00176EE6">
        <w:rPr>
          <w:rFonts w:eastAsia="Times New Roman" w:cs="Times New Roman"/>
          <w:szCs w:val="24"/>
        </w:rPr>
        <w:t xml:space="preserve"> pamatota</w:t>
      </w:r>
      <w:r w:rsidR="00D735C3" w:rsidRPr="00176EE6">
        <w:rPr>
          <w:rFonts w:eastAsia="Times New Roman" w:cs="Times New Roman"/>
          <w:szCs w:val="24"/>
        </w:rPr>
        <w:t>.</w:t>
      </w:r>
    </w:p>
    <w:p w14:paraId="0D06A087" w14:textId="77777777" w:rsidR="00EC78FB" w:rsidRPr="00176EE6" w:rsidRDefault="00EC78FB" w:rsidP="00176EE6">
      <w:pPr>
        <w:spacing w:line="276" w:lineRule="auto"/>
        <w:rPr>
          <w:rFonts w:eastAsia="Times New Roman" w:cs="Times New Roman"/>
          <w:szCs w:val="24"/>
        </w:rPr>
      </w:pPr>
    </w:p>
    <w:p w14:paraId="6959860E" w14:textId="65E29653" w:rsidR="00A40C31" w:rsidRPr="00176EE6" w:rsidRDefault="00A40C31" w:rsidP="00176EE6">
      <w:pPr>
        <w:spacing w:line="276" w:lineRule="auto"/>
        <w:ind w:firstLine="0"/>
        <w:jc w:val="center"/>
        <w:rPr>
          <w:rFonts w:eastAsia="Times New Roman" w:cs="Times New Roman"/>
          <w:b/>
          <w:bCs/>
          <w:szCs w:val="24"/>
        </w:rPr>
      </w:pPr>
      <w:r w:rsidRPr="00176EE6">
        <w:rPr>
          <w:rFonts w:eastAsia="Times New Roman" w:cs="Times New Roman"/>
          <w:b/>
          <w:bCs/>
          <w:szCs w:val="24"/>
        </w:rPr>
        <w:t>Motīvu daļa</w:t>
      </w:r>
    </w:p>
    <w:p w14:paraId="1F369B37" w14:textId="77777777" w:rsidR="002A3047" w:rsidRPr="00176EE6" w:rsidRDefault="002A3047" w:rsidP="00176EE6">
      <w:pPr>
        <w:spacing w:line="276" w:lineRule="auto"/>
        <w:ind w:firstLine="0"/>
        <w:rPr>
          <w:rFonts w:eastAsia="Times New Roman" w:cs="Times New Roman"/>
          <w:b/>
          <w:bCs/>
          <w:szCs w:val="24"/>
        </w:rPr>
      </w:pPr>
    </w:p>
    <w:p w14:paraId="04016EAE" w14:textId="0538E0FA" w:rsidR="00551086" w:rsidRPr="00176EE6" w:rsidRDefault="00A40C31" w:rsidP="00176EE6">
      <w:pPr>
        <w:spacing w:line="276" w:lineRule="auto"/>
        <w:rPr>
          <w:rFonts w:eastAsia="Times New Roman" w:cs="Times New Roman"/>
          <w:szCs w:val="24"/>
        </w:rPr>
      </w:pPr>
      <w:r w:rsidRPr="00176EE6">
        <w:rPr>
          <w:rFonts w:eastAsia="Times New Roman" w:cs="Times New Roman"/>
          <w:szCs w:val="24"/>
        </w:rPr>
        <w:t>[</w:t>
      </w:r>
      <w:r w:rsidR="00354965" w:rsidRPr="00176EE6">
        <w:rPr>
          <w:rFonts w:eastAsia="Times New Roman" w:cs="Times New Roman"/>
          <w:szCs w:val="24"/>
        </w:rPr>
        <w:t>1</w:t>
      </w:r>
      <w:r w:rsidR="00CC122E" w:rsidRPr="00176EE6">
        <w:rPr>
          <w:rFonts w:eastAsia="Times New Roman" w:cs="Times New Roman"/>
          <w:szCs w:val="24"/>
        </w:rPr>
        <w:t>3</w:t>
      </w:r>
      <w:r w:rsidRPr="00176EE6">
        <w:rPr>
          <w:rFonts w:eastAsia="Times New Roman" w:cs="Times New Roman"/>
          <w:szCs w:val="24"/>
        </w:rPr>
        <w:t>]</w:t>
      </w:r>
      <w:r w:rsidR="00E83391" w:rsidRPr="00176EE6">
        <w:rPr>
          <w:rFonts w:eastAsia="Times New Roman" w:cs="Times New Roman"/>
          <w:szCs w:val="24"/>
        </w:rPr>
        <w:t> </w:t>
      </w:r>
      <w:r w:rsidR="004F2E09" w:rsidRPr="00176EE6">
        <w:rPr>
          <w:rFonts w:eastAsia="Times New Roman" w:cs="Times New Roman"/>
          <w:szCs w:val="24"/>
        </w:rPr>
        <w:t xml:space="preserve">Pārbaudījis </w:t>
      </w:r>
      <w:r w:rsidR="00E83391" w:rsidRPr="00176EE6">
        <w:rPr>
          <w:rFonts w:eastAsia="Times New Roman" w:cs="Times New Roman"/>
          <w:szCs w:val="24"/>
        </w:rPr>
        <w:t>sprieduma likumību attiecībā uz person</w:t>
      </w:r>
      <w:r w:rsidR="0003797D" w:rsidRPr="00176EE6">
        <w:rPr>
          <w:rFonts w:eastAsia="Times New Roman" w:cs="Times New Roman"/>
          <w:szCs w:val="24"/>
        </w:rPr>
        <w:t>ām</w:t>
      </w:r>
      <w:r w:rsidR="00E83391" w:rsidRPr="00176EE6">
        <w:rPr>
          <w:rFonts w:eastAsia="Times New Roman" w:cs="Times New Roman"/>
          <w:szCs w:val="24"/>
        </w:rPr>
        <w:t>, kas to pārsūdzēju</w:t>
      </w:r>
      <w:r w:rsidR="00CC122E" w:rsidRPr="00176EE6">
        <w:rPr>
          <w:rFonts w:eastAsia="Times New Roman" w:cs="Times New Roman"/>
          <w:szCs w:val="24"/>
        </w:rPr>
        <w:t>šas</w:t>
      </w:r>
      <w:r w:rsidR="00E83391" w:rsidRPr="00176EE6">
        <w:rPr>
          <w:rFonts w:eastAsia="Times New Roman" w:cs="Times New Roman"/>
          <w:szCs w:val="24"/>
        </w:rPr>
        <w:t>, un attiecībā uz argumentiem, kas minēti kasācijas sūdzībā</w:t>
      </w:r>
      <w:r w:rsidR="00354965" w:rsidRPr="00176EE6">
        <w:rPr>
          <w:rFonts w:eastAsia="Times New Roman" w:cs="Times New Roman"/>
          <w:szCs w:val="24"/>
        </w:rPr>
        <w:t>s</w:t>
      </w:r>
      <w:r w:rsidR="00E83391" w:rsidRPr="00176EE6">
        <w:rPr>
          <w:rFonts w:eastAsia="Times New Roman" w:cs="Times New Roman"/>
          <w:szCs w:val="24"/>
        </w:rPr>
        <w:t xml:space="preserve">, kā to nosaka Civilprocesa likuma 473. panta pirmā daļa, Senāts atzīst, ka pārsūdzētais spriedums </w:t>
      </w:r>
      <w:r w:rsidR="00F106C2" w:rsidRPr="00176EE6">
        <w:rPr>
          <w:rFonts w:eastAsia="Times New Roman" w:cs="Times New Roman"/>
          <w:szCs w:val="24"/>
        </w:rPr>
        <w:t xml:space="preserve">ir </w:t>
      </w:r>
      <w:r w:rsidR="00E83391" w:rsidRPr="00176EE6">
        <w:rPr>
          <w:rFonts w:eastAsia="Times New Roman" w:cs="Times New Roman"/>
          <w:szCs w:val="24"/>
        </w:rPr>
        <w:t>atceļams un lieta</w:t>
      </w:r>
      <w:r w:rsidR="00443197" w:rsidRPr="00176EE6">
        <w:rPr>
          <w:rFonts w:eastAsia="Times New Roman" w:cs="Times New Roman"/>
          <w:szCs w:val="24"/>
        </w:rPr>
        <w:t xml:space="preserve"> </w:t>
      </w:r>
      <w:r w:rsidR="00E83391" w:rsidRPr="00176EE6">
        <w:rPr>
          <w:rFonts w:eastAsia="Times New Roman" w:cs="Times New Roman"/>
          <w:szCs w:val="24"/>
        </w:rPr>
        <w:t>nododama jaunai izskatīšanai apelācijas instances tiesā</w:t>
      </w:r>
      <w:r w:rsidR="00324C5F" w:rsidRPr="00176EE6">
        <w:rPr>
          <w:rFonts w:eastAsia="Times New Roman" w:cs="Times New Roman"/>
          <w:szCs w:val="24"/>
        </w:rPr>
        <w:t xml:space="preserve"> turpmāk izklāstīto apsvērumu dēļ</w:t>
      </w:r>
      <w:r w:rsidR="004F2E09" w:rsidRPr="00176EE6">
        <w:rPr>
          <w:rFonts w:eastAsia="Times New Roman" w:cs="Times New Roman"/>
          <w:szCs w:val="24"/>
        </w:rPr>
        <w:t>.</w:t>
      </w:r>
    </w:p>
    <w:p w14:paraId="3EEB986A" w14:textId="77777777" w:rsidR="00AB278A" w:rsidRPr="00176EE6" w:rsidRDefault="00AB278A" w:rsidP="00176EE6">
      <w:pPr>
        <w:spacing w:line="276" w:lineRule="auto"/>
        <w:rPr>
          <w:rFonts w:eastAsia="Times New Roman" w:cs="Times New Roman"/>
          <w:szCs w:val="24"/>
        </w:rPr>
      </w:pPr>
    </w:p>
    <w:p w14:paraId="0FDA16DD" w14:textId="50C01D8E" w:rsidR="00AC3BB8" w:rsidRPr="00176EE6" w:rsidRDefault="0009350B" w:rsidP="00176EE6">
      <w:pPr>
        <w:spacing w:line="276" w:lineRule="auto"/>
        <w:rPr>
          <w:rFonts w:eastAsia="Times New Roman" w:cs="Times New Roman"/>
          <w:szCs w:val="24"/>
        </w:rPr>
      </w:pPr>
      <w:r w:rsidRPr="00176EE6">
        <w:rPr>
          <w:rFonts w:eastAsia="Times New Roman" w:cs="Times New Roman"/>
          <w:szCs w:val="24"/>
        </w:rPr>
        <w:t>[1</w:t>
      </w:r>
      <w:r w:rsidR="00CC122E" w:rsidRPr="00176EE6">
        <w:rPr>
          <w:rFonts w:eastAsia="Times New Roman" w:cs="Times New Roman"/>
          <w:szCs w:val="24"/>
        </w:rPr>
        <w:t>4</w:t>
      </w:r>
      <w:r w:rsidRPr="00176EE6">
        <w:rPr>
          <w:rFonts w:eastAsia="Times New Roman" w:cs="Times New Roman"/>
          <w:szCs w:val="24"/>
        </w:rPr>
        <w:t>]</w:t>
      </w:r>
      <w:r w:rsidR="00CC122E" w:rsidRPr="00176EE6">
        <w:rPr>
          <w:rFonts w:eastAsia="Times New Roman" w:cs="Times New Roman"/>
          <w:szCs w:val="24"/>
        </w:rPr>
        <w:t> </w:t>
      </w:r>
      <w:r w:rsidR="00DC3816" w:rsidRPr="00176EE6">
        <w:rPr>
          <w:rFonts w:eastAsia="Times New Roman" w:cs="Times New Roman"/>
          <w:szCs w:val="24"/>
        </w:rPr>
        <w:t>Senāts atgādina, ka a</w:t>
      </w:r>
      <w:r w:rsidR="00B6095E" w:rsidRPr="00176EE6">
        <w:rPr>
          <w:rFonts w:eastAsia="Times New Roman" w:cs="Times New Roman"/>
          <w:szCs w:val="24"/>
        </w:rPr>
        <w:t>pelācijas instances tiesa izskata lietu pēc būtības par prasībā (pretprasībā) norādīto prasības priekšmetu un pamatu (</w:t>
      </w:r>
      <w:r w:rsidR="00B6095E" w:rsidRPr="00176EE6">
        <w:rPr>
          <w:rFonts w:eastAsia="Times New Roman" w:cs="Times New Roman"/>
          <w:i/>
          <w:iCs/>
          <w:szCs w:val="24"/>
        </w:rPr>
        <w:t>Civilprocesa likuma 426. panta pirmā daļa</w:t>
      </w:r>
      <w:r w:rsidR="00B6095E" w:rsidRPr="00176EE6">
        <w:rPr>
          <w:rFonts w:eastAsia="Times New Roman" w:cs="Times New Roman"/>
          <w:szCs w:val="24"/>
        </w:rPr>
        <w:t>).</w:t>
      </w:r>
    </w:p>
    <w:p w14:paraId="7DEC47AD" w14:textId="73F6848D" w:rsidR="00B6095E" w:rsidRPr="00176EE6" w:rsidRDefault="00167806" w:rsidP="00176EE6">
      <w:pPr>
        <w:spacing w:line="276" w:lineRule="auto"/>
        <w:rPr>
          <w:rFonts w:eastAsia="Times New Roman" w:cs="Times New Roman"/>
          <w:szCs w:val="24"/>
        </w:rPr>
      </w:pPr>
      <w:r w:rsidRPr="00176EE6">
        <w:rPr>
          <w:rFonts w:eastAsia="Times New Roman" w:cs="Times New Roman"/>
          <w:szCs w:val="24"/>
        </w:rPr>
        <w:t>[14.1] </w:t>
      </w:r>
      <w:r w:rsidR="00B6095E" w:rsidRPr="00176EE6">
        <w:rPr>
          <w:rFonts w:eastAsia="Times New Roman" w:cs="Times New Roman"/>
          <w:szCs w:val="24"/>
        </w:rPr>
        <w:t xml:space="preserve">Civilprocesa likuma 192. pants noteic prasības būtiskos elementus – priekšmetu </w:t>
      </w:r>
      <w:r w:rsidR="00901CEC" w:rsidRPr="00176EE6">
        <w:rPr>
          <w:rFonts w:eastAsia="Times New Roman" w:cs="Times New Roman"/>
          <w:szCs w:val="24"/>
        </w:rPr>
        <w:t>un pamatu – par kuriem tiesai jātaisa spriedums.</w:t>
      </w:r>
    </w:p>
    <w:p w14:paraId="74142FDF" w14:textId="2B861C2B" w:rsidR="00901CEC" w:rsidRPr="00176EE6" w:rsidRDefault="00901CEC" w:rsidP="00176EE6">
      <w:pPr>
        <w:spacing w:line="276" w:lineRule="auto"/>
        <w:rPr>
          <w:rFonts w:eastAsia="Times New Roman" w:cs="Times New Roman"/>
          <w:szCs w:val="24"/>
        </w:rPr>
      </w:pPr>
      <w:r w:rsidRPr="00176EE6">
        <w:rPr>
          <w:rFonts w:eastAsia="Times New Roman" w:cs="Times New Roman"/>
          <w:szCs w:val="24"/>
        </w:rPr>
        <w:t>Prasības priekšmets civilprocesuālo tiesību izpratnē ir prasītāja materiāltiesiskais prasījums, kura pamatotību pārbauda tiesa, izskatot lietu pēc būtības. Ar prasības priekšmetu saprot tās apstrīdētās tiesības, kas pastāv starp pusēm un kuru esamību vai neesamību prasītājs lūdz konstatēt, kā arī aizsargāt savas aizskartās vai apstrīdētās tiesības vai ar likumu aizsargātās intereses. Savukārt prasības pamats ir apstākļi, uz kuriem prasītājs balstījis savu materiāltiesisko prasījumu. Prasības pamatu veidojošie apstākļi ir juridiskie fakti, ar kuriem tiesību normas sastāvs (hipotēze) saista strīda pušu materiāltiesiskās attiecības esamību, grozīšanos vai izbeigšanos.</w:t>
      </w:r>
    </w:p>
    <w:p w14:paraId="16D5FE1F" w14:textId="5843DA0B" w:rsidR="00DC3816" w:rsidRPr="00176EE6" w:rsidRDefault="00DC3816" w:rsidP="00176EE6">
      <w:pPr>
        <w:spacing w:line="276" w:lineRule="auto"/>
        <w:rPr>
          <w:rFonts w:eastAsia="Times New Roman" w:cs="Times New Roman"/>
          <w:szCs w:val="24"/>
        </w:rPr>
      </w:pPr>
      <w:r w:rsidRPr="00176EE6">
        <w:rPr>
          <w:rFonts w:eastAsia="Times New Roman" w:cs="Times New Roman"/>
          <w:szCs w:val="24"/>
        </w:rPr>
        <w:t xml:space="preserve">Juridiskajā literatūrā atzīts: „[..] tiesa vispirms konstatē, vai prāvnieku (galvenā kārtā prasītāja) uzdotie apstākļi, uz kuriem pamatoti pusu prasījumi, izrādījušies par patiesiem un kādas juridiskās sekas likums saista ar noskaidrotiem apstākļiem” </w:t>
      </w:r>
      <w:proofErr w:type="gramStart"/>
      <w:r w:rsidRPr="00176EE6">
        <w:rPr>
          <w:rFonts w:eastAsia="Times New Roman" w:cs="Times New Roman"/>
          <w:szCs w:val="24"/>
        </w:rPr>
        <w:t>(</w:t>
      </w:r>
      <w:proofErr w:type="gramEnd"/>
      <w:r w:rsidRPr="00176EE6">
        <w:rPr>
          <w:rFonts w:eastAsia="Times New Roman" w:cs="Times New Roman"/>
          <w:szCs w:val="24"/>
        </w:rPr>
        <w:t xml:space="preserve">sk. </w:t>
      </w:r>
      <w:r w:rsidRPr="00176EE6">
        <w:rPr>
          <w:rFonts w:eastAsia="Times New Roman" w:cs="Times New Roman"/>
          <w:i/>
          <w:iCs/>
          <w:szCs w:val="24"/>
        </w:rPr>
        <w:t>Bukovskis V. Civīlprocesa mācības grāmata. Rīga: Autora izdevums, 1933, 431. lpp.</w:t>
      </w:r>
      <w:r w:rsidRPr="00176EE6">
        <w:rPr>
          <w:rFonts w:eastAsia="Times New Roman" w:cs="Times New Roman"/>
          <w:szCs w:val="24"/>
        </w:rPr>
        <w:t>).</w:t>
      </w:r>
    </w:p>
    <w:p w14:paraId="20BCD957" w14:textId="2B8F8E6E" w:rsidR="00DC3816" w:rsidRPr="00176EE6" w:rsidRDefault="00DC3816" w:rsidP="00176EE6">
      <w:pPr>
        <w:spacing w:line="276" w:lineRule="auto"/>
        <w:rPr>
          <w:rFonts w:eastAsia="Times New Roman" w:cs="Times New Roman"/>
          <w:szCs w:val="24"/>
        </w:rPr>
      </w:pPr>
      <w:r w:rsidRPr="00176EE6">
        <w:rPr>
          <w:rFonts w:eastAsia="Times New Roman" w:cs="Times New Roman"/>
          <w:szCs w:val="24"/>
        </w:rPr>
        <w:t xml:space="preserve">Arī mūsdienu tiesību doktrīnā norādīts, ka „pierādīšanas priekšmetā civillietās ir iekļauti prasības pamata fakti, atbildētāja iebildumu pamata fakti un pretprasības (ja tāda celta) pamata fakti. Tie ir meklējamie fakti. Meklējamos faktus norāda puses, taču to faktu sastāvu, kas jāpierāda lietā, galīgi nosaka tiesa saskaņā ar tām materiālo tiesību normām, kuru hipotēzēs ir norādīti fakti, kas nosaka pušu apstrīdētās un aizskartās tiesības un tām atbilstošus pienākumus” </w:t>
      </w:r>
      <w:proofErr w:type="gramStart"/>
      <w:r w:rsidRPr="00176EE6">
        <w:rPr>
          <w:rFonts w:eastAsia="Times New Roman" w:cs="Times New Roman"/>
          <w:szCs w:val="24"/>
        </w:rPr>
        <w:t>(</w:t>
      </w:r>
      <w:proofErr w:type="gramEnd"/>
      <w:r w:rsidRPr="00176EE6">
        <w:rPr>
          <w:rFonts w:eastAsia="Times New Roman" w:cs="Times New Roman"/>
          <w:szCs w:val="24"/>
        </w:rPr>
        <w:t xml:space="preserve">sk. </w:t>
      </w:r>
      <w:r w:rsidRPr="00176EE6">
        <w:rPr>
          <w:rFonts w:eastAsia="Times New Roman" w:cs="Times New Roman"/>
          <w:i/>
          <w:iCs/>
          <w:szCs w:val="24"/>
        </w:rPr>
        <w:t xml:space="preserve">Civilprocesa likuma komentāri. I daļa (1.–28. nodaļa). Otrais papildinātais izdevums. Sagatavojis </w:t>
      </w:r>
      <w:r w:rsidR="00167806" w:rsidRPr="00176EE6">
        <w:rPr>
          <w:rFonts w:eastAsia="Times New Roman" w:cs="Times New Roman"/>
          <w:i/>
          <w:iCs/>
          <w:szCs w:val="24"/>
        </w:rPr>
        <w:t>autoru kolektīvs. Prof. K. Torgāna zinātniskajā redakcijā. Rīga: Tiesu namu aģentūra, 2016, 53.-54. lpp.</w:t>
      </w:r>
      <w:r w:rsidR="00167806" w:rsidRPr="00176EE6">
        <w:rPr>
          <w:rFonts w:eastAsia="Times New Roman" w:cs="Times New Roman"/>
          <w:szCs w:val="24"/>
        </w:rPr>
        <w:t>).</w:t>
      </w:r>
    </w:p>
    <w:p w14:paraId="70EF89CA" w14:textId="34B2BB18" w:rsidR="00167806" w:rsidRPr="00176EE6" w:rsidRDefault="00167806" w:rsidP="00176EE6">
      <w:pPr>
        <w:spacing w:line="276" w:lineRule="auto"/>
        <w:rPr>
          <w:rFonts w:cs="Times New Roman"/>
          <w:szCs w:val="24"/>
        </w:rPr>
      </w:pPr>
      <w:r w:rsidRPr="00176EE6">
        <w:rPr>
          <w:rFonts w:eastAsia="Times New Roman" w:cs="Times New Roman"/>
          <w:szCs w:val="24"/>
        </w:rPr>
        <w:t xml:space="preserve">Tātad tiesas pienākums, izšķirot jebkuru strīdu, ir vispusīgi izvērtēt, vai pušu norādītie apstākļi, kas ietilpst pierādīšanas priekšmetā, guvuši apstiprinājumu, un kādas </w:t>
      </w:r>
      <w:r w:rsidRPr="00176EE6">
        <w:rPr>
          <w:rFonts w:eastAsia="Times New Roman" w:cs="Times New Roman"/>
          <w:szCs w:val="24"/>
        </w:rPr>
        <w:lastRenderedPageBreak/>
        <w:t xml:space="preserve">juridiskās sekas piemērojamās materiālo tiesību normas sastāvs saista ar lietas iztiesāšanas gaitā noskaidrotiem faktiem. Jāatzīmē arī, ka tiesa var balstīt spriedumā izdarītos secinājumus uz tādiem apstākļiem, kas pamatoti ar tiesas sēdē pārbaudītiem un ticamiem pierādījumiem, nevis pieņēmumiem vai hipotēzēm </w:t>
      </w:r>
      <w:proofErr w:type="gramStart"/>
      <w:r w:rsidRPr="00176EE6">
        <w:rPr>
          <w:rFonts w:eastAsia="Times New Roman" w:cs="Times New Roman"/>
          <w:szCs w:val="24"/>
        </w:rPr>
        <w:t>(</w:t>
      </w:r>
      <w:proofErr w:type="gramEnd"/>
      <w:r w:rsidRPr="00176EE6">
        <w:rPr>
          <w:rFonts w:eastAsia="Times New Roman" w:cs="Times New Roman"/>
          <w:szCs w:val="24"/>
        </w:rPr>
        <w:t xml:space="preserve">sal., piemēram, </w:t>
      </w:r>
      <w:r w:rsidRPr="00176EE6">
        <w:rPr>
          <w:rFonts w:eastAsia="Times New Roman" w:cs="Times New Roman"/>
          <w:i/>
          <w:iCs/>
          <w:szCs w:val="24"/>
        </w:rPr>
        <w:t>Senāta</w:t>
      </w:r>
      <w:r w:rsidR="002341FF" w:rsidRPr="00176EE6">
        <w:rPr>
          <w:rFonts w:eastAsia="Times New Roman" w:cs="Times New Roman"/>
          <w:i/>
          <w:iCs/>
          <w:szCs w:val="24"/>
        </w:rPr>
        <w:t> </w:t>
      </w:r>
      <w:r w:rsidRPr="00176EE6">
        <w:rPr>
          <w:rFonts w:eastAsia="Times New Roman" w:cs="Times New Roman"/>
          <w:i/>
          <w:iCs/>
          <w:szCs w:val="24"/>
        </w:rPr>
        <w:t>2020.</w:t>
      </w:r>
      <w:r w:rsidR="00E6172D" w:rsidRPr="00176EE6">
        <w:rPr>
          <w:rFonts w:eastAsia="Times New Roman" w:cs="Times New Roman"/>
          <w:i/>
          <w:iCs/>
          <w:szCs w:val="24"/>
        </w:rPr>
        <w:t> </w:t>
      </w:r>
      <w:r w:rsidRPr="00176EE6">
        <w:rPr>
          <w:rFonts w:eastAsia="Times New Roman" w:cs="Times New Roman"/>
          <w:i/>
          <w:iCs/>
          <w:szCs w:val="24"/>
        </w:rPr>
        <w:t>gada 20.</w:t>
      </w:r>
      <w:r w:rsidR="00E6172D" w:rsidRPr="00176EE6">
        <w:rPr>
          <w:rFonts w:eastAsia="Times New Roman" w:cs="Times New Roman"/>
          <w:i/>
          <w:iCs/>
          <w:szCs w:val="24"/>
        </w:rPr>
        <w:t> </w:t>
      </w:r>
      <w:r w:rsidRPr="00176EE6">
        <w:rPr>
          <w:rFonts w:eastAsia="Times New Roman" w:cs="Times New Roman"/>
          <w:i/>
          <w:iCs/>
          <w:szCs w:val="24"/>
        </w:rPr>
        <w:t>maija sprieduma lietā Nr.</w:t>
      </w:r>
      <w:r w:rsidR="00E6172D" w:rsidRPr="00176EE6">
        <w:rPr>
          <w:rFonts w:eastAsia="Times New Roman" w:cs="Times New Roman"/>
          <w:i/>
          <w:iCs/>
          <w:szCs w:val="24"/>
        </w:rPr>
        <w:t> </w:t>
      </w:r>
      <w:r w:rsidRPr="00176EE6">
        <w:rPr>
          <w:rFonts w:eastAsia="Times New Roman" w:cs="Times New Roman"/>
          <w:i/>
          <w:iCs/>
          <w:szCs w:val="24"/>
        </w:rPr>
        <w:t xml:space="preserve">SKC-130/2020, </w:t>
      </w:r>
      <w:r w:rsidRPr="00176EE6">
        <w:rPr>
          <w:rFonts w:eastAsia="Times New Roman" w:cs="Times New Roman"/>
          <w:i/>
          <w:iCs/>
          <w:szCs w:val="24"/>
          <w:u w:val="single"/>
        </w:rPr>
        <w:t>ECLI:LV:AT:2020:0520.C17124115.17.S</w:t>
      </w:r>
      <w:r w:rsidRPr="00176EE6">
        <w:rPr>
          <w:rFonts w:eastAsia="Times New Roman" w:cs="Times New Roman"/>
          <w:i/>
          <w:iCs/>
          <w:szCs w:val="24"/>
        </w:rPr>
        <w:t>, 10. punkts, 2023. gada 20. jūnija sprieduma lietā Nr.</w:t>
      </w:r>
      <w:r w:rsidR="00E6172D" w:rsidRPr="00176EE6">
        <w:rPr>
          <w:rFonts w:eastAsia="Times New Roman" w:cs="Times New Roman"/>
          <w:i/>
          <w:iCs/>
          <w:szCs w:val="24"/>
        </w:rPr>
        <w:t> </w:t>
      </w:r>
      <w:r w:rsidRPr="00176EE6">
        <w:rPr>
          <w:rFonts w:eastAsia="Times New Roman" w:cs="Times New Roman"/>
          <w:i/>
          <w:iCs/>
          <w:szCs w:val="24"/>
        </w:rPr>
        <w:t>SKC-555/2023</w:t>
      </w:r>
      <w:r w:rsidRPr="00176EE6">
        <w:rPr>
          <w:rFonts w:eastAsia="Times New Roman" w:cs="Times New Roman"/>
          <w:i/>
          <w:iCs/>
          <w:szCs w:val="24"/>
          <w:u w:val="single"/>
        </w:rPr>
        <w:t>, ECLI:LV:AT:2023:0620.C73383521.12.S</w:t>
      </w:r>
      <w:r w:rsidRPr="00176EE6">
        <w:rPr>
          <w:rFonts w:eastAsia="Times New Roman" w:cs="Times New Roman"/>
          <w:i/>
          <w:iCs/>
          <w:szCs w:val="24"/>
        </w:rPr>
        <w:t>, 6. punkts</w:t>
      </w:r>
      <w:r w:rsidRPr="00176EE6">
        <w:rPr>
          <w:rFonts w:eastAsia="Times New Roman" w:cs="Times New Roman"/>
          <w:szCs w:val="24"/>
        </w:rPr>
        <w:t>).</w:t>
      </w:r>
    </w:p>
    <w:p w14:paraId="3637A5A2" w14:textId="681437BF" w:rsidR="00AC3BB8" w:rsidRPr="00176EE6" w:rsidRDefault="00374EF4" w:rsidP="00176EE6">
      <w:pPr>
        <w:spacing w:line="276" w:lineRule="auto"/>
        <w:rPr>
          <w:rFonts w:eastAsia="Times New Roman" w:cs="Times New Roman"/>
          <w:szCs w:val="24"/>
        </w:rPr>
      </w:pPr>
      <w:r w:rsidRPr="00176EE6">
        <w:rPr>
          <w:rFonts w:eastAsia="Times New Roman" w:cs="Times New Roman"/>
          <w:szCs w:val="24"/>
        </w:rPr>
        <w:t>[14.2] </w:t>
      </w:r>
      <w:r w:rsidR="00466975" w:rsidRPr="00176EE6">
        <w:rPr>
          <w:rFonts w:eastAsia="Times New Roman" w:cs="Times New Roman"/>
          <w:szCs w:val="24"/>
        </w:rPr>
        <w:t>Senāts, piekrītot kasācijas sūdzības iesniedzēju argumentiem, konstatē, ka apelācijas instances tiesa šo uzdevumu nav izpildījusi, jo lietu pēc būtības par prasībā un pretprasībā norādīto prasības priekšmetu un pamatu nav izskatījusi.</w:t>
      </w:r>
    </w:p>
    <w:p w14:paraId="3D5D580F" w14:textId="74F7351D" w:rsidR="00CB2DA4" w:rsidRPr="00176EE6" w:rsidRDefault="00466975" w:rsidP="00176EE6">
      <w:pPr>
        <w:spacing w:line="276" w:lineRule="auto"/>
        <w:rPr>
          <w:rFonts w:eastAsia="Times New Roman" w:cs="Times New Roman"/>
          <w:szCs w:val="24"/>
        </w:rPr>
      </w:pPr>
      <w:r w:rsidRPr="00176EE6">
        <w:rPr>
          <w:rFonts w:eastAsia="Times New Roman" w:cs="Times New Roman"/>
          <w:szCs w:val="24"/>
        </w:rPr>
        <w:t>[14.2</w:t>
      </w:r>
      <w:r w:rsidR="00374EF4" w:rsidRPr="00176EE6">
        <w:rPr>
          <w:rFonts w:eastAsia="Times New Roman" w:cs="Times New Roman"/>
          <w:szCs w:val="24"/>
        </w:rPr>
        <w:t>.1</w:t>
      </w:r>
      <w:r w:rsidRPr="00176EE6">
        <w:rPr>
          <w:rFonts w:eastAsia="Times New Roman" w:cs="Times New Roman"/>
          <w:szCs w:val="24"/>
        </w:rPr>
        <w:t>]</w:t>
      </w:r>
      <w:r w:rsidR="002341FF" w:rsidRPr="00176EE6">
        <w:rPr>
          <w:rFonts w:eastAsia="Times New Roman" w:cs="Times New Roman"/>
          <w:szCs w:val="24"/>
        </w:rPr>
        <w:t> </w:t>
      </w:r>
      <w:r w:rsidR="00CB2DA4" w:rsidRPr="00176EE6">
        <w:rPr>
          <w:rFonts w:eastAsia="Times New Roman" w:cs="Times New Roman"/>
          <w:szCs w:val="24"/>
        </w:rPr>
        <w:t xml:space="preserve">Celtās prasības priekšmets ir prasītājai piederošās nekustamā īpašuma </w:t>
      </w:r>
      <w:r w:rsidR="006407F9" w:rsidRPr="00176EE6">
        <w:rPr>
          <w:rFonts w:eastAsia="Times New Roman" w:cs="Times New Roman"/>
          <w:szCs w:val="24"/>
        </w:rPr>
        <w:t xml:space="preserve">[adrese A] </w:t>
      </w:r>
      <w:r w:rsidR="00CB2DA4" w:rsidRPr="00176EE6">
        <w:rPr>
          <w:rFonts w:eastAsia="Times New Roman" w:cs="Times New Roman"/>
          <w:szCs w:val="24"/>
        </w:rPr>
        <w:t>½ domājamās daļas atsvabināšana no piedziņas un zemesgrāmatā uz šo īpašumu nostiprinātās hipotēkas dzēšana. Prasība pamatota ar Civillikuma 100. panta otro un trešo daļu, balstoties uz šādiem apstākļiem:</w:t>
      </w:r>
    </w:p>
    <w:p w14:paraId="4107FE9F" w14:textId="7EE63F3F" w:rsidR="00CB2DA4" w:rsidRPr="00176EE6" w:rsidRDefault="00CB2DA4" w:rsidP="00176EE6">
      <w:pPr>
        <w:spacing w:line="276" w:lineRule="auto"/>
        <w:rPr>
          <w:rFonts w:eastAsia="Times New Roman" w:cs="Times New Roman"/>
          <w:szCs w:val="24"/>
        </w:rPr>
      </w:pPr>
      <w:r w:rsidRPr="00176EE6">
        <w:rPr>
          <w:rFonts w:eastAsia="Times New Roman" w:cs="Times New Roman"/>
          <w:szCs w:val="24"/>
        </w:rPr>
        <w:t xml:space="preserve">1) ar likumīgā spēkā 2021. gada </w:t>
      </w:r>
      <w:r w:rsidR="00BB195E" w:rsidRPr="00176EE6">
        <w:rPr>
          <w:rFonts w:eastAsia="Times New Roman" w:cs="Times New Roman"/>
          <w:szCs w:val="24"/>
        </w:rPr>
        <w:t>[..]</w:t>
      </w:r>
      <w:r w:rsidRPr="00176EE6">
        <w:rPr>
          <w:rFonts w:eastAsia="Times New Roman" w:cs="Times New Roman"/>
          <w:szCs w:val="24"/>
        </w:rPr>
        <w:t xml:space="preserve"> stājušos </w:t>
      </w:r>
      <w:r w:rsidR="00BB195E" w:rsidRPr="00176EE6">
        <w:rPr>
          <w:rFonts w:eastAsia="Times New Roman" w:cs="Times New Roman"/>
          <w:szCs w:val="24"/>
        </w:rPr>
        <w:t>[..]</w:t>
      </w:r>
      <w:r w:rsidRPr="00176EE6">
        <w:rPr>
          <w:rFonts w:eastAsia="Times New Roman" w:cs="Times New Roman"/>
          <w:szCs w:val="24"/>
        </w:rPr>
        <w:t xml:space="preserve"> apgabaltiesas 2021. gada </w:t>
      </w:r>
      <w:r w:rsidR="009226DA" w:rsidRPr="00176EE6">
        <w:rPr>
          <w:rFonts w:eastAsia="Times New Roman" w:cs="Times New Roman"/>
          <w:szCs w:val="24"/>
        </w:rPr>
        <w:t xml:space="preserve">[..] </w:t>
      </w:r>
      <w:r w:rsidRPr="00176EE6">
        <w:rPr>
          <w:rFonts w:eastAsia="Times New Roman" w:cs="Times New Roman"/>
          <w:szCs w:val="24"/>
        </w:rPr>
        <w:t>spriedumu civillietā Nr. </w:t>
      </w:r>
      <w:r w:rsidR="009226DA" w:rsidRPr="00176EE6">
        <w:rPr>
          <w:rFonts w:eastAsia="Times New Roman" w:cs="Times New Roman"/>
          <w:szCs w:val="24"/>
        </w:rPr>
        <w:t>[..]</w:t>
      </w:r>
      <w:r w:rsidRPr="00176EE6">
        <w:rPr>
          <w:rFonts w:eastAsia="Times New Roman" w:cs="Times New Roman"/>
          <w:szCs w:val="24"/>
        </w:rPr>
        <w:t xml:space="preserve"> </w:t>
      </w:r>
      <w:proofErr w:type="gramStart"/>
      <w:r w:rsidRPr="00176EE6">
        <w:rPr>
          <w:rFonts w:eastAsia="Times New Roman" w:cs="Times New Roman"/>
          <w:szCs w:val="24"/>
        </w:rPr>
        <w:t>sadalīta laulāto</w:t>
      </w:r>
      <w:proofErr w:type="gramEnd"/>
      <w:r w:rsidRPr="00176EE6">
        <w:rPr>
          <w:rFonts w:eastAsia="Times New Roman" w:cs="Times New Roman"/>
          <w:szCs w:val="24"/>
        </w:rPr>
        <w:t xml:space="preserve"> (prasītājas un trešās personas </w:t>
      </w:r>
      <w:r w:rsidR="00F21537" w:rsidRPr="00176EE6">
        <w:rPr>
          <w:rFonts w:eastAsia="Times New Roman" w:cs="Times New Roman"/>
          <w:szCs w:val="24"/>
        </w:rPr>
        <w:t>[pers. B]</w:t>
      </w:r>
      <w:r w:rsidRPr="00176EE6">
        <w:rPr>
          <w:rFonts w:eastAsia="Times New Roman" w:cs="Times New Roman"/>
          <w:szCs w:val="24"/>
        </w:rPr>
        <w:t xml:space="preserve">) kopīgā manta, t. i., par laulāto kopīgo mantu, kas laulātajiem pieder līdzīgās daļās, atzīti divi nekustamie īpašumi – </w:t>
      </w:r>
      <w:r w:rsidR="006407F9" w:rsidRPr="00176EE6">
        <w:rPr>
          <w:rFonts w:eastAsia="Times New Roman" w:cs="Times New Roman"/>
          <w:szCs w:val="24"/>
        </w:rPr>
        <w:t>[adrese A]</w:t>
      </w:r>
      <w:r w:rsidRPr="00176EE6">
        <w:rPr>
          <w:rFonts w:eastAsia="Times New Roman" w:cs="Times New Roman"/>
          <w:szCs w:val="24"/>
        </w:rPr>
        <w:t xml:space="preserve"> un </w:t>
      </w:r>
      <w:r w:rsidR="006407F9" w:rsidRPr="00176EE6">
        <w:rPr>
          <w:rFonts w:eastAsia="Times New Roman" w:cs="Times New Roman"/>
          <w:szCs w:val="24"/>
        </w:rPr>
        <w:t>[adrese B]</w:t>
      </w:r>
      <w:r w:rsidRPr="00176EE6">
        <w:rPr>
          <w:rFonts w:eastAsia="Times New Roman" w:cs="Times New Roman"/>
          <w:szCs w:val="24"/>
        </w:rPr>
        <w:t xml:space="preserve">. Rezultātā nekustamo īpašumu zemesgrāmatas nodalījumos tika nostiprinātas īpašuma tiesības prasītājai un </w:t>
      </w:r>
      <w:r w:rsidR="00F21537" w:rsidRPr="00176EE6">
        <w:rPr>
          <w:rFonts w:eastAsia="Times New Roman" w:cs="Times New Roman"/>
          <w:szCs w:val="24"/>
        </w:rPr>
        <w:t>[pers. B]</w:t>
      </w:r>
      <w:r w:rsidRPr="00176EE6">
        <w:rPr>
          <w:rFonts w:eastAsia="Times New Roman" w:cs="Times New Roman"/>
          <w:szCs w:val="24"/>
        </w:rPr>
        <w:t>, katram uz ½ domājamo daļu;</w:t>
      </w:r>
    </w:p>
    <w:p w14:paraId="6ABFF9BE" w14:textId="2078A649" w:rsidR="00CB2DA4" w:rsidRPr="00176EE6" w:rsidRDefault="00CB2DA4" w:rsidP="00176EE6">
      <w:pPr>
        <w:spacing w:line="276" w:lineRule="auto"/>
        <w:rPr>
          <w:rFonts w:eastAsia="Times New Roman" w:cs="Times New Roman"/>
          <w:szCs w:val="24"/>
        </w:rPr>
      </w:pPr>
      <w:r w:rsidRPr="00176EE6">
        <w:rPr>
          <w:rFonts w:eastAsia="Times New Roman" w:cs="Times New Roman"/>
          <w:szCs w:val="24"/>
        </w:rPr>
        <w:t xml:space="preserve">2) sadalot laulāto kopīgo mantu, minētajā spriedumā tiesa pārbaudīja </w:t>
      </w:r>
      <w:r w:rsidR="00F21537" w:rsidRPr="00176EE6">
        <w:rPr>
          <w:rFonts w:eastAsia="Times New Roman" w:cs="Times New Roman"/>
          <w:szCs w:val="24"/>
        </w:rPr>
        <w:t xml:space="preserve">[pers. B] </w:t>
      </w:r>
      <w:r w:rsidRPr="00176EE6">
        <w:rPr>
          <w:rFonts w:eastAsia="Times New Roman" w:cs="Times New Roman"/>
          <w:szCs w:val="24"/>
        </w:rPr>
        <w:t xml:space="preserve">apgalvojuma, ka ar Latvijas Apvienotās šķīrējtiesas 2020. gada 21. maija spriedumu no </w:t>
      </w:r>
      <w:r w:rsidR="00F21537" w:rsidRPr="00176EE6">
        <w:rPr>
          <w:rFonts w:eastAsia="Times New Roman" w:cs="Times New Roman"/>
          <w:szCs w:val="24"/>
        </w:rPr>
        <w:t xml:space="preserve">[pers. B] </w:t>
      </w:r>
      <w:r w:rsidRPr="00176EE6">
        <w:rPr>
          <w:rFonts w:eastAsia="Times New Roman" w:cs="Times New Roman"/>
          <w:szCs w:val="24"/>
        </w:rPr>
        <w:t xml:space="preserve">SIA „Serendib Enterprises” labā piedzītais parāds 336 838,34 EUR apmērā ietverams laulāto kopīgās mantas sastāvā, pamatotību un nekonstatēja tiesisku pamatu šo parādsaistību attiecināšanai uz laulāto kopīgām saistībām. </w:t>
      </w:r>
      <w:r w:rsidR="00374EF4" w:rsidRPr="00176EE6">
        <w:rPr>
          <w:rFonts w:eastAsia="Times New Roman" w:cs="Times New Roman"/>
          <w:szCs w:val="24"/>
        </w:rPr>
        <w:t>P</w:t>
      </w:r>
      <w:r w:rsidRPr="00176EE6">
        <w:rPr>
          <w:rFonts w:eastAsia="Times New Roman" w:cs="Times New Roman"/>
          <w:szCs w:val="24"/>
        </w:rPr>
        <w:t xml:space="preserve">rasītāja </w:t>
      </w:r>
      <w:r w:rsidR="00374EF4" w:rsidRPr="00176EE6">
        <w:rPr>
          <w:rFonts w:eastAsia="Times New Roman" w:cs="Times New Roman"/>
          <w:szCs w:val="24"/>
        </w:rPr>
        <w:t xml:space="preserve">uzskata, ka viņa </w:t>
      </w:r>
      <w:r w:rsidRPr="00176EE6">
        <w:rPr>
          <w:rFonts w:eastAsia="Times New Roman" w:cs="Times New Roman"/>
          <w:szCs w:val="24"/>
        </w:rPr>
        <w:t xml:space="preserve">nav atbildīga par bijušā laulātā </w:t>
      </w:r>
      <w:r w:rsidR="00F21537" w:rsidRPr="00176EE6">
        <w:rPr>
          <w:rFonts w:eastAsia="Times New Roman" w:cs="Times New Roman"/>
          <w:szCs w:val="24"/>
        </w:rPr>
        <w:t xml:space="preserve">[pers. B] </w:t>
      </w:r>
      <w:r w:rsidRPr="00176EE6">
        <w:rPr>
          <w:rFonts w:eastAsia="Times New Roman" w:cs="Times New Roman"/>
          <w:szCs w:val="24"/>
        </w:rPr>
        <w:t xml:space="preserve">parādsaistībām ar savu daļu kopīgajā mantā, kas ir pamats nekustamā īpašuma </w:t>
      </w:r>
      <w:r w:rsidR="006407F9" w:rsidRPr="00176EE6">
        <w:rPr>
          <w:rFonts w:eastAsia="Times New Roman" w:cs="Times New Roman"/>
          <w:szCs w:val="24"/>
        </w:rPr>
        <w:t>[adrese A]</w:t>
      </w:r>
      <w:r w:rsidRPr="00176EE6">
        <w:rPr>
          <w:rFonts w:eastAsia="Times New Roman" w:cs="Times New Roman"/>
          <w:szCs w:val="24"/>
        </w:rPr>
        <w:t>, uz kuru atbildētāja nostiprinājusi hipotēku, ½ domājamās daļas atsvabināšanai no piedziņas un hipotēkas dzēšanai.</w:t>
      </w:r>
    </w:p>
    <w:p w14:paraId="61DCE203" w14:textId="4F43A044" w:rsidR="00CB2DA4" w:rsidRPr="00176EE6" w:rsidRDefault="00374EF4" w:rsidP="00176EE6">
      <w:pPr>
        <w:spacing w:line="276" w:lineRule="auto"/>
        <w:rPr>
          <w:rFonts w:eastAsia="Times New Roman" w:cs="Times New Roman"/>
          <w:szCs w:val="24"/>
        </w:rPr>
      </w:pPr>
      <w:r w:rsidRPr="00176EE6">
        <w:rPr>
          <w:rFonts w:eastAsia="Times New Roman" w:cs="Times New Roman"/>
          <w:szCs w:val="24"/>
        </w:rPr>
        <w:t>[14.2.2] </w:t>
      </w:r>
      <w:r w:rsidR="00CB2DA4" w:rsidRPr="00176EE6">
        <w:rPr>
          <w:rFonts w:eastAsia="Times New Roman" w:cs="Times New Roman"/>
          <w:szCs w:val="24"/>
        </w:rPr>
        <w:t xml:space="preserve">Savukārt pretprasības priekšmets ir </w:t>
      </w:r>
      <w:r w:rsidR="00F21537" w:rsidRPr="00176EE6">
        <w:rPr>
          <w:rFonts w:eastAsia="Times New Roman" w:cs="Times New Roman"/>
          <w:szCs w:val="24"/>
        </w:rPr>
        <w:t xml:space="preserve">[pers. B] </w:t>
      </w:r>
      <w:r w:rsidR="00CB2DA4" w:rsidRPr="00176EE6">
        <w:rPr>
          <w:rFonts w:eastAsia="Times New Roman" w:cs="Times New Roman"/>
          <w:szCs w:val="24"/>
        </w:rPr>
        <w:t xml:space="preserve">parādsaistību atzīšana par abu bijušo laulāto (prasītājas un trešās personas </w:t>
      </w:r>
      <w:r w:rsidR="00F21537" w:rsidRPr="00176EE6">
        <w:rPr>
          <w:rFonts w:eastAsia="Times New Roman" w:cs="Times New Roman"/>
          <w:szCs w:val="24"/>
        </w:rPr>
        <w:t>[pers. B]</w:t>
      </w:r>
      <w:r w:rsidR="00CB2DA4" w:rsidRPr="00176EE6">
        <w:rPr>
          <w:rFonts w:eastAsia="Times New Roman" w:cs="Times New Roman"/>
          <w:szCs w:val="24"/>
        </w:rPr>
        <w:t xml:space="preserve">) kopīgām saistībām, tiesībām vērst piedziņu uz parādnieka bijušās laulātās daļu kopīgajā mantā, t. i., nekustamā īpašuma </w:t>
      </w:r>
      <w:r w:rsidR="006407F9" w:rsidRPr="00176EE6">
        <w:rPr>
          <w:rFonts w:eastAsia="Times New Roman" w:cs="Times New Roman"/>
          <w:szCs w:val="24"/>
        </w:rPr>
        <w:t>[adrese A]</w:t>
      </w:r>
      <w:r w:rsidR="00CB2DA4" w:rsidRPr="00176EE6">
        <w:rPr>
          <w:rFonts w:eastAsia="Times New Roman" w:cs="Times New Roman"/>
          <w:szCs w:val="24"/>
        </w:rPr>
        <w:t xml:space="preserve"> ½ domājamo daļu, bet gadījumā, ja ar to nepietiek atlikušā parāda pilnīgai segšanai, </w:t>
      </w:r>
      <w:r w:rsidR="00366F89" w:rsidRPr="00176EE6">
        <w:rPr>
          <w:rFonts w:eastAsia="Times New Roman" w:cs="Times New Roman"/>
          <w:szCs w:val="24"/>
        </w:rPr>
        <w:t xml:space="preserve">vērst </w:t>
      </w:r>
      <w:r w:rsidR="00CB2DA4" w:rsidRPr="00176EE6">
        <w:rPr>
          <w:rFonts w:eastAsia="Times New Roman" w:cs="Times New Roman"/>
          <w:szCs w:val="24"/>
        </w:rPr>
        <w:t xml:space="preserve">piedziņu arī uz nekustamā īpašuma </w:t>
      </w:r>
      <w:r w:rsidR="006407F9" w:rsidRPr="00176EE6">
        <w:rPr>
          <w:rFonts w:eastAsia="Times New Roman" w:cs="Times New Roman"/>
          <w:szCs w:val="24"/>
        </w:rPr>
        <w:t>[adrese B]</w:t>
      </w:r>
      <w:r w:rsidR="00CB2DA4" w:rsidRPr="00176EE6">
        <w:rPr>
          <w:rFonts w:eastAsia="Times New Roman" w:cs="Times New Roman"/>
          <w:szCs w:val="24"/>
        </w:rPr>
        <w:t xml:space="preserve"> ½ domājamo daļu. Pretprasība pamatota ar Civillikuma 96. panta otro daļu, 110. panta otro daļu, 1278., 1319. un 1367. pantu, balstoties uz šādiem apstākļiem:</w:t>
      </w:r>
    </w:p>
    <w:p w14:paraId="71D76DD2" w14:textId="7ADC6DBB" w:rsidR="00CB2DA4" w:rsidRPr="00176EE6" w:rsidRDefault="00CB2DA4" w:rsidP="00176EE6">
      <w:pPr>
        <w:spacing w:line="276" w:lineRule="auto"/>
        <w:rPr>
          <w:rFonts w:eastAsia="Times New Roman" w:cs="Times New Roman"/>
          <w:szCs w:val="24"/>
        </w:rPr>
      </w:pPr>
      <w:r w:rsidRPr="00176EE6">
        <w:rPr>
          <w:rFonts w:eastAsia="Times New Roman" w:cs="Times New Roman"/>
          <w:szCs w:val="24"/>
        </w:rPr>
        <w:t xml:space="preserve">1) ar šķīrējtiesas spriedumu no </w:t>
      </w:r>
      <w:r w:rsidR="00F21537" w:rsidRPr="00176EE6">
        <w:rPr>
          <w:rFonts w:eastAsia="Times New Roman" w:cs="Times New Roman"/>
          <w:szCs w:val="24"/>
        </w:rPr>
        <w:t xml:space="preserve">[pers. B] </w:t>
      </w:r>
      <w:r w:rsidRPr="00176EE6">
        <w:rPr>
          <w:rFonts w:eastAsia="Times New Roman" w:cs="Times New Roman"/>
          <w:szCs w:val="24"/>
        </w:rPr>
        <w:t>atbildētājas labā piedzītais parāds izriet no 2002. gada 22. augustā noslēgtā aizdevuma līguma, ar kuru SIA </w:t>
      </w:r>
      <w:r w:rsidR="00F21537" w:rsidRPr="00176EE6">
        <w:rPr>
          <w:rFonts w:eastAsia="Times New Roman" w:cs="Times New Roman"/>
          <w:szCs w:val="24"/>
        </w:rPr>
        <w:t>[firma A]</w:t>
      </w:r>
      <w:r w:rsidRPr="00176EE6">
        <w:rPr>
          <w:rFonts w:eastAsia="Times New Roman" w:cs="Times New Roman"/>
          <w:szCs w:val="24"/>
        </w:rPr>
        <w:t xml:space="preserve"> izsniedza valdes loceklim un vienīgajam dalībniekam </w:t>
      </w:r>
      <w:r w:rsidR="00F21537" w:rsidRPr="00176EE6">
        <w:rPr>
          <w:rFonts w:eastAsia="Times New Roman" w:cs="Times New Roman"/>
          <w:szCs w:val="24"/>
        </w:rPr>
        <w:t xml:space="preserve">[pers. B] </w:t>
      </w:r>
      <w:r w:rsidRPr="00176EE6">
        <w:rPr>
          <w:rFonts w:eastAsia="Times New Roman" w:cs="Times New Roman"/>
          <w:szCs w:val="24"/>
        </w:rPr>
        <w:t xml:space="preserve">aizdevumu dzīvojamās mājas </w:t>
      </w:r>
      <w:r w:rsidR="006407F9" w:rsidRPr="00176EE6">
        <w:rPr>
          <w:rFonts w:eastAsia="Times New Roman" w:cs="Times New Roman"/>
          <w:szCs w:val="24"/>
        </w:rPr>
        <w:t>[adrese A]</w:t>
      </w:r>
      <w:r w:rsidRPr="00176EE6">
        <w:rPr>
          <w:rFonts w:eastAsia="Times New Roman" w:cs="Times New Roman"/>
          <w:szCs w:val="24"/>
        </w:rPr>
        <w:t xml:space="preserve"> būvniecībai. Tādējādi uz minētā darījuma pamata saņemtie naudas līdzekļi tika izlietoti ģimenes un kopīgās mājsaimniecības vajadzībām, jo nekustamais īpašums </w:t>
      </w:r>
      <w:r w:rsidR="006407F9" w:rsidRPr="00176EE6">
        <w:rPr>
          <w:rFonts w:eastAsia="Times New Roman" w:cs="Times New Roman"/>
          <w:szCs w:val="24"/>
        </w:rPr>
        <w:t>[adrese A]</w:t>
      </w:r>
      <w:r w:rsidRPr="00176EE6">
        <w:rPr>
          <w:rFonts w:eastAsia="Times New Roman" w:cs="Times New Roman"/>
          <w:szCs w:val="24"/>
        </w:rPr>
        <w:t xml:space="preserve"> bija ģimenes mājvieta, kam ir izšķiroša nozīme. Tas nozīmē, ka par minētajām saistībām atbild abi laulātie ar kopīgo mantu atbilstoši Civillikuma 96. panta otrajai daļai;</w:t>
      </w:r>
    </w:p>
    <w:p w14:paraId="709CFE3B" w14:textId="676B85B5" w:rsidR="00CB2DA4" w:rsidRPr="00176EE6" w:rsidRDefault="00CB2DA4" w:rsidP="00176EE6">
      <w:pPr>
        <w:spacing w:line="276" w:lineRule="auto"/>
        <w:rPr>
          <w:rFonts w:eastAsia="Times New Roman" w:cs="Times New Roman"/>
          <w:szCs w:val="24"/>
        </w:rPr>
      </w:pPr>
      <w:r w:rsidRPr="00176EE6">
        <w:rPr>
          <w:rFonts w:eastAsia="Times New Roman" w:cs="Times New Roman"/>
          <w:szCs w:val="24"/>
        </w:rPr>
        <w:t xml:space="preserve">2) atbildētāja ieguva prasījumu pret </w:t>
      </w:r>
      <w:r w:rsidR="00F21537" w:rsidRPr="00176EE6">
        <w:rPr>
          <w:rFonts w:eastAsia="Times New Roman" w:cs="Times New Roman"/>
          <w:szCs w:val="24"/>
        </w:rPr>
        <w:t xml:space="preserve">[pers. B] </w:t>
      </w:r>
      <w:r w:rsidRPr="00176EE6">
        <w:rPr>
          <w:rFonts w:eastAsia="Times New Roman" w:cs="Times New Roman"/>
          <w:szCs w:val="24"/>
        </w:rPr>
        <w:t xml:space="preserve">pirms laulāto kopīgās mantas sadalīšanas. Pamatojoties uz šķīrējtiesas spriedumu un lēmumu par izpildu raksta izsniegšanu tā piespiedu izpildei, nekustamā īpašuma </w:t>
      </w:r>
      <w:r w:rsidR="006407F9" w:rsidRPr="00176EE6">
        <w:rPr>
          <w:rFonts w:eastAsia="Times New Roman" w:cs="Times New Roman"/>
          <w:szCs w:val="24"/>
        </w:rPr>
        <w:t>[adrese A]</w:t>
      </w:r>
      <w:r w:rsidRPr="00176EE6">
        <w:rPr>
          <w:rFonts w:eastAsia="Times New Roman" w:cs="Times New Roman"/>
          <w:szCs w:val="24"/>
        </w:rPr>
        <w:t xml:space="preserve"> zemesgrāmatas </w:t>
      </w:r>
      <w:r w:rsidRPr="00176EE6">
        <w:rPr>
          <w:rFonts w:eastAsia="Times New Roman" w:cs="Times New Roman"/>
          <w:szCs w:val="24"/>
        </w:rPr>
        <w:lastRenderedPageBreak/>
        <w:t xml:space="preserve">nodalījumā 2020. gada 30. septembrī tika nostiprināta hipotēka atbildētājas prasījuma 341 447,09 EUR nodrošināšanai, kā arī pēc </w:t>
      </w:r>
      <w:r w:rsidR="002341FF" w:rsidRPr="00176EE6">
        <w:rPr>
          <w:rFonts w:eastAsia="Times New Roman" w:cs="Times New Roman"/>
          <w:szCs w:val="24"/>
        </w:rPr>
        <w:t xml:space="preserve">zvērināta </w:t>
      </w:r>
      <w:r w:rsidRPr="00176EE6">
        <w:rPr>
          <w:rFonts w:eastAsia="Times New Roman" w:cs="Times New Roman"/>
          <w:szCs w:val="24"/>
        </w:rPr>
        <w:t xml:space="preserve">tiesu izpildītāja nostiprinājuma lūguma ierakstīta piedziņas atzīme </w:t>
      </w:r>
      <w:proofErr w:type="gramStart"/>
      <w:r w:rsidRPr="00176EE6">
        <w:rPr>
          <w:rFonts w:eastAsia="Times New Roman" w:cs="Times New Roman"/>
          <w:szCs w:val="24"/>
        </w:rPr>
        <w:t>(</w:t>
      </w:r>
      <w:proofErr w:type="gramEnd"/>
      <w:r w:rsidRPr="00176EE6">
        <w:rPr>
          <w:rFonts w:eastAsia="Times New Roman" w:cs="Times New Roman"/>
          <w:szCs w:val="24"/>
        </w:rPr>
        <w:t xml:space="preserve">dzēsta 2021. gada 9. novembrī, sk. </w:t>
      </w:r>
      <w:r w:rsidRPr="00176EE6">
        <w:rPr>
          <w:rFonts w:eastAsia="Times New Roman" w:cs="Times New Roman"/>
          <w:i/>
          <w:iCs/>
          <w:szCs w:val="24"/>
        </w:rPr>
        <w:t>šā sprieduma 2. punktu</w:t>
      </w:r>
      <w:r w:rsidRPr="00176EE6">
        <w:rPr>
          <w:rFonts w:eastAsia="Times New Roman" w:cs="Times New Roman"/>
          <w:szCs w:val="24"/>
        </w:rPr>
        <w:t xml:space="preserve">), turklāt brīdī, kad īpašuma tiesības bija reģistrētas uz parādnieka </w:t>
      </w:r>
      <w:r w:rsidR="00F21537" w:rsidRPr="00176EE6">
        <w:rPr>
          <w:rFonts w:eastAsia="Times New Roman" w:cs="Times New Roman"/>
          <w:szCs w:val="24"/>
        </w:rPr>
        <w:t xml:space="preserve">[pers. B] </w:t>
      </w:r>
      <w:r w:rsidRPr="00176EE6">
        <w:rPr>
          <w:rFonts w:eastAsia="Times New Roman" w:cs="Times New Roman"/>
          <w:szCs w:val="24"/>
        </w:rPr>
        <w:t xml:space="preserve">vārda. Savukārt pēc laulāto kopīgās mantas sadalīšanas līdzīgās daļās atbildētājas kā kreditores tiesības gūt apmierinājumu tiek saglabātas atbilstoši Civillikuma 110. panta otrajai daļai kopsakarā ar Civillikuma 1319. un 1367. pantu, kas ir pamats piedziņas vēršanai uz prasītājai piederošo īpašuma daļu, jo </w:t>
      </w:r>
      <w:r w:rsidR="00F21537" w:rsidRPr="00176EE6">
        <w:rPr>
          <w:rFonts w:eastAsia="Times New Roman" w:cs="Times New Roman"/>
          <w:szCs w:val="24"/>
        </w:rPr>
        <w:t>[pers. B]</w:t>
      </w:r>
      <w:r w:rsidRPr="00176EE6">
        <w:rPr>
          <w:rFonts w:eastAsia="Times New Roman" w:cs="Times New Roman"/>
          <w:szCs w:val="24"/>
        </w:rPr>
        <w:t xml:space="preserve"> jau savu daļu kopīgajā mantā ir atsavinājis atbildētājai un tādējādi daļēji sedzis parādu. Turklāt</w:t>
      </w:r>
      <w:r w:rsidR="00374EF4" w:rsidRPr="00176EE6">
        <w:rPr>
          <w:rFonts w:eastAsia="Times New Roman" w:cs="Times New Roman"/>
          <w:szCs w:val="24"/>
        </w:rPr>
        <w:t xml:space="preserve"> atbildētājas ieskatā</w:t>
      </w:r>
      <w:r w:rsidRPr="00176EE6">
        <w:rPr>
          <w:rFonts w:eastAsia="Times New Roman" w:cs="Times New Roman"/>
          <w:szCs w:val="24"/>
        </w:rPr>
        <w:t xml:space="preserve">, ja ar minēto īpašuma daļu pilnībā nepietiks atlikušā parāda segšanai, piedziņa </w:t>
      </w:r>
      <w:r w:rsidR="00374EF4" w:rsidRPr="00176EE6">
        <w:rPr>
          <w:rFonts w:eastAsia="Times New Roman" w:cs="Times New Roman"/>
          <w:szCs w:val="24"/>
        </w:rPr>
        <w:t xml:space="preserve">būtu </w:t>
      </w:r>
      <w:r w:rsidRPr="00176EE6">
        <w:rPr>
          <w:rFonts w:eastAsia="Times New Roman" w:cs="Times New Roman"/>
          <w:szCs w:val="24"/>
        </w:rPr>
        <w:t xml:space="preserve">vēršama arī uz prasītājai piederošo nekustamā īpašuma </w:t>
      </w:r>
      <w:r w:rsidR="006407F9" w:rsidRPr="00176EE6">
        <w:rPr>
          <w:rFonts w:eastAsia="Times New Roman" w:cs="Times New Roman"/>
          <w:szCs w:val="24"/>
        </w:rPr>
        <w:t>[adrese B]</w:t>
      </w:r>
      <w:r w:rsidRPr="00176EE6">
        <w:rPr>
          <w:rFonts w:eastAsia="Times New Roman" w:cs="Times New Roman"/>
          <w:szCs w:val="24"/>
        </w:rPr>
        <w:t xml:space="preserve"> ½ domājamo daļu.</w:t>
      </w:r>
    </w:p>
    <w:p w14:paraId="55FB5F7F" w14:textId="3D794477" w:rsidR="00480E5A" w:rsidRPr="00176EE6" w:rsidRDefault="00466975" w:rsidP="00176EE6">
      <w:pPr>
        <w:spacing w:line="276" w:lineRule="auto"/>
        <w:rPr>
          <w:rFonts w:eastAsia="Times New Roman" w:cs="Times New Roman"/>
          <w:szCs w:val="24"/>
        </w:rPr>
      </w:pPr>
      <w:r w:rsidRPr="00176EE6">
        <w:rPr>
          <w:rFonts w:cs="Times New Roman"/>
          <w:szCs w:val="24"/>
        </w:rPr>
        <w:t>Tādējādi</w:t>
      </w:r>
      <w:r w:rsidR="009A36A4" w:rsidRPr="00176EE6">
        <w:rPr>
          <w:rFonts w:cs="Times New Roman"/>
          <w:szCs w:val="24"/>
        </w:rPr>
        <w:t>, kā izriet no iepriekš norādītā prasības un pretprasības priekšmeta un pamata,</w:t>
      </w:r>
      <w:r w:rsidRPr="00176EE6">
        <w:rPr>
          <w:rFonts w:cs="Times New Roman"/>
          <w:szCs w:val="24"/>
        </w:rPr>
        <w:t xml:space="preserve"> l</w:t>
      </w:r>
      <w:r w:rsidR="00AC3BB8" w:rsidRPr="00176EE6">
        <w:rPr>
          <w:rFonts w:cs="Times New Roman"/>
          <w:szCs w:val="24"/>
        </w:rPr>
        <w:t xml:space="preserve">ietā risināmā strīda pamatā </w:t>
      </w:r>
      <w:r w:rsidRPr="00176EE6">
        <w:rPr>
          <w:rFonts w:cs="Times New Roman"/>
          <w:szCs w:val="24"/>
        </w:rPr>
        <w:t>ir</w:t>
      </w:r>
      <w:r w:rsidR="00480E5A" w:rsidRPr="00176EE6">
        <w:rPr>
          <w:rFonts w:eastAsia="Times New Roman" w:cs="Times New Roman"/>
          <w:szCs w:val="24"/>
        </w:rPr>
        <w:t xml:space="preserve"> jautājums par mantu, </w:t>
      </w:r>
      <w:proofErr w:type="gramStart"/>
      <w:r w:rsidR="00480E5A" w:rsidRPr="00176EE6">
        <w:rPr>
          <w:rFonts w:eastAsia="Times New Roman" w:cs="Times New Roman"/>
          <w:szCs w:val="24"/>
        </w:rPr>
        <w:t xml:space="preserve">uz kuru kreditoram ir tiesības </w:t>
      </w:r>
      <w:r w:rsidR="00524D5C" w:rsidRPr="00176EE6">
        <w:rPr>
          <w:rFonts w:eastAsia="Times New Roman" w:cs="Times New Roman"/>
          <w:szCs w:val="24"/>
        </w:rPr>
        <w:t>primāri</w:t>
      </w:r>
      <w:proofErr w:type="gramEnd"/>
      <w:r w:rsidR="00524D5C" w:rsidRPr="00176EE6">
        <w:rPr>
          <w:rFonts w:eastAsia="Times New Roman" w:cs="Times New Roman"/>
          <w:szCs w:val="24"/>
        </w:rPr>
        <w:t xml:space="preserve"> vai subsidiāri </w:t>
      </w:r>
      <w:r w:rsidR="00480E5A" w:rsidRPr="00176EE6">
        <w:rPr>
          <w:rFonts w:eastAsia="Times New Roman" w:cs="Times New Roman"/>
          <w:szCs w:val="24"/>
        </w:rPr>
        <w:t xml:space="preserve">vērst piedziņu par viena laulātā parādsaistībām, proti, vai laulātā kreditoram ir tiesības apmierināt prasījumu no otra laulātā daļas kopīgajā mantā, </w:t>
      </w:r>
      <w:r w:rsidR="00730560" w:rsidRPr="00176EE6">
        <w:rPr>
          <w:rFonts w:eastAsia="Times New Roman" w:cs="Times New Roman"/>
          <w:szCs w:val="24"/>
        </w:rPr>
        <w:t>tostarp no mantas, kas</w:t>
      </w:r>
      <w:r w:rsidR="00480E5A" w:rsidRPr="00176EE6">
        <w:rPr>
          <w:rFonts w:eastAsia="Times New Roman" w:cs="Times New Roman"/>
          <w:szCs w:val="24"/>
        </w:rPr>
        <w:t xml:space="preserve"> pirms</w:t>
      </w:r>
      <w:r w:rsidR="00730560" w:rsidRPr="00176EE6">
        <w:rPr>
          <w:rFonts w:eastAsia="Times New Roman" w:cs="Times New Roman"/>
          <w:szCs w:val="24"/>
        </w:rPr>
        <w:t xml:space="preserve"> </w:t>
      </w:r>
      <w:r w:rsidR="00480E5A" w:rsidRPr="00176EE6">
        <w:rPr>
          <w:rFonts w:eastAsia="Times New Roman" w:cs="Times New Roman"/>
          <w:szCs w:val="24"/>
        </w:rPr>
        <w:t>t</w:t>
      </w:r>
      <w:r w:rsidR="00730560" w:rsidRPr="00176EE6">
        <w:rPr>
          <w:rFonts w:eastAsia="Times New Roman" w:cs="Times New Roman"/>
          <w:szCs w:val="24"/>
        </w:rPr>
        <w:t>ā</w:t>
      </w:r>
      <w:r w:rsidR="00480E5A" w:rsidRPr="00176EE6">
        <w:rPr>
          <w:rFonts w:eastAsia="Times New Roman" w:cs="Times New Roman"/>
          <w:szCs w:val="24"/>
        </w:rPr>
        <w:t xml:space="preserve">s dalīšanas </w:t>
      </w:r>
      <w:r w:rsidR="00730560" w:rsidRPr="00176EE6">
        <w:rPr>
          <w:rFonts w:eastAsia="Times New Roman" w:cs="Times New Roman"/>
          <w:szCs w:val="24"/>
        </w:rPr>
        <w:t xml:space="preserve">bija </w:t>
      </w:r>
      <w:r w:rsidR="00480E5A" w:rsidRPr="00176EE6">
        <w:rPr>
          <w:rFonts w:eastAsia="Times New Roman" w:cs="Times New Roman"/>
          <w:szCs w:val="24"/>
        </w:rPr>
        <w:t>ierakstīta zemesgrāmatā uz pirmā laulātā vārda</w:t>
      </w:r>
      <w:r w:rsidR="00436FED" w:rsidRPr="00176EE6">
        <w:rPr>
          <w:rFonts w:eastAsia="Times New Roman" w:cs="Times New Roman"/>
          <w:szCs w:val="24"/>
        </w:rPr>
        <w:t xml:space="preserve"> un kreditora labā </w:t>
      </w:r>
      <w:r w:rsidR="003523E4" w:rsidRPr="00176EE6">
        <w:rPr>
          <w:rFonts w:eastAsia="Times New Roman" w:cs="Times New Roman"/>
          <w:szCs w:val="24"/>
        </w:rPr>
        <w:t xml:space="preserve">uz šo īpašumu </w:t>
      </w:r>
      <w:r w:rsidR="00436FED" w:rsidRPr="00176EE6">
        <w:rPr>
          <w:rFonts w:eastAsia="Times New Roman" w:cs="Times New Roman"/>
          <w:szCs w:val="24"/>
        </w:rPr>
        <w:t>nostiprināta hipotēka</w:t>
      </w:r>
      <w:r w:rsidR="00480E5A" w:rsidRPr="00176EE6">
        <w:rPr>
          <w:rFonts w:eastAsia="Times New Roman" w:cs="Times New Roman"/>
          <w:szCs w:val="24"/>
        </w:rPr>
        <w:t>.</w:t>
      </w:r>
    </w:p>
    <w:p w14:paraId="63FFF46D" w14:textId="28CB5740" w:rsidR="0059050B" w:rsidRPr="00176EE6" w:rsidRDefault="00730560" w:rsidP="00176EE6">
      <w:pPr>
        <w:spacing w:line="276" w:lineRule="auto"/>
        <w:rPr>
          <w:rFonts w:eastAsia="Times New Roman" w:cs="Times New Roman"/>
          <w:szCs w:val="24"/>
        </w:rPr>
      </w:pPr>
      <w:r w:rsidRPr="00176EE6">
        <w:rPr>
          <w:rFonts w:eastAsia="Times New Roman" w:cs="Times New Roman"/>
          <w:szCs w:val="24"/>
        </w:rPr>
        <w:t>[14.</w:t>
      </w:r>
      <w:r w:rsidR="00244680" w:rsidRPr="00176EE6">
        <w:rPr>
          <w:rFonts w:eastAsia="Times New Roman" w:cs="Times New Roman"/>
          <w:szCs w:val="24"/>
        </w:rPr>
        <w:t>3</w:t>
      </w:r>
      <w:r w:rsidRPr="00176EE6">
        <w:rPr>
          <w:rFonts w:eastAsia="Times New Roman" w:cs="Times New Roman"/>
          <w:szCs w:val="24"/>
        </w:rPr>
        <w:t>]</w:t>
      </w:r>
      <w:r w:rsidR="00D4620E" w:rsidRPr="00176EE6">
        <w:rPr>
          <w:rFonts w:eastAsia="Times New Roman" w:cs="Times New Roman"/>
          <w:szCs w:val="24"/>
        </w:rPr>
        <w:t> </w:t>
      </w:r>
      <w:r w:rsidRPr="00176EE6">
        <w:rPr>
          <w:rFonts w:eastAsia="Times New Roman" w:cs="Times New Roman"/>
          <w:szCs w:val="24"/>
        </w:rPr>
        <w:t xml:space="preserve">Attiecībā uz laulāto </w:t>
      </w:r>
      <w:r w:rsidR="0059050B" w:rsidRPr="00176EE6">
        <w:rPr>
          <w:rFonts w:eastAsia="Times New Roman" w:cs="Times New Roman"/>
          <w:szCs w:val="24"/>
        </w:rPr>
        <w:t>likumiskajām mantiskajām attiecībām Civillikuma 110. panta otrajā daļā noteikts, ka laulāto mantas sadalīšana neatņem laulāto kreditoriem viņu tiesības. Trešo personu iegūtās tiesības paliek spēkā.</w:t>
      </w:r>
    </w:p>
    <w:p w14:paraId="64148BCB" w14:textId="74E95216" w:rsidR="00730560" w:rsidRPr="00176EE6" w:rsidRDefault="0059050B" w:rsidP="00176EE6">
      <w:pPr>
        <w:spacing w:line="276" w:lineRule="auto"/>
        <w:rPr>
          <w:rFonts w:eastAsia="Times New Roman" w:cs="Times New Roman"/>
          <w:szCs w:val="24"/>
        </w:rPr>
      </w:pPr>
      <w:r w:rsidRPr="00176EE6">
        <w:rPr>
          <w:rFonts w:eastAsia="Times New Roman" w:cs="Times New Roman"/>
          <w:szCs w:val="24"/>
        </w:rPr>
        <w:t>Lai sniegtu atbildi uz izvirzīto jautājumu,</w:t>
      </w:r>
      <w:r w:rsidR="00244680" w:rsidRPr="00176EE6">
        <w:rPr>
          <w:rFonts w:eastAsia="Times New Roman" w:cs="Times New Roman"/>
          <w:szCs w:val="24"/>
        </w:rPr>
        <w:t xml:space="preserve"> apelācijas instances tiesai</w:t>
      </w:r>
      <w:r w:rsidRPr="00176EE6">
        <w:rPr>
          <w:rFonts w:eastAsia="Times New Roman" w:cs="Times New Roman"/>
          <w:szCs w:val="24"/>
        </w:rPr>
        <w:t xml:space="preserve"> minētā norma </w:t>
      </w:r>
      <w:r w:rsidR="00244680" w:rsidRPr="00176EE6">
        <w:rPr>
          <w:rFonts w:eastAsia="Times New Roman" w:cs="Times New Roman"/>
          <w:szCs w:val="24"/>
        </w:rPr>
        <w:t>bija</w:t>
      </w:r>
      <w:r w:rsidRPr="00176EE6">
        <w:rPr>
          <w:rFonts w:eastAsia="Times New Roman" w:cs="Times New Roman"/>
          <w:szCs w:val="24"/>
        </w:rPr>
        <w:t xml:space="preserve"> jāaplūko sistēmiski – kopsakarā ar Civillikuma 98. – 100. panta regulējumu, kas nosaka laulāto atbildību katram par savām un abu kopīgām saistībām laulāto likumiskajās mantiskajās attiecībās un piedziņas vēršanas kārtību</w:t>
      </w:r>
      <w:r w:rsidR="00D4620E" w:rsidRPr="00176EE6">
        <w:rPr>
          <w:rFonts w:eastAsia="Times New Roman" w:cs="Times New Roman"/>
          <w:szCs w:val="24"/>
        </w:rPr>
        <w:t>.</w:t>
      </w:r>
    </w:p>
    <w:p w14:paraId="56CC2D4F" w14:textId="59AF7319" w:rsidR="00D4620E" w:rsidRPr="00176EE6" w:rsidRDefault="00D4620E" w:rsidP="00176EE6">
      <w:pPr>
        <w:spacing w:line="276" w:lineRule="auto"/>
        <w:rPr>
          <w:rFonts w:eastAsia="Times New Roman" w:cs="Times New Roman"/>
          <w:szCs w:val="24"/>
        </w:rPr>
      </w:pPr>
      <w:r w:rsidRPr="00176EE6">
        <w:rPr>
          <w:rFonts w:eastAsia="Times New Roman" w:cs="Times New Roman"/>
          <w:szCs w:val="24"/>
        </w:rPr>
        <w:t>Civillikuma 96. pantā paredzēta atbildība par abu laulāto kopīgajām saistībām ģimenes un kopīgās saimniecības vajadzībām, proti, laulātie vispirms atbild ar kopīgo un tikai tad ar katra atsevišķo mantu. Citos gadījumos saskaņā ar Civillikuma 98. un 99. pantu atbildība ir ar katra laulātā atsevišķo mantu un tikai tās nepietiekamības gadījumā – ar attiecīgā laulātā daļu kopīgajā mantā. Savukārt Civillikuma 100. panta pirmā daļa paredz, ka viena laulātā manta neatbild par otra laulātā saistībām.</w:t>
      </w:r>
    </w:p>
    <w:p w14:paraId="693C9355" w14:textId="721B97C8" w:rsidR="00244680" w:rsidRPr="00176EE6" w:rsidRDefault="00D4620E" w:rsidP="00176EE6">
      <w:pPr>
        <w:spacing w:line="276" w:lineRule="auto"/>
        <w:rPr>
          <w:rFonts w:eastAsia="Times New Roman" w:cs="Times New Roman"/>
          <w:szCs w:val="24"/>
        </w:rPr>
      </w:pPr>
      <w:r w:rsidRPr="00176EE6">
        <w:rPr>
          <w:rFonts w:eastAsia="Times New Roman" w:cs="Times New Roman"/>
          <w:szCs w:val="24"/>
        </w:rPr>
        <w:t>Minētais uzskaitījums ir izsmeļošs</w:t>
      </w:r>
      <w:proofErr w:type="gramStart"/>
      <w:r w:rsidRPr="00176EE6">
        <w:rPr>
          <w:rFonts w:eastAsia="Times New Roman" w:cs="Times New Roman"/>
          <w:szCs w:val="24"/>
        </w:rPr>
        <w:t xml:space="preserve"> un</w:t>
      </w:r>
      <w:proofErr w:type="gramEnd"/>
      <w:r w:rsidRPr="00176EE6">
        <w:rPr>
          <w:rFonts w:eastAsia="Times New Roman" w:cs="Times New Roman"/>
          <w:szCs w:val="24"/>
        </w:rPr>
        <w:t xml:space="preserve"> tā mērķis </w:t>
      </w:r>
      <w:r w:rsidR="00F44753" w:rsidRPr="00176EE6">
        <w:rPr>
          <w:rFonts w:eastAsia="Times New Roman" w:cs="Times New Roman"/>
          <w:szCs w:val="24"/>
        </w:rPr>
        <w:t>ir noteikt mantu, uz kuru kreditoram ir tiesības primāri vai subsidiāri vērst piedziņu par viena vai abu laulāto parādsaistībām</w:t>
      </w:r>
      <w:r w:rsidR="00244680" w:rsidRPr="00176EE6">
        <w:rPr>
          <w:rFonts w:eastAsia="Times New Roman" w:cs="Times New Roman"/>
          <w:szCs w:val="24"/>
        </w:rPr>
        <w:t>.</w:t>
      </w:r>
    </w:p>
    <w:p w14:paraId="605FEC18" w14:textId="5A5F7599" w:rsidR="00D4620E" w:rsidRPr="00176EE6" w:rsidRDefault="00244680" w:rsidP="00176EE6">
      <w:pPr>
        <w:spacing w:line="276" w:lineRule="auto"/>
        <w:rPr>
          <w:rFonts w:eastAsia="Times New Roman" w:cs="Times New Roman"/>
          <w:szCs w:val="24"/>
        </w:rPr>
      </w:pPr>
      <w:r w:rsidRPr="00176EE6">
        <w:rPr>
          <w:rFonts w:eastAsia="Times New Roman" w:cs="Times New Roman"/>
          <w:szCs w:val="24"/>
        </w:rPr>
        <w:t>Tomēr apelācijas instances tiesa šādā aspektā konkrētā strīda risinājumam, balstoties uz apstākļu, kas ietilpst pierādīšanas priekšmetā, vispusīgu pārbaudi un pušu iesniegto pierādījumu objektīvu juridisko novērtējumu, kā to prasa Civilprocesa likuma 8. un 97. panta, 193. panta piektās daļas normās ietvertie priekšraksti, vispār nav pievērsusies</w:t>
      </w:r>
      <w:r w:rsidR="00F44753" w:rsidRPr="00176EE6">
        <w:rPr>
          <w:rFonts w:eastAsia="Times New Roman" w:cs="Times New Roman"/>
          <w:szCs w:val="24"/>
        </w:rPr>
        <w:t>.</w:t>
      </w:r>
    </w:p>
    <w:p w14:paraId="6A46BF42" w14:textId="77777777" w:rsidR="0059050B" w:rsidRPr="00176EE6" w:rsidRDefault="0059050B" w:rsidP="00176EE6">
      <w:pPr>
        <w:spacing w:line="276" w:lineRule="auto"/>
        <w:rPr>
          <w:rFonts w:eastAsia="Times New Roman" w:cs="Times New Roman"/>
          <w:szCs w:val="24"/>
        </w:rPr>
      </w:pPr>
    </w:p>
    <w:p w14:paraId="5EC7D4F0" w14:textId="10FBD4BD" w:rsidR="00F86C0D" w:rsidRPr="00176EE6" w:rsidRDefault="00853FC1" w:rsidP="00176EE6">
      <w:pPr>
        <w:spacing w:line="276" w:lineRule="auto"/>
        <w:rPr>
          <w:rFonts w:eastAsia="Times New Roman" w:cs="Times New Roman"/>
          <w:szCs w:val="24"/>
        </w:rPr>
      </w:pPr>
      <w:r w:rsidRPr="00176EE6">
        <w:rPr>
          <w:rFonts w:eastAsia="Times New Roman" w:cs="Times New Roman"/>
          <w:szCs w:val="24"/>
        </w:rPr>
        <w:t>[15]</w:t>
      </w:r>
      <w:r w:rsidR="008164AC" w:rsidRPr="00176EE6">
        <w:rPr>
          <w:rFonts w:eastAsia="Times New Roman" w:cs="Times New Roman"/>
          <w:szCs w:val="24"/>
        </w:rPr>
        <w:t> </w:t>
      </w:r>
      <w:r w:rsidR="00FE3A69" w:rsidRPr="00176EE6">
        <w:rPr>
          <w:rFonts w:eastAsia="Times New Roman" w:cs="Times New Roman"/>
          <w:szCs w:val="24"/>
        </w:rPr>
        <w:t xml:space="preserve">Izbeigdama tiesvedību prasības daļā par mantas atsvabināšanu no piedziņas un noraidīdama pretprasību </w:t>
      </w:r>
      <w:bookmarkStart w:id="14" w:name="_Hlk149824794"/>
      <w:r w:rsidR="00B05642" w:rsidRPr="00176EE6">
        <w:rPr>
          <w:rFonts w:eastAsia="Times New Roman" w:cs="Times New Roman"/>
          <w:szCs w:val="24"/>
        </w:rPr>
        <w:t xml:space="preserve">par trešās personas </w:t>
      </w:r>
      <w:r w:rsidR="00F21537" w:rsidRPr="00176EE6">
        <w:rPr>
          <w:rFonts w:eastAsia="Times New Roman" w:cs="Times New Roman"/>
          <w:szCs w:val="24"/>
        </w:rPr>
        <w:t xml:space="preserve">[pers. B] </w:t>
      </w:r>
      <w:r w:rsidR="00B05642" w:rsidRPr="00176EE6">
        <w:rPr>
          <w:rFonts w:eastAsia="Times New Roman" w:cs="Times New Roman"/>
          <w:szCs w:val="24"/>
        </w:rPr>
        <w:t>parādsaistību atzīšanu par bijušo laulāto (prasītājas un trešās personas) kopīgām saistībām</w:t>
      </w:r>
      <w:bookmarkEnd w:id="14"/>
      <w:r w:rsidR="00B05642" w:rsidRPr="00176EE6">
        <w:rPr>
          <w:rFonts w:eastAsia="Times New Roman" w:cs="Times New Roman"/>
          <w:szCs w:val="24"/>
        </w:rPr>
        <w:t>, apelācijas instances tiesa</w:t>
      </w:r>
      <w:r w:rsidR="00C01356" w:rsidRPr="00176EE6">
        <w:rPr>
          <w:rFonts w:eastAsia="Times New Roman" w:cs="Times New Roman"/>
          <w:szCs w:val="24"/>
        </w:rPr>
        <w:t xml:space="preserve"> </w:t>
      </w:r>
      <w:r w:rsidR="00B05642" w:rsidRPr="00176EE6">
        <w:rPr>
          <w:rFonts w:eastAsia="Times New Roman" w:cs="Times New Roman"/>
          <w:szCs w:val="24"/>
        </w:rPr>
        <w:t>atzinusi</w:t>
      </w:r>
      <w:r w:rsidR="00F86C0D" w:rsidRPr="00176EE6">
        <w:rPr>
          <w:rFonts w:eastAsia="Times New Roman" w:cs="Times New Roman"/>
          <w:szCs w:val="24"/>
        </w:rPr>
        <w:t>:</w:t>
      </w:r>
    </w:p>
    <w:p w14:paraId="13DA301F" w14:textId="00E366CF" w:rsidR="00F86C0D" w:rsidRPr="00176EE6" w:rsidRDefault="00F86C0D" w:rsidP="00176EE6">
      <w:pPr>
        <w:spacing w:line="276" w:lineRule="auto"/>
        <w:rPr>
          <w:rFonts w:eastAsia="Times New Roman" w:cs="Times New Roman"/>
          <w:szCs w:val="24"/>
        </w:rPr>
      </w:pPr>
      <w:r w:rsidRPr="00176EE6">
        <w:rPr>
          <w:rFonts w:eastAsia="Times New Roman" w:cs="Times New Roman"/>
          <w:szCs w:val="24"/>
        </w:rPr>
        <w:t>1) </w:t>
      </w:r>
      <w:r w:rsidR="00B05642" w:rsidRPr="00176EE6">
        <w:rPr>
          <w:rFonts w:eastAsia="Times New Roman" w:cs="Times New Roman"/>
          <w:szCs w:val="24"/>
        </w:rPr>
        <w:t xml:space="preserve">prasītāja ir atteikusies no prasības, jo kopsakarā ar </w:t>
      </w:r>
      <w:r w:rsidR="000265BC" w:rsidRPr="00176EE6">
        <w:rPr>
          <w:rFonts w:eastAsia="Times New Roman" w:cs="Times New Roman"/>
          <w:szCs w:val="24"/>
        </w:rPr>
        <w:t>likumīgā spēkā stājušos</w:t>
      </w:r>
      <w:r w:rsidR="00B05642" w:rsidRPr="00176EE6">
        <w:rPr>
          <w:rFonts w:eastAsia="Times New Roman" w:cs="Times New Roman"/>
          <w:szCs w:val="24"/>
        </w:rPr>
        <w:t xml:space="preserve"> </w:t>
      </w:r>
      <w:r w:rsidR="00C01356" w:rsidRPr="00176EE6">
        <w:rPr>
          <w:rFonts w:eastAsia="Times New Roman" w:cs="Times New Roman"/>
          <w:szCs w:val="24"/>
        </w:rPr>
        <w:t>Rīgas rajona</w:t>
      </w:r>
      <w:r w:rsidR="00B05642" w:rsidRPr="00176EE6">
        <w:rPr>
          <w:rFonts w:eastAsia="Times New Roman" w:cs="Times New Roman"/>
          <w:szCs w:val="24"/>
        </w:rPr>
        <w:t xml:space="preserve"> tiesas </w:t>
      </w:r>
      <w:r w:rsidR="000265BC" w:rsidRPr="00176EE6">
        <w:rPr>
          <w:rFonts w:eastAsia="Times New Roman" w:cs="Times New Roman"/>
          <w:szCs w:val="24"/>
        </w:rPr>
        <w:t xml:space="preserve">2022. gada 8. jūnija </w:t>
      </w:r>
      <w:r w:rsidR="00B05642" w:rsidRPr="00176EE6">
        <w:rPr>
          <w:rFonts w:eastAsia="Times New Roman" w:cs="Times New Roman"/>
          <w:szCs w:val="24"/>
        </w:rPr>
        <w:t>lēmumu par procesuālā statusa</w:t>
      </w:r>
      <w:r w:rsidR="005A1898" w:rsidRPr="00176EE6">
        <w:rPr>
          <w:rFonts w:eastAsia="Times New Roman" w:cs="Times New Roman"/>
          <w:szCs w:val="24"/>
        </w:rPr>
        <w:t xml:space="preserve"> izmainīšanu </w:t>
      </w:r>
      <w:r w:rsidR="00F21537" w:rsidRPr="00176EE6">
        <w:rPr>
          <w:rFonts w:eastAsia="Times New Roman" w:cs="Times New Roman"/>
          <w:szCs w:val="24"/>
        </w:rPr>
        <w:t>[pers. B]</w:t>
      </w:r>
      <w:r w:rsidR="005A1898" w:rsidRPr="00176EE6">
        <w:rPr>
          <w:rFonts w:eastAsia="Times New Roman" w:cs="Times New Roman"/>
          <w:szCs w:val="24"/>
        </w:rPr>
        <w:t xml:space="preserve"> no atbildētāja uz trešo personu</w:t>
      </w:r>
      <w:r w:rsidR="000265BC" w:rsidRPr="00176EE6">
        <w:rPr>
          <w:rFonts w:eastAsia="Times New Roman" w:cs="Times New Roman"/>
          <w:szCs w:val="24"/>
        </w:rPr>
        <w:t xml:space="preserve"> atbildētājas pusē, celtā prasība neatbilst Civilprocesa likuma </w:t>
      </w:r>
      <w:r w:rsidR="000265BC" w:rsidRPr="00176EE6">
        <w:rPr>
          <w:rFonts w:eastAsia="Times New Roman" w:cs="Times New Roman"/>
          <w:szCs w:val="24"/>
        </w:rPr>
        <w:lastRenderedPageBreak/>
        <w:t>633. panta prasībām un tās apmierināšana „pat teorētiski nav iespējama šīs procesuālās neatbilstības dēļ” (</w:t>
      </w:r>
      <w:r w:rsidR="000265BC" w:rsidRPr="00176EE6">
        <w:rPr>
          <w:rFonts w:eastAsia="Times New Roman" w:cs="Times New Roman"/>
          <w:i/>
          <w:iCs/>
          <w:szCs w:val="24"/>
        </w:rPr>
        <w:t>tā norādīts pārsūdzētā sprieduma motīvu daļas 14.5. punktā</w:t>
      </w:r>
      <w:r w:rsidR="000265BC" w:rsidRPr="00176EE6">
        <w:rPr>
          <w:rFonts w:eastAsia="Times New Roman" w:cs="Times New Roman"/>
          <w:szCs w:val="24"/>
        </w:rPr>
        <w:t>)</w:t>
      </w:r>
      <w:r w:rsidR="00C01356" w:rsidRPr="00176EE6">
        <w:rPr>
          <w:rFonts w:eastAsia="Times New Roman" w:cs="Times New Roman"/>
          <w:szCs w:val="24"/>
        </w:rPr>
        <w:t>, kas ir pamats atbilstoši Civilprocesa likuma 223. panta 4. punktam tiesvedības izbeigšanai</w:t>
      </w:r>
      <w:r w:rsidRPr="00176EE6">
        <w:rPr>
          <w:rFonts w:eastAsia="Times New Roman" w:cs="Times New Roman"/>
          <w:szCs w:val="24"/>
        </w:rPr>
        <w:t>;</w:t>
      </w:r>
    </w:p>
    <w:p w14:paraId="1534DC97" w14:textId="36485A09" w:rsidR="0057515B" w:rsidRPr="00176EE6" w:rsidRDefault="00F86C0D" w:rsidP="00176EE6">
      <w:pPr>
        <w:spacing w:line="276" w:lineRule="auto"/>
        <w:rPr>
          <w:rFonts w:eastAsia="Times New Roman" w:cs="Times New Roman"/>
          <w:szCs w:val="24"/>
        </w:rPr>
      </w:pPr>
      <w:r w:rsidRPr="00176EE6">
        <w:rPr>
          <w:rFonts w:eastAsia="Times New Roman" w:cs="Times New Roman"/>
          <w:szCs w:val="24"/>
        </w:rPr>
        <w:t>2) </w:t>
      </w:r>
      <w:r w:rsidR="00C01356" w:rsidRPr="00176EE6">
        <w:rPr>
          <w:rFonts w:eastAsia="Times New Roman" w:cs="Times New Roman"/>
          <w:szCs w:val="24"/>
        </w:rPr>
        <w:t>n</w:t>
      </w:r>
      <w:r w:rsidR="0095021E" w:rsidRPr="00176EE6">
        <w:rPr>
          <w:rFonts w:eastAsia="Times New Roman" w:cs="Times New Roman"/>
          <w:szCs w:val="24"/>
        </w:rPr>
        <w:t xml:space="preserve">eviens no laulātajiem </w:t>
      </w:r>
      <w:r w:rsidRPr="00176EE6">
        <w:rPr>
          <w:rFonts w:eastAsia="Times New Roman" w:cs="Times New Roman"/>
          <w:szCs w:val="24"/>
        </w:rPr>
        <w:t xml:space="preserve">nebija pieteicis </w:t>
      </w:r>
      <w:r w:rsidR="0095021E" w:rsidRPr="00176EE6">
        <w:rPr>
          <w:rFonts w:eastAsia="Times New Roman" w:cs="Times New Roman"/>
          <w:szCs w:val="24"/>
        </w:rPr>
        <w:t xml:space="preserve">patstāvīgu prasījumu iekļaut laulāto kopīgajā mantā </w:t>
      </w:r>
      <w:r w:rsidR="00F21537" w:rsidRPr="00176EE6">
        <w:rPr>
          <w:rFonts w:eastAsia="Times New Roman" w:cs="Times New Roman"/>
          <w:szCs w:val="24"/>
        </w:rPr>
        <w:t xml:space="preserve">[pers. B] </w:t>
      </w:r>
      <w:r w:rsidR="0095021E" w:rsidRPr="00176EE6">
        <w:rPr>
          <w:rFonts w:eastAsia="Times New Roman" w:cs="Times New Roman"/>
          <w:szCs w:val="24"/>
        </w:rPr>
        <w:t>saistības</w:t>
      </w:r>
      <w:r w:rsidRPr="00176EE6">
        <w:rPr>
          <w:rFonts w:eastAsia="Times New Roman" w:cs="Times New Roman"/>
          <w:szCs w:val="24"/>
        </w:rPr>
        <w:t xml:space="preserve"> pret SIA „Serendib Enterprises”</w:t>
      </w:r>
      <w:r w:rsidR="008E3949" w:rsidRPr="00176EE6">
        <w:rPr>
          <w:rFonts w:eastAsia="Times New Roman" w:cs="Times New Roman"/>
          <w:szCs w:val="24"/>
        </w:rPr>
        <w:t xml:space="preserve"> tiesvedībā par laulāto kopīgas mantas dalīšanu</w:t>
      </w:r>
      <w:r w:rsidR="0095021E" w:rsidRPr="00176EE6">
        <w:rPr>
          <w:rFonts w:eastAsia="Times New Roman" w:cs="Times New Roman"/>
          <w:szCs w:val="24"/>
        </w:rPr>
        <w:t>.</w:t>
      </w:r>
      <w:r w:rsidRPr="00176EE6">
        <w:rPr>
          <w:rFonts w:eastAsia="Times New Roman" w:cs="Times New Roman"/>
          <w:szCs w:val="24"/>
        </w:rPr>
        <w:t xml:space="preserve"> </w:t>
      </w:r>
      <w:r w:rsidR="00C01356" w:rsidRPr="00176EE6">
        <w:rPr>
          <w:rFonts w:eastAsia="Times New Roman" w:cs="Times New Roman"/>
          <w:szCs w:val="24"/>
        </w:rPr>
        <w:t>A</w:t>
      </w:r>
      <w:r w:rsidR="006E7BAB" w:rsidRPr="00176EE6">
        <w:rPr>
          <w:rFonts w:eastAsia="Times New Roman" w:cs="Times New Roman"/>
          <w:szCs w:val="24"/>
        </w:rPr>
        <w:t xml:space="preserve">ttiecībā uz </w:t>
      </w:r>
      <w:r w:rsidR="00F21537" w:rsidRPr="00176EE6">
        <w:rPr>
          <w:rFonts w:eastAsia="Times New Roman" w:cs="Times New Roman"/>
          <w:szCs w:val="24"/>
        </w:rPr>
        <w:t xml:space="preserve">[pers. B] </w:t>
      </w:r>
      <w:r w:rsidR="006E7BAB" w:rsidRPr="00176EE6">
        <w:rPr>
          <w:rFonts w:eastAsia="Times New Roman" w:cs="Times New Roman"/>
          <w:szCs w:val="24"/>
        </w:rPr>
        <w:t xml:space="preserve">apgalvojumu par šo saistību ietveršanu laulāto kopīgajā mantā, </w:t>
      </w:r>
      <w:r w:rsidR="00BB195E" w:rsidRPr="00176EE6">
        <w:rPr>
          <w:rFonts w:eastAsia="Times New Roman" w:cs="Times New Roman"/>
          <w:szCs w:val="24"/>
        </w:rPr>
        <w:t xml:space="preserve">[..] </w:t>
      </w:r>
      <w:r w:rsidR="0095021E" w:rsidRPr="00176EE6">
        <w:rPr>
          <w:rFonts w:eastAsia="Times New Roman" w:cs="Times New Roman"/>
          <w:szCs w:val="24"/>
        </w:rPr>
        <w:t xml:space="preserve">apgabaltiesas 2021. gada </w:t>
      </w:r>
      <w:r w:rsidR="009226DA" w:rsidRPr="00176EE6">
        <w:rPr>
          <w:rFonts w:eastAsia="Times New Roman" w:cs="Times New Roman"/>
          <w:szCs w:val="24"/>
        </w:rPr>
        <w:t>[..]</w:t>
      </w:r>
      <w:r w:rsidR="0095021E" w:rsidRPr="00176EE6">
        <w:rPr>
          <w:rFonts w:eastAsia="Times New Roman" w:cs="Times New Roman"/>
          <w:szCs w:val="24"/>
        </w:rPr>
        <w:t xml:space="preserve"> spriedumā civillietā Nr. </w:t>
      </w:r>
      <w:r w:rsidR="009226DA" w:rsidRPr="00176EE6">
        <w:rPr>
          <w:rFonts w:eastAsia="Times New Roman" w:cs="Times New Roman"/>
          <w:szCs w:val="24"/>
        </w:rPr>
        <w:t>[..]</w:t>
      </w:r>
      <w:r w:rsidR="0095021E" w:rsidRPr="00176EE6">
        <w:rPr>
          <w:rFonts w:eastAsia="Times New Roman" w:cs="Times New Roman"/>
          <w:szCs w:val="24"/>
        </w:rPr>
        <w:t xml:space="preserve"> </w:t>
      </w:r>
      <w:r w:rsidR="006E7BAB" w:rsidRPr="00176EE6">
        <w:rPr>
          <w:rFonts w:eastAsia="Times New Roman" w:cs="Times New Roman"/>
          <w:szCs w:val="24"/>
        </w:rPr>
        <w:t xml:space="preserve">konstatēts, ka nepastāv tieša saikne starp prasītāju un </w:t>
      </w:r>
      <w:r w:rsidR="00F21537" w:rsidRPr="00176EE6">
        <w:rPr>
          <w:rFonts w:eastAsia="Times New Roman" w:cs="Times New Roman"/>
          <w:szCs w:val="24"/>
        </w:rPr>
        <w:t xml:space="preserve">[pers. B] </w:t>
      </w:r>
      <w:r w:rsidR="006E7BAB" w:rsidRPr="00176EE6">
        <w:rPr>
          <w:rFonts w:eastAsia="Times New Roman" w:cs="Times New Roman"/>
          <w:szCs w:val="24"/>
        </w:rPr>
        <w:t>parāda saistībām, kas izriet no aizdevuma līguma un tajā izdarītajiem papildinājumiem</w:t>
      </w:r>
      <w:r w:rsidRPr="00176EE6">
        <w:rPr>
          <w:rFonts w:eastAsia="Times New Roman" w:cs="Times New Roman"/>
          <w:szCs w:val="24"/>
        </w:rPr>
        <w:t xml:space="preserve">. </w:t>
      </w:r>
      <w:r w:rsidR="00F06D1F" w:rsidRPr="00176EE6">
        <w:rPr>
          <w:rFonts w:eastAsia="Times New Roman" w:cs="Times New Roman"/>
          <w:szCs w:val="24"/>
        </w:rPr>
        <w:t xml:space="preserve">Aizdevumu saņēmis </w:t>
      </w:r>
      <w:r w:rsidR="00F21537" w:rsidRPr="00176EE6">
        <w:rPr>
          <w:rFonts w:eastAsia="Times New Roman" w:cs="Times New Roman"/>
          <w:szCs w:val="24"/>
        </w:rPr>
        <w:t xml:space="preserve">[pers. B] </w:t>
      </w:r>
      <w:r w:rsidR="00C01356" w:rsidRPr="00176EE6">
        <w:rPr>
          <w:rFonts w:eastAsia="Times New Roman" w:cs="Times New Roman"/>
          <w:szCs w:val="24"/>
        </w:rPr>
        <w:t>un parāds piedzīts ar šķīrējtiesas spriedumu tieši no viņa</w:t>
      </w:r>
      <w:r w:rsidR="00F06D1F" w:rsidRPr="00176EE6">
        <w:rPr>
          <w:rFonts w:eastAsia="Times New Roman" w:cs="Times New Roman"/>
          <w:szCs w:val="24"/>
        </w:rPr>
        <w:t xml:space="preserve">, </w:t>
      </w:r>
      <w:r w:rsidR="00C01356" w:rsidRPr="00176EE6">
        <w:rPr>
          <w:rFonts w:eastAsia="Times New Roman" w:cs="Times New Roman"/>
          <w:szCs w:val="24"/>
        </w:rPr>
        <w:t>savukārt</w:t>
      </w:r>
      <w:r w:rsidR="00F06D1F" w:rsidRPr="00176EE6">
        <w:rPr>
          <w:rFonts w:eastAsia="Times New Roman" w:cs="Times New Roman"/>
          <w:szCs w:val="24"/>
        </w:rPr>
        <w:t xml:space="preserve"> prasītāja nav bijusi šī darījuma dalībniece</w:t>
      </w:r>
      <w:r w:rsidR="004E7357" w:rsidRPr="00176EE6">
        <w:rPr>
          <w:rFonts w:eastAsia="Times New Roman" w:cs="Times New Roman"/>
          <w:szCs w:val="24"/>
        </w:rPr>
        <w:t>, kā arī nav piedalījusies šķīrējtiesas procesā</w:t>
      </w:r>
      <w:r w:rsidR="00F06D1F" w:rsidRPr="00176EE6">
        <w:rPr>
          <w:rFonts w:eastAsia="Times New Roman" w:cs="Times New Roman"/>
          <w:szCs w:val="24"/>
        </w:rPr>
        <w:t xml:space="preserve">. </w:t>
      </w:r>
      <w:r w:rsidR="004E7357" w:rsidRPr="00176EE6">
        <w:rPr>
          <w:rFonts w:eastAsia="Times New Roman" w:cs="Times New Roman"/>
          <w:szCs w:val="24"/>
        </w:rPr>
        <w:t>Ņemot vērā, ka šāds prasījums skar abus bijušos laulātos, bet konkrētajā civillietā ar Rīgas rajona tiesas 2022.</w:t>
      </w:r>
      <w:r w:rsidR="00C01356" w:rsidRPr="00176EE6">
        <w:rPr>
          <w:rFonts w:eastAsia="Times New Roman" w:cs="Times New Roman"/>
          <w:szCs w:val="24"/>
        </w:rPr>
        <w:t> </w:t>
      </w:r>
      <w:r w:rsidR="004E7357" w:rsidRPr="00176EE6">
        <w:rPr>
          <w:rFonts w:eastAsia="Times New Roman" w:cs="Times New Roman"/>
          <w:szCs w:val="24"/>
        </w:rPr>
        <w:t>gada 8.</w:t>
      </w:r>
      <w:r w:rsidR="00C01356" w:rsidRPr="00176EE6">
        <w:rPr>
          <w:rFonts w:eastAsia="Times New Roman" w:cs="Times New Roman"/>
          <w:szCs w:val="24"/>
        </w:rPr>
        <w:t> </w:t>
      </w:r>
      <w:r w:rsidR="004E7357" w:rsidRPr="00176EE6">
        <w:rPr>
          <w:rFonts w:eastAsia="Times New Roman" w:cs="Times New Roman"/>
          <w:szCs w:val="24"/>
        </w:rPr>
        <w:t xml:space="preserve">jūnija lēmumu izbeigta tiesvedība pret </w:t>
      </w:r>
      <w:r w:rsidR="00F21537" w:rsidRPr="00176EE6">
        <w:rPr>
          <w:rFonts w:eastAsia="Times New Roman" w:cs="Times New Roman"/>
          <w:szCs w:val="24"/>
        </w:rPr>
        <w:t>[pers. B]</w:t>
      </w:r>
      <w:r w:rsidR="004E7357" w:rsidRPr="00176EE6">
        <w:rPr>
          <w:rFonts w:eastAsia="Times New Roman" w:cs="Times New Roman"/>
          <w:szCs w:val="24"/>
        </w:rPr>
        <w:t xml:space="preserve"> un viņam mainīts procesuālais statuss no atbildētāja uz trešo personu, pretprasības apmierināšana nav pieļaujama saskaņā ar Civilprocesa likuma 2. un 74. panta, 223. panta 4. punkta prasībām</w:t>
      </w:r>
      <w:r w:rsidR="00C01356" w:rsidRPr="00176EE6">
        <w:rPr>
          <w:rFonts w:eastAsia="Times New Roman" w:cs="Times New Roman"/>
          <w:szCs w:val="24"/>
        </w:rPr>
        <w:t>, kas ir pamats pretprasījuma noraidīšanai.</w:t>
      </w:r>
    </w:p>
    <w:p w14:paraId="7BD36462" w14:textId="256BC858" w:rsidR="008162E6" w:rsidRPr="00176EE6" w:rsidRDefault="008E3949" w:rsidP="00176EE6">
      <w:pPr>
        <w:spacing w:line="276" w:lineRule="auto"/>
        <w:rPr>
          <w:rFonts w:eastAsia="Times New Roman" w:cs="Times New Roman"/>
          <w:szCs w:val="24"/>
        </w:rPr>
      </w:pPr>
      <w:r w:rsidRPr="00176EE6">
        <w:rPr>
          <w:rFonts w:eastAsia="Times New Roman" w:cs="Times New Roman"/>
          <w:szCs w:val="24"/>
        </w:rPr>
        <w:t xml:space="preserve">Senāts tālāk norādīto apsvērumu dēļ piekrīt kasācijas sūdzības iesniedzēju argumentiem, ka apelācijas instances tiesa pārkāpusi Civilprocesa likuma 223. panta 4. punktu un kļūdaini izbeigusi tiesvedību lietā prasības daļā par mantas atsvabināšanu no piedziņas, kā arī noraidījusi pretprasību daļā par trešās personas </w:t>
      </w:r>
      <w:r w:rsidR="00F21537" w:rsidRPr="00176EE6">
        <w:rPr>
          <w:rFonts w:eastAsia="Times New Roman" w:cs="Times New Roman"/>
          <w:szCs w:val="24"/>
        </w:rPr>
        <w:t xml:space="preserve">[pers. B] </w:t>
      </w:r>
      <w:r w:rsidRPr="00176EE6">
        <w:rPr>
          <w:rFonts w:eastAsia="Times New Roman" w:cs="Times New Roman"/>
          <w:szCs w:val="24"/>
        </w:rPr>
        <w:t xml:space="preserve">parādsaistību atzīšanu par bijušo laulāto </w:t>
      </w:r>
      <w:proofErr w:type="gramStart"/>
      <w:r w:rsidRPr="00176EE6">
        <w:rPr>
          <w:rFonts w:eastAsia="Times New Roman" w:cs="Times New Roman"/>
          <w:szCs w:val="24"/>
        </w:rPr>
        <w:t>(</w:t>
      </w:r>
      <w:proofErr w:type="gramEnd"/>
      <w:r w:rsidRPr="00176EE6">
        <w:rPr>
          <w:rFonts w:eastAsia="Times New Roman" w:cs="Times New Roman"/>
          <w:szCs w:val="24"/>
        </w:rPr>
        <w:t>prasītājas un trešās personas) kopīgām saistībām.</w:t>
      </w:r>
    </w:p>
    <w:p w14:paraId="1BD80C9A" w14:textId="7713433A" w:rsidR="002C57FC" w:rsidRPr="00176EE6" w:rsidRDefault="002C57FC" w:rsidP="00176EE6">
      <w:pPr>
        <w:spacing w:line="276" w:lineRule="auto"/>
        <w:rPr>
          <w:rFonts w:eastAsia="Times New Roman" w:cs="Times New Roman"/>
          <w:szCs w:val="24"/>
        </w:rPr>
      </w:pPr>
      <w:r w:rsidRPr="00176EE6">
        <w:rPr>
          <w:rFonts w:eastAsia="Times New Roman" w:cs="Times New Roman"/>
          <w:szCs w:val="24"/>
        </w:rPr>
        <w:t>[15.1] Civilprocesa likuma 223. pantā uzskaitīti tiesvedības izbeigšanas pamati</w:t>
      </w:r>
      <w:r w:rsidR="00324C5F" w:rsidRPr="00176EE6">
        <w:rPr>
          <w:rFonts w:eastAsia="Times New Roman" w:cs="Times New Roman"/>
          <w:szCs w:val="24"/>
        </w:rPr>
        <w:t>, proti,</w:t>
      </w:r>
      <w:r w:rsidRPr="00176EE6">
        <w:rPr>
          <w:rFonts w:eastAsia="Times New Roman" w:cs="Times New Roman"/>
          <w:szCs w:val="24"/>
        </w:rPr>
        <w:t xml:space="preserve"> dots to apstākļu izsmeļošs uzskaitījums, kurus konstatējot, tiesai ir pienākums tiesvedību lietā izbeigt. Atbilstoši minētā panta 4. punktam tiesa izbeidz tiesvedību lietā, ja prasītājs atteicies no prasības.</w:t>
      </w:r>
    </w:p>
    <w:p w14:paraId="4152BA21" w14:textId="77777777" w:rsidR="00AA359D" w:rsidRPr="00176EE6" w:rsidRDefault="002C57FC" w:rsidP="00176EE6">
      <w:pPr>
        <w:spacing w:line="276" w:lineRule="auto"/>
        <w:rPr>
          <w:rFonts w:eastAsia="Times New Roman" w:cs="Times New Roman"/>
          <w:szCs w:val="24"/>
        </w:rPr>
      </w:pPr>
      <w:r w:rsidRPr="00176EE6">
        <w:rPr>
          <w:rFonts w:eastAsia="Times New Roman" w:cs="Times New Roman"/>
          <w:szCs w:val="24"/>
        </w:rPr>
        <w:t>No minētās procesuālās normas nepārprotami izriet, ka</w:t>
      </w:r>
      <w:r w:rsidR="00AA359D" w:rsidRPr="00176EE6">
        <w:rPr>
          <w:rFonts w:eastAsia="Times New Roman" w:cs="Times New Roman"/>
          <w:szCs w:val="24"/>
        </w:rPr>
        <w:t>,</w:t>
      </w:r>
      <w:r w:rsidRPr="00176EE6">
        <w:rPr>
          <w:rFonts w:eastAsia="Times New Roman" w:cs="Times New Roman"/>
          <w:szCs w:val="24"/>
        </w:rPr>
        <w:t xml:space="preserve"> lai to piemērotu</w:t>
      </w:r>
      <w:r w:rsidR="00AA359D" w:rsidRPr="00176EE6">
        <w:rPr>
          <w:rFonts w:eastAsia="Times New Roman" w:cs="Times New Roman"/>
          <w:szCs w:val="24"/>
        </w:rPr>
        <w:t>, prasītājam atbilstoši civilprocesā raksturīgajam dispozitivitātes principam jāatsakās no prasības (</w:t>
      </w:r>
      <w:r w:rsidR="00AA359D" w:rsidRPr="00176EE6">
        <w:rPr>
          <w:rFonts w:eastAsia="Times New Roman" w:cs="Times New Roman"/>
          <w:i/>
          <w:iCs/>
          <w:szCs w:val="24"/>
        </w:rPr>
        <w:t>Civilprocesa likuma 74. panta trešā daļa, kas noteic prasītāja speciālās tiesības</w:t>
      </w:r>
      <w:r w:rsidR="00AA359D" w:rsidRPr="00176EE6">
        <w:rPr>
          <w:rFonts w:eastAsia="Times New Roman" w:cs="Times New Roman"/>
          <w:szCs w:val="24"/>
        </w:rPr>
        <w:t>).</w:t>
      </w:r>
    </w:p>
    <w:p w14:paraId="550DFC3E" w14:textId="71EB2981" w:rsidR="007364E6" w:rsidRPr="00176EE6" w:rsidRDefault="00AA359D" w:rsidP="00176EE6">
      <w:pPr>
        <w:spacing w:line="276" w:lineRule="auto"/>
        <w:rPr>
          <w:rFonts w:eastAsia="Times New Roman" w:cs="Times New Roman"/>
          <w:szCs w:val="24"/>
        </w:rPr>
      </w:pPr>
      <w:r w:rsidRPr="00176EE6">
        <w:rPr>
          <w:rFonts w:eastAsia="Times New Roman" w:cs="Times New Roman"/>
          <w:szCs w:val="24"/>
        </w:rPr>
        <w:t>Apelācijas instances tiesas spriedumā norādītā argumentācija Civilprocesa likuma 223.</w:t>
      </w:r>
      <w:r w:rsidR="00CF1D96" w:rsidRPr="00176EE6">
        <w:rPr>
          <w:rFonts w:eastAsia="Times New Roman" w:cs="Times New Roman"/>
          <w:szCs w:val="24"/>
        </w:rPr>
        <w:t xml:space="preserve"> panta 4. punkta piemērošanai balstīta uz Rīgas rajona tiesas 2022. gada 8. jūnija lēmumu, ar kuru izbeigta tiesvedība daļā pret </w:t>
      </w:r>
      <w:r w:rsidR="00F21537" w:rsidRPr="00176EE6">
        <w:rPr>
          <w:rFonts w:eastAsia="Times New Roman" w:cs="Times New Roman"/>
          <w:szCs w:val="24"/>
        </w:rPr>
        <w:t xml:space="preserve">[pers. B] </w:t>
      </w:r>
      <w:r w:rsidR="007364E6" w:rsidRPr="00176EE6">
        <w:rPr>
          <w:rFonts w:eastAsia="Times New Roman" w:cs="Times New Roman"/>
          <w:szCs w:val="24"/>
        </w:rPr>
        <w:t xml:space="preserve">un viņam mainīts procesuālais statuss no atbildētāja uz trešo personu bez patstāvīgiem prasījumiem atbildētājas pusē </w:t>
      </w:r>
      <w:proofErr w:type="gramStart"/>
      <w:r w:rsidR="007364E6" w:rsidRPr="00176EE6">
        <w:rPr>
          <w:rFonts w:eastAsia="Times New Roman" w:cs="Times New Roman"/>
          <w:szCs w:val="24"/>
        </w:rPr>
        <w:t>(</w:t>
      </w:r>
      <w:proofErr w:type="gramEnd"/>
      <w:r w:rsidR="007364E6" w:rsidRPr="00176EE6">
        <w:rPr>
          <w:rFonts w:eastAsia="Times New Roman" w:cs="Times New Roman"/>
          <w:i/>
          <w:iCs/>
          <w:szCs w:val="24"/>
        </w:rPr>
        <w:t>lietas 1. sējuma 194.-195. lapa</w:t>
      </w:r>
      <w:r w:rsidR="007364E6" w:rsidRPr="00176EE6">
        <w:rPr>
          <w:rFonts w:eastAsia="Times New Roman" w:cs="Times New Roman"/>
          <w:szCs w:val="24"/>
        </w:rPr>
        <w:t>).</w:t>
      </w:r>
      <w:r w:rsidR="00CF1D96" w:rsidRPr="00176EE6">
        <w:rPr>
          <w:rFonts w:eastAsia="Times New Roman" w:cs="Times New Roman"/>
          <w:szCs w:val="24"/>
        </w:rPr>
        <w:t xml:space="preserve"> </w:t>
      </w:r>
      <w:r w:rsidR="007364E6" w:rsidRPr="00176EE6">
        <w:rPr>
          <w:rFonts w:eastAsia="Times New Roman" w:cs="Times New Roman"/>
          <w:szCs w:val="24"/>
        </w:rPr>
        <w:t xml:space="preserve">Tiesa konstatējusi, ka ar šī lēmuma stāšanos likumīgā spēkā celtā prasība vairs neatbilst Civilprocesa likuma 633. panta prasībām, jo tā nav celta vienlaikus pret parādnieku </w:t>
      </w:r>
      <w:r w:rsidR="00F21537" w:rsidRPr="00176EE6">
        <w:rPr>
          <w:rFonts w:eastAsia="Times New Roman" w:cs="Times New Roman"/>
          <w:szCs w:val="24"/>
        </w:rPr>
        <w:t xml:space="preserve">[pers. B] </w:t>
      </w:r>
      <w:r w:rsidR="007364E6" w:rsidRPr="00176EE6">
        <w:rPr>
          <w:rFonts w:eastAsia="Times New Roman" w:cs="Times New Roman"/>
          <w:szCs w:val="24"/>
        </w:rPr>
        <w:t>un piedzinēju SIA „Serendib Enterprises”</w:t>
      </w:r>
      <w:r w:rsidR="00AF4905" w:rsidRPr="00176EE6">
        <w:rPr>
          <w:rFonts w:eastAsia="Times New Roman" w:cs="Times New Roman"/>
          <w:szCs w:val="24"/>
        </w:rPr>
        <w:t>, proti, ja prasība nav celta pret otru laulāto atbildētāja statusā, šāda prasība nevar tikt apmierināta</w:t>
      </w:r>
      <w:r w:rsidR="007364E6" w:rsidRPr="00176EE6">
        <w:rPr>
          <w:rFonts w:eastAsia="Times New Roman" w:cs="Times New Roman"/>
          <w:szCs w:val="24"/>
        </w:rPr>
        <w:t>.</w:t>
      </w:r>
      <w:r w:rsidR="00BF06BD" w:rsidRPr="00176EE6">
        <w:rPr>
          <w:rFonts w:eastAsia="Times New Roman" w:cs="Times New Roman"/>
          <w:szCs w:val="24"/>
        </w:rPr>
        <w:t xml:space="preserve"> Tāpat arī pretprasība daļā parād</w:t>
      </w:r>
      <w:r w:rsidR="002341FF" w:rsidRPr="00176EE6">
        <w:rPr>
          <w:rFonts w:eastAsia="Times New Roman" w:cs="Times New Roman"/>
          <w:szCs w:val="24"/>
        </w:rPr>
        <w:t xml:space="preserve">a </w:t>
      </w:r>
      <w:r w:rsidR="00BF06BD" w:rsidRPr="00176EE6">
        <w:rPr>
          <w:rFonts w:eastAsia="Times New Roman" w:cs="Times New Roman"/>
          <w:szCs w:val="24"/>
        </w:rPr>
        <w:t>saistību atzīšanu par bijušo laulāto kopīgām saistībām</w:t>
      </w:r>
      <w:r w:rsidR="000666D8" w:rsidRPr="00176EE6">
        <w:rPr>
          <w:rFonts w:eastAsia="Times New Roman" w:cs="Times New Roman"/>
          <w:szCs w:val="24"/>
        </w:rPr>
        <w:t xml:space="preserve"> nevar tikt apmierināta, jo</w:t>
      </w:r>
      <w:r w:rsidR="00BF06BD" w:rsidRPr="00176EE6">
        <w:rPr>
          <w:rFonts w:eastAsia="Times New Roman" w:cs="Times New Roman"/>
          <w:szCs w:val="24"/>
        </w:rPr>
        <w:t xml:space="preserve"> </w:t>
      </w:r>
      <w:r w:rsidR="002341FF" w:rsidRPr="00176EE6">
        <w:rPr>
          <w:rFonts w:eastAsia="Times New Roman" w:cs="Times New Roman"/>
          <w:szCs w:val="24"/>
        </w:rPr>
        <w:t xml:space="preserve">tā </w:t>
      </w:r>
      <w:r w:rsidR="00BF06BD" w:rsidRPr="00176EE6">
        <w:rPr>
          <w:rFonts w:eastAsia="Times New Roman" w:cs="Times New Roman"/>
          <w:szCs w:val="24"/>
        </w:rPr>
        <w:t>bija jāvērš pret abiem bijušajiem laulātajiem.</w:t>
      </w:r>
    </w:p>
    <w:p w14:paraId="4FCC59F2" w14:textId="55E19D89" w:rsidR="00E2506A" w:rsidRPr="00176EE6" w:rsidRDefault="007364E6" w:rsidP="00176EE6">
      <w:pPr>
        <w:spacing w:line="276" w:lineRule="auto"/>
        <w:rPr>
          <w:rFonts w:eastAsia="Times New Roman" w:cs="Times New Roman"/>
          <w:szCs w:val="24"/>
        </w:rPr>
      </w:pPr>
      <w:r w:rsidRPr="00176EE6">
        <w:rPr>
          <w:rFonts w:eastAsia="Times New Roman" w:cs="Times New Roman"/>
          <w:szCs w:val="24"/>
        </w:rPr>
        <w:t>Šād</w:t>
      </w:r>
      <w:r w:rsidR="00AF4905" w:rsidRPr="00176EE6">
        <w:rPr>
          <w:rFonts w:eastAsia="Times New Roman" w:cs="Times New Roman"/>
          <w:szCs w:val="24"/>
        </w:rPr>
        <w:t xml:space="preserve">s secinājums izteikts apgalvojuma formā, jo </w:t>
      </w:r>
      <w:r w:rsidR="00BF06BD" w:rsidRPr="00176EE6">
        <w:rPr>
          <w:rFonts w:eastAsia="Times New Roman" w:cs="Times New Roman"/>
          <w:szCs w:val="24"/>
        </w:rPr>
        <w:t>pārsūdzētā sprieduma motīvu daļā nav paskaidrots, kād</w:t>
      </w:r>
      <w:r w:rsidR="002341FF" w:rsidRPr="00176EE6">
        <w:rPr>
          <w:rFonts w:eastAsia="Times New Roman" w:cs="Times New Roman"/>
          <w:szCs w:val="24"/>
        </w:rPr>
        <w:t>ā veidā</w:t>
      </w:r>
      <w:r w:rsidR="00BF06BD" w:rsidRPr="00176EE6">
        <w:rPr>
          <w:rFonts w:eastAsia="Times New Roman" w:cs="Times New Roman"/>
          <w:szCs w:val="24"/>
        </w:rPr>
        <w:t xml:space="preserve"> prasījumu</w:t>
      </w:r>
      <w:r w:rsidR="007D0EFE" w:rsidRPr="00176EE6">
        <w:rPr>
          <w:rFonts w:eastAsia="Times New Roman" w:cs="Times New Roman"/>
          <w:szCs w:val="24"/>
        </w:rPr>
        <w:t xml:space="preserve"> (prasības un pretprasības)</w:t>
      </w:r>
      <w:r w:rsidR="00BF06BD" w:rsidRPr="00176EE6">
        <w:rPr>
          <w:rFonts w:eastAsia="Times New Roman" w:cs="Times New Roman"/>
          <w:szCs w:val="24"/>
        </w:rPr>
        <w:t xml:space="preserve"> izskatīšana</w:t>
      </w:r>
      <w:r w:rsidR="002341FF" w:rsidRPr="00176EE6">
        <w:rPr>
          <w:rFonts w:eastAsia="Times New Roman" w:cs="Times New Roman"/>
          <w:szCs w:val="24"/>
        </w:rPr>
        <w:t>i</w:t>
      </w:r>
      <w:r w:rsidR="00BF06BD" w:rsidRPr="00176EE6">
        <w:rPr>
          <w:rFonts w:eastAsia="Times New Roman" w:cs="Times New Roman"/>
          <w:szCs w:val="24"/>
        </w:rPr>
        <w:t xml:space="preserve"> pēc būtības</w:t>
      </w:r>
      <w:r w:rsidR="002341FF" w:rsidRPr="00176EE6">
        <w:rPr>
          <w:rFonts w:eastAsia="Times New Roman" w:cs="Times New Roman"/>
          <w:szCs w:val="24"/>
        </w:rPr>
        <w:t xml:space="preserve"> pastāv šķēršļi un konkrēti kādi</w:t>
      </w:r>
      <w:r w:rsidR="00BF06BD" w:rsidRPr="00176EE6">
        <w:rPr>
          <w:rFonts w:eastAsia="Times New Roman" w:cs="Times New Roman"/>
          <w:szCs w:val="24"/>
        </w:rPr>
        <w:t xml:space="preserve">, ja parādnieks </w:t>
      </w:r>
      <w:r w:rsidR="00F21537" w:rsidRPr="00176EE6">
        <w:rPr>
          <w:rFonts w:eastAsia="Times New Roman" w:cs="Times New Roman"/>
          <w:szCs w:val="24"/>
        </w:rPr>
        <w:t xml:space="preserve">[pers. B] </w:t>
      </w:r>
      <w:r w:rsidR="00E2506A" w:rsidRPr="00176EE6">
        <w:rPr>
          <w:rFonts w:eastAsia="Times New Roman" w:cs="Times New Roman"/>
          <w:szCs w:val="24"/>
        </w:rPr>
        <w:t>jau ir atsavinājis atbildētājai savu daļu kopīgajā mantā, un tādējādi sedzis daļēji parādu, un</w:t>
      </w:r>
      <w:r w:rsidR="00BF06BD" w:rsidRPr="00176EE6">
        <w:rPr>
          <w:rFonts w:eastAsia="Times New Roman" w:cs="Times New Roman"/>
          <w:szCs w:val="24"/>
        </w:rPr>
        <w:t xml:space="preserve"> piedalās lietā kā trešā persona, turklāt atbildētājas pusē, tā kā ir ieinteresēts</w:t>
      </w:r>
      <w:r w:rsidRPr="00176EE6">
        <w:rPr>
          <w:rFonts w:eastAsia="Times New Roman" w:cs="Times New Roman"/>
          <w:szCs w:val="24"/>
        </w:rPr>
        <w:t xml:space="preserve"> </w:t>
      </w:r>
      <w:r w:rsidR="00BF06BD" w:rsidRPr="00176EE6">
        <w:rPr>
          <w:rFonts w:eastAsia="Times New Roman" w:cs="Times New Roman"/>
          <w:szCs w:val="24"/>
        </w:rPr>
        <w:t>atlikušā parāda samaksā ar bijušās laulātās mantas daļu kopīgajā mantā.</w:t>
      </w:r>
      <w:r w:rsidR="00E2506A" w:rsidRPr="00176EE6">
        <w:rPr>
          <w:rFonts w:eastAsia="Times New Roman" w:cs="Times New Roman"/>
          <w:szCs w:val="24"/>
        </w:rPr>
        <w:t xml:space="preserve"> Tāpat </w:t>
      </w:r>
      <w:r w:rsidR="00AF4905" w:rsidRPr="00176EE6">
        <w:rPr>
          <w:rFonts w:eastAsia="Times New Roman" w:cs="Times New Roman"/>
          <w:szCs w:val="24"/>
        </w:rPr>
        <w:t xml:space="preserve">jāpiekrīt kasācijas sūdzības iesniedzējas </w:t>
      </w:r>
      <w:r w:rsidR="00D65890" w:rsidRPr="00176EE6">
        <w:rPr>
          <w:rFonts w:eastAsia="Times New Roman" w:cs="Times New Roman"/>
          <w:szCs w:val="24"/>
        </w:rPr>
        <w:t>[pers. A]</w:t>
      </w:r>
      <w:r w:rsidR="00AF4905" w:rsidRPr="00176EE6">
        <w:rPr>
          <w:rFonts w:eastAsia="Times New Roman" w:cs="Times New Roman"/>
          <w:szCs w:val="24"/>
        </w:rPr>
        <w:t xml:space="preserve"> norādītajam, ka viņa nekad nav atteikusies no prasības pret atbildētāju </w:t>
      </w:r>
      <w:r w:rsidR="00AF4905" w:rsidRPr="00176EE6">
        <w:rPr>
          <w:rFonts w:eastAsia="Times New Roman" w:cs="Times New Roman"/>
          <w:szCs w:val="24"/>
        </w:rPr>
        <w:lastRenderedPageBreak/>
        <w:t>SIA „Serendib</w:t>
      </w:r>
      <w:r w:rsidR="00E2506A" w:rsidRPr="00176EE6">
        <w:rPr>
          <w:rFonts w:eastAsia="Times New Roman" w:cs="Times New Roman"/>
          <w:szCs w:val="24"/>
        </w:rPr>
        <w:t> </w:t>
      </w:r>
      <w:r w:rsidR="00AF4905" w:rsidRPr="00176EE6">
        <w:rPr>
          <w:rFonts w:eastAsia="Times New Roman" w:cs="Times New Roman"/>
          <w:szCs w:val="24"/>
        </w:rPr>
        <w:t>Enterprises”</w:t>
      </w:r>
      <w:r w:rsidR="002341FF" w:rsidRPr="00176EE6">
        <w:rPr>
          <w:rFonts w:eastAsia="Times New Roman" w:cs="Times New Roman"/>
          <w:szCs w:val="24"/>
        </w:rPr>
        <w:t>, jo</w:t>
      </w:r>
      <w:r w:rsidR="00E2506A" w:rsidRPr="00176EE6">
        <w:rPr>
          <w:rFonts w:eastAsia="Times New Roman" w:cs="Times New Roman"/>
          <w:szCs w:val="24"/>
        </w:rPr>
        <w:t xml:space="preserve"> </w:t>
      </w:r>
      <w:r w:rsidR="002341FF" w:rsidRPr="00176EE6">
        <w:rPr>
          <w:rFonts w:eastAsia="Times New Roman" w:cs="Times New Roman"/>
          <w:szCs w:val="24"/>
        </w:rPr>
        <w:t>l</w:t>
      </w:r>
      <w:r w:rsidR="00AF4905" w:rsidRPr="00176EE6">
        <w:rPr>
          <w:rFonts w:eastAsia="Times New Roman" w:cs="Times New Roman"/>
          <w:szCs w:val="24"/>
        </w:rPr>
        <w:t>ietā šādi pierādījumi nav atrodami.</w:t>
      </w:r>
      <w:r w:rsidR="00E2506A" w:rsidRPr="00176EE6">
        <w:rPr>
          <w:rFonts w:eastAsia="Times New Roman" w:cs="Times New Roman"/>
          <w:szCs w:val="24"/>
        </w:rPr>
        <w:t xml:space="preserve"> Tas nozīmē, ka izskatāmajā lietā nepastāvēja priekšnoteikums Civilprocesa likuma 223. panta 4. punkta piemērošanai, un apelācijas instance to piemērojusi nepamatoti.</w:t>
      </w:r>
    </w:p>
    <w:p w14:paraId="5E230396" w14:textId="64C361EB" w:rsidR="001C3218" w:rsidRPr="00176EE6" w:rsidRDefault="00E2506A" w:rsidP="00176EE6">
      <w:pPr>
        <w:spacing w:line="276" w:lineRule="auto"/>
        <w:rPr>
          <w:rFonts w:eastAsia="Times New Roman" w:cs="Times New Roman"/>
          <w:szCs w:val="24"/>
        </w:rPr>
      </w:pPr>
      <w:r w:rsidRPr="00176EE6">
        <w:rPr>
          <w:rFonts w:eastAsia="Times New Roman" w:cs="Times New Roman"/>
          <w:szCs w:val="24"/>
        </w:rPr>
        <w:t>[15.2]</w:t>
      </w:r>
      <w:r w:rsidR="002341FF" w:rsidRPr="00176EE6">
        <w:rPr>
          <w:rFonts w:eastAsia="Times New Roman" w:cs="Times New Roman"/>
          <w:szCs w:val="24"/>
        </w:rPr>
        <w:t> </w:t>
      </w:r>
      <w:r w:rsidR="007D0EFE" w:rsidRPr="00176EE6">
        <w:rPr>
          <w:rFonts w:eastAsia="Times New Roman" w:cs="Times New Roman"/>
          <w:szCs w:val="24"/>
        </w:rPr>
        <w:t xml:space="preserve">Senāts piekrīt </w:t>
      </w:r>
      <w:r w:rsidR="001C3218" w:rsidRPr="00176EE6">
        <w:rPr>
          <w:rFonts w:eastAsia="Times New Roman" w:cs="Times New Roman"/>
          <w:szCs w:val="24"/>
        </w:rPr>
        <w:t xml:space="preserve">kasācijas sūdzības iesniedzēju viedoklim, ka apelācijas instances tiesa spriedumu </w:t>
      </w:r>
      <w:r w:rsidR="00351E79" w:rsidRPr="00176EE6">
        <w:rPr>
          <w:rFonts w:eastAsia="Times New Roman" w:cs="Times New Roman"/>
          <w:szCs w:val="24"/>
        </w:rPr>
        <w:t xml:space="preserve">nepareizi </w:t>
      </w:r>
      <w:r w:rsidR="001C3218" w:rsidRPr="00176EE6">
        <w:rPr>
          <w:rFonts w:eastAsia="Times New Roman" w:cs="Times New Roman"/>
          <w:szCs w:val="24"/>
        </w:rPr>
        <w:t xml:space="preserve">pamatojusi ar Civilprocesa likuma 633. panta normās ietverto prasību </w:t>
      </w:r>
      <w:r w:rsidR="00CC18EA" w:rsidRPr="00176EE6">
        <w:rPr>
          <w:rFonts w:eastAsia="Times New Roman" w:cs="Times New Roman"/>
          <w:szCs w:val="24"/>
        </w:rPr>
        <w:t xml:space="preserve">– atbildētājs šādās prasībās ir ne tikai parādnieks, bet arī piedzinējs – </w:t>
      </w:r>
      <w:r w:rsidR="001C3218" w:rsidRPr="00176EE6">
        <w:rPr>
          <w:rFonts w:eastAsia="Times New Roman" w:cs="Times New Roman"/>
          <w:szCs w:val="24"/>
        </w:rPr>
        <w:t>neievērošanu.</w:t>
      </w:r>
    </w:p>
    <w:p w14:paraId="0C3E2CBF" w14:textId="3B7C4749" w:rsidR="00724A40" w:rsidRPr="00176EE6" w:rsidRDefault="001C3218" w:rsidP="00176EE6">
      <w:pPr>
        <w:spacing w:line="276" w:lineRule="auto"/>
        <w:rPr>
          <w:rFonts w:eastAsia="Times New Roman" w:cs="Times New Roman"/>
          <w:szCs w:val="24"/>
        </w:rPr>
      </w:pPr>
      <w:r w:rsidRPr="00176EE6">
        <w:rPr>
          <w:rFonts w:eastAsia="Times New Roman" w:cs="Times New Roman"/>
          <w:szCs w:val="24"/>
        </w:rPr>
        <w:t>Kā skaidrots tiesību doktrīnā, Civilprocesa likuma 633. pants attiecināms uz gadījumiem, kad zvērināts tiesu izpildītājs</w:t>
      </w:r>
      <w:r w:rsidR="00452327" w:rsidRPr="00176EE6">
        <w:rPr>
          <w:rFonts w:eastAsia="Times New Roman" w:cs="Times New Roman"/>
          <w:szCs w:val="24"/>
        </w:rPr>
        <w:t xml:space="preserve"> </w:t>
      </w:r>
      <w:r w:rsidR="007F22F1" w:rsidRPr="00176EE6">
        <w:rPr>
          <w:rFonts w:eastAsia="Times New Roman" w:cs="Times New Roman"/>
          <w:szCs w:val="24"/>
        </w:rPr>
        <w:t>„</w:t>
      </w:r>
      <w:r w:rsidR="00351E79" w:rsidRPr="00176EE6">
        <w:rPr>
          <w:rFonts w:eastAsia="Times New Roman" w:cs="Times New Roman"/>
          <w:szCs w:val="24"/>
        </w:rPr>
        <w:t xml:space="preserve">aprakstījis, piemēram, uz citas personas vārda reģistrētu mantu, šī persona var apstrīdēt šādu tiesu izpildītāja rīcību un prasīt savas mantas izslēgšanu no parādnieka mantas aprakstes akta. Šādam nolūkam jāceļ par to prasība tiesā vispārējā kārtībā. Prasības var būt ne tikai par mantas izslēgšanu no aprakstes akta, bet arī par piedziņas atzīmes dzēšanu zemesgrāmatā, pārdotas mantas atdošanu atpakaļ natūrā, īpašuma tiesību atzīšanu uz nekustamu īpašumu.” (sk. </w:t>
      </w:r>
      <w:r w:rsidR="00724A40" w:rsidRPr="00176EE6">
        <w:rPr>
          <w:rFonts w:eastAsia="Times New Roman" w:cs="Times New Roman"/>
          <w:i/>
          <w:iCs/>
          <w:szCs w:val="24"/>
        </w:rPr>
        <w:t>Civilprocesa likuma komentāri. III daļa (61.–68. nodaļa). Sagatavojis autoru kolektīvs. Prof. K. Torgāna zinātniskajā redakcijā. Rīga: Tiesu namu aģentūra, 2014, 562.-563. lpp.</w:t>
      </w:r>
      <w:r w:rsidR="00724A40" w:rsidRPr="00176EE6">
        <w:rPr>
          <w:rFonts w:eastAsia="Times New Roman" w:cs="Times New Roman"/>
          <w:szCs w:val="24"/>
        </w:rPr>
        <w:t>).</w:t>
      </w:r>
    </w:p>
    <w:p w14:paraId="4AAD2419" w14:textId="21DEE8D3" w:rsidR="000666D8" w:rsidRPr="00176EE6" w:rsidRDefault="007D0EFE" w:rsidP="00176EE6">
      <w:pPr>
        <w:spacing w:line="276" w:lineRule="auto"/>
        <w:rPr>
          <w:rFonts w:eastAsia="Times New Roman" w:cs="Times New Roman"/>
          <w:szCs w:val="24"/>
        </w:rPr>
      </w:pPr>
      <w:r w:rsidRPr="00176EE6">
        <w:rPr>
          <w:rFonts w:eastAsia="Times New Roman" w:cs="Times New Roman"/>
          <w:szCs w:val="24"/>
        </w:rPr>
        <w:t>No lietas materiāliem redzams, ka i</w:t>
      </w:r>
      <w:r w:rsidR="00CC18EA" w:rsidRPr="00176EE6">
        <w:rPr>
          <w:rFonts w:eastAsia="Times New Roman" w:cs="Times New Roman"/>
          <w:szCs w:val="24"/>
        </w:rPr>
        <w:t>zskatāmajā lietā strīdus manta nav aprakstīta, arī par apķīlātās mantas</w:t>
      </w:r>
      <w:r w:rsidR="00351E79" w:rsidRPr="00176EE6">
        <w:rPr>
          <w:rFonts w:eastAsia="Times New Roman" w:cs="Times New Roman"/>
          <w:szCs w:val="24"/>
        </w:rPr>
        <w:t xml:space="preserve"> </w:t>
      </w:r>
      <w:r w:rsidR="00CC18EA" w:rsidRPr="00176EE6">
        <w:rPr>
          <w:rFonts w:eastAsia="Times New Roman" w:cs="Times New Roman"/>
          <w:szCs w:val="24"/>
        </w:rPr>
        <w:t xml:space="preserve">– nekustamā īpašuma </w:t>
      </w:r>
      <w:r w:rsidR="006407F9" w:rsidRPr="00176EE6">
        <w:rPr>
          <w:rFonts w:eastAsia="Times New Roman" w:cs="Times New Roman"/>
          <w:szCs w:val="24"/>
        </w:rPr>
        <w:t>[adrese A]</w:t>
      </w:r>
      <w:r w:rsidR="00CC18EA" w:rsidRPr="00176EE6">
        <w:rPr>
          <w:rFonts w:eastAsia="Times New Roman" w:cs="Times New Roman"/>
          <w:szCs w:val="24"/>
        </w:rPr>
        <w:t xml:space="preserve"> – piederību nepastāv strīds</w:t>
      </w:r>
      <w:r w:rsidRPr="00176EE6">
        <w:rPr>
          <w:rFonts w:eastAsia="Times New Roman" w:cs="Times New Roman"/>
          <w:szCs w:val="24"/>
        </w:rPr>
        <w:t>.</w:t>
      </w:r>
      <w:r w:rsidR="00CC18EA" w:rsidRPr="00176EE6">
        <w:rPr>
          <w:rFonts w:eastAsia="Times New Roman" w:cs="Times New Roman"/>
          <w:szCs w:val="24"/>
        </w:rPr>
        <w:t xml:space="preserve"> </w:t>
      </w:r>
      <w:r w:rsidRPr="00176EE6">
        <w:rPr>
          <w:rFonts w:eastAsia="Times New Roman" w:cs="Times New Roman"/>
          <w:szCs w:val="24"/>
        </w:rPr>
        <w:t>T</w:t>
      </w:r>
      <w:r w:rsidR="00CC18EA" w:rsidRPr="00176EE6">
        <w:rPr>
          <w:rFonts w:eastAsia="Times New Roman" w:cs="Times New Roman"/>
          <w:szCs w:val="24"/>
        </w:rPr>
        <w:t xml:space="preserve">urklāt minētā nekustamā īpašuma zemesgrāmatas nodalījumā pēc </w:t>
      </w:r>
      <w:r w:rsidRPr="00176EE6">
        <w:rPr>
          <w:rFonts w:eastAsia="Times New Roman" w:cs="Times New Roman"/>
          <w:szCs w:val="24"/>
        </w:rPr>
        <w:t xml:space="preserve">zvērināta </w:t>
      </w:r>
      <w:r w:rsidR="00CC18EA" w:rsidRPr="00176EE6">
        <w:rPr>
          <w:rFonts w:eastAsia="Times New Roman" w:cs="Times New Roman"/>
          <w:szCs w:val="24"/>
        </w:rPr>
        <w:t xml:space="preserve">tiesu izpildītāja nostiprinājuma lūguma 2020. gada 30. septembrī ierakstītā piedziņas atzīme </w:t>
      </w:r>
      <w:r w:rsidR="00EB35AF" w:rsidRPr="00176EE6">
        <w:rPr>
          <w:rFonts w:eastAsia="Times New Roman" w:cs="Times New Roman"/>
          <w:szCs w:val="24"/>
        </w:rPr>
        <w:t xml:space="preserve">tika </w:t>
      </w:r>
      <w:r w:rsidR="00CC18EA" w:rsidRPr="00176EE6">
        <w:rPr>
          <w:rFonts w:eastAsia="Times New Roman" w:cs="Times New Roman"/>
          <w:szCs w:val="24"/>
        </w:rPr>
        <w:t>dzēsta 2021. gada 9. novembrī</w:t>
      </w:r>
      <w:r w:rsidR="00EB35AF" w:rsidRPr="00176EE6">
        <w:rPr>
          <w:rFonts w:eastAsia="Times New Roman" w:cs="Times New Roman"/>
          <w:szCs w:val="24"/>
        </w:rPr>
        <w:t xml:space="preserve">, kad 2021. gada 23. septembrī tika grozīts ieraksts par īpašuma piederību </w:t>
      </w:r>
      <w:r w:rsidRPr="00176EE6">
        <w:rPr>
          <w:rFonts w:eastAsia="Times New Roman" w:cs="Times New Roman"/>
          <w:szCs w:val="24"/>
        </w:rPr>
        <w:t xml:space="preserve">parādniekam </w:t>
      </w:r>
      <w:r w:rsidR="00F21537" w:rsidRPr="00176EE6">
        <w:rPr>
          <w:rFonts w:eastAsia="Times New Roman" w:cs="Times New Roman"/>
          <w:szCs w:val="24"/>
        </w:rPr>
        <w:t xml:space="preserve">[pers. B] </w:t>
      </w:r>
      <w:r w:rsidR="00EB35AF" w:rsidRPr="00176EE6">
        <w:rPr>
          <w:rFonts w:eastAsia="Times New Roman" w:cs="Times New Roman"/>
          <w:szCs w:val="24"/>
        </w:rPr>
        <w:t xml:space="preserve">un zemesgrāmatā nostiprinātas īpašuma tiesības prasītājai uz </w:t>
      </w:r>
      <w:r w:rsidRPr="00176EE6">
        <w:rPr>
          <w:rFonts w:eastAsia="Times New Roman" w:cs="Times New Roman"/>
          <w:szCs w:val="24"/>
        </w:rPr>
        <w:t xml:space="preserve">šī īpašuma </w:t>
      </w:r>
      <w:r w:rsidR="00EB35AF" w:rsidRPr="00176EE6">
        <w:rPr>
          <w:rFonts w:eastAsia="Times New Roman" w:cs="Times New Roman"/>
          <w:szCs w:val="24"/>
        </w:rPr>
        <w:t>½ domājamo daļu. Nav strīda un to apliecina ierakst</w:t>
      </w:r>
      <w:r w:rsidR="000666D8" w:rsidRPr="00176EE6">
        <w:rPr>
          <w:rFonts w:eastAsia="Times New Roman" w:cs="Times New Roman"/>
          <w:szCs w:val="24"/>
        </w:rPr>
        <w:t>i</w:t>
      </w:r>
      <w:r w:rsidR="00EB35AF" w:rsidRPr="00176EE6">
        <w:rPr>
          <w:rFonts w:eastAsia="Times New Roman" w:cs="Times New Roman"/>
          <w:szCs w:val="24"/>
        </w:rPr>
        <w:t xml:space="preserve"> zemesgrāmatā, ka parādnieks </w:t>
      </w:r>
      <w:r w:rsidR="00F21537" w:rsidRPr="00176EE6">
        <w:rPr>
          <w:rFonts w:eastAsia="Times New Roman" w:cs="Times New Roman"/>
          <w:szCs w:val="24"/>
        </w:rPr>
        <w:t xml:space="preserve">[pers. B] </w:t>
      </w:r>
      <w:r w:rsidR="00EB35AF" w:rsidRPr="00176EE6">
        <w:rPr>
          <w:rFonts w:eastAsia="Times New Roman" w:cs="Times New Roman"/>
          <w:szCs w:val="24"/>
        </w:rPr>
        <w:t xml:space="preserve">ir atsavinājis atbildētājai savu daļu īpašumā parāda samaksai. Līdz ar to uz prasītājas daļu īpašumā pretendē </w:t>
      </w:r>
      <w:r w:rsidR="000666D8" w:rsidRPr="00176EE6">
        <w:rPr>
          <w:rFonts w:eastAsia="Times New Roman" w:cs="Times New Roman"/>
          <w:szCs w:val="24"/>
        </w:rPr>
        <w:t xml:space="preserve">vienīgi </w:t>
      </w:r>
      <w:r w:rsidR="002A2BE1" w:rsidRPr="00176EE6">
        <w:rPr>
          <w:rFonts w:eastAsia="Times New Roman" w:cs="Times New Roman"/>
          <w:szCs w:val="24"/>
        </w:rPr>
        <w:t xml:space="preserve">atbildētāja kā </w:t>
      </w:r>
      <w:r w:rsidR="00EB35AF" w:rsidRPr="00176EE6">
        <w:rPr>
          <w:rFonts w:eastAsia="Times New Roman" w:cs="Times New Roman"/>
          <w:szCs w:val="24"/>
        </w:rPr>
        <w:t>piedzinēj</w:t>
      </w:r>
      <w:r w:rsidR="002A2BE1" w:rsidRPr="00176EE6">
        <w:rPr>
          <w:rFonts w:eastAsia="Times New Roman" w:cs="Times New Roman"/>
          <w:szCs w:val="24"/>
        </w:rPr>
        <w:t>a</w:t>
      </w:r>
      <w:r w:rsidR="00EB35AF" w:rsidRPr="00176EE6">
        <w:rPr>
          <w:rFonts w:eastAsia="Times New Roman" w:cs="Times New Roman"/>
          <w:szCs w:val="24"/>
        </w:rPr>
        <w:t>, kura</w:t>
      </w:r>
      <w:r w:rsidR="002A2BE1" w:rsidRPr="00176EE6">
        <w:rPr>
          <w:rFonts w:eastAsia="Times New Roman" w:cs="Times New Roman"/>
          <w:szCs w:val="24"/>
        </w:rPr>
        <w:t>i</w:t>
      </w:r>
      <w:r w:rsidR="00EB35AF" w:rsidRPr="00176EE6">
        <w:rPr>
          <w:rFonts w:eastAsia="Times New Roman" w:cs="Times New Roman"/>
          <w:szCs w:val="24"/>
        </w:rPr>
        <w:t xml:space="preserve"> par labu nostiprināta hipotēka pirms laulāto starpā tika sadalīta kopīgā manta un prasītāja ieguva īpašumā viņai pienākošos daļu kopīgajā mantā.</w:t>
      </w:r>
      <w:r w:rsidR="000666D8" w:rsidRPr="00176EE6">
        <w:rPr>
          <w:rFonts w:eastAsia="Times New Roman" w:cs="Times New Roman"/>
          <w:szCs w:val="24"/>
        </w:rPr>
        <w:t xml:space="preserve"> Apelācijas instances tiesa nav </w:t>
      </w:r>
      <w:r w:rsidR="00107012" w:rsidRPr="00176EE6">
        <w:rPr>
          <w:rFonts w:eastAsia="Times New Roman" w:cs="Times New Roman"/>
          <w:szCs w:val="24"/>
        </w:rPr>
        <w:t>skaidrojusi</w:t>
      </w:r>
      <w:r w:rsidR="000666D8" w:rsidRPr="00176EE6">
        <w:rPr>
          <w:rFonts w:eastAsia="Times New Roman" w:cs="Times New Roman"/>
          <w:szCs w:val="24"/>
        </w:rPr>
        <w:t xml:space="preserve"> šos apstākļus un </w:t>
      </w:r>
      <w:r w:rsidRPr="00176EE6">
        <w:rPr>
          <w:rFonts w:eastAsia="Times New Roman" w:cs="Times New Roman"/>
          <w:szCs w:val="24"/>
        </w:rPr>
        <w:t xml:space="preserve">nav </w:t>
      </w:r>
      <w:r w:rsidR="000666D8" w:rsidRPr="00176EE6">
        <w:rPr>
          <w:rFonts w:eastAsia="Times New Roman" w:cs="Times New Roman"/>
          <w:szCs w:val="24"/>
        </w:rPr>
        <w:t>devusi tiem</w:t>
      </w:r>
      <w:r w:rsidR="008E7259" w:rsidRPr="00176EE6">
        <w:rPr>
          <w:rFonts w:eastAsia="Times New Roman" w:cs="Times New Roman"/>
          <w:szCs w:val="24"/>
        </w:rPr>
        <w:t xml:space="preserve"> atbilstošu</w:t>
      </w:r>
      <w:r w:rsidR="000666D8" w:rsidRPr="00176EE6">
        <w:rPr>
          <w:rFonts w:eastAsia="Times New Roman" w:cs="Times New Roman"/>
          <w:szCs w:val="24"/>
        </w:rPr>
        <w:t xml:space="preserve"> novērtējumu,</w:t>
      </w:r>
      <w:r w:rsidR="00EB35AF" w:rsidRPr="00176EE6">
        <w:rPr>
          <w:rFonts w:eastAsia="Times New Roman" w:cs="Times New Roman"/>
          <w:szCs w:val="24"/>
        </w:rPr>
        <w:t xml:space="preserve"> </w:t>
      </w:r>
      <w:r w:rsidR="000666D8" w:rsidRPr="00176EE6">
        <w:rPr>
          <w:rFonts w:eastAsia="Times New Roman" w:cs="Times New Roman"/>
          <w:szCs w:val="24"/>
        </w:rPr>
        <w:t xml:space="preserve">kas noveda pie </w:t>
      </w:r>
      <w:r w:rsidR="008E7259" w:rsidRPr="00176EE6">
        <w:rPr>
          <w:rFonts w:eastAsia="Times New Roman" w:cs="Times New Roman"/>
          <w:szCs w:val="24"/>
        </w:rPr>
        <w:t xml:space="preserve">pārsūdzētā sprieduma motīvu daļā ietvertiem </w:t>
      </w:r>
      <w:r w:rsidR="005971F9" w:rsidRPr="00176EE6">
        <w:rPr>
          <w:rFonts w:eastAsia="Times New Roman" w:cs="Times New Roman"/>
          <w:szCs w:val="24"/>
        </w:rPr>
        <w:t>neargumentētiem</w:t>
      </w:r>
      <w:r w:rsidR="000666D8" w:rsidRPr="00176EE6">
        <w:rPr>
          <w:rFonts w:eastAsia="Times New Roman" w:cs="Times New Roman"/>
          <w:szCs w:val="24"/>
        </w:rPr>
        <w:t xml:space="preserve"> </w:t>
      </w:r>
      <w:r w:rsidR="00E37A3B" w:rsidRPr="00176EE6">
        <w:rPr>
          <w:rFonts w:eastAsia="Times New Roman" w:cs="Times New Roman"/>
          <w:szCs w:val="24"/>
        </w:rPr>
        <w:t>apgalvojumiem</w:t>
      </w:r>
      <w:r w:rsidR="000666D8" w:rsidRPr="00176EE6">
        <w:rPr>
          <w:rFonts w:eastAsia="Times New Roman" w:cs="Times New Roman"/>
          <w:szCs w:val="24"/>
        </w:rPr>
        <w:t xml:space="preserve"> un nepamatotas Civilprocesa likuma 633. panta piemērošanas.</w:t>
      </w:r>
    </w:p>
    <w:p w14:paraId="7FEEBD2A" w14:textId="4E95B16F" w:rsidR="005017CE" w:rsidRPr="00176EE6" w:rsidRDefault="000666D8" w:rsidP="00176EE6">
      <w:pPr>
        <w:spacing w:line="276" w:lineRule="auto"/>
        <w:rPr>
          <w:rFonts w:eastAsia="Times New Roman" w:cs="Times New Roman"/>
          <w:szCs w:val="24"/>
        </w:rPr>
      </w:pPr>
      <w:r w:rsidRPr="00176EE6">
        <w:rPr>
          <w:rFonts w:eastAsia="Times New Roman" w:cs="Times New Roman"/>
          <w:szCs w:val="24"/>
        </w:rPr>
        <w:t>[15.3]</w:t>
      </w:r>
      <w:r w:rsidR="00D04C91" w:rsidRPr="00176EE6">
        <w:rPr>
          <w:rFonts w:eastAsia="Times New Roman" w:cs="Times New Roman"/>
          <w:szCs w:val="24"/>
        </w:rPr>
        <w:t> Kā jau tika norādīts iepriekš, n</w:t>
      </w:r>
      <w:r w:rsidR="008A0A42" w:rsidRPr="00176EE6">
        <w:rPr>
          <w:rFonts w:eastAsia="Times New Roman" w:cs="Times New Roman"/>
          <w:szCs w:val="24"/>
        </w:rPr>
        <w:t>o pārsūdzētā sprieduma motīvu daļā ietvertās argumentācijas nav saprotams, kādā veidā</w:t>
      </w:r>
      <w:r w:rsidR="000D6381" w:rsidRPr="00176EE6">
        <w:rPr>
          <w:rFonts w:eastAsia="Times New Roman" w:cs="Times New Roman"/>
          <w:szCs w:val="24"/>
        </w:rPr>
        <w:t>,</w:t>
      </w:r>
      <w:r w:rsidR="008A0A42" w:rsidRPr="00176EE6">
        <w:rPr>
          <w:rFonts w:eastAsia="Times New Roman" w:cs="Times New Roman"/>
          <w:szCs w:val="24"/>
        </w:rPr>
        <w:t xml:space="preserve"> nevēršoties ar prasījumiem pret parādnieku </w:t>
      </w:r>
      <w:r w:rsidR="00F21537" w:rsidRPr="00176EE6">
        <w:rPr>
          <w:rFonts w:eastAsia="Times New Roman" w:cs="Times New Roman"/>
          <w:szCs w:val="24"/>
        </w:rPr>
        <w:t>[pers. B]</w:t>
      </w:r>
      <w:r w:rsidR="008A0A42" w:rsidRPr="00176EE6">
        <w:rPr>
          <w:rFonts w:eastAsia="Times New Roman" w:cs="Times New Roman"/>
          <w:szCs w:val="24"/>
        </w:rPr>
        <w:t xml:space="preserve">, </w:t>
      </w:r>
      <w:proofErr w:type="gramStart"/>
      <w:r w:rsidR="008A0A42" w:rsidRPr="00176EE6">
        <w:rPr>
          <w:rFonts w:eastAsia="Times New Roman" w:cs="Times New Roman"/>
          <w:szCs w:val="24"/>
        </w:rPr>
        <w:t>bet</w:t>
      </w:r>
      <w:proofErr w:type="gramEnd"/>
      <w:r w:rsidR="008A0A42" w:rsidRPr="00176EE6">
        <w:rPr>
          <w:rFonts w:eastAsia="Times New Roman" w:cs="Times New Roman"/>
          <w:szCs w:val="24"/>
        </w:rPr>
        <w:t xml:space="preserve"> pieaicinot viņu lietā trešās personas bez patstāvīgiem prasījumiem atbildētājas pusē, </w:t>
      </w:r>
      <w:r w:rsidR="008164AC" w:rsidRPr="00176EE6">
        <w:rPr>
          <w:rFonts w:eastAsia="Times New Roman" w:cs="Times New Roman"/>
          <w:szCs w:val="24"/>
        </w:rPr>
        <w:t>pastāv</w:t>
      </w:r>
      <w:r w:rsidR="00D04C91" w:rsidRPr="00176EE6">
        <w:rPr>
          <w:rFonts w:eastAsia="Times New Roman" w:cs="Times New Roman"/>
          <w:szCs w:val="24"/>
        </w:rPr>
        <w:t xml:space="preserve"> šķēršļi</w:t>
      </w:r>
      <w:r w:rsidR="008A0A42" w:rsidRPr="00176EE6">
        <w:rPr>
          <w:rFonts w:eastAsia="Times New Roman" w:cs="Times New Roman"/>
          <w:szCs w:val="24"/>
        </w:rPr>
        <w:t xml:space="preserve"> </w:t>
      </w:r>
      <w:r w:rsidR="00D04C91" w:rsidRPr="00176EE6">
        <w:rPr>
          <w:rFonts w:eastAsia="Times New Roman" w:cs="Times New Roman"/>
          <w:szCs w:val="24"/>
        </w:rPr>
        <w:t>lietas izskatīšanai pēc būtības situācijā, kad</w:t>
      </w:r>
      <w:r w:rsidR="005017CE" w:rsidRPr="00176EE6">
        <w:rPr>
          <w:rFonts w:eastAsia="Times New Roman" w:cs="Times New Roman"/>
          <w:szCs w:val="24"/>
        </w:rPr>
        <w:t>:</w:t>
      </w:r>
    </w:p>
    <w:p w14:paraId="77D05D37" w14:textId="227FAAF7" w:rsidR="005017CE" w:rsidRPr="00176EE6" w:rsidRDefault="005017CE" w:rsidP="00176EE6">
      <w:pPr>
        <w:spacing w:line="276" w:lineRule="auto"/>
        <w:rPr>
          <w:rFonts w:eastAsia="Times New Roman" w:cs="Times New Roman"/>
          <w:szCs w:val="24"/>
        </w:rPr>
      </w:pPr>
      <w:r w:rsidRPr="00176EE6">
        <w:rPr>
          <w:rFonts w:eastAsia="Times New Roman" w:cs="Times New Roman"/>
          <w:szCs w:val="24"/>
        </w:rPr>
        <w:t>1) </w:t>
      </w:r>
      <w:r w:rsidR="00D04C91" w:rsidRPr="00176EE6">
        <w:rPr>
          <w:rFonts w:eastAsia="Times New Roman" w:cs="Times New Roman"/>
          <w:szCs w:val="24"/>
        </w:rPr>
        <w:t xml:space="preserve">ar likumīgā spēkā stājušos </w:t>
      </w:r>
      <w:r w:rsidR="006D56D3" w:rsidRPr="00176EE6">
        <w:rPr>
          <w:rFonts w:eastAsia="Times New Roman" w:cs="Times New Roman"/>
          <w:szCs w:val="24"/>
        </w:rPr>
        <w:t>[..]</w:t>
      </w:r>
      <w:r w:rsidR="00D04C91" w:rsidRPr="00176EE6">
        <w:rPr>
          <w:rFonts w:eastAsia="Times New Roman" w:cs="Times New Roman"/>
          <w:szCs w:val="24"/>
        </w:rPr>
        <w:t xml:space="preserve"> apgabaltiesas 2021.</w:t>
      </w:r>
      <w:r w:rsidR="00BA3E54" w:rsidRPr="00176EE6">
        <w:rPr>
          <w:rFonts w:eastAsia="Times New Roman" w:cs="Times New Roman"/>
          <w:szCs w:val="24"/>
        </w:rPr>
        <w:t> </w:t>
      </w:r>
      <w:r w:rsidR="00D04C91" w:rsidRPr="00176EE6">
        <w:rPr>
          <w:rFonts w:eastAsia="Times New Roman" w:cs="Times New Roman"/>
          <w:szCs w:val="24"/>
        </w:rPr>
        <w:t xml:space="preserve">gada </w:t>
      </w:r>
      <w:r w:rsidR="009226DA" w:rsidRPr="00176EE6">
        <w:rPr>
          <w:rFonts w:eastAsia="Times New Roman" w:cs="Times New Roman"/>
          <w:szCs w:val="24"/>
        </w:rPr>
        <w:t>[..]</w:t>
      </w:r>
      <w:r w:rsidR="00D04C91" w:rsidRPr="00176EE6">
        <w:rPr>
          <w:rFonts w:eastAsia="Times New Roman" w:cs="Times New Roman"/>
          <w:szCs w:val="24"/>
        </w:rPr>
        <w:t xml:space="preserve"> spriedumu lietā Nr. </w:t>
      </w:r>
      <w:r w:rsidR="009226DA" w:rsidRPr="00176EE6">
        <w:rPr>
          <w:rFonts w:eastAsia="Times New Roman" w:cs="Times New Roman"/>
          <w:szCs w:val="24"/>
        </w:rPr>
        <w:t>[..]</w:t>
      </w:r>
      <w:r w:rsidR="00D04C91" w:rsidRPr="00176EE6">
        <w:rPr>
          <w:rFonts w:eastAsia="Times New Roman" w:cs="Times New Roman"/>
          <w:szCs w:val="24"/>
        </w:rPr>
        <w:t xml:space="preserve"> starp bijušajiem laulātajiem</w:t>
      </w:r>
      <w:r w:rsidRPr="00176EE6">
        <w:rPr>
          <w:rFonts w:eastAsia="Times New Roman" w:cs="Times New Roman"/>
          <w:szCs w:val="24"/>
        </w:rPr>
        <w:t xml:space="preserve"> ir atrisināts jautājums </w:t>
      </w:r>
      <w:r w:rsidR="00D04C91" w:rsidRPr="00176EE6">
        <w:rPr>
          <w:rFonts w:eastAsia="Times New Roman" w:cs="Times New Roman"/>
          <w:szCs w:val="24"/>
        </w:rPr>
        <w:t>par laulāto kopīgās mantas dalīšanu</w:t>
      </w:r>
      <w:r w:rsidRPr="00176EE6">
        <w:rPr>
          <w:rFonts w:eastAsia="Times New Roman" w:cs="Times New Roman"/>
          <w:szCs w:val="24"/>
        </w:rPr>
        <w:t>, nosakot laulāto daļas kopīgajā mantā, kas viņiem pienākas</w:t>
      </w:r>
      <w:r w:rsidR="008021E6" w:rsidRPr="00176EE6">
        <w:rPr>
          <w:rFonts w:eastAsia="Times New Roman" w:cs="Times New Roman"/>
          <w:szCs w:val="24"/>
        </w:rPr>
        <w:t xml:space="preserve"> (apstākļi par laulāto saistību izcelšanos un dabu ietilpa strīda par laulāto kopīgas mantas sadali priekšmetā)</w:t>
      </w:r>
      <w:r w:rsidRPr="00176EE6">
        <w:rPr>
          <w:rFonts w:eastAsia="Times New Roman" w:cs="Times New Roman"/>
          <w:szCs w:val="24"/>
        </w:rPr>
        <w:t>;</w:t>
      </w:r>
    </w:p>
    <w:p w14:paraId="6C1ABACD" w14:textId="02C04BA0" w:rsidR="005709C9" w:rsidRPr="00176EE6" w:rsidRDefault="005017CE" w:rsidP="00176EE6">
      <w:pPr>
        <w:spacing w:line="276" w:lineRule="auto"/>
        <w:rPr>
          <w:rFonts w:eastAsia="Times New Roman" w:cs="Times New Roman"/>
          <w:szCs w:val="24"/>
        </w:rPr>
      </w:pPr>
      <w:r w:rsidRPr="00176EE6">
        <w:rPr>
          <w:rFonts w:eastAsia="Times New Roman" w:cs="Times New Roman"/>
          <w:szCs w:val="24"/>
        </w:rPr>
        <w:t>2) parādnieks ir atsavinājis atbildētājai sav</w:t>
      </w:r>
      <w:r w:rsidR="00BA3E54" w:rsidRPr="00176EE6">
        <w:rPr>
          <w:rFonts w:eastAsia="Times New Roman" w:cs="Times New Roman"/>
          <w:szCs w:val="24"/>
        </w:rPr>
        <w:t>as</w:t>
      </w:r>
      <w:r w:rsidRPr="00176EE6">
        <w:rPr>
          <w:rFonts w:eastAsia="Times New Roman" w:cs="Times New Roman"/>
          <w:szCs w:val="24"/>
        </w:rPr>
        <w:t xml:space="preserve"> daļ</w:t>
      </w:r>
      <w:r w:rsidR="00BA3E54" w:rsidRPr="00176EE6">
        <w:rPr>
          <w:rFonts w:eastAsia="Times New Roman" w:cs="Times New Roman"/>
          <w:szCs w:val="24"/>
        </w:rPr>
        <w:t>as</w:t>
      </w:r>
      <w:r w:rsidRPr="00176EE6">
        <w:rPr>
          <w:rFonts w:eastAsia="Times New Roman" w:cs="Times New Roman"/>
          <w:szCs w:val="24"/>
        </w:rPr>
        <w:t xml:space="preserve"> kopīgajā mantā</w:t>
      </w:r>
      <w:r w:rsidR="005709C9" w:rsidRPr="00176EE6">
        <w:rPr>
          <w:rFonts w:eastAsia="Times New Roman" w:cs="Times New Roman"/>
          <w:szCs w:val="24"/>
        </w:rPr>
        <w:t>, tādējādi sedzis daļēji parādu;</w:t>
      </w:r>
    </w:p>
    <w:p w14:paraId="6B302D77" w14:textId="00CEC6FC" w:rsidR="005709C9" w:rsidRPr="00176EE6" w:rsidRDefault="005709C9" w:rsidP="00176EE6">
      <w:pPr>
        <w:spacing w:line="276" w:lineRule="auto"/>
        <w:rPr>
          <w:rFonts w:eastAsia="Times New Roman" w:cs="Times New Roman"/>
          <w:szCs w:val="24"/>
        </w:rPr>
      </w:pPr>
      <w:r w:rsidRPr="00176EE6">
        <w:rPr>
          <w:rFonts w:eastAsia="Times New Roman" w:cs="Times New Roman"/>
          <w:szCs w:val="24"/>
        </w:rPr>
        <w:t>3) prasītāja</w:t>
      </w:r>
      <w:r w:rsidR="005017CE" w:rsidRPr="00176EE6">
        <w:rPr>
          <w:rFonts w:eastAsia="Times New Roman" w:cs="Times New Roman"/>
          <w:szCs w:val="24"/>
        </w:rPr>
        <w:t>, izmantojot Civillikuma 100.</w:t>
      </w:r>
      <w:r w:rsidR="00BA3E54" w:rsidRPr="00176EE6">
        <w:rPr>
          <w:rFonts w:eastAsia="Times New Roman" w:cs="Times New Roman"/>
          <w:szCs w:val="24"/>
        </w:rPr>
        <w:t> </w:t>
      </w:r>
      <w:r w:rsidR="005017CE" w:rsidRPr="00176EE6">
        <w:rPr>
          <w:rFonts w:eastAsia="Times New Roman" w:cs="Times New Roman"/>
          <w:szCs w:val="24"/>
        </w:rPr>
        <w:t xml:space="preserve">panta trešajā daļā paredzētās tiesības, prasa </w:t>
      </w:r>
      <w:r w:rsidRPr="00176EE6">
        <w:rPr>
          <w:rFonts w:eastAsia="Times New Roman" w:cs="Times New Roman"/>
          <w:szCs w:val="24"/>
        </w:rPr>
        <w:t>viņas daļu kopīgajā mantā atsvabināt no piedziņas;</w:t>
      </w:r>
    </w:p>
    <w:p w14:paraId="763867F0" w14:textId="1F36563A" w:rsidR="005709C9" w:rsidRPr="00176EE6" w:rsidRDefault="005709C9" w:rsidP="00176EE6">
      <w:pPr>
        <w:spacing w:line="276" w:lineRule="auto"/>
        <w:rPr>
          <w:rFonts w:eastAsia="Times New Roman" w:cs="Times New Roman"/>
          <w:szCs w:val="24"/>
        </w:rPr>
      </w:pPr>
      <w:r w:rsidRPr="00176EE6">
        <w:rPr>
          <w:rFonts w:eastAsia="Times New Roman" w:cs="Times New Roman"/>
          <w:szCs w:val="24"/>
        </w:rPr>
        <w:t>4) </w:t>
      </w:r>
      <w:r w:rsidR="00BA3E54" w:rsidRPr="00176EE6">
        <w:rPr>
          <w:rFonts w:eastAsia="Times New Roman" w:cs="Times New Roman"/>
          <w:szCs w:val="24"/>
        </w:rPr>
        <w:t xml:space="preserve">atbildētāja kā </w:t>
      </w:r>
      <w:r w:rsidRPr="00176EE6">
        <w:rPr>
          <w:rFonts w:eastAsia="Times New Roman" w:cs="Times New Roman"/>
          <w:szCs w:val="24"/>
        </w:rPr>
        <w:t>prasītājas bijušā laulātā kreditore prasa apmierināt atlikušās parāda saistības no prasītājas daļas kopīgajā mantā, kura pirms laulāto mantas dalīšanas bija ierakstīta zemesgrāmatā uz parādnieka vārda.</w:t>
      </w:r>
    </w:p>
    <w:p w14:paraId="0D2B5F07" w14:textId="02A5D4F4" w:rsidR="00065E94" w:rsidRPr="00176EE6" w:rsidRDefault="001C1446" w:rsidP="00176EE6">
      <w:pPr>
        <w:spacing w:line="276" w:lineRule="auto"/>
        <w:rPr>
          <w:rFonts w:eastAsia="Times New Roman" w:cs="Times New Roman"/>
          <w:szCs w:val="24"/>
        </w:rPr>
      </w:pPr>
      <w:r w:rsidRPr="00176EE6">
        <w:rPr>
          <w:rFonts w:eastAsia="Times New Roman" w:cs="Times New Roman"/>
          <w:szCs w:val="24"/>
        </w:rPr>
        <w:lastRenderedPageBreak/>
        <w:t>Turklāt a</w:t>
      </w:r>
      <w:r w:rsidR="00123DF3" w:rsidRPr="00176EE6">
        <w:rPr>
          <w:rFonts w:eastAsia="Times New Roman" w:cs="Times New Roman"/>
          <w:szCs w:val="24"/>
        </w:rPr>
        <w:t>pelācijas instances tiesa nav ņēmusi vērā, ka k</w:t>
      </w:r>
      <w:r w:rsidR="00EA32DC" w:rsidRPr="00176EE6">
        <w:rPr>
          <w:rFonts w:eastAsia="Times New Roman" w:cs="Times New Roman"/>
          <w:szCs w:val="24"/>
        </w:rPr>
        <w:t xml:space="preserve">onkrētajā procesā </w:t>
      </w:r>
      <w:r w:rsidR="00F21537" w:rsidRPr="00176EE6">
        <w:rPr>
          <w:rFonts w:eastAsia="Times New Roman" w:cs="Times New Roman"/>
          <w:szCs w:val="24"/>
        </w:rPr>
        <w:t>[pers. B]</w:t>
      </w:r>
      <w:r w:rsidR="00384371" w:rsidRPr="00176EE6">
        <w:rPr>
          <w:rFonts w:eastAsia="Times New Roman" w:cs="Times New Roman"/>
          <w:szCs w:val="24"/>
        </w:rPr>
        <w:t xml:space="preserve"> ir dalībnieks</w:t>
      </w:r>
      <w:r w:rsidR="000D7092" w:rsidRPr="00176EE6">
        <w:rPr>
          <w:rFonts w:eastAsia="Times New Roman" w:cs="Times New Roman"/>
          <w:szCs w:val="24"/>
        </w:rPr>
        <w:t>.</w:t>
      </w:r>
      <w:r w:rsidR="00384371" w:rsidRPr="00176EE6">
        <w:rPr>
          <w:rFonts w:eastAsia="Times New Roman" w:cs="Times New Roman"/>
          <w:szCs w:val="24"/>
        </w:rPr>
        <w:t xml:space="preserve"> </w:t>
      </w:r>
      <w:r w:rsidR="000D7092" w:rsidRPr="00176EE6">
        <w:rPr>
          <w:rFonts w:eastAsia="Times New Roman" w:cs="Times New Roman"/>
          <w:szCs w:val="24"/>
        </w:rPr>
        <w:t>A</w:t>
      </w:r>
      <w:r w:rsidR="00384371" w:rsidRPr="00176EE6">
        <w:rPr>
          <w:rFonts w:eastAsia="Times New Roman" w:cs="Times New Roman"/>
          <w:szCs w:val="24"/>
        </w:rPr>
        <w:t xml:space="preserve">tbilstoši ieinteresētības raksturam un pakāpei </w:t>
      </w:r>
      <w:r w:rsidR="008021E6" w:rsidRPr="00176EE6">
        <w:rPr>
          <w:rFonts w:eastAsia="Times New Roman" w:cs="Times New Roman"/>
          <w:szCs w:val="24"/>
        </w:rPr>
        <w:t xml:space="preserve">– </w:t>
      </w:r>
      <w:r w:rsidR="00384371" w:rsidRPr="00176EE6">
        <w:rPr>
          <w:rFonts w:eastAsia="Times New Roman" w:cs="Times New Roman"/>
          <w:szCs w:val="24"/>
        </w:rPr>
        <w:t xml:space="preserve">panākt atlikušā parāda samaksu no bijušajai laulātai piederošās daļas kopīgajā mantā </w:t>
      </w:r>
      <w:r w:rsidR="008021E6" w:rsidRPr="00176EE6">
        <w:rPr>
          <w:rFonts w:eastAsia="Times New Roman" w:cs="Times New Roman"/>
          <w:szCs w:val="24"/>
        </w:rPr>
        <w:t xml:space="preserve">– </w:t>
      </w:r>
      <w:r w:rsidR="00F21537" w:rsidRPr="00176EE6">
        <w:rPr>
          <w:rFonts w:eastAsia="Times New Roman" w:cs="Times New Roman"/>
          <w:szCs w:val="24"/>
        </w:rPr>
        <w:t xml:space="preserve">[pers. B] </w:t>
      </w:r>
      <w:r w:rsidR="008021E6" w:rsidRPr="00176EE6">
        <w:rPr>
          <w:rFonts w:eastAsia="Times New Roman" w:cs="Times New Roman"/>
          <w:szCs w:val="24"/>
        </w:rPr>
        <w:t>p</w:t>
      </w:r>
      <w:r w:rsidR="00384371" w:rsidRPr="00176EE6">
        <w:rPr>
          <w:rFonts w:eastAsia="Times New Roman" w:cs="Times New Roman"/>
          <w:szCs w:val="24"/>
        </w:rPr>
        <w:t xml:space="preserve">iešķirts trešās personas bez patstāvīgiem prasījumiem atbildētājas pusē statuss, kas viņam </w:t>
      </w:r>
      <w:r w:rsidR="008021E6" w:rsidRPr="00176EE6">
        <w:rPr>
          <w:rFonts w:eastAsia="Times New Roman" w:cs="Times New Roman"/>
          <w:szCs w:val="24"/>
        </w:rPr>
        <w:t xml:space="preserve">pretēji pārsūdzētajā spriedumā norādītajam </w:t>
      </w:r>
      <w:r w:rsidR="00384371" w:rsidRPr="00176EE6">
        <w:rPr>
          <w:rFonts w:eastAsia="Times New Roman" w:cs="Times New Roman"/>
          <w:szCs w:val="24"/>
        </w:rPr>
        <w:t xml:space="preserve">neliedz </w:t>
      </w:r>
      <w:r w:rsidR="00973CB2" w:rsidRPr="00176EE6">
        <w:rPr>
          <w:rFonts w:eastAsia="Times New Roman" w:cs="Times New Roman"/>
          <w:szCs w:val="24"/>
        </w:rPr>
        <w:t>izlietot</w:t>
      </w:r>
      <w:r w:rsidR="00EA4FFC" w:rsidRPr="00176EE6">
        <w:rPr>
          <w:rFonts w:eastAsia="Times New Roman" w:cs="Times New Roman"/>
          <w:szCs w:val="24"/>
        </w:rPr>
        <w:t xml:space="preserve"> </w:t>
      </w:r>
      <w:r w:rsidR="00973CB2" w:rsidRPr="00176EE6">
        <w:rPr>
          <w:rFonts w:eastAsia="Times New Roman" w:cs="Times New Roman"/>
          <w:szCs w:val="24"/>
        </w:rPr>
        <w:t>puses procesuālās tiesības un pienākum</w:t>
      </w:r>
      <w:r w:rsidR="00DF2E47" w:rsidRPr="00176EE6">
        <w:rPr>
          <w:rFonts w:eastAsia="Times New Roman" w:cs="Times New Roman"/>
          <w:szCs w:val="24"/>
        </w:rPr>
        <w:t>us</w:t>
      </w:r>
      <w:r w:rsidR="000D7092" w:rsidRPr="00176EE6">
        <w:rPr>
          <w:rFonts w:eastAsia="Times New Roman" w:cs="Times New Roman"/>
          <w:szCs w:val="24"/>
        </w:rPr>
        <w:t>, izņemot</w:t>
      </w:r>
      <w:r w:rsidR="00BA3E54" w:rsidRPr="00176EE6">
        <w:rPr>
          <w:rFonts w:eastAsia="Times New Roman" w:cs="Times New Roman"/>
          <w:szCs w:val="24"/>
        </w:rPr>
        <w:t xml:space="preserve"> Civilprocesa likuma 80. panta otraj</w:t>
      </w:r>
      <w:r w:rsidR="000D7092" w:rsidRPr="00176EE6">
        <w:rPr>
          <w:rFonts w:eastAsia="Times New Roman" w:cs="Times New Roman"/>
          <w:szCs w:val="24"/>
        </w:rPr>
        <w:t>ā</w:t>
      </w:r>
      <w:r w:rsidR="00BA3E54" w:rsidRPr="00176EE6">
        <w:rPr>
          <w:rFonts w:eastAsia="Times New Roman" w:cs="Times New Roman"/>
          <w:szCs w:val="24"/>
        </w:rPr>
        <w:t xml:space="preserve"> daļ</w:t>
      </w:r>
      <w:r w:rsidR="000D7092" w:rsidRPr="00176EE6">
        <w:rPr>
          <w:rFonts w:eastAsia="Times New Roman" w:cs="Times New Roman"/>
          <w:szCs w:val="24"/>
        </w:rPr>
        <w:t>ā noteiktās – grozīt prasības pamatu vai priekšmetu, palielināt vai samazināt prasījumu apmēru, atteikties no prasības, atzīt prasību vai noslēgt izlīgumu, kā arī prasīt tiesas sprieduma izpildi</w:t>
      </w:r>
      <w:r w:rsidR="00BA3E54" w:rsidRPr="00176EE6">
        <w:rPr>
          <w:rFonts w:eastAsia="Times New Roman" w:cs="Times New Roman"/>
          <w:szCs w:val="24"/>
        </w:rPr>
        <w:t>.</w:t>
      </w:r>
    </w:p>
    <w:p w14:paraId="40C39AA4" w14:textId="545CA728" w:rsidR="001D72D1" w:rsidRPr="00176EE6" w:rsidRDefault="001C1446" w:rsidP="00176EE6">
      <w:pPr>
        <w:spacing w:line="276" w:lineRule="auto"/>
        <w:rPr>
          <w:rFonts w:eastAsia="Times New Roman" w:cs="Times New Roman"/>
          <w:szCs w:val="24"/>
        </w:rPr>
      </w:pPr>
      <w:r w:rsidRPr="00176EE6">
        <w:rPr>
          <w:rFonts w:eastAsia="Times New Roman" w:cs="Times New Roman"/>
          <w:szCs w:val="24"/>
        </w:rPr>
        <w:t xml:space="preserve">Līdz ar to nav saprotams, kāpēc </w:t>
      </w:r>
      <w:r w:rsidR="00065E94" w:rsidRPr="00176EE6">
        <w:rPr>
          <w:rFonts w:eastAsia="Times New Roman" w:cs="Times New Roman"/>
          <w:szCs w:val="24"/>
        </w:rPr>
        <w:t xml:space="preserve">apelācijas instances tiesa nepārsūdzamam </w:t>
      </w:r>
      <w:r w:rsidRPr="00176EE6">
        <w:rPr>
          <w:rFonts w:eastAsia="Times New Roman" w:cs="Times New Roman"/>
          <w:szCs w:val="24"/>
        </w:rPr>
        <w:t xml:space="preserve">pirmās instances tiesas lēmumam par </w:t>
      </w:r>
      <w:r w:rsidR="00F21537" w:rsidRPr="00176EE6">
        <w:rPr>
          <w:rFonts w:eastAsia="Times New Roman" w:cs="Times New Roman"/>
          <w:szCs w:val="24"/>
        </w:rPr>
        <w:t xml:space="preserve">[pers. B] </w:t>
      </w:r>
      <w:r w:rsidRPr="00176EE6">
        <w:rPr>
          <w:rFonts w:eastAsia="Times New Roman" w:cs="Times New Roman"/>
          <w:szCs w:val="24"/>
        </w:rPr>
        <w:t>procesuālā statusa izmanīšanu no atbildētāja uz trešo personu piešķ</w:t>
      </w:r>
      <w:r w:rsidR="00065E94" w:rsidRPr="00176EE6">
        <w:rPr>
          <w:rFonts w:eastAsia="Times New Roman" w:cs="Times New Roman"/>
          <w:szCs w:val="24"/>
        </w:rPr>
        <w:t>īra</w:t>
      </w:r>
      <w:r w:rsidRPr="00176EE6">
        <w:rPr>
          <w:rFonts w:eastAsia="Times New Roman" w:cs="Times New Roman"/>
          <w:szCs w:val="24"/>
        </w:rPr>
        <w:t xml:space="preserve"> tik būtisk</w:t>
      </w:r>
      <w:r w:rsidR="00065E94" w:rsidRPr="00176EE6">
        <w:rPr>
          <w:rFonts w:eastAsia="Times New Roman" w:cs="Times New Roman"/>
          <w:szCs w:val="24"/>
        </w:rPr>
        <w:t>u</w:t>
      </w:r>
      <w:r w:rsidRPr="00176EE6">
        <w:rPr>
          <w:rFonts w:eastAsia="Times New Roman" w:cs="Times New Roman"/>
          <w:szCs w:val="24"/>
        </w:rPr>
        <w:t xml:space="preserve"> nozīm</w:t>
      </w:r>
      <w:r w:rsidR="00065E94" w:rsidRPr="00176EE6">
        <w:rPr>
          <w:rFonts w:eastAsia="Times New Roman" w:cs="Times New Roman"/>
          <w:szCs w:val="24"/>
        </w:rPr>
        <w:t>i (</w:t>
      </w:r>
      <w:r w:rsidR="00065E94" w:rsidRPr="00176EE6">
        <w:rPr>
          <w:rFonts w:eastAsia="Times New Roman" w:cs="Times New Roman"/>
          <w:i/>
          <w:iCs/>
          <w:szCs w:val="24"/>
        </w:rPr>
        <w:t>Civilprocesa likuma 81. pants</w:t>
      </w:r>
      <w:r w:rsidR="00065E94" w:rsidRPr="00176EE6">
        <w:rPr>
          <w:rFonts w:eastAsia="Times New Roman" w:cs="Times New Roman"/>
          <w:szCs w:val="24"/>
        </w:rPr>
        <w:t>)</w:t>
      </w:r>
      <w:r w:rsidR="00E52DED" w:rsidRPr="00176EE6">
        <w:rPr>
          <w:rFonts w:eastAsia="Times New Roman" w:cs="Times New Roman"/>
          <w:szCs w:val="24"/>
        </w:rPr>
        <w:t>, ignorējot strīda izšķiršanā nozīmīgus apstākļus un pierādījumus, kas tos pamato</w:t>
      </w:r>
      <w:r w:rsidR="00065E94" w:rsidRPr="00176EE6">
        <w:rPr>
          <w:rFonts w:eastAsia="Times New Roman" w:cs="Times New Roman"/>
          <w:szCs w:val="24"/>
        </w:rPr>
        <w:t>.</w:t>
      </w:r>
    </w:p>
    <w:p w14:paraId="511647C4" w14:textId="08CB3547" w:rsidR="00C77811" w:rsidRPr="00176EE6" w:rsidRDefault="00C77811" w:rsidP="00176EE6">
      <w:pPr>
        <w:spacing w:line="276" w:lineRule="auto"/>
        <w:rPr>
          <w:rFonts w:eastAsia="Times New Roman" w:cs="Times New Roman"/>
          <w:szCs w:val="24"/>
        </w:rPr>
      </w:pPr>
    </w:p>
    <w:p w14:paraId="003A0E6F" w14:textId="77777777" w:rsidR="00CC1957" w:rsidRPr="00176EE6" w:rsidRDefault="008021E6" w:rsidP="00176EE6">
      <w:pPr>
        <w:spacing w:line="276" w:lineRule="auto"/>
        <w:rPr>
          <w:rFonts w:eastAsia="Times New Roman" w:cs="Times New Roman"/>
          <w:szCs w:val="24"/>
        </w:rPr>
      </w:pPr>
      <w:r w:rsidRPr="00176EE6">
        <w:rPr>
          <w:rFonts w:eastAsia="Times New Roman" w:cs="Times New Roman"/>
          <w:szCs w:val="24"/>
        </w:rPr>
        <w:t>[16]</w:t>
      </w:r>
      <w:r w:rsidR="008164AC" w:rsidRPr="00176EE6">
        <w:rPr>
          <w:rFonts w:eastAsia="Times New Roman" w:cs="Times New Roman"/>
          <w:szCs w:val="24"/>
        </w:rPr>
        <w:t> Iepriekš 14.</w:t>
      </w:r>
      <w:r w:rsidR="00A504A9" w:rsidRPr="00176EE6">
        <w:rPr>
          <w:rFonts w:eastAsia="Times New Roman" w:cs="Times New Roman"/>
          <w:szCs w:val="24"/>
        </w:rPr>
        <w:t xml:space="preserve"> </w:t>
      </w:r>
      <w:r w:rsidR="008164AC" w:rsidRPr="00176EE6">
        <w:rPr>
          <w:rFonts w:eastAsia="Times New Roman" w:cs="Times New Roman"/>
          <w:szCs w:val="24"/>
        </w:rPr>
        <w:t>un 15.</w:t>
      </w:r>
      <w:r w:rsidR="00A504A9" w:rsidRPr="00176EE6">
        <w:rPr>
          <w:rFonts w:eastAsia="Times New Roman" w:cs="Times New Roman"/>
          <w:szCs w:val="24"/>
        </w:rPr>
        <w:t> </w:t>
      </w:r>
      <w:r w:rsidR="008164AC" w:rsidRPr="00176EE6">
        <w:rPr>
          <w:rFonts w:eastAsia="Times New Roman" w:cs="Times New Roman"/>
          <w:szCs w:val="24"/>
        </w:rPr>
        <w:t xml:space="preserve">punktā izklāstīto </w:t>
      </w:r>
      <w:r w:rsidR="00A504A9" w:rsidRPr="00176EE6">
        <w:rPr>
          <w:rFonts w:eastAsia="Times New Roman" w:cs="Times New Roman"/>
          <w:szCs w:val="24"/>
        </w:rPr>
        <w:t>apsvērumu kopums dod pamatu secinājumam, ka pārsūdzētais spriedums atceļams kopumā,</w:t>
      </w:r>
      <w:r w:rsidR="00123DF3" w:rsidRPr="00176EE6">
        <w:rPr>
          <w:rFonts w:eastAsia="Times New Roman" w:cs="Times New Roman"/>
          <w:szCs w:val="24"/>
        </w:rPr>
        <w:t xml:space="preserve"> nepievēršoties pārējo kasācijas sūdzībās norādīto argumentu </w:t>
      </w:r>
      <w:r w:rsidR="00CC1957" w:rsidRPr="00176EE6">
        <w:rPr>
          <w:rFonts w:eastAsia="Times New Roman" w:cs="Times New Roman"/>
          <w:szCs w:val="24"/>
        </w:rPr>
        <w:t>izvērtējumam,</w:t>
      </w:r>
      <w:r w:rsidR="00123DF3" w:rsidRPr="00176EE6">
        <w:rPr>
          <w:rFonts w:eastAsia="Times New Roman" w:cs="Times New Roman"/>
          <w:szCs w:val="24"/>
        </w:rPr>
        <w:t xml:space="preserve"> </w:t>
      </w:r>
      <w:r w:rsidR="00A504A9" w:rsidRPr="00176EE6">
        <w:rPr>
          <w:rFonts w:eastAsia="Times New Roman" w:cs="Times New Roman"/>
          <w:szCs w:val="24"/>
        </w:rPr>
        <w:t>jo lieta nav izspriesta pēc būtības (vispār nav apsvērti nedz prasītājas argumenti par pieteiktajiem prasījumiem pret atbildētāju SIA „Serendib Enterprises”, nedz atbildētājas argumenti par pieteiktajiem pretprasījumiem pret prasītāju, kas ir savstarpēji saistīti prasījumi).</w:t>
      </w:r>
    </w:p>
    <w:p w14:paraId="17592C81" w14:textId="0DE9DF5A" w:rsidR="007B79B9" w:rsidRPr="00176EE6" w:rsidRDefault="007B4634" w:rsidP="00176EE6">
      <w:pPr>
        <w:spacing w:line="276" w:lineRule="auto"/>
        <w:rPr>
          <w:rFonts w:eastAsia="Times New Roman" w:cs="Times New Roman"/>
          <w:bCs/>
          <w:szCs w:val="24"/>
        </w:rPr>
      </w:pPr>
      <w:r w:rsidRPr="00176EE6">
        <w:rPr>
          <w:rFonts w:eastAsia="Times New Roman" w:cs="Times New Roman"/>
          <w:bCs/>
          <w:szCs w:val="24"/>
        </w:rPr>
        <w:t xml:space="preserve">Ņemot vērā, ka ar tiesāšanās izdevumu atlīdzināšanu saistīto jautājumu pareizs risinājums atkarīgs no </w:t>
      </w:r>
      <w:r w:rsidR="00CC1957" w:rsidRPr="00176EE6">
        <w:rPr>
          <w:rFonts w:eastAsia="Times New Roman" w:cs="Times New Roman"/>
          <w:bCs/>
          <w:szCs w:val="24"/>
        </w:rPr>
        <w:t>prasības un pretprasības</w:t>
      </w:r>
      <w:r w:rsidRPr="00176EE6">
        <w:rPr>
          <w:rFonts w:eastAsia="Times New Roman" w:cs="Times New Roman"/>
          <w:bCs/>
          <w:szCs w:val="24"/>
        </w:rPr>
        <w:t xml:space="preserve"> izskatīšanas iznākuma, pārsūdzētais spriedums atceļams arī par tiesāšanās izdevumu piedziņu.</w:t>
      </w:r>
    </w:p>
    <w:p w14:paraId="637365C5" w14:textId="77777777" w:rsidR="009623C5" w:rsidRPr="00176EE6" w:rsidRDefault="009623C5" w:rsidP="00176EE6">
      <w:pPr>
        <w:spacing w:line="276" w:lineRule="auto"/>
        <w:rPr>
          <w:rFonts w:eastAsia="Times New Roman" w:cs="Times New Roman"/>
          <w:szCs w:val="24"/>
        </w:rPr>
      </w:pPr>
    </w:p>
    <w:p w14:paraId="3E3D3557" w14:textId="6EB56E25" w:rsidR="006A2476" w:rsidRPr="00176EE6" w:rsidRDefault="009623C5" w:rsidP="00176EE6">
      <w:pPr>
        <w:spacing w:line="276" w:lineRule="auto"/>
        <w:rPr>
          <w:rFonts w:cs="Times New Roman"/>
          <w:bCs/>
          <w:szCs w:val="24"/>
          <w:shd w:val="clear" w:color="auto" w:fill="FFFFFF"/>
          <w:lang w:eastAsia="lv-LV"/>
        </w:rPr>
      </w:pPr>
      <w:r w:rsidRPr="00176EE6">
        <w:rPr>
          <w:rFonts w:eastAsia="Times New Roman" w:cs="Times New Roman"/>
          <w:szCs w:val="24"/>
        </w:rPr>
        <w:t>[1</w:t>
      </w:r>
      <w:r w:rsidR="00CC1957" w:rsidRPr="00176EE6">
        <w:rPr>
          <w:rFonts w:eastAsia="Times New Roman" w:cs="Times New Roman"/>
          <w:szCs w:val="24"/>
        </w:rPr>
        <w:t>7</w:t>
      </w:r>
      <w:r w:rsidRPr="00176EE6">
        <w:rPr>
          <w:rFonts w:eastAsia="Times New Roman" w:cs="Times New Roman"/>
          <w:szCs w:val="24"/>
        </w:rPr>
        <w:t>]</w:t>
      </w:r>
      <w:r w:rsidR="00CC1957" w:rsidRPr="00176EE6">
        <w:rPr>
          <w:rFonts w:eastAsia="Times New Roman" w:cs="Times New Roman"/>
          <w:szCs w:val="24"/>
        </w:rPr>
        <w:t> </w:t>
      </w:r>
      <w:r w:rsidR="00CC1957" w:rsidRPr="00176EE6">
        <w:rPr>
          <w:rFonts w:cs="Times New Roman"/>
          <w:bCs/>
          <w:szCs w:val="24"/>
        </w:rPr>
        <w:t>Atbilstoši C</w:t>
      </w:r>
      <w:r w:rsidR="00853172" w:rsidRPr="00176EE6">
        <w:rPr>
          <w:rFonts w:cs="Times New Roman"/>
          <w:bCs/>
          <w:szCs w:val="24"/>
        </w:rPr>
        <w:t>ivilprocesa likuma 458. panta otr</w:t>
      </w:r>
      <w:r w:rsidR="00CC1957" w:rsidRPr="00176EE6">
        <w:rPr>
          <w:rFonts w:cs="Times New Roman"/>
          <w:bCs/>
          <w:szCs w:val="24"/>
        </w:rPr>
        <w:t>ajai</w:t>
      </w:r>
      <w:r w:rsidR="00853172" w:rsidRPr="00176EE6">
        <w:rPr>
          <w:rFonts w:cs="Times New Roman"/>
          <w:bCs/>
          <w:szCs w:val="24"/>
        </w:rPr>
        <w:t xml:space="preserve"> daļ</w:t>
      </w:r>
      <w:r w:rsidR="00CC1957" w:rsidRPr="00176EE6">
        <w:rPr>
          <w:rFonts w:cs="Times New Roman"/>
          <w:bCs/>
          <w:szCs w:val="24"/>
        </w:rPr>
        <w:t>ai, atceļot pārsūdzēto spriedumu,</w:t>
      </w:r>
      <w:r w:rsidR="00853172" w:rsidRPr="00176EE6">
        <w:rPr>
          <w:rFonts w:cs="Times New Roman"/>
          <w:bCs/>
          <w:szCs w:val="24"/>
        </w:rPr>
        <w:t xml:space="preserve"> </w:t>
      </w:r>
      <w:r w:rsidR="00CC1957" w:rsidRPr="00176EE6">
        <w:rPr>
          <w:rFonts w:cs="Times New Roman"/>
          <w:bCs/>
          <w:szCs w:val="24"/>
        </w:rPr>
        <w:t>prasītājai un atbildētājai atmaksājama</w:t>
      </w:r>
      <w:r w:rsidR="00943B82" w:rsidRPr="00176EE6">
        <w:rPr>
          <w:rFonts w:cs="Times New Roman"/>
          <w:bCs/>
          <w:szCs w:val="24"/>
        </w:rPr>
        <w:t xml:space="preserve"> </w:t>
      </w:r>
      <w:r w:rsidR="00853172" w:rsidRPr="00176EE6">
        <w:rPr>
          <w:rFonts w:cs="Times New Roman"/>
          <w:bCs/>
          <w:szCs w:val="24"/>
        </w:rPr>
        <w:t>drošības nauda</w:t>
      </w:r>
      <w:r w:rsidR="00CC1957" w:rsidRPr="00176EE6">
        <w:rPr>
          <w:rFonts w:cs="Times New Roman"/>
          <w:bCs/>
          <w:szCs w:val="24"/>
        </w:rPr>
        <w:t>, katrai 300 EUR</w:t>
      </w:r>
      <w:r w:rsidR="00853172" w:rsidRPr="00176EE6">
        <w:rPr>
          <w:rFonts w:cs="Times New Roman"/>
          <w:bCs/>
          <w:szCs w:val="24"/>
          <w:shd w:val="clear" w:color="auto" w:fill="FFFFFF"/>
          <w:lang w:eastAsia="lv-LV"/>
        </w:rPr>
        <w:t>.</w:t>
      </w:r>
    </w:p>
    <w:p w14:paraId="5B9EA43B" w14:textId="77777777" w:rsidR="00C31172" w:rsidRPr="00176EE6" w:rsidRDefault="00C31172" w:rsidP="00176EE6">
      <w:pPr>
        <w:spacing w:line="276" w:lineRule="auto"/>
        <w:ind w:firstLine="0"/>
        <w:jc w:val="center"/>
        <w:rPr>
          <w:rFonts w:cs="Times New Roman"/>
          <w:b/>
          <w:bCs/>
          <w:szCs w:val="24"/>
          <w:shd w:val="clear" w:color="auto" w:fill="FFFFFF"/>
          <w:lang w:eastAsia="lv-LV"/>
        </w:rPr>
      </w:pPr>
    </w:p>
    <w:p w14:paraId="52732ADE" w14:textId="565024BF" w:rsidR="00A40C31" w:rsidRPr="00176EE6" w:rsidRDefault="00A40C31" w:rsidP="00176EE6">
      <w:pPr>
        <w:spacing w:line="276" w:lineRule="auto"/>
        <w:ind w:firstLine="0"/>
        <w:jc w:val="center"/>
        <w:rPr>
          <w:rFonts w:cs="Times New Roman"/>
          <w:b/>
          <w:bCs/>
          <w:szCs w:val="24"/>
          <w:shd w:val="clear" w:color="auto" w:fill="FFFFFF"/>
          <w:lang w:eastAsia="lv-LV"/>
        </w:rPr>
      </w:pPr>
      <w:r w:rsidRPr="00176EE6">
        <w:rPr>
          <w:rFonts w:cs="Times New Roman"/>
          <w:b/>
          <w:bCs/>
          <w:szCs w:val="24"/>
          <w:shd w:val="clear" w:color="auto" w:fill="FFFFFF"/>
          <w:lang w:eastAsia="lv-LV"/>
        </w:rPr>
        <w:t>Rezolutīvā daļa</w:t>
      </w:r>
    </w:p>
    <w:p w14:paraId="3A61A0B9" w14:textId="77777777" w:rsidR="00A61B38" w:rsidRPr="00176EE6" w:rsidRDefault="00A61B38" w:rsidP="00176EE6">
      <w:pPr>
        <w:spacing w:line="276" w:lineRule="auto"/>
        <w:ind w:firstLine="0"/>
        <w:rPr>
          <w:rFonts w:cs="Times New Roman"/>
          <w:b/>
          <w:bCs/>
          <w:szCs w:val="24"/>
          <w:shd w:val="clear" w:color="auto" w:fill="FFFFFF"/>
          <w:lang w:eastAsia="lv-LV"/>
        </w:rPr>
      </w:pPr>
    </w:p>
    <w:p w14:paraId="3266F642" w14:textId="7B4AFFB5" w:rsidR="00A40C31" w:rsidRPr="00176EE6" w:rsidRDefault="002F2559" w:rsidP="00176EE6">
      <w:pPr>
        <w:spacing w:line="276" w:lineRule="auto"/>
        <w:ind w:firstLine="709"/>
        <w:rPr>
          <w:rFonts w:cs="Times New Roman"/>
          <w:szCs w:val="24"/>
          <w:shd w:val="clear" w:color="auto" w:fill="FFFFFF"/>
          <w:lang w:eastAsia="lv-LV"/>
        </w:rPr>
      </w:pPr>
      <w:r w:rsidRPr="00176EE6">
        <w:rPr>
          <w:rFonts w:cs="Times New Roman"/>
          <w:szCs w:val="24"/>
          <w:shd w:val="clear" w:color="auto" w:fill="FFFFFF"/>
          <w:lang w:eastAsia="lv-LV"/>
        </w:rPr>
        <w:t>Pamatojoties uz Civilprocesa likuma 474.</w:t>
      </w:r>
      <w:r w:rsidR="001E00AD" w:rsidRPr="00176EE6">
        <w:rPr>
          <w:rFonts w:cs="Times New Roman"/>
          <w:szCs w:val="24"/>
          <w:shd w:val="clear" w:color="auto" w:fill="FFFFFF"/>
          <w:lang w:eastAsia="lv-LV"/>
        </w:rPr>
        <w:t> </w:t>
      </w:r>
      <w:r w:rsidRPr="00176EE6">
        <w:rPr>
          <w:rFonts w:cs="Times New Roman"/>
          <w:szCs w:val="24"/>
          <w:shd w:val="clear" w:color="auto" w:fill="FFFFFF"/>
          <w:lang w:eastAsia="lv-LV"/>
        </w:rPr>
        <w:t>panta 2.</w:t>
      </w:r>
      <w:r w:rsidR="00F222C0" w:rsidRPr="00176EE6">
        <w:rPr>
          <w:rFonts w:cs="Times New Roman"/>
          <w:szCs w:val="24"/>
          <w:shd w:val="clear" w:color="auto" w:fill="FFFFFF"/>
          <w:lang w:eastAsia="lv-LV"/>
        </w:rPr>
        <w:t> </w:t>
      </w:r>
      <w:r w:rsidRPr="00176EE6">
        <w:rPr>
          <w:rFonts w:cs="Times New Roman"/>
          <w:szCs w:val="24"/>
          <w:shd w:val="clear" w:color="auto" w:fill="FFFFFF"/>
          <w:lang w:eastAsia="lv-LV"/>
        </w:rPr>
        <w:t>punktu, Senāts</w:t>
      </w:r>
    </w:p>
    <w:p w14:paraId="05571A8C" w14:textId="77777777" w:rsidR="00CC1957" w:rsidRPr="00176EE6" w:rsidRDefault="00CC1957" w:rsidP="00176EE6">
      <w:pPr>
        <w:spacing w:line="276" w:lineRule="auto"/>
        <w:ind w:firstLine="0"/>
        <w:jc w:val="center"/>
        <w:rPr>
          <w:rFonts w:cs="Times New Roman"/>
          <w:b/>
          <w:bCs/>
          <w:szCs w:val="24"/>
          <w:shd w:val="clear" w:color="auto" w:fill="FFFFFF"/>
          <w:lang w:eastAsia="lv-LV"/>
        </w:rPr>
      </w:pPr>
    </w:p>
    <w:p w14:paraId="33020470" w14:textId="6A3F93AE" w:rsidR="00A40C31" w:rsidRPr="00176EE6" w:rsidRDefault="00A40C31" w:rsidP="00176EE6">
      <w:pPr>
        <w:spacing w:line="276" w:lineRule="auto"/>
        <w:ind w:firstLine="0"/>
        <w:jc w:val="center"/>
        <w:rPr>
          <w:rFonts w:cs="Times New Roman"/>
          <w:b/>
          <w:bCs/>
          <w:szCs w:val="24"/>
          <w:shd w:val="clear" w:color="auto" w:fill="FFFFFF"/>
          <w:lang w:eastAsia="lv-LV"/>
        </w:rPr>
      </w:pPr>
      <w:r w:rsidRPr="00176EE6">
        <w:rPr>
          <w:rFonts w:cs="Times New Roman"/>
          <w:b/>
          <w:bCs/>
          <w:szCs w:val="24"/>
          <w:shd w:val="clear" w:color="auto" w:fill="FFFFFF"/>
          <w:lang w:eastAsia="lv-LV"/>
        </w:rPr>
        <w:t>nosprieda</w:t>
      </w:r>
    </w:p>
    <w:p w14:paraId="6F711AF2" w14:textId="77777777" w:rsidR="00A40C31" w:rsidRPr="00176EE6" w:rsidRDefault="00A40C31" w:rsidP="00176EE6">
      <w:pPr>
        <w:spacing w:line="276" w:lineRule="auto"/>
        <w:ind w:firstLine="0"/>
        <w:jc w:val="center"/>
        <w:rPr>
          <w:rFonts w:cs="Times New Roman"/>
          <w:b/>
          <w:bCs/>
          <w:szCs w:val="24"/>
          <w:shd w:val="clear" w:color="auto" w:fill="FFFFFF"/>
          <w:lang w:eastAsia="lv-LV"/>
        </w:rPr>
      </w:pPr>
    </w:p>
    <w:p w14:paraId="6123A315" w14:textId="080CC3E2" w:rsidR="00A40C31" w:rsidRPr="00176EE6" w:rsidRDefault="00A40C31" w:rsidP="00176EE6">
      <w:pPr>
        <w:spacing w:line="276" w:lineRule="auto"/>
        <w:ind w:firstLine="720"/>
        <w:rPr>
          <w:rFonts w:eastAsia="Times New Roman" w:cs="Times New Roman"/>
          <w:szCs w:val="24"/>
        </w:rPr>
      </w:pPr>
      <w:r w:rsidRPr="00176EE6">
        <w:rPr>
          <w:rFonts w:eastAsia="Times New Roman" w:cs="Times New Roman"/>
          <w:szCs w:val="24"/>
        </w:rPr>
        <w:t xml:space="preserve">atcelt </w:t>
      </w:r>
      <w:r w:rsidR="00284B65" w:rsidRPr="00176EE6">
        <w:rPr>
          <w:rFonts w:eastAsia="Times New Roman" w:cs="Times New Roman"/>
          <w:szCs w:val="24"/>
        </w:rPr>
        <w:t xml:space="preserve">Rīgas </w:t>
      </w:r>
      <w:r w:rsidR="001450CF" w:rsidRPr="00176EE6">
        <w:rPr>
          <w:rFonts w:eastAsia="Times New Roman" w:cs="Times New Roman"/>
          <w:szCs w:val="24"/>
        </w:rPr>
        <w:t>apgabal</w:t>
      </w:r>
      <w:r w:rsidR="00284B65" w:rsidRPr="00176EE6">
        <w:rPr>
          <w:rFonts w:eastAsia="Times New Roman" w:cs="Times New Roman"/>
          <w:szCs w:val="24"/>
        </w:rPr>
        <w:t>tiesas 202</w:t>
      </w:r>
      <w:r w:rsidR="001450CF" w:rsidRPr="00176EE6">
        <w:rPr>
          <w:rFonts w:eastAsia="Times New Roman" w:cs="Times New Roman"/>
          <w:szCs w:val="24"/>
        </w:rPr>
        <w:t>3</w:t>
      </w:r>
      <w:r w:rsidR="00284B65" w:rsidRPr="00176EE6">
        <w:rPr>
          <w:rFonts w:eastAsia="Times New Roman" w:cs="Times New Roman"/>
          <w:szCs w:val="24"/>
        </w:rPr>
        <w:t>. gada</w:t>
      </w:r>
      <w:r w:rsidR="001450CF" w:rsidRPr="00176EE6">
        <w:rPr>
          <w:rFonts w:eastAsia="Times New Roman" w:cs="Times New Roman"/>
          <w:szCs w:val="24"/>
        </w:rPr>
        <w:t xml:space="preserve"> </w:t>
      </w:r>
      <w:r w:rsidR="00A96444" w:rsidRPr="00176EE6">
        <w:rPr>
          <w:rFonts w:eastAsia="Times New Roman" w:cs="Times New Roman"/>
          <w:szCs w:val="24"/>
        </w:rPr>
        <w:t xml:space="preserve">7. jūnija </w:t>
      </w:r>
      <w:r w:rsidRPr="00176EE6">
        <w:rPr>
          <w:rFonts w:eastAsia="Times New Roman" w:cs="Times New Roman"/>
          <w:szCs w:val="24"/>
        </w:rPr>
        <w:t xml:space="preserve">spriedumu un nodot </w:t>
      </w:r>
      <w:r w:rsidR="00BC28B9" w:rsidRPr="00176EE6">
        <w:rPr>
          <w:rFonts w:eastAsia="Times New Roman" w:cs="Times New Roman"/>
          <w:szCs w:val="24"/>
        </w:rPr>
        <w:t xml:space="preserve">lietu </w:t>
      </w:r>
      <w:r w:rsidRPr="00176EE6">
        <w:rPr>
          <w:rFonts w:eastAsia="Times New Roman" w:cs="Times New Roman"/>
          <w:szCs w:val="24"/>
        </w:rPr>
        <w:t>jaunai izskatīšanai</w:t>
      </w:r>
      <w:r w:rsidR="00284B65" w:rsidRPr="00176EE6">
        <w:rPr>
          <w:rFonts w:eastAsia="Times New Roman" w:cs="Times New Roman"/>
          <w:szCs w:val="24"/>
        </w:rPr>
        <w:t xml:space="preserve"> Rīgas </w:t>
      </w:r>
      <w:r w:rsidR="00E947D5" w:rsidRPr="00176EE6">
        <w:rPr>
          <w:rFonts w:eastAsia="Times New Roman" w:cs="Times New Roman"/>
          <w:szCs w:val="24"/>
        </w:rPr>
        <w:t>apgabal</w:t>
      </w:r>
      <w:r w:rsidR="00284B65" w:rsidRPr="00176EE6">
        <w:rPr>
          <w:rFonts w:eastAsia="Times New Roman" w:cs="Times New Roman"/>
          <w:szCs w:val="24"/>
        </w:rPr>
        <w:t>ties</w:t>
      </w:r>
      <w:r w:rsidR="00BC28B9" w:rsidRPr="00176EE6">
        <w:rPr>
          <w:rFonts w:eastAsia="Times New Roman" w:cs="Times New Roman"/>
          <w:szCs w:val="24"/>
        </w:rPr>
        <w:t>ā</w:t>
      </w:r>
      <w:r w:rsidR="00E947D5" w:rsidRPr="00176EE6">
        <w:rPr>
          <w:rFonts w:eastAsia="Times New Roman" w:cs="Times New Roman"/>
          <w:szCs w:val="24"/>
        </w:rPr>
        <w:t>;</w:t>
      </w:r>
    </w:p>
    <w:p w14:paraId="1FD0003C" w14:textId="7B986582" w:rsidR="00E947D5" w:rsidRPr="00176EE6" w:rsidRDefault="00E947D5" w:rsidP="00176EE6">
      <w:pPr>
        <w:spacing w:line="276" w:lineRule="auto"/>
        <w:ind w:firstLine="720"/>
        <w:rPr>
          <w:rFonts w:eastAsia="Times New Roman" w:cs="Times New Roman"/>
          <w:szCs w:val="24"/>
        </w:rPr>
      </w:pPr>
      <w:r w:rsidRPr="00176EE6">
        <w:rPr>
          <w:rFonts w:eastAsia="Times New Roman" w:cs="Times New Roman"/>
          <w:szCs w:val="24"/>
        </w:rPr>
        <w:t>atmaksāt</w:t>
      </w:r>
      <w:r w:rsidR="00C1492E" w:rsidRPr="00176EE6">
        <w:rPr>
          <w:rFonts w:eastAsia="Times New Roman" w:cs="Times New Roman"/>
          <w:szCs w:val="24"/>
        </w:rPr>
        <w:t xml:space="preserve"> </w:t>
      </w:r>
      <w:r w:rsidR="00AB7546" w:rsidRPr="00176EE6">
        <w:rPr>
          <w:rFonts w:eastAsia="Times New Roman" w:cs="Times New Roman"/>
          <w:szCs w:val="24"/>
        </w:rPr>
        <w:t xml:space="preserve">[pers. A] </w:t>
      </w:r>
      <w:r w:rsidR="00C1492E" w:rsidRPr="00176EE6">
        <w:rPr>
          <w:rFonts w:eastAsia="Times New Roman" w:cs="Times New Roman"/>
          <w:szCs w:val="24"/>
        </w:rPr>
        <w:t xml:space="preserve">un </w:t>
      </w:r>
      <w:r w:rsidR="00DF6613" w:rsidRPr="00176EE6">
        <w:rPr>
          <w:rFonts w:eastAsia="Times New Roman" w:cs="Times New Roman"/>
          <w:szCs w:val="24"/>
        </w:rPr>
        <w:t xml:space="preserve">SIA „Serendib Enterprises” </w:t>
      </w:r>
      <w:r w:rsidR="00C1492E" w:rsidRPr="00176EE6">
        <w:rPr>
          <w:rFonts w:eastAsia="Times New Roman" w:cs="Times New Roman"/>
          <w:szCs w:val="24"/>
        </w:rPr>
        <w:t xml:space="preserve">drošības naudu </w:t>
      </w:r>
      <w:r w:rsidR="004B3F18" w:rsidRPr="00176EE6">
        <w:rPr>
          <w:rFonts w:eastAsia="Times New Roman" w:cs="Times New Roman"/>
          <w:szCs w:val="24"/>
        </w:rPr>
        <w:t>300</w:t>
      </w:r>
      <w:r w:rsidR="001C1446" w:rsidRPr="00176EE6">
        <w:rPr>
          <w:rFonts w:eastAsia="Times New Roman" w:cs="Times New Roman"/>
          <w:szCs w:val="24"/>
        </w:rPr>
        <w:t> </w:t>
      </w:r>
      <w:r w:rsidR="004B3F18" w:rsidRPr="00176EE6">
        <w:rPr>
          <w:rFonts w:eastAsia="Times New Roman" w:cs="Times New Roman"/>
          <w:szCs w:val="24"/>
        </w:rPr>
        <w:t xml:space="preserve">EUR (trīs simti </w:t>
      </w:r>
      <w:r w:rsidR="004B3F18" w:rsidRPr="00176EE6">
        <w:rPr>
          <w:rFonts w:eastAsia="Times New Roman" w:cs="Times New Roman"/>
          <w:i/>
          <w:szCs w:val="24"/>
        </w:rPr>
        <w:t>euro</w:t>
      </w:r>
      <w:r w:rsidR="004B3F18" w:rsidRPr="00176EE6">
        <w:rPr>
          <w:rFonts w:eastAsia="Times New Roman" w:cs="Times New Roman"/>
          <w:szCs w:val="24"/>
        </w:rPr>
        <w:t xml:space="preserve">) </w:t>
      </w:r>
      <w:r w:rsidR="00C1492E" w:rsidRPr="00176EE6">
        <w:rPr>
          <w:rFonts w:eastAsia="Times New Roman" w:cs="Times New Roman"/>
          <w:szCs w:val="24"/>
        </w:rPr>
        <w:t>katra</w:t>
      </w:r>
      <w:r w:rsidR="004B3F18" w:rsidRPr="00176EE6">
        <w:rPr>
          <w:rFonts w:eastAsia="Times New Roman" w:cs="Times New Roman"/>
          <w:szCs w:val="24"/>
        </w:rPr>
        <w:t>i</w:t>
      </w:r>
      <w:r w:rsidR="00C1492E" w:rsidRPr="00176EE6">
        <w:rPr>
          <w:rFonts w:eastAsia="Times New Roman" w:cs="Times New Roman"/>
          <w:szCs w:val="24"/>
        </w:rPr>
        <w:t>.</w:t>
      </w:r>
    </w:p>
    <w:p w14:paraId="1421A7B9" w14:textId="77777777" w:rsidR="007D39B8" w:rsidRPr="00176EE6" w:rsidRDefault="007D39B8" w:rsidP="00176EE6">
      <w:pPr>
        <w:spacing w:line="276" w:lineRule="auto"/>
        <w:ind w:firstLine="720"/>
        <w:rPr>
          <w:rFonts w:eastAsia="Times New Roman" w:cs="Times New Roman"/>
          <w:szCs w:val="24"/>
        </w:rPr>
      </w:pPr>
    </w:p>
    <w:p w14:paraId="686FF9F6" w14:textId="0A40759A" w:rsidR="00800DEF" w:rsidRPr="00176EE6" w:rsidRDefault="00A40C31" w:rsidP="00176EE6">
      <w:pPr>
        <w:spacing w:line="276" w:lineRule="auto"/>
        <w:ind w:firstLine="720"/>
        <w:rPr>
          <w:rFonts w:cs="Times New Roman"/>
          <w:szCs w:val="24"/>
        </w:rPr>
      </w:pPr>
      <w:r w:rsidRPr="00176EE6">
        <w:rPr>
          <w:rFonts w:eastAsia="Times New Roman" w:cs="Times New Roman"/>
          <w:color w:val="000000"/>
          <w:szCs w:val="24"/>
        </w:rPr>
        <w:t>Spriedums nav pārsūdzams.</w:t>
      </w:r>
    </w:p>
    <w:sectPr w:rsidR="00800DEF" w:rsidRPr="00176EE6" w:rsidSect="00176EE6">
      <w:footerReference w:type="default" r:id="rId9"/>
      <w:footerReference w:type="first" r:id="rId10"/>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8B43" w14:textId="77777777" w:rsidR="00721A30" w:rsidRDefault="00721A30">
      <w:pPr>
        <w:spacing w:line="240" w:lineRule="auto"/>
      </w:pPr>
      <w:r>
        <w:separator/>
      </w:r>
    </w:p>
  </w:endnote>
  <w:endnote w:type="continuationSeparator" w:id="0">
    <w:p w14:paraId="75C4E030" w14:textId="77777777" w:rsidR="00721A30" w:rsidRDefault="00721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0283D90F" w14:textId="77777777" w:rsidR="00261A02" w:rsidRDefault="00261A02" w:rsidP="00261A02">
        <w:pPr>
          <w:pStyle w:val="Footer"/>
          <w:jc w:val="center"/>
        </w:pPr>
        <w:r w:rsidRPr="004B2CBF">
          <w:rPr>
            <w:bCs/>
          </w:rPr>
          <w:fldChar w:fldCharType="begin"/>
        </w:r>
        <w:r w:rsidRPr="004B2CBF">
          <w:rPr>
            <w:bCs/>
          </w:rPr>
          <w:instrText xml:space="preserve"> PAGE </w:instrText>
        </w:r>
        <w:r w:rsidRPr="004B2CBF">
          <w:rPr>
            <w:bCs/>
          </w:rPr>
          <w:fldChar w:fldCharType="separate"/>
        </w:r>
        <w:r>
          <w:rPr>
            <w:bCs/>
          </w:rPr>
          <w:t>1</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Pr>
            <w:bCs/>
          </w:rPr>
          <w:t>14</w:t>
        </w:r>
        <w:r w:rsidRPr="004B2CBF">
          <w:rPr>
            <w:bCs/>
          </w:rPr>
          <w:fldChar w:fldCharType="end"/>
        </w:r>
      </w:p>
    </w:sdtContent>
  </w:sdt>
  <w:p w14:paraId="2782C44E" w14:textId="77777777" w:rsidR="00261A02" w:rsidRDefault="0026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609547021"/>
      <w:docPartObj>
        <w:docPartGallery w:val="Page Numbers (Top of Page)"/>
        <w:docPartUnique/>
      </w:docPartObj>
    </w:sdtPr>
    <w:sdtEndPr/>
    <w:sdtContent>
      <w:p w14:paraId="50530754" w14:textId="77777777" w:rsidR="000E7AF6" w:rsidRPr="000E7AF6" w:rsidRDefault="000E7AF6" w:rsidP="000E7AF6">
        <w:pPr>
          <w:tabs>
            <w:tab w:val="center" w:pos="4680"/>
            <w:tab w:val="right" w:pos="9360"/>
          </w:tabs>
          <w:spacing w:line="240" w:lineRule="auto"/>
          <w:ind w:firstLine="0"/>
          <w:jc w:val="center"/>
          <w:rPr>
            <w:lang w:val="en-US"/>
          </w:rPr>
        </w:pPr>
        <w:r w:rsidRPr="000E7AF6">
          <w:rPr>
            <w:bCs/>
            <w:lang w:val="en-US"/>
          </w:rPr>
          <w:fldChar w:fldCharType="begin"/>
        </w:r>
        <w:r w:rsidRPr="000E7AF6">
          <w:rPr>
            <w:bCs/>
            <w:lang w:val="en-US"/>
          </w:rPr>
          <w:instrText xml:space="preserve"> PAGE </w:instrText>
        </w:r>
        <w:r w:rsidRPr="000E7AF6">
          <w:rPr>
            <w:bCs/>
            <w:lang w:val="en-US"/>
          </w:rPr>
          <w:fldChar w:fldCharType="separate"/>
        </w:r>
        <w:r w:rsidRPr="000E7AF6">
          <w:rPr>
            <w:bCs/>
            <w:lang w:val="en-US"/>
          </w:rPr>
          <w:t>1</w:t>
        </w:r>
        <w:r w:rsidRPr="000E7AF6">
          <w:rPr>
            <w:bCs/>
            <w:lang w:val="en-US"/>
          </w:rPr>
          <w:fldChar w:fldCharType="end"/>
        </w:r>
        <w:r w:rsidRPr="000E7AF6">
          <w:rPr>
            <w:lang w:val="en-US"/>
          </w:rPr>
          <w:t xml:space="preserve"> no </w:t>
        </w:r>
        <w:r w:rsidRPr="000E7AF6">
          <w:rPr>
            <w:bCs/>
            <w:lang w:val="en-US"/>
          </w:rPr>
          <w:fldChar w:fldCharType="begin"/>
        </w:r>
        <w:r w:rsidRPr="000E7AF6">
          <w:rPr>
            <w:bCs/>
            <w:lang w:val="en-US"/>
          </w:rPr>
          <w:instrText xml:space="preserve"> NUMPAGES  </w:instrText>
        </w:r>
        <w:r w:rsidRPr="000E7AF6">
          <w:rPr>
            <w:bCs/>
            <w:lang w:val="en-US"/>
          </w:rPr>
          <w:fldChar w:fldCharType="separate"/>
        </w:r>
        <w:r w:rsidRPr="000E7AF6">
          <w:rPr>
            <w:bCs/>
            <w:lang w:val="en-US"/>
          </w:rPr>
          <w:t>4</w:t>
        </w:r>
        <w:r w:rsidRPr="000E7AF6">
          <w:rPr>
            <w:bCs/>
            <w:lang w:val="en-US"/>
          </w:rPr>
          <w:fldChar w:fldCharType="end"/>
        </w:r>
      </w:p>
    </w:sdtContent>
  </w:sdt>
  <w:p w14:paraId="4B28D170" w14:textId="77777777" w:rsidR="000E7AF6" w:rsidRDefault="000E7AF6" w:rsidP="000E7A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8392" w14:textId="77777777" w:rsidR="00721A30" w:rsidRDefault="00721A30">
      <w:pPr>
        <w:spacing w:line="240" w:lineRule="auto"/>
      </w:pPr>
      <w:r>
        <w:separator/>
      </w:r>
    </w:p>
  </w:footnote>
  <w:footnote w:type="continuationSeparator" w:id="0">
    <w:p w14:paraId="5BF4847D" w14:textId="77777777" w:rsidR="00721A30" w:rsidRDefault="00721A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61D34DA"/>
    <w:multiLevelType w:val="hybridMultilevel"/>
    <w:tmpl w:val="4350E500"/>
    <w:lvl w:ilvl="0" w:tplc="32BC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8A25A7"/>
    <w:multiLevelType w:val="hybridMultilevel"/>
    <w:tmpl w:val="C7FCCD22"/>
    <w:lvl w:ilvl="0" w:tplc="FF26E6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BE7B60"/>
    <w:multiLevelType w:val="hybridMultilevel"/>
    <w:tmpl w:val="E7BE0098"/>
    <w:lvl w:ilvl="0" w:tplc="F8D46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22"/>
  </w:num>
  <w:num w:numId="2" w16cid:durableId="1034961523">
    <w:abstractNumId w:val="7"/>
  </w:num>
  <w:num w:numId="3" w16cid:durableId="2106533947">
    <w:abstractNumId w:val="24"/>
  </w:num>
  <w:num w:numId="4" w16cid:durableId="583534557">
    <w:abstractNumId w:val="18"/>
  </w:num>
  <w:num w:numId="5" w16cid:durableId="1190486235">
    <w:abstractNumId w:val="9"/>
  </w:num>
  <w:num w:numId="6" w16cid:durableId="260263460">
    <w:abstractNumId w:val="17"/>
  </w:num>
  <w:num w:numId="7" w16cid:durableId="1843231864">
    <w:abstractNumId w:val="3"/>
  </w:num>
  <w:num w:numId="8" w16cid:durableId="1752198997">
    <w:abstractNumId w:val="10"/>
  </w:num>
  <w:num w:numId="9" w16cid:durableId="1501238339">
    <w:abstractNumId w:val="20"/>
  </w:num>
  <w:num w:numId="10" w16cid:durableId="35157238">
    <w:abstractNumId w:val="12"/>
  </w:num>
  <w:num w:numId="11" w16cid:durableId="1583560483">
    <w:abstractNumId w:val="5"/>
  </w:num>
  <w:num w:numId="12" w16cid:durableId="2081049732">
    <w:abstractNumId w:val="0"/>
  </w:num>
  <w:num w:numId="13" w16cid:durableId="870606965">
    <w:abstractNumId w:val="19"/>
  </w:num>
  <w:num w:numId="14" w16cid:durableId="539588283">
    <w:abstractNumId w:val="11"/>
  </w:num>
  <w:num w:numId="15" w16cid:durableId="1018235235">
    <w:abstractNumId w:val="15"/>
  </w:num>
  <w:num w:numId="16" w16cid:durableId="1262571227">
    <w:abstractNumId w:val="2"/>
  </w:num>
  <w:num w:numId="17" w16cid:durableId="1611820742">
    <w:abstractNumId w:val="16"/>
  </w:num>
  <w:num w:numId="18" w16cid:durableId="65151721">
    <w:abstractNumId w:val="21"/>
  </w:num>
  <w:num w:numId="19" w16cid:durableId="1993413036">
    <w:abstractNumId w:val="4"/>
  </w:num>
  <w:num w:numId="20" w16cid:durableId="495389250">
    <w:abstractNumId w:val="13"/>
  </w:num>
  <w:num w:numId="21" w16cid:durableId="1230307445">
    <w:abstractNumId w:val="6"/>
  </w:num>
  <w:num w:numId="22" w16cid:durableId="1043596134">
    <w:abstractNumId w:val="23"/>
  </w:num>
  <w:num w:numId="23" w16cid:durableId="1466511999">
    <w:abstractNumId w:val="14"/>
  </w:num>
  <w:num w:numId="24" w16cid:durableId="1325280515">
    <w:abstractNumId w:val="1"/>
  </w:num>
  <w:num w:numId="25" w16cid:durableId="788738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00FCF"/>
    <w:rsid w:val="00001A11"/>
    <w:rsid w:val="000034AD"/>
    <w:rsid w:val="00003804"/>
    <w:rsid w:val="00004922"/>
    <w:rsid w:val="00004F61"/>
    <w:rsid w:val="0001061F"/>
    <w:rsid w:val="000107A7"/>
    <w:rsid w:val="000131AE"/>
    <w:rsid w:val="00013847"/>
    <w:rsid w:val="00015B83"/>
    <w:rsid w:val="00015E33"/>
    <w:rsid w:val="00017011"/>
    <w:rsid w:val="00020132"/>
    <w:rsid w:val="00020CA8"/>
    <w:rsid w:val="00021713"/>
    <w:rsid w:val="00023CB4"/>
    <w:rsid w:val="000247C6"/>
    <w:rsid w:val="00024C17"/>
    <w:rsid w:val="00024E7C"/>
    <w:rsid w:val="00024EF5"/>
    <w:rsid w:val="000265BC"/>
    <w:rsid w:val="00033930"/>
    <w:rsid w:val="0003797D"/>
    <w:rsid w:val="000419C2"/>
    <w:rsid w:val="00047132"/>
    <w:rsid w:val="0005276C"/>
    <w:rsid w:val="000556AB"/>
    <w:rsid w:val="00057B90"/>
    <w:rsid w:val="00065E94"/>
    <w:rsid w:val="000660E5"/>
    <w:rsid w:val="000666D8"/>
    <w:rsid w:val="00071718"/>
    <w:rsid w:val="00071CFF"/>
    <w:rsid w:val="0007286F"/>
    <w:rsid w:val="00074A54"/>
    <w:rsid w:val="000755CA"/>
    <w:rsid w:val="00077557"/>
    <w:rsid w:val="00077EDD"/>
    <w:rsid w:val="000832DA"/>
    <w:rsid w:val="00086855"/>
    <w:rsid w:val="00086C94"/>
    <w:rsid w:val="00086DE5"/>
    <w:rsid w:val="00091A95"/>
    <w:rsid w:val="0009350B"/>
    <w:rsid w:val="000964FB"/>
    <w:rsid w:val="00096C6F"/>
    <w:rsid w:val="00096EF8"/>
    <w:rsid w:val="00097DF8"/>
    <w:rsid w:val="000A12F9"/>
    <w:rsid w:val="000A176D"/>
    <w:rsid w:val="000A1CAC"/>
    <w:rsid w:val="000A2386"/>
    <w:rsid w:val="000B060E"/>
    <w:rsid w:val="000B0F9C"/>
    <w:rsid w:val="000B1EF9"/>
    <w:rsid w:val="000B27D1"/>
    <w:rsid w:val="000B29F6"/>
    <w:rsid w:val="000B2F53"/>
    <w:rsid w:val="000B3384"/>
    <w:rsid w:val="000B721D"/>
    <w:rsid w:val="000C0E31"/>
    <w:rsid w:val="000C419E"/>
    <w:rsid w:val="000C431E"/>
    <w:rsid w:val="000C46BE"/>
    <w:rsid w:val="000C569A"/>
    <w:rsid w:val="000C6B0E"/>
    <w:rsid w:val="000D05A5"/>
    <w:rsid w:val="000D1C23"/>
    <w:rsid w:val="000D5F5A"/>
    <w:rsid w:val="000D6381"/>
    <w:rsid w:val="000D6693"/>
    <w:rsid w:val="000D6B0E"/>
    <w:rsid w:val="000D7092"/>
    <w:rsid w:val="000D727A"/>
    <w:rsid w:val="000D75D0"/>
    <w:rsid w:val="000D77AB"/>
    <w:rsid w:val="000D7C05"/>
    <w:rsid w:val="000E09A6"/>
    <w:rsid w:val="000E09B3"/>
    <w:rsid w:val="000E14FC"/>
    <w:rsid w:val="000E19A6"/>
    <w:rsid w:val="000E7AF6"/>
    <w:rsid w:val="000F0496"/>
    <w:rsid w:val="000F4787"/>
    <w:rsid w:val="000F5305"/>
    <w:rsid w:val="000F7631"/>
    <w:rsid w:val="001002D4"/>
    <w:rsid w:val="00100EA4"/>
    <w:rsid w:val="0010105D"/>
    <w:rsid w:val="0010488D"/>
    <w:rsid w:val="00104C0D"/>
    <w:rsid w:val="00107012"/>
    <w:rsid w:val="001123FD"/>
    <w:rsid w:val="00114B32"/>
    <w:rsid w:val="00115A77"/>
    <w:rsid w:val="00115DF9"/>
    <w:rsid w:val="00117280"/>
    <w:rsid w:val="001200CA"/>
    <w:rsid w:val="001205BE"/>
    <w:rsid w:val="00121CDC"/>
    <w:rsid w:val="00122012"/>
    <w:rsid w:val="001237C7"/>
    <w:rsid w:val="0012396B"/>
    <w:rsid w:val="00123DF3"/>
    <w:rsid w:val="00125E85"/>
    <w:rsid w:val="00127926"/>
    <w:rsid w:val="0013086C"/>
    <w:rsid w:val="00131740"/>
    <w:rsid w:val="001324DA"/>
    <w:rsid w:val="00134322"/>
    <w:rsid w:val="00134E30"/>
    <w:rsid w:val="00135638"/>
    <w:rsid w:val="001377F3"/>
    <w:rsid w:val="00140D59"/>
    <w:rsid w:val="00143351"/>
    <w:rsid w:val="001450CF"/>
    <w:rsid w:val="00145FAE"/>
    <w:rsid w:val="001467A7"/>
    <w:rsid w:val="00146F85"/>
    <w:rsid w:val="00150164"/>
    <w:rsid w:val="00151472"/>
    <w:rsid w:val="00151490"/>
    <w:rsid w:val="00155EBA"/>
    <w:rsid w:val="0015762A"/>
    <w:rsid w:val="001601AE"/>
    <w:rsid w:val="00161985"/>
    <w:rsid w:val="0016765E"/>
    <w:rsid w:val="00167806"/>
    <w:rsid w:val="00167FAC"/>
    <w:rsid w:val="001704C6"/>
    <w:rsid w:val="0017105B"/>
    <w:rsid w:val="001711BC"/>
    <w:rsid w:val="001726DF"/>
    <w:rsid w:val="00174F39"/>
    <w:rsid w:val="00176D01"/>
    <w:rsid w:val="00176EE6"/>
    <w:rsid w:val="001771EB"/>
    <w:rsid w:val="00177DF8"/>
    <w:rsid w:val="00180365"/>
    <w:rsid w:val="00180E72"/>
    <w:rsid w:val="00181ABD"/>
    <w:rsid w:val="0018279B"/>
    <w:rsid w:val="00182D48"/>
    <w:rsid w:val="00184AD3"/>
    <w:rsid w:val="00186838"/>
    <w:rsid w:val="001870B6"/>
    <w:rsid w:val="001870CA"/>
    <w:rsid w:val="00187CDF"/>
    <w:rsid w:val="0019021D"/>
    <w:rsid w:val="0019048F"/>
    <w:rsid w:val="00190CFB"/>
    <w:rsid w:val="001919D5"/>
    <w:rsid w:val="00192907"/>
    <w:rsid w:val="001A06BD"/>
    <w:rsid w:val="001A088D"/>
    <w:rsid w:val="001A279A"/>
    <w:rsid w:val="001A2B19"/>
    <w:rsid w:val="001A4BDF"/>
    <w:rsid w:val="001A5B5D"/>
    <w:rsid w:val="001A5C0B"/>
    <w:rsid w:val="001A5F93"/>
    <w:rsid w:val="001B14E0"/>
    <w:rsid w:val="001B24A4"/>
    <w:rsid w:val="001B3467"/>
    <w:rsid w:val="001B3F82"/>
    <w:rsid w:val="001B3FA5"/>
    <w:rsid w:val="001B63A5"/>
    <w:rsid w:val="001C1446"/>
    <w:rsid w:val="001C2D8D"/>
    <w:rsid w:val="001C3218"/>
    <w:rsid w:val="001C3E7F"/>
    <w:rsid w:val="001C40F6"/>
    <w:rsid w:val="001C4252"/>
    <w:rsid w:val="001C4258"/>
    <w:rsid w:val="001C5601"/>
    <w:rsid w:val="001C6DB0"/>
    <w:rsid w:val="001C6FAB"/>
    <w:rsid w:val="001C7126"/>
    <w:rsid w:val="001C7FE3"/>
    <w:rsid w:val="001D0FA7"/>
    <w:rsid w:val="001D4F8C"/>
    <w:rsid w:val="001D628C"/>
    <w:rsid w:val="001D72D1"/>
    <w:rsid w:val="001D793D"/>
    <w:rsid w:val="001E00AD"/>
    <w:rsid w:val="001E1814"/>
    <w:rsid w:val="001E24B2"/>
    <w:rsid w:val="001E2FBC"/>
    <w:rsid w:val="001E5A5E"/>
    <w:rsid w:val="001F1084"/>
    <w:rsid w:val="001F3963"/>
    <w:rsid w:val="001F7732"/>
    <w:rsid w:val="002018B7"/>
    <w:rsid w:val="0020240D"/>
    <w:rsid w:val="00203278"/>
    <w:rsid w:val="002042EF"/>
    <w:rsid w:val="00205C88"/>
    <w:rsid w:val="002078BF"/>
    <w:rsid w:val="00210437"/>
    <w:rsid w:val="0021259E"/>
    <w:rsid w:val="00212EE8"/>
    <w:rsid w:val="0021515C"/>
    <w:rsid w:val="002153EC"/>
    <w:rsid w:val="002169F9"/>
    <w:rsid w:val="00223A8F"/>
    <w:rsid w:val="00224B76"/>
    <w:rsid w:val="00225621"/>
    <w:rsid w:val="00225C17"/>
    <w:rsid w:val="002270C5"/>
    <w:rsid w:val="00230432"/>
    <w:rsid w:val="00231C59"/>
    <w:rsid w:val="0023366C"/>
    <w:rsid w:val="002341FF"/>
    <w:rsid w:val="00234B46"/>
    <w:rsid w:val="002364E8"/>
    <w:rsid w:val="00236BEC"/>
    <w:rsid w:val="0023733C"/>
    <w:rsid w:val="00242B53"/>
    <w:rsid w:val="00242EC5"/>
    <w:rsid w:val="00244548"/>
    <w:rsid w:val="002445AC"/>
    <w:rsid w:val="00244680"/>
    <w:rsid w:val="00246787"/>
    <w:rsid w:val="00246C04"/>
    <w:rsid w:val="0024763D"/>
    <w:rsid w:val="00251228"/>
    <w:rsid w:val="0025156B"/>
    <w:rsid w:val="00254377"/>
    <w:rsid w:val="00255E68"/>
    <w:rsid w:val="00255EB3"/>
    <w:rsid w:val="00260392"/>
    <w:rsid w:val="002605E8"/>
    <w:rsid w:val="00261A02"/>
    <w:rsid w:val="002641D4"/>
    <w:rsid w:val="0026491D"/>
    <w:rsid w:val="00264DA6"/>
    <w:rsid w:val="00265128"/>
    <w:rsid w:val="00265C5B"/>
    <w:rsid w:val="00266765"/>
    <w:rsid w:val="00266B51"/>
    <w:rsid w:val="00266F92"/>
    <w:rsid w:val="00267958"/>
    <w:rsid w:val="00271BBA"/>
    <w:rsid w:val="00272FD6"/>
    <w:rsid w:val="002777F8"/>
    <w:rsid w:val="00282968"/>
    <w:rsid w:val="002831C0"/>
    <w:rsid w:val="00283C1E"/>
    <w:rsid w:val="0028459D"/>
    <w:rsid w:val="00284B65"/>
    <w:rsid w:val="00285558"/>
    <w:rsid w:val="00285E4F"/>
    <w:rsid w:val="0028653A"/>
    <w:rsid w:val="00290A40"/>
    <w:rsid w:val="002914D1"/>
    <w:rsid w:val="00292AD0"/>
    <w:rsid w:val="002950C1"/>
    <w:rsid w:val="00295659"/>
    <w:rsid w:val="002979A8"/>
    <w:rsid w:val="002A2BE1"/>
    <w:rsid w:val="002A3047"/>
    <w:rsid w:val="002A43CA"/>
    <w:rsid w:val="002A4AF2"/>
    <w:rsid w:val="002A63CB"/>
    <w:rsid w:val="002A6E00"/>
    <w:rsid w:val="002A79A8"/>
    <w:rsid w:val="002A7E99"/>
    <w:rsid w:val="002B08BB"/>
    <w:rsid w:val="002B23A2"/>
    <w:rsid w:val="002B2EA7"/>
    <w:rsid w:val="002B32F0"/>
    <w:rsid w:val="002B37C6"/>
    <w:rsid w:val="002B3B99"/>
    <w:rsid w:val="002B5E65"/>
    <w:rsid w:val="002B64D6"/>
    <w:rsid w:val="002B656B"/>
    <w:rsid w:val="002C57FC"/>
    <w:rsid w:val="002C7082"/>
    <w:rsid w:val="002D72FC"/>
    <w:rsid w:val="002D7330"/>
    <w:rsid w:val="002D77E3"/>
    <w:rsid w:val="002E0F0F"/>
    <w:rsid w:val="002E1525"/>
    <w:rsid w:val="002E3168"/>
    <w:rsid w:val="002E3E5D"/>
    <w:rsid w:val="002E475D"/>
    <w:rsid w:val="002E5FA3"/>
    <w:rsid w:val="002E68A9"/>
    <w:rsid w:val="002E7446"/>
    <w:rsid w:val="002F02D1"/>
    <w:rsid w:val="002F0A6F"/>
    <w:rsid w:val="002F1A41"/>
    <w:rsid w:val="002F2559"/>
    <w:rsid w:val="002F2FA8"/>
    <w:rsid w:val="002F5EC1"/>
    <w:rsid w:val="002F6993"/>
    <w:rsid w:val="00302604"/>
    <w:rsid w:val="00302E6D"/>
    <w:rsid w:val="00303CD0"/>
    <w:rsid w:val="00305760"/>
    <w:rsid w:val="00305AF2"/>
    <w:rsid w:val="00314210"/>
    <w:rsid w:val="00316790"/>
    <w:rsid w:val="00324405"/>
    <w:rsid w:val="00324C5F"/>
    <w:rsid w:val="00324FBD"/>
    <w:rsid w:val="0032560F"/>
    <w:rsid w:val="00325920"/>
    <w:rsid w:val="003266CE"/>
    <w:rsid w:val="003275D3"/>
    <w:rsid w:val="00327669"/>
    <w:rsid w:val="00330D0C"/>
    <w:rsid w:val="003326AA"/>
    <w:rsid w:val="003327B7"/>
    <w:rsid w:val="00332E1D"/>
    <w:rsid w:val="00332F81"/>
    <w:rsid w:val="003340BB"/>
    <w:rsid w:val="00334216"/>
    <w:rsid w:val="00337040"/>
    <w:rsid w:val="00340CFD"/>
    <w:rsid w:val="003414E9"/>
    <w:rsid w:val="003420C2"/>
    <w:rsid w:val="0034254C"/>
    <w:rsid w:val="003433DA"/>
    <w:rsid w:val="003447D5"/>
    <w:rsid w:val="00346B6C"/>
    <w:rsid w:val="00351E79"/>
    <w:rsid w:val="003523E4"/>
    <w:rsid w:val="00354965"/>
    <w:rsid w:val="003572C4"/>
    <w:rsid w:val="00357BD4"/>
    <w:rsid w:val="00357E4F"/>
    <w:rsid w:val="00357E6E"/>
    <w:rsid w:val="00360624"/>
    <w:rsid w:val="00364C68"/>
    <w:rsid w:val="0036528A"/>
    <w:rsid w:val="0036584B"/>
    <w:rsid w:val="003660B9"/>
    <w:rsid w:val="003666D3"/>
    <w:rsid w:val="00366F89"/>
    <w:rsid w:val="0036763B"/>
    <w:rsid w:val="00370AFA"/>
    <w:rsid w:val="00372453"/>
    <w:rsid w:val="00372F74"/>
    <w:rsid w:val="003731E8"/>
    <w:rsid w:val="003732F0"/>
    <w:rsid w:val="003748E1"/>
    <w:rsid w:val="00374EF4"/>
    <w:rsid w:val="00376670"/>
    <w:rsid w:val="00376D98"/>
    <w:rsid w:val="00376F28"/>
    <w:rsid w:val="00380084"/>
    <w:rsid w:val="003801FB"/>
    <w:rsid w:val="003802DA"/>
    <w:rsid w:val="00384371"/>
    <w:rsid w:val="00385BA9"/>
    <w:rsid w:val="00386220"/>
    <w:rsid w:val="00387BA3"/>
    <w:rsid w:val="0039094D"/>
    <w:rsid w:val="003919C3"/>
    <w:rsid w:val="00391F73"/>
    <w:rsid w:val="0039245E"/>
    <w:rsid w:val="00392830"/>
    <w:rsid w:val="0039383D"/>
    <w:rsid w:val="00395075"/>
    <w:rsid w:val="00396547"/>
    <w:rsid w:val="00396823"/>
    <w:rsid w:val="00396F4B"/>
    <w:rsid w:val="00397CB9"/>
    <w:rsid w:val="003A3B56"/>
    <w:rsid w:val="003A4029"/>
    <w:rsid w:val="003A7D92"/>
    <w:rsid w:val="003B49C7"/>
    <w:rsid w:val="003B538D"/>
    <w:rsid w:val="003B6412"/>
    <w:rsid w:val="003B6995"/>
    <w:rsid w:val="003C12A5"/>
    <w:rsid w:val="003C5137"/>
    <w:rsid w:val="003C6DEE"/>
    <w:rsid w:val="003D1F86"/>
    <w:rsid w:val="003D2A0C"/>
    <w:rsid w:val="003D2D4C"/>
    <w:rsid w:val="003D3159"/>
    <w:rsid w:val="003D4028"/>
    <w:rsid w:val="003D4CDE"/>
    <w:rsid w:val="003D5AB2"/>
    <w:rsid w:val="003D7307"/>
    <w:rsid w:val="003D7558"/>
    <w:rsid w:val="003E23EB"/>
    <w:rsid w:val="003E3302"/>
    <w:rsid w:val="003E6DD9"/>
    <w:rsid w:val="003E744A"/>
    <w:rsid w:val="003F0748"/>
    <w:rsid w:val="003F2A0B"/>
    <w:rsid w:val="003F2B68"/>
    <w:rsid w:val="003F3C44"/>
    <w:rsid w:val="003F60F2"/>
    <w:rsid w:val="003F6F67"/>
    <w:rsid w:val="003F72D6"/>
    <w:rsid w:val="003F7CFA"/>
    <w:rsid w:val="00400207"/>
    <w:rsid w:val="00401074"/>
    <w:rsid w:val="00401D20"/>
    <w:rsid w:val="00401EE7"/>
    <w:rsid w:val="00402D85"/>
    <w:rsid w:val="004037DC"/>
    <w:rsid w:val="00406863"/>
    <w:rsid w:val="00407709"/>
    <w:rsid w:val="004078FE"/>
    <w:rsid w:val="004104A5"/>
    <w:rsid w:val="00412370"/>
    <w:rsid w:val="00414E74"/>
    <w:rsid w:val="00415104"/>
    <w:rsid w:val="004158E8"/>
    <w:rsid w:val="00415D06"/>
    <w:rsid w:val="004162F5"/>
    <w:rsid w:val="00417A44"/>
    <w:rsid w:val="00417D9A"/>
    <w:rsid w:val="00417F86"/>
    <w:rsid w:val="00424665"/>
    <w:rsid w:val="00424BDF"/>
    <w:rsid w:val="004257E0"/>
    <w:rsid w:val="00426040"/>
    <w:rsid w:val="00430245"/>
    <w:rsid w:val="00432A05"/>
    <w:rsid w:val="0043361A"/>
    <w:rsid w:val="00433C85"/>
    <w:rsid w:val="00435583"/>
    <w:rsid w:val="00436FED"/>
    <w:rsid w:val="00440F48"/>
    <w:rsid w:val="0044231B"/>
    <w:rsid w:val="00442A37"/>
    <w:rsid w:val="00443197"/>
    <w:rsid w:val="00443B8D"/>
    <w:rsid w:val="004459D9"/>
    <w:rsid w:val="0044679D"/>
    <w:rsid w:val="004508E1"/>
    <w:rsid w:val="00451422"/>
    <w:rsid w:val="00451BE1"/>
    <w:rsid w:val="00452327"/>
    <w:rsid w:val="0045295D"/>
    <w:rsid w:val="004529F2"/>
    <w:rsid w:val="00452CD5"/>
    <w:rsid w:val="00454932"/>
    <w:rsid w:val="0045612A"/>
    <w:rsid w:val="0045716E"/>
    <w:rsid w:val="00460A79"/>
    <w:rsid w:val="00460B6D"/>
    <w:rsid w:val="00462773"/>
    <w:rsid w:val="004651AA"/>
    <w:rsid w:val="004653AC"/>
    <w:rsid w:val="00465CD3"/>
    <w:rsid w:val="00466975"/>
    <w:rsid w:val="0046733A"/>
    <w:rsid w:val="00474A5B"/>
    <w:rsid w:val="00474F7C"/>
    <w:rsid w:val="004756F2"/>
    <w:rsid w:val="00476B54"/>
    <w:rsid w:val="00477F77"/>
    <w:rsid w:val="00480E5A"/>
    <w:rsid w:val="00481269"/>
    <w:rsid w:val="0048798A"/>
    <w:rsid w:val="004913D9"/>
    <w:rsid w:val="0049148C"/>
    <w:rsid w:val="0049547C"/>
    <w:rsid w:val="004A1084"/>
    <w:rsid w:val="004A169A"/>
    <w:rsid w:val="004A1FF1"/>
    <w:rsid w:val="004A3EE8"/>
    <w:rsid w:val="004A67BA"/>
    <w:rsid w:val="004A6DF2"/>
    <w:rsid w:val="004A7F26"/>
    <w:rsid w:val="004B03C4"/>
    <w:rsid w:val="004B1BFF"/>
    <w:rsid w:val="004B37EB"/>
    <w:rsid w:val="004B385E"/>
    <w:rsid w:val="004B3F18"/>
    <w:rsid w:val="004B5852"/>
    <w:rsid w:val="004C0986"/>
    <w:rsid w:val="004C1481"/>
    <w:rsid w:val="004C3579"/>
    <w:rsid w:val="004C46B9"/>
    <w:rsid w:val="004C6550"/>
    <w:rsid w:val="004C7129"/>
    <w:rsid w:val="004C79E4"/>
    <w:rsid w:val="004D1C6A"/>
    <w:rsid w:val="004D3F35"/>
    <w:rsid w:val="004D6B57"/>
    <w:rsid w:val="004D70F9"/>
    <w:rsid w:val="004E019E"/>
    <w:rsid w:val="004E321A"/>
    <w:rsid w:val="004E4175"/>
    <w:rsid w:val="004E59FD"/>
    <w:rsid w:val="004E675F"/>
    <w:rsid w:val="004E7357"/>
    <w:rsid w:val="004E7788"/>
    <w:rsid w:val="004E7800"/>
    <w:rsid w:val="004F0643"/>
    <w:rsid w:val="004F0C9D"/>
    <w:rsid w:val="004F2E09"/>
    <w:rsid w:val="004F3505"/>
    <w:rsid w:val="004F369F"/>
    <w:rsid w:val="004F43F2"/>
    <w:rsid w:val="004F49F6"/>
    <w:rsid w:val="004F4F8B"/>
    <w:rsid w:val="00500CA9"/>
    <w:rsid w:val="005017CE"/>
    <w:rsid w:val="0050245A"/>
    <w:rsid w:val="00505D0A"/>
    <w:rsid w:val="00506FE8"/>
    <w:rsid w:val="005179E6"/>
    <w:rsid w:val="00524296"/>
    <w:rsid w:val="005243E2"/>
    <w:rsid w:val="00524D5C"/>
    <w:rsid w:val="00526F32"/>
    <w:rsid w:val="00531092"/>
    <w:rsid w:val="00533C1D"/>
    <w:rsid w:val="00536AB4"/>
    <w:rsid w:val="00551086"/>
    <w:rsid w:val="005532DF"/>
    <w:rsid w:val="00553664"/>
    <w:rsid w:val="00561053"/>
    <w:rsid w:val="00561F4D"/>
    <w:rsid w:val="00566801"/>
    <w:rsid w:val="005674B3"/>
    <w:rsid w:val="00567C03"/>
    <w:rsid w:val="005709C9"/>
    <w:rsid w:val="00570E2A"/>
    <w:rsid w:val="005728E3"/>
    <w:rsid w:val="00572DED"/>
    <w:rsid w:val="0057515B"/>
    <w:rsid w:val="0057595C"/>
    <w:rsid w:val="00580745"/>
    <w:rsid w:val="00580934"/>
    <w:rsid w:val="00582820"/>
    <w:rsid w:val="0058359C"/>
    <w:rsid w:val="0058438E"/>
    <w:rsid w:val="00584E4C"/>
    <w:rsid w:val="00585763"/>
    <w:rsid w:val="00585796"/>
    <w:rsid w:val="00587A84"/>
    <w:rsid w:val="0059050B"/>
    <w:rsid w:val="0059399A"/>
    <w:rsid w:val="00594A88"/>
    <w:rsid w:val="00595DF6"/>
    <w:rsid w:val="00596F5B"/>
    <w:rsid w:val="00596F6D"/>
    <w:rsid w:val="005971F9"/>
    <w:rsid w:val="00597D2B"/>
    <w:rsid w:val="005A1898"/>
    <w:rsid w:val="005A1DC1"/>
    <w:rsid w:val="005A3884"/>
    <w:rsid w:val="005A3896"/>
    <w:rsid w:val="005A3CFC"/>
    <w:rsid w:val="005B0B73"/>
    <w:rsid w:val="005B10D9"/>
    <w:rsid w:val="005B2A3B"/>
    <w:rsid w:val="005B38F0"/>
    <w:rsid w:val="005B6246"/>
    <w:rsid w:val="005C2F9E"/>
    <w:rsid w:val="005C38D5"/>
    <w:rsid w:val="005C392A"/>
    <w:rsid w:val="005D028B"/>
    <w:rsid w:val="005D03B6"/>
    <w:rsid w:val="005D112C"/>
    <w:rsid w:val="005D1AFF"/>
    <w:rsid w:val="005D2044"/>
    <w:rsid w:val="005D2612"/>
    <w:rsid w:val="005D2C5A"/>
    <w:rsid w:val="005D317B"/>
    <w:rsid w:val="005D35EE"/>
    <w:rsid w:val="005D4778"/>
    <w:rsid w:val="005D619E"/>
    <w:rsid w:val="005D7085"/>
    <w:rsid w:val="005E2B52"/>
    <w:rsid w:val="005E46B3"/>
    <w:rsid w:val="005E548B"/>
    <w:rsid w:val="005F0253"/>
    <w:rsid w:val="005F0A2F"/>
    <w:rsid w:val="005F27E2"/>
    <w:rsid w:val="005F406F"/>
    <w:rsid w:val="005F5959"/>
    <w:rsid w:val="005F5BF3"/>
    <w:rsid w:val="00606AC0"/>
    <w:rsid w:val="00606B74"/>
    <w:rsid w:val="00606BAA"/>
    <w:rsid w:val="00610746"/>
    <w:rsid w:val="00610762"/>
    <w:rsid w:val="00613094"/>
    <w:rsid w:val="0061368E"/>
    <w:rsid w:val="00616C59"/>
    <w:rsid w:val="00623BEB"/>
    <w:rsid w:val="006244DF"/>
    <w:rsid w:val="00624A48"/>
    <w:rsid w:val="00625DDB"/>
    <w:rsid w:val="0063150C"/>
    <w:rsid w:val="00632461"/>
    <w:rsid w:val="00632632"/>
    <w:rsid w:val="006336E3"/>
    <w:rsid w:val="00637ECE"/>
    <w:rsid w:val="006407F9"/>
    <w:rsid w:val="00641C60"/>
    <w:rsid w:val="006421C2"/>
    <w:rsid w:val="00645293"/>
    <w:rsid w:val="0065386B"/>
    <w:rsid w:val="0066202D"/>
    <w:rsid w:val="00663713"/>
    <w:rsid w:val="00663D0A"/>
    <w:rsid w:val="0066416C"/>
    <w:rsid w:val="006675D4"/>
    <w:rsid w:val="006678DF"/>
    <w:rsid w:val="006704E6"/>
    <w:rsid w:val="006709A1"/>
    <w:rsid w:val="006709CC"/>
    <w:rsid w:val="00671ACF"/>
    <w:rsid w:val="006727CB"/>
    <w:rsid w:val="00672C7E"/>
    <w:rsid w:val="00673B94"/>
    <w:rsid w:val="00674105"/>
    <w:rsid w:val="006746BE"/>
    <w:rsid w:val="00677851"/>
    <w:rsid w:val="00677ADD"/>
    <w:rsid w:val="00677E5F"/>
    <w:rsid w:val="00681748"/>
    <w:rsid w:val="00684C5B"/>
    <w:rsid w:val="00685F96"/>
    <w:rsid w:val="00685FFE"/>
    <w:rsid w:val="00687BF4"/>
    <w:rsid w:val="00692057"/>
    <w:rsid w:val="0069425B"/>
    <w:rsid w:val="006948B1"/>
    <w:rsid w:val="006950D2"/>
    <w:rsid w:val="00695AC3"/>
    <w:rsid w:val="006A2476"/>
    <w:rsid w:val="006A2B4E"/>
    <w:rsid w:val="006A3561"/>
    <w:rsid w:val="006A3856"/>
    <w:rsid w:val="006A54FC"/>
    <w:rsid w:val="006A7BBE"/>
    <w:rsid w:val="006B117B"/>
    <w:rsid w:val="006B62BF"/>
    <w:rsid w:val="006B683B"/>
    <w:rsid w:val="006C030D"/>
    <w:rsid w:val="006C0777"/>
    <w:rsid w:val="006C0A7A"/>
    <w:rsid w:val="006C2C1D"/>
    <w:rsid w:val="006C3768"/>
    <w:rsid w:val="006C47DC"/>
    <w:rsid w:val="006C6797"/>
    <w:rsid w:val="006D52D1"/>
    <w:rsid w:val="006D56D3"/>
    <w:rsid w:val="006D59FF"/>
    <w:rsid w:val="006D6C98"/>
    <w:rsid w:val="006E10F4"/>
    <w:rsid w:val="006E2A04"/>
    <w:rsid w:val="006E45B5"/>
    <w:rsid w:val="006E769B"/>
    <w:rsid w:val="006E7BAB"/>
    <w:rsid w:val="006F038C"/>
    <w:rsid w:val="006F0577"/>
    <w:rsid w:val="006F0BB4"/>
    <w:rsid w:val="006F0D2C"/>
    <w:rsid w:val="006F5626"/>
    <w:rsid w:val="006F6014"/>
    <w:rsid w:val="007009A6"/>
    <w:rsid w:val="00701E70"/>
    <w:rsid w:val="00703270"/>
    <w:rsid w:val="007036FF"/>
    <w:rsid w:val="0071247A"/>
    <w:rsid w:val="00712ACB"/>
    <w:rsid w:val="00713045"/>
    <w:rsid w:val="007144CC"/>
    <w:rsid w:val="00714F3F"/>
    <w:rsid w:val="00715520"/>
    <w:rsid w:val="007166A4"/>
    <w:rsid w:val="00716A1C"/>
    <w:rsid w:val="00717873"/>
    <w:rsid w:val="00720119"/>
    <w:rsid w:val="007206B8"/>
    <w:rsid w:val="00720823"/>
    <w:rsid w:val="0072092E"/>
    <w:rsid w:val="00721A30"/>
    <w:rsid w:val="0072213E"/>
    <w:rsid w:val="00724A40"/>
    <w:rsid w:val="00724ACC"/>
    <w:rsid w:val="00724BDD"/>
    <w:rsid w:val="00725565"/>
    <w:rsid w:val="0072655E"/>
    <w:rsid w:val="00730560"/>
    <w:rsid w:val="007312A5"/>
    <w:rsid w:val="0073145C"/>
    <w:rsid w:val="00731D24"/>
    <w:rsid w:val="00734B2C"/>
    <w:rsid w:val="00734F22"/>
    <w:rsid w:val="007364E6"/>
    <w:rsid w:val="00736A00"/>
    <w:rsid w:val="00736F9D"/>
    <w:rsid w:val="0074083C"/>
    <w:rsid w:val="007410F7"/>
    <w:rsid w:val="00743E4D"/>
    <w:rsid w:val="00747E0F"/>
    <w:rsid w:val="00751FA4"/>
    <w:rsid w:val="00752228"/>
    <w:rsid w:val="00753236"/>
    <w:rsid w:val="0075380D"/>
    <w:rsid w:val="007548CC"/>
    <w:rsid w:val="007563B1"/>
    <w:rsid w:val="00762E0E"/>
    <w:rsid w:val="00763E4C"/>
    <w:rsid w:val="007640D7"/>
    <w:rsid w:val="007643FD"/>
    <w:rsid w:val="00771776"/>
    <w:rsid w:val="0077187F"/>
    <w:rsid w:val="00771FBF"/>
    <w:rsid w:val="007738A3"/>
    <w:rsid w:val="00781BB7"/>
    <w:rsid w:val="00781CB4"/>
    <w:rsid w:val="00782C29"/>
    <w:rsid w:val="00783512"/>
    <w:rsid w:val="00783A3C"/>
    <w:rsid w:val="00784743"/>
    <w:rsid w:val="00785FEC"/>
    <w:rsid w:val="007869FB"/>
    <w:rsid w:val="00786E18"/>
    <w:rsid w:val="00787274"/>
    <w:rsid w:val="00791112"/>
    <w:rsid w:val="00793D34"/>
    <w:rsid w:val="00795B2E"/>
    <w:rsid w:val="007972BA"/>
    <w:rsid w:val="007A0544"/>
    <w:rsid w:val="007A1684"/>
    <w:rsid w:val="007A171B"/>
    <w:rsid w:val="007A1C67"/>
    <w:rsid w:val="007A23F7"/>
    <w:rsid w:val="007A4DA0"/>
    <w:rsid w:val="007A7CA1"/>
    <w:rsid w:val="007A7E9E"/>
    <w:rsid w:val="007B1E60"/>
    <w:rsid w:val="007B26E2"/>
    <w:rsid w:val="007B30A9"/>
    <w:rsid w:val="007B3793"/>
    <w:rsid w:val="007B4634"/>
    <w:rsid w:val="007B507B"/>
    <w:rsid w:val="007B79B9"/>
    <w:rsid w:val="007C0365"/>
    <w:rsid w:val="007C3707"/>
    <w:rsid w:val="007C3B92"/>
    <w:rsid w:val="007D0832"/>
    <w:rsid w:val="007D0EFE"/>
    <w:rsid w:val="007D134F"/>
    <w:rsid w:val="007D39B8"/>
    <w:rsid w:val="007D39F8"/>
    <w:rsid w:val="007D6321"/>
    <w:rsid w:val="007E0E18"/>
    <w:rsid w:val="007E1922"/>
    <w:rsid w:val="007E19D9"/>
    <w:rsid w:val="007E4495"/>
    <w:rsid w:val="007E4629"/>
    <w:rsid w:val="007E4672"/>
    <w:rsid w:val="007E749A"/>
    <w:rsid w:val="007E750A"/>
    <w:rsid w:val="007F22F1"/>
    <w:rsid w:val="007F409C"/>
    <w:rsid w:val="007F6051"/>
    <w:rsid w:val="007F7844"/>
    <w:rsid w:val="00800DEF"/>
    <w:rsid w:val="008014D5"/>
    <w:rsid w:val="008021E6"/>
    <w:rsid w:val="008026B2"/>
    <w:rsid w:val="00802B88"/>
    <w:rsid w:val="008045BD"/>
    <w:rsid w:val="008066D4"/>
    <w:rsid w:val="00810972"/>
    <w:rsid w:val="00813ECB"/>
    <w:rsid w:val="0081439E"/>
    <w:rsid w:val="008162E6"/>
    <w:rsid w:val="008164AC"/>
    <w:rsid w:val="00817C22"/>
    <w:rsid w:val="00820C5F"/>
    <w:rsid w:val="0082120C"/>
    <w:rsid w:val="008232DF"/>
    <w:rsid w:val="008261CA"/>
    <w:rsid w:val="008265B7"/>
    <w:rsid w:val="008334DE"/>
    <w:rsid w:val="00834741"/>
    <w:rsid w:val="0083697E"/>
    <w:rsid w:val="00837615"/>
    <w:rsid w:val="00840D01"/>
    <w:rsid w:val="00841BF4"/>
    <w:rsid w:val="00842A3A"/>
    <w:rsid w:val="00842BE1"/>
    <w:rsid w:val="0084414D"/>
    <w:rsid w:val="00846519"/>
    <w:rsid w:val="00847D14"/>
    <w:rsid w:val="00850AAD"/>
    <w:rsid w:val="00853172"/>
    <w:rsid w:val="00853728"/>
    <w:rsid w:val="00853FC1"/>
    <w:rsid w:val="008556D3"/>
    <w:rsid w:val="00860FDF"/>
    <w:rsid w:val="0086188E"/>
    <w:rsid w:val="00861D46"/>
    <w:rsid w:val="00862997"/>
    <w:rsid w:val="00863E72"/>
    <w:rsid w:val="00863FB6"/>
    <w:rsid w:val="0086452B"/>
    <w:rsid w:val="00864A32"/>
    <w:rsid w:val="00870EBB"/>
    <w:rsid w:val="008717C1"/>
    <w:rsid w:val="008723A8"/>
    <w:rsid w:val="0087350A"/>
    <w:rsid w:val="00874532"/>
    <w:rsid w:val="0087629A"/>
    <w:rsid w:val="00881CDC"/>
    <w:rsid w:val="00882709"/>
    <w:rsid w:val="00882A49"/>
    <w:rsid w:val="00884C3D"/>
    <w:rsid w:val="00884DF0"/>
    <w:rsid w:val="008851A2"/>
    <w:rsid w:val="008857AB"/>
    <w:rsid w:val="00890F28"/>
    <w:rsid w:val="00891E59"/>
    <w:rsid w:val="008923E3"/>
    <w:rsid w:val="00892DF8"/>
    <w:rsid w:val="00893812"/>
    <w:rsid w:val="00895B7E"/>
    <w:rsid w:val="008969C9"/>
    <w:rsid w:val="0089778B"/>
    <w:rsid w:val="008A0A42"/>
    <w:rsid w:val="008A0A61"/>
    <w:rsid w:val="008A197F"/>
    <w:rsid w:val="008A3178"/>
    <w:rsid w:val="008A42D5"/>
    <w:rsid w:val="008A4C08"/>
    <w:rsid w:val="008A733B"/>
    <w:rsid w:val="008B249C"/>
    <w:rsid w:val="008B4E6E"/>
    <w:rsid w:val="008B7EE2"/>
    <w:rsid w:val="008C03DC"/>
    <w:rsid w:val="008C0AC0"/>
    <w:rsid w:val="008C2B15"/>
    <w:rsid w:val="008C30D4"/>
    <w:rsid w:val="008C7C2E"/>
    <w:rsid w:val="008D0E1F"/>
    <w:rsid w:val="008D1FD3"/>
    <w:rsid w:val="008D29D4"/>
    <w:rsid w:val="008D611F"/>
    <w:rsid w:val="008D694D"/>
    <w:rsid w:val="008D7579"/>
    <w:rsid w:val="008D7FC3"/>
    <w:rsid w:val="008E02FF"/>
    <w:rsid w:val="008E03D4"/>
    <w:rsid w:val="008E0647"/>
    <w:rsid w:val="008E259A"/>
    <w:rsid w:val="008E3949"/>
    <w:rsid w:val="008E6D60"/>
    <w:rsid w:val="008E7259"/>
    <w:rsid w:val="008F0F75"/>
    <w:rsid w:val="008F4EF2"/>
    <w:rsid w:val="008F5BFC"/>
    <w:rsid w:val="008F731D"/>
    <w:rsid w:val="008F757C"/>
    <w:rsid w:val="008F7BD2"/>
    <w:rsid w:val="00901CEC"/>
    <w:rsid w:val="009028C1"/>
    <w:rsid w:val="00904D82"/>
    <w:rsid w:val="0090590E"/>
    <w:rsid w:val="00906BAF"/>
    <w:rsid w:val="009124E0"/>
    <w:rsid w:val="009125C6"/>
    <w:rsid w:val="009138C8"/>
    <w:rsid w:val="00914D9F"/>
    <w:rsid w:val="0091664A"/>
    <w:rsid w:val="00917B7B"/>
    <w:rsid w:val="00920963"/>
    <w:rsid w:val="009226DA"/>
    <w:rsid w:val="00922D3D"/>
    <w:rsid w:val="009248B7"/>
    <w:rsid w:val="00924A22"/>
    <w:rsid w:val="00924EAC"/>
    <w:rsid w:val="00935E8B"/>
    <w:rsid w:val="00942D44"/>
    <w:rsid w:val="0094315E"/>
    <w:rsid w:val="00943B82"/>
    <w:rsid w:val="009448FB"/>
    <w:rsid w:val="00944C19"/>
    <w:rsid w:val="009454A6"/>
    <w:rsid w:val="00946F5F"/>
    <w:rsid w:val="0095021E"/>
    <w:rsid w:val="00950255"/>
    <w:rsid w:val="009503EB"/>
    <w:rsid w:val="00951403"/>
    <w:rsid w:val="00952385"/>
    <w:rsid w:val="0095357F"/>
    <w:rsid w:val="009537FF"/>
    <w:rsid w:val="00953DCF"/>
    <w:rsid w:val="00955106"/>
    <w:rsid w:val="009552AD"/>
    <w:rsid w:val="00956A08"/>
    <w:rsid w:val="00957BC3"/>
    <w:rsid w:val="00960302"/>
    <w:rsid w:val="00960B42"/>
    <w:rsid w:val="00960D46"/>
    <w:rsid w:val="00962136"/>
    <w:rsid w:val="009623C5"/>
    <w:rsid w:val="00970352"/>
    <w:rsid w:val="00971811"/>
    <w:rsid w:val="00973CB2"/>
    <w:rsid w:val="00974100"/>
    <w:rsid w:val="00974531"/>
    <w:rsid w:val="00974EE7"/>
    <w:rsid w:val="00975FCE"/>
    <w:rsid w:val="00977381"/>
    <w:rsid w:val="0098119D"/>
    <w:rsid w:val="009821A6"/>
    <w:rsid w:val="009858BF"/>
    <w:rsid w:val="00986A1E"/>
    <w:rsid w:val="00990375"/>
    <w:rsid w:val="009907FD"/>
    <w:rsid w:val="00991AB0"/>
    <w:rsid w:val="00994C22"/>
    <w:rsid w:val="00995E72"/>
    <w:rsid w:val="00997B84"/>
    <w:rsid w:val="00997E35"/>
    <w:rsid w:val="00997FC0"/>
    <w:rsid w:val="009A10CF"/>
    <w:rsid w:val="009A2FAA"/>
    <w:rsid w:val="009A36A4"/>
    <w:rsid w:val="009A39B6"/>
    <w:rsid w:val="009A5472"/>
    <w:rsid w:val="009A6265"/>
    <w:rsid w:val="009B1F97"/>
    <w:rsid w:val="009B2142"/>
    <w:rsid w:val="009B3AE4"/>
    <w:rsid w:val="009B601E"/>
    <w:rsid w:val="009B7327"/>
    <w:rsid w:val="009B7660"/>
    <w:rsid w:val="009C1BF2"/>
    <w:rsid w:val="009C346C"/>
    <w:rsid w:val="009C4FD6"/>
    <w:rsid w:val="009C693C"/>
    <w:rsid w:val="009D0993"/>
    <w:rsid w:val="009D0C5B"/>
    <w:rsid w:val="009D18BE"/>
    <w:rsid w:val="009D1CAA"/>
    <w:rsid w:val="009D1EF9"/>
    <w:rsid w:val="009D2354"/>
    <w:rsid w:val="009D6AF4"/>
    <w:rsid w:val="009D7FD9"/>
    <w:rsid w:val="009E08B5"/>
    <w:rsid w:val="009E1500"/>
    <w:rsid w:val="009E1ADA"/>
    <w:rsid w:val="009E2F2B"/>
    <w:rsid w:val="009E3E7E"/>
    <w:rsid w:val="009E473E"/>
    <w:rsid w:val="009E6595"/>
    <w:rsid w:val="009F0D2B"/>
    <w:rsid w:val="009F18BB"/>
    <w:rsid w:val="009F2623"/>
    <w:rsid w:val="009F3F2A"/>
    <w:rsid w:val="009F429E"/>
    <w:rsid w:val="009F4AF7"/>
    <w:rsid w:val="009F5AA1"/>
    <w:rsid w:val="00A035ED"/>
    <w:rsid w:val="00A07208"/>
    <w:rsid w:val="00A0751A"/>
    <w:rsid w:val="00A11EE1"/>
    <w:rsid w:val="00A145C4"/>
    <w:rsid w:val="00A16320"/>
    <w:rsid w:val="00A16B70"/>
    <w:rsid w:val="00A172CB"/>
    <w:rsid w:val="00A20C25"/>
    <w:rsid w:val="00A21496"/>
    <w:rsid w:val="00A2192E"/>
    <w:rsid w:val="00A22E39"/>
    <w:rsid w:val="00A24F11"/>
    <w:rsid w:val="00A2555F"/>
    <w:rsid w:val="00A276DA"/>
    <w:rsid w:val="00A27E04"/>
    <w:rsid w:val="00A3116F"/>
    <w:rsid w:val="00A321A7"/>
    <w:rsid w:val="00A339ED"/>
    <w:rsid w:val="00A367A1"/>
    <w:rsid w:val="00A40C31"/>
    <w:rsid w:val="00A42277"/>
    <w:rsid w:val="00A43370"/>
    <w:rsid w:val="00A455AB"/>
    <w:rsid w:val="00A46940"/>
    <w:rsid w:val="00A47A0B"/>
    <w:rsid w:val="00A504A9"/>
    <w:rsid w:val="00A519E7"/>
    <w:rsid w:val="00A5517F"/>
    <w:rsid w:val="00A5551F"/>
    <w:rsid w:val="00A61B38"/>
    <w:rsid w:val="00A61CE1"/>
    <w:rsid w:val="00A641C1"/>
    <w:rsid w:val="00A64F0F"/>
    <w:rsid w:val="00A6602B"/>
    <w:rsid w:val="00A679D4"/>
    <w:rsid w:val="00A70CDD"/>
    <w:rsid w:val="00A71081"/>
    <w:rsid w:val="00A71831"/>
    <w:rsid w:val="00A71B03"/>
    <w:rsid w:val="00A72427"/>
    <w:rsid w:val="00A739A0"/>
    <w:rsid w:val="00A74324"/>
    <w:rsid w:val="00A74460"/>
    <w:rsid w:val="00A7462C"/>
    <w:rsid w:val="00A80059"/>
    <w:rsid w:val="00A80604"/>
    <w:rsid w:val="00A80F34"/>
    <w:rsid w:val="00A8308E"/>
    <w:rsid w:val="00A900B8"/>
    <w:rsid w:val="00A90B68"/>
    <w:rsid w:val="00A91190"/>
    <w:rsid w:val="00A9354A"/>
    <w:rsid w:val="00A9451B"/>
    <w:rsid w:val="00A96444"/>
    <w:rsid w:val="00A96565"/>
    <w:rsid w:val="00A97937"/>
    <w:rsid w:val="00AA06CD"/>
    <w:rsid w:val="00AA0C78"/>
    <w:rsid w:val="00AA359D"/>
    <w:rsid w:val="00AA43E9"/>
    <w:rsid w:val="00AA4508"/>
    <w:rsid w:val="00AA596E"/>
    <w:rsid w:val="00AA5B20"/>
    <w:rsid w:val="00AA606F"/>
    <w:rsid w:val="00AA6135"/>
    <w:rsid w:val="00AA6239"/>
    <w:rsid w:val="00AA70EE"/>
    <w:rsid w:val="00AB019A"/>
    <w:rsid w:val="00AB0B91"/>
    <w:rsid w:val="00AB16CE"/>
    <w:rsid w:val="00AB278A"/>
    <w:rsid w:val="00AB3362"/>
    <w:rsid w:val="00AB4158"/>
    <w:rsid w:val="00AB55F8"/>
    <w:rsid w:val="00AB59B6"/>
    <w:rsid w:val="00AB6D14"/>
    <w:rsid w:val="00AB7546"/>
    <w:rsid w:val="00AC01AD"/>
    <w:rsid w:val="00AC1974"/>
    <w:rsid w:val="00AC2AE8"/>
    <w:rsid w:val="00AC2DE8"/>
    <w:rsid w:val="00AC36E2"/>
    <w:rsid w:val="00AC3BB8"/>
    <w:rsid w:val="00AC3F6F"/>
    <w:rsid w:val="00AC4B7F"/>
    <w:rsid w:val="00AC5170"/>
    <w:rsid w:val="00AC6124"/>
    <w:rsid w:val="00AD009A"/>
    <w:rsid w:val="00AD0BC0"/>
    <w:rsid w:val="00AD1167"/>
    <w:rsid w:val="00AD2D5B"/>
    <w:rsid w:val="00AD5180"/>
    <w:rsid w:val="00AD5983"/>
    <w:rsid w:val="00AD5B2B"/>
    <w:rsid w:val="00AD63E9"/>
    <w:rsid w:val="00AD65BA"/>
    <w:rsid w:val="00AE1105"/>
    <w:rsid w:val="00AE24B4"/>
    <w:rsid w:val="00AE3C73"/>
    <w:rsid w:val="00AE4707"/>
    <w:rsid w:val="00AE6E57"/>
    <w:rsid w:val="00AE7846"/>
    <w:rsid w:val="00AE7DFD"/>
    <w:rsid w:val="00AF07C4"/>
    <w:rsid w:val="00AF3150"/>
    <w:rsid w:val="00AF3891"/>
    <w:rsid w:val="00AF4905"/>
    <w:rsid w:val="00AF49C9"/>
    <w:rsid w:val="00AF5D54"/>
    <w:rsid w:val="00AF5D9D"/>
    <w:rsid w:val="00AF656A"/>
    <w:rsid w:val="00B00CBC"/>
    <w:rsid w:val="00B05642"/>
    <w:rsid w:val="00B06D31"/>
    <w:rsid w:val="00B07EA0"/>
    <w:rsid w:val="00B110C3"/>
    <w:rsid w:val="00B14467"/>
    <w:rsid w:val="00B15236"/>
    <w:rsid w:val="00B1604B"/>
    <w:rsid w:val="00B16384"/>
    <w:rsid w:val="00B20A19"/>
    <w:rsid w:val="00B24BE4"/>
    <w:rsid w:val="00B24F42"/>
    <w:rsid w:val="00B256BF"/>
    <w:rsid w:val="00B25F88"/>
    <w:rsid w:val="00B26288"/>
    <w:rsid w:val="00B26827"/>
    <w:rsid w:val="00B30385"/>
    <w:rsid w:val="00B30827"/>
    <w:rsid w:val="00B31E60"/>
    <w:rsid w:val="00B33E75"/>
    <w:rsid w:val="00B35DCE"/>
    <w:rsid w:val="00B37602"/>
    <w:rsid w:val="00B420A3"/>
    <w:rsid w:val="00B4421B"/>
    <w:rsid w:val="00B4473D"/>
    <w:rsid w:val="00B51078"/>
    <w:rsid w:val="00B529B7"/>
    <w:rsid w:val="00B5366B"/>
    <w:rsid w:val="00B549FD"/>
    <w:rsid w:val="00B55614"/>
    <w:rsid w:val="00B579A0"/>
    <w:rsid w:val="00B6006E"/>
    <w:rsid w:val="00B60254"/>
    <w:rsid w:val="00B6095E"/>
    <w:rsid w:val="00B609A1"/>
    <w:rsid w:val="00B60DA5"/>
    <w:rsid w:val="00B641C3"/>
    <w:rsid w:val="00B71C90"/>
    <w:rsid w:val="00B72C0F"/>
    <w:rsid w:val="00B749E7"/>
    <w:rsid w:val="00B74AF4"/>
    <w:rsid w:val="00B74FB8"/>
    <w:rsid w:val="00B75B2B"/>
    <w:rsid w:val="00B77CB9"/>
    <w:rsid w:val="00B81BE2"/>
    <w:rsid w:val="00B82020"/>
    <w:rsid w:val="00B873A8"/>
    <w:rsid w:val="00B87A25"/>
    <w:rsid w:val="00B92F34"/>
    <w:rsid w:val="00B93418"/>
    <w:rsid w:val="00B93C8C"/>
    <w:rsid w:val="00B9458A"/>
    <w:rsid w:val="00B953FF"/>
    <w:rsid w:val="00B973B7"/>
    <w:rsid w:val="00B97EDC"/>
    <w:rsid w:val="00BA099E"/>
    <w:rsid w:val="00BA125A"/>
    <w:rsid w:val="00BA1CBA"/>
    <w:rsid w:val="00BA3B28"/>
    <w:rsid w:val="00BA3DE8"/>
    <w:rsid w:val="00BA3E54"/>
    <w:rsid w:val="00BA4C57"/>
    <w:rsid w:val="00BA51BE"/>
    <w:rsid w:val="00BA6AB8"/>
    <w:rsid w:val="00BB195E"/>
    <w:rsid w:val="00BB2BFA"/>
    <w:rsid w:val="00BB32A2"/>
    <w:rsid w:val="00BB39BD"/>
    <w:rsid w:val="00BB3E70"/>
    <w:rsid w:val="00BC28B9"/>
    <w:rsid w:val="00BC4D6A"/>
    <w:rsid w:val="00BC52DA"/>
    <w:rsid w:val="00BD1951"/>
    <w:rsid w:val="00BD2188"/>
    <w:rsid w:val="00BD4BFE"/>
    <w:rsid w:val="00BD4C8D"/>
    <w:rsid w:val="00BD6974"/>
    <w:rsid w:val="00BE10B9"/>
    <w:rsid w:val="00BE3470"/>
    <w:rsid w:val="00BE3BFC"/>
    <w:rsid w:val="00BE5467"/>
    <w:rsid w:val="00BE614D"/>
    <w:rsid w:val="00BE6756"/>
    <w:rsid w:val="00BF06BD"/>
    <w:rsid w:val="00BF0B76"/>
    <w:rsid w:val="00BF13A2"/>
    <w:rsid w:val="00BF27C4"/>
    <w:rsid w:val="00BF2B45"/>
    <w:rsid w:val="00BF54FA"/>
    <w:rsid w:val="00C00382"/>
    <w:rsid w:val="00C01356"/>
    <w:rsid w:val="00C02B36"/>
    <w:rsid w:val="00C03872"/>
    <w:rsid w:val="00C0428D"/>
    <w:rsid w:val="00C06232"/>
    <w:rsid w:val="00C1492E"/>
    <w:rsid w:val="00C16689"/>
    <w:rsid w:val="00C200C0"/>
    <w:rsid w:val="00C201CF"/>
    <w:rsid w:val="00C2073C"/>
    <w:rsid w:val="00C212CA"/>
    <w:rsid w:val="00C229DA"/>
    <w:rsid w:val="00C23AE0"/>
    <w:rsid w:val="00C25025"/>
    <w:rsid w:val="00C253A0"/>
    <w:rsid w:val="00C26B5B"/>
    <w:rsid w:val="00C309CF"/>
    <w:rsid w:val="00C31172"/>
    <w:rsid w:val="00C31C57"/>
    <w:rsid w:val="00C32CEE"/>
    <w:rsid w:val="00C3380B"/>
    <w:rsid w:val="00C33BE0"/>
    <w:rsid w:val="00C33E26"/>
    <w:rsid w:val="00C34B0C"/>
    <w:rsid w:val="00C361E2"/>
    <w:rsid w:val="00C41729"/>
    <w:rsid w:val="00C41CC2"/>
    <w:rsid w:val="00C43137"/>
    <w:rsid w:val="00C44D98"/>
    <w:rsid w:val="00C4693A"/>
    <w:rsid w:val="00C477BD"/>
    <w:rsid w:val="00C50A05"/>
    <w:rsid w:val="00C5159B"/>
    <w:rsid w:val="00C515EB"/>
    <w:rsid w:val="00C525A0"/>
    <w:rsid w:val="00C533FB"/>
    <w:rsid w:val="00C547AB"/>
    <w:rsid w:val="00C55025"/>
    <w:rsid w:val="00C61CC8"/>
    <w:rsid w:val="00C6427D"/>
    <w:rsid w:val="00C65798"/>
    <w:rsid w:val="00C6587A"/>
    <w:rsid w:val="00C72DF8"/>
    <w:rsid w:val="00C77811"/>
    <w:rsid w:val="00C82BEE"/>
    <w:rsid w:val="00C839A9"/>
    <w:rsid w:val="00C83B7B"/>
    <w:rsid w:val="00C840B5"/>
    <w:rsid w:val="00C84350"/>
    <w:rsid w:val="00C85E10"/>
    <w:rsid w:val="00C8625C"/>
    <w:rsid w:val="00C865C8"/>
    <w:rsid w:val="00C91C2F"/>
    <w:rsid w:val="00C95928"/>
    <w:rsid w:val="00C96DD4"/>
    <w:rsid w:val="00C97275"/>
    <w:rsid w:val="00CA31E0"/>
    <w:rsid w:val="00CA3584"/>
    <w:rsid w:val="00CA5EF0"/>
    <w:rsid w:val="00CB1475"/>
    <w:rsid w:val="00CB1BDF"/>
    <w:rsid w:val="00CB21CD"/>
    <w:rsid w:val="00CB2DA4"/>
    <w:rsid w:val="00CB3AAB"/>
    <w:rsid w:val="00CB5821"/>
    <w:rsid w:val="00CB5B80"/>
    <w:rsid w:val="00CB74A5"/>
    <w:rsid w:val="00CC06C5"/>
    <w:rsid w:val="00CC122E"/>
    <w:rsid w:val="00CC18EA"/>
    <w:rsid w:val="00CC1957"/>
    <w:rsid w:val="00CC3F36"/>
    <w:rsid w:val="00CC5630"/>
    <w:rsid w:val="00CC7C7E"/>
    <w:rsid w:val="00CD0276"/>
    <w:rsid w:val="00CD297E"/>
    <w:rsid w:val="00CD2D91"/>
    <w:rsid w:val="00CD7B46"/>
    <w:rsid w:val="00CE1878"/>
    <w:rsid w:val="00CE274A"/>
    <w:rsid w:val="00CE44A2"/>
    <w:rsid w:val="00CE4726"/>
    <w:rsid w:val="00CE51A2"/>
    <w:rsid w:val="00CE5512"/>
    <w:rsid w:val="00CE6574"/>
    <w:rsid w:val="00CE74F3"/>
    <w:rsid w:val="00CE7961"/>
    <w:rsid w:val="00CF08DE"/>
    <w:rsid w:val="00CF0E3A"/>
    <w:rsid w:val="00CF1A81"/>
    <w:rsid w:val="00CF1C53"/>
    <w:rsid w:val="00CF1D96"/>
    <w:rsid w:val="00CF3431"/>
    <w:rsid w:val="00CF5361"/>
    <w:rsid w:val="00CF5B18"/>
    <w:rsid w:val="00CF65D8"/>
    <w:rsid w:val="00CF7C10"/>
    <w:rsid w:val="00D01084"/>
    <w:rsid w:val="00D01CC9"/>
    <w:rsid w:val="00D0272C"/>
    <w:rsid w:val="00D04C91"/>
    <w:rsid w:val="00D058BE"/>
    <w:rsid w:val="00D1117E"/>
    <w:rsid w:val="00D11787"/>
    <w:rsid w:val="00D21104"/>
    <w:rsid w:val="00D211DE"/>
    <w:rsid w:val="00D21B1E"/>
    <w:rsid w:val="00D2245D"/>
    <w:rsid w:val="00D2409A"/>
    <w:rsid w:val="00D252FE"/>
    <w:rsid w:val="00D3350B"/>
    <w:rsid w:val="00D338ED"/>
    <w:rsid w:val="00D341F9"/>
    <w:rsid w:val="00D37AFF"/>
    <w:rsid w:val="00D40152"/>
    <w:rsid w:val="00D40F7E"/>
    <w:rsid w:val="00D448D3"/>
    <w:rsid w:val="00D4620E"/>
    <w:rsid w:val="00D46AA5"/>
    <w:rsid w:val="00D4714C"/>
    <w:rsid w:val="00D471B8"/>
    <w:rsid w:val="00D50194"/>
    <w:rsid w:val="00D52443"/>
    <w:rsid w:val="00D52F96"/>
    <w:rsid w:val="00D53271"/>
    <w:rsid w:val="00D532C3"/>
    <w:rsid w:val="00D56016"/>
    <w:rsid w:val="00D60A12"/>
    <w:rsid w:val="00D61C90"/>
    <w:rsid w:val="00D62240"/>
    <w:rsid w:val="00D65890"/>
    <w:rsid w:val="00D7184A"/>
    <w:rsid w:val="00D71FA7"/>
    <w:rsid w:val="00D735C3"/>
    <w:rsid w:val="00D80C63"/>
    <w:rsid w:val="00D81EA4"/>
    <w:rsid w:val="00D907A1"/>
    <w:rsid w:val="00D9194B"/>
    <w:rsid w:val="00D92DAE"/>
    <w:rsid w:val="00D94437"/>
    <w:rsid w:val="00D94CCC"/>
    <w:rsid w:val="00D97A4A"/>
    <w:rsid w:val="00D97BB4"/>
    <w:rsid w:val="00D97F4B"/>
    <w:rsid w:val="00DA43B7"/>
    <w:rsid w:val="00DA47B6"/>
    <w:rsid w:val="00DA571D"/>
    <w:rsid w:val="00DA6D37"/>
    <w:rsid w:val="00DB1C8C"/>
    <w:rsid w:val="00DB2DCD"/>
    <w:rsid w:val="00DB44F5"/>
    <w:rsid w:val="00DB4D21"/>
    <w:rsid w:val="00DB752C"/>
    <w:rsid w:val="00DC062B"/>
    <w:rsid w:val="00DC3816"/>
    <w:rsid w:val="00DC6194"/>
    <w:rsid w:val="00DC6453"/>
    <w:rsid w:val="00DC7B97"/>
    <w:rsid w:val="00DD1135"/>
    <w:rsid w:val="00DD1F10"/>
    <w:rsid w:val="00DD2FFC"/>
    <w:rsid w:val="00DD40B8"/>
    <w:rsid w:val="00DD459F"/>
    <w:rsid w:val="00DD6D7F"/>
    <w:rsid w:val="00DE1B82"/>
    <w:rsid w:val="00DE3281"/>
    <w:rsid w:val="00DE38F8"/>
    <w:rsid w:val="00DE3DB9"/>
    <w:rsid w:val="00DE5C7D"/>
    <w:rsid w:val="00DF0970"/>
    <w:rsid w:val="00DF2E47"/>
    <w:rsid w:val="00DF32E8"/>
    <w:rsid w:val="00DF5C5A"/>
    <w:rsid w:val="00DF625D"/>
    <w:rsid w:val="00DF6613"/>
    <w:rsid w:val="00DF6B1B"/>
    <w:rsid w:val="00DF79FB"/>
    <w:rsid w:val="00DF7DC5"/>
    <w:rsid w:val="00DF7FC0"/>
    <w:rsid w:val="00E013B2"/>
    <w:rsid w:val="00E016B1"/>
    <w:rsid w:val="00E016CA"/>
    <w:rsid w:val="00E01DC1"/>
    <w:rsid w:val="00E0231B"/>
    <w:rsid w:val="00E03184"/>
    <w:rsid w:val="00E051A3"/>
    <w:rsid w:val="00E06481"/>
    <w:rsid w:val="00E10F8E"/>
    <w:rsid w:val="00E11043"/>
    <w:rsid w:val="00E13469"/>
    <w:rsid w:val="00E13AAA"/>
    <w:rsid w:val="00E16DB8"/>
    <w:rsid w:val="00E171B2"/>
    <w:rsid w:val="00E20AEF"/>
    <w:rsid w:val="00E2196A"/>
    <w:rsid w:val="00E21AFC"/>
    <w:rsid w:val="00E21CF1"/>
    <w:rsid w:val="00E23AD3"/>
    <w:rsid w:val="00E23C71"/>
    <w:rsid w:val="00E2506A"/>
    <w:rsid w:val="00E26006"/>
    <w:rsid w:val="00E31746"/>
    <w:rsid w:val="00E32193"/>
    <w:rsid w:val="00E32CA3"/>
    <w:rsid w:val="00E32F34"/>
    <w:rsid w:val="00E34717"/>
    <w:rsid w:val="00E37A3B"/>
    <w:rsid w:val="00E428AC"/>
    <w:rsid w:val="00E42A2E"/>
    <w:rsid w:val="00E42E83"/>
    <w:rsid w:val="00E4526A"/>
    <w:rsid w:val="00E47F83"/>
    <w:rsid w:val="00E52DED"/>
    <w:rsid w:val="00E57F4D"/>
    <w:rsid w:val="00E6172D"/>
    <w:rsid w:val="00E663EF"/>
    <w:rsid w:val="00E6766D"/>
    <w:rsid w:val="00E7042B"/>
    <w:rsid w:val="00E7082F"/>
    <w:rsid w:val="00E742ED"/>
    <w:rsid w:val="00E75579"/>
    <w:rsid w:val="00E80117"/>
    <w:rsid w:val="00E81683"/>
    <w:rsid w:val="00E8186A"/>
    <w:rsid w:val="00E823D0"/>
    <w:rsid w:val="00E83391"/>
    <w:rsid w:val="00E8431D"/>
    <w:rsid w:val="00E84534"/>
    <w:rsid w:val="00E850F9"/>
    <w:rsid w:val="00E86898"/>
    <w:rsid w:val="00E90108"/>
    <w:rsid w:val="00E90B7D"/>
    <w:rsid w:val="00E90C99"/>
    <w:rsid w:val="00E90F1D"/>
    <w:rsid w:val="00E94375"/>
    <w:rsid w:val="00E947D5"/>
    <w:rsid w:val="00E953CB"/>
    <w:rsid w:val="00E95A96"/>
    <w:rsid w:val="00E96701"/>
    <w:rsid w:val="00EA1FEC"/>
    <w:rsid w:val="00EA254A"/>
    <w:rsid w:val="00EA32DC"/>
    <w:rsid w:val="00EA33AA"/>
    <w:rsid w:val="00EA3498"/>
    <w:rsid w:val="00EA35AA"/>
    <w:rsid w:val="00EA4FFC"/>
    <w:rsid w:val="00EB0149"/>
    <w:rsid w:val="00EB0DBF"/>
    <w:rsid w:val="00EB2438"/>
    <w:rsid w:val="00EB26CC"/>
    <w:rsid w:val="00EB2B18"/>
    <w:rsid w:val="00EB35AF"/>
    <w:rsid w:val="00EB4C7E"/>
    <w:rsid w:val="00EB4E83"/>
    <w:rsid w:val="00EB6C64"/>
    <w:rsid w:val="00EB7D78"/>
    <w:rsid w:val="00EC287D"/>
    <w:rsid w:val="00EC35E5"/>
    <w:rsid w:val="00EC4ABA"/>
    <w:rsid w:val="00EC6F2C"/>
    <w:rsid w:val="00EC73D8"/>
    <w:rsid w:val="00EC78FB"/>
    <w:rsid w:val="00ED1F17"/>
    <w:rsid w:val="00ED279E"/>
    <w:rsid w:val="00ED35B7"/>
    <w:rsid w:val="00ED38AD"/>
    <w:rsid w:val="00ED44EC"/>
    <w:rsid w:val="00ED706E"/>
    <w:rsid w:val="00EE1A0F"/>
    <w:rsid w:val="00EE274D"/>
    <w:rsid w:val="00EE2C08"/>
    <w:rsid w:val="00EE2FAD"/>
    <w:rsid w:val="00EE40AD"/>
    <w:rsid w:val="00EE42E4"/>
    <w:rsid w:val="00EE48EB"/>
    <w:rsid w:val="00EE5375"/>
    <w:rsid w:val="00EE76EA"/>
    <w:rsid w:val="00EF4CC1"/>
    <w:rsid w:val="00EF6E68"/>
    <w:rsid w:val="00EF78B0"/>
    <w:rsid w:val="00EF792F"/>
    <w:rsid w:val="00F00584"/>
    <w:rsid w:val="00F03709"/>
    <w:rsid w:val="00F05739"/>
    <w:rsid w:val="00F06D1F"/>
    <w:rsid w:val="00F106C2"/>
    <w:rsid w:val="00F10C8A"/>
    <w:rsid w:val="00F11092"/>
    <w:rsid w:val="00F12CD9"/>
    <w:rsid w:val="00F14911"/>
    <w:rsid w:val="00F16C11"/>
    <w:rsid w:val="00F1722A"/>
    <w:rsid w:val="00F2142C"/>
    <w:rsid w:val="00F21537"/>
    <w:rsid w:val="00F222C0"/>
    <w:rsid w:val="00F23E95"/>
    <w:rsid w:val="00F25912"/>
    <w:rsid w:val="00F26D76"/>
    <w:rsid w:val="00F30EAB"/>
    <w:rsid w:val="00F31B21"/>
    <w:rsid w:val="00F31B32"/>
    <w:rsid w:val="00F36F42"/>
    <w:rsid w:val="00F42153"/>
    <w:rsid w:val="00F42B89"/>
    <w:rsid w:val="00F438C1"/>
    <w:rsid w:val="00F44753"/>
    <w:rsid w:val="00F51ED9"/>
    <w:rsid w:val="00F529AE"/>
    <w:rsid w:val="00F54F2F"/>
    <w:rsid w:val="00F57FFA"/>
    <w:rsid w:val="00F6155E"/>
    <w:rsid w:val="00F63BCB"/>
    <w:rsid w:val="00F65AB4"/>
    <w:rsid w:val="00F66BFE"/>
    <w:rsid w:val="00F6710C"/>
    <w:rsid w:val="00F70931"/>
    <w:rsid w:val="00F710AF"/>
    <w:rsid w:val="00F71530"/>
    <w:rsid w:val="00F71C78"/>
    <w:rsid w:val="00F726D4"/>
    <w:rsid w:val="00F74C96"/>
    <w:rsid w:val="00F7539A"/>
    <w:rsid w:val="00F7776C"/>
    <w:rsid w:val="00F80A7E"/>
    <w:rsid w:val="00F82BEC"/>
    <w:rsid w:val="00F83952"/>
    <w:rsid w:val="00F84C98"/>
    <w:rsid w:val="00F86C0D"/>
    <w:rsid w:val="00F905F4"/>
    <w:rsid w:val="00F92286"/>
    <w:rsid w:val="00F933AF"/>
    <w:rsid w:val="00F96424"/>
    <w:rsid w:val="00F96C95"/>
    <w:rsid w:val="00FA1663"/>
    <w:rsid w:val="00FA1D67"/>
    <w:rsid w:val="00FA2BBF"/>
    <w:rsid w:val="00FA3A14"/>
    <w:rsid w:val="00FA5E78"/>
    <w:rsid w:val="00FA64E3"/>
    <w:rsid w:val="00FA6627"/>
    <w:rsid w:val="00FB13F0"/>
    <w:rsid w:val="00FB1CD3"/>
    <w:rsid w:val="00FB3868"/>
    <w:rsid w:val="00FB3CC1"/>
    <w:rsid w:val="00FB48E0"/>
    <w:rsid w:val="00FB4DBC"/>
    <w:rsid w:val="00FB75CB"/>
    <w:rsid w:val="00FB7F09"/>
    <w:rsid w:val="00FB7F60"/>
    <w:rsid w:val="00FC069E"/>
    <w:rsid w:val="00FC2D40"/>
    <w:rsid w:val="00FD1368"/>
    <w:rsid w:val="00FD189C"/>
    <w:rsid w:val="00FD2A1F"/>
    <w:rsid w:val="00FD4224"/>
    <w:rsid w:val="00FD4364"/>
    <w:rsid w:val="00FD478C"/>
    <w:rsid w:val="00FD4FF8"/>
    <w:rsid w:val="00FD7762"/>
    <w:rsid w:val="00FE0777"/>
    <w:rsid w:val="00FE07AE"/>
    <w:rsid w:val="00FE0EAE"/>
    <w:rsid w:val="00FE0F96"/>
    <w:rsid w:val="00FE120F"/>
    <w:rsid w:val="00FE2C15"/>
    <w:rsid w:val="00FE3A69"/>
    <w:rsid w:val="00FE7980"/>
    <w:rsid w:val="00FE7C08"/>
    <w:rsid w:val="00FE7C09"/>
    <w:rsid w:val="00FF2567"/>
    <w:rsid w:val="00FF2F8F"/>
    <w:rsid w:val="00FF3C5F"/>
    <w:rsid w:val="00FF7A38"/>
    <w:rsid w:val="00FF7BE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uiPriority w:val="99"/>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semiHidden/>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semiHidden/>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AC3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 w:id="805858179">
      <w:bodyDiv w:val="1"/>
      <w:marLeft w:val="0"/>
      <w:marRight w:val="0"/>
      <w:marTop w:val="0"/>
      <w:marBottom w:val="0"/>
      <w:divBdr>
        <w:top w:val="none" w:sz="0" w:space="0" w:color="auto"/>
        <w:left w:val="none" w:sz="0" w:space="0" w:color="auto"/>
        <w:bottom w:val="none" w:sz="0" w:space="0" w:color="auto"/>
        <w:right w:val="none" w:sz="0" w:space="0" w:color="auto"/>
      </w:divBdr>
    </w:div>
    <w:div w:id="1817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2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EF5DB-3828-4B77-AAE4-82A6607B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27087</Words>
  <Characters>15441</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2023-12-11T09:59:00Z</dcterms:created>
  <dcterms:modified xsi:type="dcterms:W3CDTF">2023-12-13T10:29:00Z</dcterms:modified>
</cp:coreProperties>
</file>