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AA593" w14:textId="77777777" w:rsidR="0069766C" w:rsidRDefault="0069766C" w:rsidP="0069766C">
      <w:pPr>
        <w:spacing w:line="276" w:lineRule="auto"/>
        <w:jc w:val="both"/>
        <w:rPr>
          <w:b/>
          <w:bCs/>
          <w:szCs w:val="22"/>
          <w:lang w:eastAsia="en-US"/>
        </w:rPr>
      </w:pPr>
      <w:r>
        <w:rPr>
          <w:b/>
          <w:bCs/>
          <w:lang w:eastAsia="en-US"/>
        </w:rPr>
        <w:t>Energoefektivitātes nodevas maksāšanas pienākums</w:t>
      </w:r>
    </w:p>
    <w:p w14:paraId="3FEEAEA7" w14:textId="77777777" w:rsidR="0069766C" w:rsidRDefault="0069766C" w:rsidP="0069766C">
      <w:pPr>
        <w:spacing w:line="276" w:lineRule="auto"/>
        <w:jc w:val="both"/>
        <w:rPr>
          <w:color w:val="2E75B6"/>
          <w:lang w:eastAsia="en-US"/>
        </w:rPr>
      </w:pPr>
      <w:r>
        <w:rPr>
          <w:lang w:eastAsia="en-US"/>
        </w:rPr>
        <w:t xml:space="preserve">Energoefektivitātes nodevas maksāšanas pienākums ir balstīts uz prezumpciju: ja uzņēmums, uz kuru attiecas lielā elektroenerģijas patērētāja kritērijs, ir ievērojis likumā noteiktās prasības, tiek pieņemts, ka tas turpmāk savā darbībā energoresursus izmantos efektīvi vai vismaz tam ir rīcības plāns to efektīvākai izmantošanai. Savukārt, ja lielais elektroenerģijas patērētājs nav izpildījis likumā noteiktās prasības un netiek uzlabota energoefektivitāte, kā arī netiek panākts energoresursu ietaupījums, tad patērētājam tiek aprēķināts maksājamais nodevas apmērs. Šāda nodeva ir instruments, lai lielo elektroenerģijas patērētāju mudinātu īstenot konkrētus energoefektivitātes uzlabošanas pasākumus ar mērķi samazināt tā kopējo elektroenerģijas patēriņu. Līdz ar to šī sistēma ir vērsta uz komersanta uzvedības maiņu nākotnē. </w:t>
      </w:r>
    </w:p>
    <w:p w14:paraId="07C5237F" w14:textId="2D9BF099" w:rsidR="00447EE6" w:rsidRDefault="0069766C" w:rsidP="0069766C">
      <w:pPr>
        <w:spacing w:line="276" w:lineRule="auto"/>
        <w:jc w:val="both"/>
        <w:rPr>
          <w:lang w:eastAsia="en-US"/>
        </w:rPr>
      </w:pPr>
      <w:r>
        <w:rPr>
          <w:lang w:eastAsia="en-US"/>
        </w:rPr>
        <w:t xml:space="preserve">Tas nozīmē, ka situācijā, ja komersantam vispār vairs nav elektroenerģijas pieslēguma, tas attiecīgi nevar arī koriģēt savu uzvedību tā, lai patērētu elektroenerģiju vēl efektīvāk. Tāpēc prasība maksāt energoefektivitātes nodevu tādam patērētājam, kurš izbeidz līgumsaistības par elektroenerģijas iegādi pirms likumā noteiktā termiņa prasību izpildei, neatbilstu likumā ietvertās sistēmas mērķim. </w:t>
      </w:r>
    </w:p>
    <w:p w14:paraId="2C65FD0B" w14:textId="77777777" w:rsidR="0069766C" w:rsidRPr="0069766C" w:rsidRDefault="0069766C" w:rsidP="0069766C">
      <w:pPr>
        <w:spacing w:line="276" w:lineRule="auto"/>
        <w:jc w:val="both"/>
        <w:rPr>
          <w:lang w:eastAsia="en-US"/>
        </w:rPr>
      </w:pPr>
    </w:p>
    <w:p w14:paraId="30EF74F0" w14:textId="4AF46385" w:rsidR="00447EE6" w:rsidRPr="0069766C" w:rsidRDefault="00447EE6" w:rsidP="0069766C">
      <w:pPr>
        <w:spacing w:line="276" w:lineRule="auto"/>
        <w:jc w:val="center"/>
        <w:rPr>
          <w:rFonts w:asciiTheme="majorBidi" w:hAnsiTheme="majorBidi" w:cstheme="majorBidi"/>
          <w:b/>
        </w:rPr>
      </w:pPr>
      <w:r w:rsidRPr="0069766C">
        <w:rPr>
          <w:rFonts w:asciiTheme="majorBidi" w:hAnsiTheme="majorBidi" w:cstheme="majorBidi"/>
          <w:b/>
        </w:rPr>
        <w:t>Latvijas Republikas Senāt</w:t>
      </w:r>
      <w:r w:rsidR="0069766C" w:rsidRPr="0069766C">
        <w:rPr>
          <w:rFonts w:asciiTheme="majorBidi" w:hAnsiTheme="majorBidi" w:cstheme="majorBidi"/>
          <w:b/>
        </w:rPr>
        <w:t>a</w:t>
      </w:r>
      <w:r w:rsidR="0069766C" w:rsidRPr="0069766C">
        <w:rPr>
          <w:rFonts w:asciiTheme="majorBidi" w:hAnsiTheme="majorBidi" w:cstheme="majorBidi"/>
          <w:b/>
        </w:rPr>
        <w:br/>
        <w:t>Administratīvo lietu departamenta</w:t>
      </w:r>
      <w:r w:rsidR="0069766C" w:rsidRPr="0069766C">
        <w:rPr>
          <w:rFonts w:asciiTheme="majorBidi" w:hAnsiTheme="majorBidi" w:cstheme="majorBidi"/>
          <w:b/>
        </w:rPr>
        <w:br/>
        <w:t>2023.gada 21.decembra</w:t>
      </w:r>
    </w:p>
    <w:p w14:paraId="512F3A2E" w14:textId="77777777" w:rsidR="0069766C" w:rsidRPr="0069766C" w:rsidRDefault="00447EE6" w:rsidP="0069766C">
      <w:pPr>
        <w:spacing w:line="276" w:lineRule="auto"/>
        <w:jc w:val="center"/>
        <w:rPr>
          <w:rFonts w:asciiTheme="majorBidi" w:hAnsiTheme="majorBidi" w:cstheme="majorBidi"/>
          <w:b/>
        </w:rPr>
      </w:pPr>
      <w:r w:rsidRPr="0069766C">
        <w:rPr>
          <w:rFonts w:asciiTheme="majorBidi" w:hAnsiTheme="majorBidi" w:cstheme="majorBidi"/>
          <w:b/>
        </w:rPr>
        <w:t>SPRIEDUMS</w:t>
      </w:r>
    </w:p>
    <w:p w14:paraId="32EAB193" w14:textId="00D9BF97" w:rsidR="0069766C" w:rsidRPr="0069766C" w:rsidRDefault="0069766C" w:rsidP="0069766C">
      <w:pPr>
        <w:spacing w:line="276" w:lineRule="auto"/>
        <w:jc w:val="center"/>
        <w:rPr>
          <w:rFonts w:asciiTheme="majorBidi" w:hAnsiTheme="majorBidi" w:cstheme="majorBidi"/>
          <w:b/>
          <w:lang w:eastAsia="lv-LV"/>
        </w:rPr>
      </w:pPr>
      <w:r w:rsidRPr="0069766C">
        <w:rPr>
          <w:rFonts w:asciiTheme="majorBidi" w:hAnsiTheme="majorBidi" w:cstheme="majorBidi"/>
          <w:b/>
          <w:lang w:eastAsia="lv-LV"/>
        </w:rPr>
        <w:t>Liet</w:t>
      </w:r>
      <w:r w:rsidRPr="0069766C">
        <w:rPr>
          <w:rFonts w:asciiTheme="majorBidi" w:hAnsiTheme="majorBidi" w:cstheme="majorBidi"/>
          <w:b/>
          <w:lang w:eastAsia="lv-LV"/>
        </w:rPr>
        <w:t>ā</w:t>
      </w:r>
      <w:r w:rsidRPr="0069766C">
        <w:rPr>
          <w:rFonts w:asciiTheme="majorBidi" w:hAnsiTheme="majorBidi" w:cstheme="majorBidi"/>
          <w:b/>
          <w:lang w:eastAsia="lv-LV"/>
        </w:rPr>
        <w:t xml:space="preserve"> Nr. A420260619, SKA</w:t>
      </w:r>
      <w:r w:rsidRPr="0069766C">
        <w:rPr>
          <w:rFonts w:asciiTheme="majorBidi" w:hAnsiTheme="majorBidi" w:cstheme="majorBidi"/>
          <w:b/>
          <w:lang w:eastAsia="lv-LV"/>
        </w:rPr>
        <w:noBreakHyphen/>
        <w:t>147/2023</w:t>
      </w:r>
    </w:p>
    <w:p w14:paraId="6D65DEB2" w14:textId="1EDEAFF6" w:rsidR="00447EE6" w:rsidRPr="00391F03" w:rsidRDefault="0069766C" w:rsidP="0069766C">
      <w:pPr>
        <w:spacing w:line="276" w:lineRule="auto"/>
        <w:jc w:val="center"/>
        <w:rPr>
          <w:rFonts w:asciiTheme="majorBidi" w:hAnsiTheme="majorBidi" w:cstheme="majorBidi"/>
        </w:rPr>
      </w:pPr>
      <w:hyperlink r:id="rId8" w:history="1">
        <w:r w:rsidRPr="0069766C">
          <w:rPr>
            <w:rStyle w:val="Hyperlink"/>
            <w:rFonts w:ascii="TimesNewRomanPSMT" w:eastAsiaTheme="minorHAnsi" w:hAnsi="TimesNewRomanPSMT" w:cs="TimesNewRomanPSMT"/>
            <w:lang w:eastAsia="en-US"/>
          </w:rPr>
          <w:t>ECLI:LV:AT:2023:1206.A420260619.21.S</w:t>
        </w:r>
      </w:hyperlink>
    </w:p>
    <w:p w14:paraId="0BE99DA0" w14:textId="77777777" w:rsidR="00DB3CAB" w:rsidRPr="00391F03" w:rsidRDefault="00DB3CAB" w:rsidP="0069766C">
      <w:pPr>
        <w:spacing w:line="276" w:lineRule="auto"/>
        <w:ind w:firstLine="709"/>
        <w:rPr>
          <w:rFonts w:asciiTheme="majorBidi" w:hAnsiTheme="majorBidi" w:cstheme="majorBidi"/>
          <w:highlight w:val="yellow"/>
        </w:rPr>
      </w:pPr>
    </w:p>
    <w:p w14:paraId="6EA0E49B" w14:textId="23D0F35F" w:rsidR="00805263" w:rsidRPr="00391F03" w:rsidRDefault="0040099D" w:rsidP="0069766C">
      <w:pPr>
        <w:spacing w:line="276" w:lineRule="auto"/>
        <w:ind w:firstLine="720"/>
        <w:jc w:val="both"/>
        <w:rPr>
          <w:rFonts w:asciiTheme="majorBidi" w:hAnsiTheme="majorBidi" w:cstheme="majorBidi"/>
        </w:rPr>
      </w:pPr>
      <w:r w:rsidRPr="00391F03">
        <w:rPr>
          <w:rFonts w:asciiTheme="majorBidi" w:hAnsiTheme="majorBidi" w:cstheme="majorBidi"/>
        </w:rPr>
        <w:t xml:space="preserve">Senāts šādā sastāvā: </w:t>
      </w:r>
      <w:r w:rsidR="006F13E0" w:rsidRPr="00391F03">
        <w:rPr>
          <w:rFonts w:asciiTheme="majorBidi" w:hAnsiTheme="majorBidi" w:cstheme="majorBidi"/>
        </w:rPr>
        <w:t xml:space="preserve">tiesas </w:t>
      </w:r>
      <w:r w:rsidR="006F13E0" w:rsidRPr="0084089F">
        <w:rPr>
          <w:rFonts w:asciiTheme="majorBidi" w:hAnsiTheme="majorBidi" w:cstheme="majorBidi"/>
        </w:rPr>
        <w:t xml:space="preserve">sēdes priekšsēdētāja </w:t>
      </w:r>
      <w:r w:rsidRPr="0084089F">
        <w:rPr>
          <w:rFonts w:asciiTheme="majorBidi" w:hAnsiTheme="majorBidi" w:cstheme="majorBidi"/>
        </w:rPr>
        <w:t xml:space="preserve">senatore </w:t>
      </w:r>
      <w:r w:rsidR="006F13E0" w:rsidRPr="0084089F">
        <w:rPr>
          <w:rFonts w:asciiTheme="majorBidi" w:hAnsiTheme="majorBidi" w:cstheme="majorBidi"/>
        </w:rPr>
        <w:t xml:space="preserve">Veronika Krūmiņa, senatore </w:t>
      </w:r>
      <w:r w:rsidRPr="0084089F">
        <w:rPr>
          <w:rFonts w:asciiTheme="majorBidi" w:hAnsiTheme="majorBidi" w:cstheme="majorBidi"/>
        </w:rPr>
        <w:t>referente</w:t>
      </w:r>
      <w:r w:rsidR="00D91ECD" w:rsidRPr="0084089F">
        <w:rPr>
          <w:rFonts w:asciiTheme="majorBidi" w:hAnsiTheme="majorBidi" w:cstheme="majorBidi"/>
        </w:rPr>
        <w:t xml:space="preserve"> </w:t>
      </w:r>
      <w:r w:rsidR="00890507" w:rsidRPr="0084089F">
        <w:rPr>
          <w:rFonts w:asciiTheme="majorBidi" w:hAnsiTheme="majorBidi" w:cstheme="majorBidi"/>
        </w:rPr>
        <w:t>Anita Kovaļevska</w:t>
      </w:r>
      <w:r w:rsidR="006F13E0" w:rsidRPr="0084089F">
        <w:rPr>
          <w:rFonts w:asciiTheme="majorBidi" w:hAnsiTheme="majorBidi" w:cstheme="majorBidi"/>
        </w:rPr>
        <w:t xml:space="preserve"> un </w:t>
      </w:r>
      <w:r w:rsidRPr="0084089F">
        <w:rPr>
          <w:rFonts w:asciiTheme="majorBidi" w:hAnsiTheme="majorBidi" w:cstheme="majorBidi"/>
        </w:rPr>
        <w:t>senator</w:t>
      </w:r>
      <w:r w:rsidR="006F13E0" w:rsidRPr="0084089F">
        <w:rPr>
          <w:rFonts w:asciiTheme="majorBidi" w:hAnsiTheme="majorBidi" w:cstheme="majorBidi"/>
        </w:rPr>
        <w:t>e</w:t>
      </w:r>
      <w:r w:rsidR="006F13E0" w:rsidRPr="00391F03">
        <w:rPr>
          <w:rFonts w:asciiTheme="majorBidi" w:hAnsiTheme="majorBidi" w:cstheme="majorBidi"/>
        </w:rPr>
        <w:t xml:space="preserve"> </w:t>
      </w:r>
      <w:r w:rsidR="00890507" w:rsidRPr="00391F03">
        <w:rPr>
          <w:rFonts w:asciiTheme="majorBidi" w:hAnsiTheme="majorBidi" w:cstheme="majorBidi"/>
        </w:rPr>
        <w:t>Vēsma Kakste</w:t>
      </w:r>
    </w:p>
    <w:p w14:paraId="5778C869" w14:textId="77777777" w:rsidR="00DB3CAB" w:rsidRPr="00391F03" w:rsidRDefault="00DB3CAB" w:rsidP="0069766C">
      <w:pPr>
        <w:spacing w:line="276" w:lineRule="auto"/>
        <w:ind w:firstLine="720"/>
        <w:jc w:val="both"/>
        <w:rPr>
          <w:rFonts w:asciiTheme="majorBidi" w:hAnsiTheme="majorBidi" w:cstheme="majorBidi"/>
        </w:rPr>
      </w:pPr>
    </w:p>
    <w:p w14:paraId="772598AC" w14:textId="7801BF1E" w:rsidR="0006272B" w:rsidRPr="00391F03" w:rsidRDefault="006F13E0" w:rsidP="0069766C">
      <w:pPr>
        <w:spacing w:line="276" w:lineRule="auto"/>
        <w:ind w:firstLine="720"/>
        <w:jc w:val="both"/>
        <w:rPr>
          <w:rFonts w:asciiTheme="majorBidi" w:hAnsiTheme="majorBidi" w:cstheme="majorBidi"/>
        </w:rPr>
      </w:pPr>
      <w:r w:rsidRPr="00391F03">
        <w:rPr>
          <w:rFonts w:asciiTheme="majorBidi" w:eastAsiaTheme="minorHAnsi" w:hAnsiTheme="majorBidi" w:cstheme="majorBidi"/>
          <w:lang w:eastAsia="en-US"/>
        </w:rPr>
        <w:t>atklātā tiesas sēdē</w:t>
      </w:r>
      <w:r w:rsidRPr="00391F03">
        <w:rPr>
          <w:rFonts w:asciiTheme="majorBidi" w:hAnsiTheme="majorBidi" w:cstheme="majorBidi"/>
        </w:rPr>
        <w:t xml:space="preserve"> </w:t>
      </w:r>
      <w:r w:rsidR="0040099D" w:rsidRPr="00391F03">
        <w:rPr>
          <w:rFonts w:asciiTheme="majorBidi" w:hAnsiTheme="majorBidi" w:cstheme="majorBidi"/>
        </w:rPr>
        <w:t xml:space="preserve">izskatīja administratīvo lietu, kas ierosināta, </w:t>
      </w:r>
      <w:r w:rsidR="0040099D" w:rsidRPr="00391F03">
        <w:rPr>
          <w:rFonts w:asciiTheme="majorBidi" w:hAnsiTheme="majorBidi" w:cstheme="majorBidi"/>
          <w:lang w:eastAsia="lv-LV"/>
        </w:rPr>
        <w:t xml:space="preserve">pamatojoties uz </w:t>
      </w:r>
      <w:r w:rsidR="003933C4" w:rsidRPr="00391F03">
        <w:rPr>
          <w:rFonts w:asciiTheme="majorBidi" w:hAnsiTheme="majorBidi" w:cstheme="majorBidi"/>
          <w:lang w:eastAsia="lv-LV"/>
        </w:rPr>
        <w:t>SIA „FORUMS Investīcijas”</w:t>
      </w:r>
      <w:r w:rsidR="0040099D" w:rsidRPr="00391F03">
        <w:rPr>
          <w:rFonts w:asciiTheme="majorBidi" w:hAnsiTheme="majorBidi" w:cstheme="majorBidi"/>
        </w:rPr>
        <w:t xml:space="preserve"> pieteikumu par</w:t>
      </w:r>
      <w:r w:rsidR="00D91ECD" w:rsidRPr="00391F03">
        <w:rPr>
          <w:rFonts w:asciiTheme="majorBidi" w:hAnsiTheme="majorBidi" w:cstheme="majorBidi"/>
        </w:rPr>
        <w:t xml:space="preserve"> administratīvā akta atcelšanu</w:t>
      </w:r>
      <w:r w:rsidR="0040099D" w:rsidRPr="00391F03">
        <w:rPr>
          <w:rFonts w:asciiTheme="majorBidi" w:hAnsiTheme="majorBidi" w:cstheme="majorBidi"/>
        </w:rPr>
        <w:t xml:space="preserve">, sakarā ar </w:t>
      </w:r>
      <w:r w:rsidR="003933C4" w:rsidRPr="00391F03">
        <w:rPr>
          <w:rFonts w:asciiTheme="majorBidi" w:hAnsiTheme="majorBidi" w:cstheme="majorBidi"/>
        </w:rPr>
        <w:t>SIA „FORUMS Investīcijas”</w:t>
      </w:r>
      <w:r w:rsidR="0040099D" w:rsidRPr="00391F03">
        <w:rPr>
          <w:rFonts w:asciiTheme="majorBidi" w:hAnsiTheme="majorBidi" w:cstheme="majorBidi"/>
        </w:rPr>
        <w:t xml:space="preserve"> kasācijas sūdzību par Administratīvās apgabaltiesas 20</w:t>
      </w:r>
      <w:r w:rsidR="00D91ECD" w:rsidRPr="00391F03">
        <w:rPr>
          <w:rFonts w:asciiTheme="majorBidi" w:hAnsiTheme="majorBidi" w:cstheme="majorBidi"/>
        </w:rPr>
        <w:t>2</w:t>
      </w:r>
      <w:r w:rsidR="003933C4" w:rsidRPr="00391F03">
        <w:rPr>
          <w:rFonts w:asciiTheme="majorBidi" w:hAnsiTheme="majorBidi" w:cstheme="majorBidi"/>
        </w:rPr>
        <w:t>1</w:t>
      </w:r>
      <w:r w:rsidR="0040099D" w:rsidRPr="00391F03">
        <w:rPr>
          <w:rFonts w:asciiTheme="majorBidi" w:hAnsiTheme="majorBidi" w:cstheme="majorBidi"/>
        </w:rPr>
        <w:t xml:space="preserve">.gada </w:t>
      </w:r>
      <w:r w:rsidR="003933C4" w:rsidRPr="00391F03">
        <w:rPr>
          <w:rFonts w:asciiTheme="majorBidi" w:hAnsiTheme="majorBidi" w:cstheme="majorBidi"/>
        </w:rPr>
        <w:t>28</w:t>
      </w:r>
      <w:r w:rsidR="00D91ECD" w:rsidRPr="00391F03">
        <w:rPr>
          <w:rFonts w:asciiTheme="majorBidi" w:hAnsiTheme="majorBidi" w:cstheme="majorBidi"/>
        </w:rPr>
        <w:t>.</w:t>
      </w:r>
      <w:r w:rsidR="003933C4" w:rsidRPr="00391F03">
        <w:rPr>
          <w:rFonts w:asciiTheme="majorBidi" w:hAnsiTheme="majorBidi" w:cstheme="majorBidi"/>
        </w:rPr>
        <w:t>janvāra</w:t>
      </w:r>
      <w:r w:rsidR="0040099D" w:rsidRPr="00391F03">
        <w:rPr>
          <w:rFonts w:asciiTheme="majorBidi" w:hAnsiTheme="majorBidi" w:cstheme="majorBidi"/>
        </w:rPr>
        <w:t xml:space="preserve"> spriedumu.</w:t>
      </w:r>
    </w:p>
    <w:p w14:paraId="648F8C5D" w14:textId="77777777" w:rsidR="00DB3CAB" w:rsidRPr="00391F03" w:rsidRDefault="00DB3CAB" w:rsidP="0069766C">
      <w:pPr>
        <w:spacing w:line="276" w:lineRule="auto"/>
        <w:ind w:firstLine="720"/>
        <w:jc w:val="both"/>
        <w:rPr>
          <w:rFonts w:asciiTheme="majorBidi" w:hAnsiTheme="majorBidi" w:cstheme="majorBidi"/>
        </w:rPr>
      </w:pPr>
    </w:p>
    <w:p w14:paraId="6A4FB012" w14:textId="44D62993" w:rsidR="006F13E0" w:rsidRPr="00391F03" w:rsidRDefault="006F13E0" w:rsidP="0069766C">
      <w:pPr>
        <w:spacing w:line="276" w:lineRule="auto"/>
        <w:ind w:firstLine="720"/>
        <w:jc w:val="both"/>
        <w:rPr>
          <w:rFonts w:asciiTheme="majorBidi" w:eastAsiaTheme="minorHAnsi" w:hAnsiTheme="majorBidi" w:cstheme="majorBidi"/>
          <w:lang w:eastAsia="en-US"/>
        </w:rPr>
      </w:pPr>
      <w:r w:rsidRPr="00391F03">
        <w:rPr>
          <w:rFonts w:asciiTheme="majorBidi" w:hAnsiTheme="majorBidi" w:cstheme="majorBidi"/>
        </w:rPr>
        <w:t xml:space="preserve">Tiesas sēdē piedalījās pieteicējas </w:t>
      </w:r>
      <w:r w:rsidRPr="00391F03">
        <w:rPr>
          <w:rFonts w:asciiTheme="majorBidi" w:eastAsiaTheme="minorHAnsi" w:hAnsiTheme="majorBidi" w:cstheme="majorBidi"/>
          <w:lang w:eastAsia="en-US"/>
        </w:rPr>
        <w:t xml:space="preserve">SIA ,,FORUMS Investīcijas” pārstāvis zvērināts advokāts Jānis Meija, </w:t>
      </w:r>
      <w:r w:rsidR="000C48BD" w:rsidRPr="00391F03">
        <w:rPr>
          <w:rFonts w:asciiTheme="majorBidi" w:eastAsiaTheme="minorHAnsi" w:hAnsiTheme="majorBidi" w:cstheme="majorBidi"/>
          <w:lang w:eastAsia="en-US"/>
        </w:rPr>
        <w:t xml:space="preserve">kā arī </w:t>
      </w:r>
      <w:r w:rsidRPr="00391F03">
        <w:rPr>
          <w:rFonts w:asciiTheme="majorBidi" w:hAnsiTheme="majorBidi" w:cstheme="majorBidi"/>
        </w:rPr>
        <w:t xml:space="preserve">atbildētājas Latvijas Republikas pusē pieaicinātās iestādes </w:t>
      </w:r>
      <w:r w:rsidR="00801003" w:rsidRPr="00391F03">
        <w:rPr>
          <w:rFonts w:asciiTheme="majorBidi" w:hAnsiTheme="majorBidi" w:cstheme="majorBidi"/>
        </w:rPr>
        <w:t>Klimata un enerģētikas ministrijas</w:t>
      </w:r>
      <w:r w:rsidRPr="00391F03">
        <w:rPr>
          <w:rFonts w:asciiTheme="majorBidi" w:hAnsiTheme="majorBidi" w:cstheme="majorBidi"/>
        </w:rPr>
        <w:t xml:space="preserve"> pārstāv</w:t>
      </w:r>
      <w:r w:rsidR="00801003" w:rsidRPr="00391F03">
        <w:rPr>
          <w:rFonts w:asciiTheme="majorBidi" w:hAnsiTheme="majorBidi" w:cstheme="majorBidi"/>
        </w:rPr>
        <w:t>es</w:t>
      </w:r>
      <w:r w:rsidRPr="00391F03">
        <w:rPr>
          <w:rFonts w:asciiTheme="majorBidi" w:hAnsiTheme="majorBidi" w:cstheme="majorBidi"/>
        </w:rPr>
        <w:t xml:space="preserve"> </w:t>
      </w:r>
      <w:r w:rsidR="0069766C">
        <w:rPr>
          <w:rFonts w:asciiTheme="majorBidi" w:eastAsiaTheme="minorHAnsi" w:hAnsiTheme="majorBidi" w:cstheme="majorBidi"/>
          <w:lang w:eastAsia="en-US"/>
        </w:rPr>
        <w:t xml:space="preserve">[pers. A] </w:t>
      </w:r>
      <w:r w:rsidR="00801003" w:rsidRPr="00391F03">
        <w:rPr>
          <w:rFonts w:asciiTheme="majorBidi" w:eastAsiaTheme="minorHAnsi" w:hAnsiTheme="majorBidi" w:cstheme="majorBidi"/>
          <w:lang w:eastAsia="en-US"/>
        </w:rPr>
        <w:t xml:space="preserve">un </w:t>
      </w:r>
      <w:r w:rsidR="0069766C">
        <w:rPr>
          <w:rFonts w:asciiTheme="majorBidi" w:eastAsiaTheme="minorHAnsi" w:hAnsiTheme="majorBidi" w:cstheme="majorBidi"/>
          <w:lang w:eastAsia="en-US"/>
        </w:rPr>
        <w:t>[pers. </w:t>
      </w:r>
      <w:r w:rsidR="0069766C">
        <w:rPr>
          <w:rFonts w:asciiTheme="majorBidi" w:eastAsiaTheme="minorHAnsi" w:hAnsiTheme="majorBidi" w:cstheme="majorBidi"/>
          <w:lang w:eastAsia="en-US"/>
        </w:rPr>
        <w:t>B</w:t>
      </w:r>
      <w:r w:rsidR="0069766C">
        <w:rPr>
          <w:rFonts w:asciiTheme="majorBidi" w:eastAsiaTheme="minorHAnsi" w:hAnsiTheme="majorBidi" w:cstheme="majorBidi"/>
          <w:lang w:eastAsia="en-US"/>
        </w:rPr>
        <w:t xml:space="preserve">] </w:t>
      </w:r>
      <w:r w:rsidR="000C48BD" w:rsidRPr="00391F03">
        <w:rPr>
          <w:rFonts w:asciiTheme="majorBidi" w:eastAsiaTheme="minorHAnsi" w:hAnsiTheme="majorBidi" w:cstheme="majorBidi"/>
          <w:lang w:eastAsia="en-US"/>
        </w:rPr>
        <w:t>un</w:t>
      </w:r>
      <w:r w:rsidR="00801003" w:rsidRPr="00391F03">
        <w:rPr>
          <w:rFonts w:asciiTheme="majorBidi" w:hAnsiTheme="majorBidi" w:cstheme="majorBidi"/>
        </w:rPr>
        <w:t xml:space="preserve"> </w:t>
      </w:r>
      <w:r w:rsidR="00801003" w:rsidRPr="00391F03">
        <w:rPr>
          <w:rFonts w:asciiTheme="majorBidi" w:eastAsiaTheme="minorHAnsi" w:hAnsiTheme="majorBidi" w:cstheme="majorBidi"/>
          <w:lang w:eastAsia="en-US"/>
        </w:rPr>
        <w:t xml:space="preserve">Būvniecības valsts kontroles biroja pārstāvji </w:t>
      </w:r>
      <w:r w:rsidR="0069766C">
        <w:rPr>
          <w:rFonts w:asciiTheme="majorBidi" w:eastAsiaTheme="minorHAnsi" w:hAnsiTheme="majorBidi" w:cstheme="majorBidi"/>
          <w:lang w:eastAsia="en-US"/>
        </w:rPr>
        <w:t>[pers. </w:t>
      </w:r>
      <w:r w:rsidR="0069766C">
        <w:rPr>
          <w:rFonts w:asciiTheme="majorBidi" w:eastAsiaTheme="minorHAnsi" w:hAnsiTheme="majorBidi" w:cstheme="majorBidi"/>
          <w:lang w:eastAsia="en-US"/>
        </w:rPr>
        <w:t>C</w:t>
      </w:r>
      <w:r w:rsidR="0069766C">
        <w:rPr>
          <w:rFonts w:asciiTheme="majorBidi" w:eastAsiaTheme="minorHAnsi" w:hAnsiTheme="majorBidi" w:cstheme="majorBidi"/>
          <w:lang w:eastAsia="en-US"/>
        </w:rPr>
        <w:t xml:space="preserve">] </w:t>
      </w:r>
      <w:r w:rsidR="00801003" w:rsidRPr="00391F03">
        <w:rPr>
          <w:rFonts w:asciiTheme="majorBidi" w:eastAsiaTheme="minorHAnsi" w:hAnsiTheme="majorBidi" w:cstheme="majorBidi"/>
          <w:lang w:eastAsia="en-US"/>
        </w:rPr>
        <w:t>un</w:t>
      </w:r>
      <w:r w:rsidR="0069766C">
        <w:rPr>
          <w:rFonts w:asciiTheme="majorBidi" w:eastAsiaTheme="minorHAnsi" w:hAnsiTheme="majorBidi" w:cstheme="majorBidi"/>
          <w:lang w:eastAsia="en-US"/>
        </w:rPr>
        <w:t xml:space="preserve"> </w:t>
      </w:r>
      <w:r w:rsidR="0069766C">
        <w:rPr>
          <w:rFonts w:asciiTheme="majorBidi" w:eastAsiaTheme="minorHAnsi" w:hAnsiTheme="majorBidi" w:cstheme="majorBidi"/>
          <w:lang w:eastAsia="en-US"/>
        </w:rPr>
        <w:t>[pers. </w:t>
      </w:r>
      <w:r w:rsidR="0069766C">
        <w:rPr>
          <w:rFonts w:asciiTheme="majorBidi" w:eastAsiaTheme="minorHAnsi" w:hAnsiTheme="majorBidi" w:cstheme="majorBidi"/>
          <w:lang w:eastAsia="en-US"/>
        </w:rPr>
        <w:t>D</w:t>
      </w:r>
      <w:r w:rsidR="0069766C">
        <w:rPr>
          <w:rFonts w:asciiTheme="majorBidi" w:eastAsiaTheme="minorHAnsi" w:hAnsiTheme="majorBidi" w:cstheme="majorBidi"/>
          <w:lang w:eastAsia="en-US"/>
        </w:rPr>
        <w:t>]</w:t>
      </w:r>
      <w:r w:rsidRPr="00391F03">
        <w:rPr>
          <w:rFonts w:asciiTheme="majorBidi" w:eastAsiaTheme="minorHAnsi" w:hAnsiTheme="majorBidi" w:cstheme="majorBidi"/>
          <w:lang w:eastAsia="en-US"/>
        </w:rPr>
        <w:t>.</w:t>
      </w:r>
    </w:p>
    <w:p w14:paraId="531B7672" w14:textId="77777777" w:rsidR="006F13E0" w:rsidRPr="00391F03" w:rsidRDefault="006F13E0" w:rsidP="0069766C">
      <w:pPr>
        <w:spacing w:line="276" w:lineRule="auto"/>
        <w:ind w:firstLine="720"/>
        <w:jc w:val="both"/>
        <w:rPr>
          <w:rFonts w:asciiTheme="majorBidi" w:hAnsiTheme="majorBidi" w:cstheme="majorBidi"/>
        </w:rPr>
      </w:pPr>
    </w:p>
    <w:p w14:paraId="6D131210" w14:textId="5B45D1E2" w:rsidR="0006272B" w:rsidRPr="00391F03" w:rsidRDefault="00447EE6" w:rsidP="0069766C">
      <w:pPr>
        <w:spacing w:line="276" w:lineRule="auto"/>
        <w:jc w:val="center"/>
        <w:rPr>
          <w:rFonts w:asciiTheme="majorBidi" w:hAnsiTheme="majorBidi" w:cstheme="majorBidi"/>
          <w:b/>
          <w:shd w:val="clear" w:color="auto" w:fill="FFFFFF"/>
        </w:rPr>
      </w:pPr>
      <w:r w:rsidRPr="00391F03">
        <w:rPr>
          <w:rFonts w:asciiTheme="majorBidi" w:hAnsiTheme="majorBidi" w:cstheme="majorBidi"/>
          <w:b/>
          <w:shd w:val="clear" w:color="auto" w:fill="FFFFFF"/>
        </w:rPr>
        <w:t>Aprakstošā daļa</w:t>
      </w:r>
    </w:p>
    <w:p w14:paraId="42D85DF9" w14:textId="77777777" w:rsidR="00DB3CAB" w:rsidRPr="00391F03" w:rsidRDefault="00DB3CAB" w:rsidP="0069766C">
      <w:pPr>
        <w:spacing w:line="276" w:lineRule="auto"/>
        <w:ind w:firstLine="709"/>
        <w:rPr>
          <w:rFonts w:asciiTheme="majorBidi" w:hAnsiTheme="majorBidi" w:cstheme="majorBidi"/>
          <w:bCs/>
          <w:shd w:val="clear" w:color="auto" w:fill="FFFFFF"/>
        </w:rPr>
      </w:pPr>
    </w:p>
    <w:p w14:paraId="4E28E30C" w14:textId="084591B9" w:rsidR="0015724D" w:rsidRPr="00391F03" w:rsidRDefault="00447EE6"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[1]</w:t>
      </w:r>
      <w:r w:rsidR="00900199" w:rsidRPr="00391F03">
        <w:rPr>
          <w:rFonts w:asciiTheme="majorBidi" w:hAnsiTheme="majorBidi" w:cstheme="majorBidi"/>
          <w:shd w:val="clear" w:color="auto" w:fill="FFFFFF"/>
        </w:rPr>
        <w:t> </w:t>
      </w:r>
      <w:r w:rsidR="0015724D" w:rsidRPr="00391F03">
        <w:rPr>
          <w:rFonts w:asciiTheme="majorBidi" w:hAnsiTheme="majorBidi" w:cstheme="majorBidi"/>
          <w:shd w:val="clear" w:color="auto" w:fill="FFFFFF"/>
        </w:rPr>
        <w:t xml:space="preserve">Ar Ekonomikas ministrijas 2019.gada </w:t>
      </w:r>
      <w:r w:rsidR="00BD51C6" w:rsidRPr="00391F03">
        <w:rPr>
          <w:rFonts w:asciiTheme="majorBidi" w:hAnsiTheme="majorBidi" w:cstheme="majorBidi"/>
          <w:shd w:val="clear" w:color="auto" w:fill="FFFFFF"/>
        </w:rPr>
        <w:t>3.septembra</w:t>
      </w:r>
      <w:r w:rsidR="0015724D" w:rsidRPr="00391F03">
        <w:rPr>
          <w:rFonts w:asciiTheme="majorBidi" w:hAnsiTheme="majorBidi" w:cstheme="majorBidi"/>
          <w:shd w:val="clear" w:color="auto" w:fill="FFFFFF"/>
        </w:rPr>
        <w:t xml:space="preserve"> lēmumu p</w:t>
      </w:r>
      <w:r w:rsidR="004708EE" w:rsidRPr="00391F03">
        <w:rPr>
          <w:rFonts w:asciiTheme="majorBidi" w:hAnsiTheme="majorBidi" w:cstheme="majorBidi"/>
          <w:shd w:val="clear" w:color="auto" w:fill="FFFFFF"/>
        </w:rPr>
        <w:t>ieteicēja</w:t>
      </w:r>
      <w:r w:rsidR="00BD51C6" w:rsidRPr="00391F03">
        <w:rPr>
          <w:rFonts w:asciiTheme="majorBidi" w:hAnsiTheme="majorBidi" w:cstheme="majorBidi"/>
          <w:shd w:val="clear" w:color="auto" w:fill="FFFFFF"/>
        </w:rPr>
        <w:t>i</w:t>
      </w:r>
      <w:r w:rsidR="004708EE" w:rsidRPr="00391F03">
        <w:rPr>
          <w:rFonts w:asciiTheme="majorBidi" w:hAnsiTheme="majorBidi" w:cstheme="majorBidi"/>
          <w:shd w:val="clear" w:color="auto" w:fill="FFFFFF"/>
        </w:rPr>
        <w:t xml:space="preserve"> </w:t>
      </w:r>
      <w:r w:rsidR="00BD51C6" w:rsidRPr="00391F03">
        <w:rPr>
          <w:rFonts w:asciiTheme="majorBidi" w:hAnsiTheme="majorBidi" w:cstheme="majorBidi"/>
          <w:shd w:val="clear" w:color="auto" w:fill="FFFFFF"/>
        </w:rPr>
        <w:t>SIA „FORUMS Investīcijas”</w:t>
      </w:r>
      <w:r w:rsidR="004708EE" w:rsidRPr="00391F03">
        <w:rPr>
          <w:rFonts w:asciiTheme="majorBidi" w:hAnsiTheme="majorBidi" w:cstheme="majorBidi"/>
          <w:shd w:val="clear" w:color="auto" w:fill="FFFFFF"/>
        </w:rPr>
        <w:t xml:space="preserve"> </w:t>
      </w:r>
      <w:r w:rsidR="00D77B0E" w:rsidRPr="00391F03">
        <w:rPr>
          <w:rFonts w:asciiTheme="majorBidi" w:hAnsiTheme="majorBidi" w:cstheme="majorBidi"/>
          <w:shd w:val="clear" w:color="auto" w:fill="FFFFFF"/>
        </w:rPr>
        <w:t>piemērota</w:t>
      </w:r>
      <w:r w:rsidR="004708EE" w:rsidRPr="00391F03">
        <w:rPr>
          <w:rFonts w:asciiTheme="majorBidi" w:hAnsiTheme="majorBidi" w:cstheme="majorBidi"/>
          <w:shd w:val="clear" w:color="auto" w:fill="FFFFFF"/>
        </w:rPr>
        <w:t xml:space="preserve"> energoefektivitātes nodev</w:t>
      </w:r>
      <w:r w:rsidR="00D77B0E" w:rsidRPr="00391F03">
        <w:rPr>
          <w:rFonts w:asciiTheme="majorBidi" w:hAnsiTheme="majorBidi" w:cstheme="majorBidi"/>
          <w:shd w:val="clear" w:color="auto" w:fill="FFFFFF"/>
        </w:rPr>
        <w:t>a</w:t>
      </w:r>
      <w:r w:rsidR="004708EE" w:rsidRPr="00391F03">
        <w:rPr>
          <w:rFonts w:asciiTheme="majorBidi" w:hAnsiTheme="majorBidi" w:cstheme="majorBidi"/>
          <w:shd w:val="clear" w:color="auto" w:fill="FFFFFF"/>
        </w:rPr>
        <w:t xml:space="preserve"> </w:t>
      </w:r>
      <w:r w:rsidR="00BD51C6" w:rsidRPr="00391F03">
        <w:rPr>
          <w:rFonts w:asciiTheme="majorBidi" w:hAnsiTheme="majorBidi" w:cstheme="majorBidi"/>
          <w:shd w:val="clear" w:color="auto" w:fill="FFFFFF"/>
        </w:rPr>
        <w:t>12 639,21</w:t>
      </w:r>
      <w:r w:rsidR="004708EE" w:rsidRPr="00391F03">
        <w:rPr>
          <w:rFonts w:asciiTheme="majorBidi" w:hAnsiTheme="majorBidi" w:cstheme="majorBidi"/>
          <w:shd w:val="clear" w:color="auto" w:fill="FFFFFF"/>
        </w:rPr>
        <w:t> </w:t>
      </w:r>
      <w:r w:rsidR="004708EE" w:rsidRPr="00391F03">
        <w:rPr>
          <w:rFonts w:asciiTheme="majorBidi" w:hAnsiTheme="majorBidi" w:cstheme="majorBidi"/>
          <w:i/>
          <w:iCs/>
          <w:shd w:val="clear" w:color="auto" w:fill="FFFFFF"/>
        </w:rPr>
        <w:t>euro</w:t>
      </w:r>
      <w:r w:rsidR="00D77B0E" w:rsidRPr="00391F03">
        <w:rPr>
          <w:rFonts w:asciiTheme="majorBidi" w:hAnsiTheme="majorBidi" w:cstheme="majorBidi"/>
          <w:shd w:val="clear" w:color="auto" w:fill="FFFFFF"/>
        </w:rPr>
        <w:t>.</w:t>
      </w:r>
    </w:p>
    <w:p w14:paraId="72FC39F8" w14:textId="3991A5E7" w:rsidR="0045013A" w:rsidRPr="00391F03" w:rsidRDefault="00D77B0E"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 xml:space="preserve">Lēmumā </w:t>
      </w:r>
      <w:r w:rsidR="0015724D" w:rsidRPr="00391F03">
        <w:rPr>
          <w:rFonts w:asciiTheme="majorBidi" w:hAnsiTheme="majorBidi" w:cstheme="majorBidi"/>
          <w:shd w:val="clear" w:color="auto" w:fill="FFFFFF"/>
        </w:rPr>
        <w:t>secināts</w:t>
      </w:r>
      <w:r w:rsidR="005C0E40" w:rsidRPr="00391F03">
        <w:rPr>
          <w:rFonts w:asciiTheme="majorBidi" w:hAnsiTheme="majorBidi" w:cstheme="majorBidi"/>
          <w:shd w:val="clear" w:color="auto" w:fill="FFFFFF"/>
        </w:rPr>
        <w:t xml:space="preserve">, ka </w:t>
      </w:r>
      <w:r w:rsidR="004708EE" w:rsidRPr="00391F03">
        <w:rPr>
          <w:rFonts w:asciiTheme="majorBidi" w:hAnsiTheme="majorBidi" w:cstheme="majorBidi"/>
          <w:shd w:val="clear" w:color="auto" w:fill="FFFFFF"/>
        </w:rPr>
        <w:t>pieteicēj</w:t>
      </w:r>
      <w:r w:rsidR="001B2690" w:rsidRPr="00391F03">
        <w:rPr>
          <w:rFonts w:asciiTheme="majorBidi" w:hAnsiTheme="majorBidi" w:cstheme="majorBidi"/>
          <w:shd w:val="clear" w:color="auto" w:fill="FFFFFF"/>
        </w:rPr>
        <w:t>a</w:t>
      </w:r>
      <w:r w:rsidR="009C01CC" w:rsidRPr="00391F03">
        <w:rPr>
          <w:rFonts w:asciiTheme="majorBidi" w:hAnsiTheme="majorBidi" w:cstheme="majorBidi"/>
          <w:shd w:val="clear" w:color="auto" w:fill="FFFFFF"/>
        </w:rPr>
        <w:t xml:space="preserve"> kā liela</w:t>
      </w:r>
      <w:r w:rsidR="00B70F57" w:rsidRPr="00391F03">
        <w:rPr>
          <w:rFonts w:asciiTheme="majorBidi" w:hAnsiTheme="majorBidi" w:cstheme="majorBidi"/>
          <w:shd w:val="clear" w:color="auto" w:fill="FFFFFF"/>
        </w:rPr>
        <w:t>is</w:t>
      </w:r>
      <w:r w:rsidR="009C01CC" w:rsidRPr="00391F03">
        <w:rPr>
          <w:rFonts w:asciiTheme="majorBidi" w:hAnsiTheme="majorBidi" w:cstheme="majorBidi"/>
          <w:shd w:val="clear" w:color="auto" w:fill="FFFFFF"/>
        </w:rPr>
        <w:t xml:space="preserve"> elektroenerģijas patērētāj</w:t>
      </w:r>
      <w:r w:rsidR="00B70F57" w:rsidRPr="00391F03">
        <w:rPr>
          <w:rFonts w:asciiTheme="majorBidi" w:hAnsiTheme="majorBidi" w:cstheme="majorBidi"/>
          <w:shd w:val="clear" w:color="auto" w:fill="FFFFFF"/>
        </w:rPr>
        <w:t xml:space="preserve">s </w:t>
      </w:r>
      <w:r w:rsidR="00C85D0F" w:rsidRPr="00391F03">
        <w:rPr>
          <w:rFonts w:asciiTheme="majorBidi" w:hAnsiTheme="majorBidi" w:cstheme="majorBidi"/>
          <w:shd w:val="clear" w:color="auto" w:fill="FFFFFF"/>
        </w:rPr>
        <w:t xml:space="preserve">līdz Energoefektivitātes likuma pārejas noteikumu 10.punktā noteiktajam termiņam – 2018.gada </w:t>
      </w:r>
      <w:r w:rsidR="00C85D0F" w:rsidRPr="00391F03">
        <w:rPr>
          <w:rFonts w:asciiTheme="majorBidi" w:hAnsiTheme="majorBidi" w:cstheme="majorBidi"/>
          <w:shd w:val="clear" w:color="auto" w:fill="FFFFFF"/>
        </w:rPr>
        <w:lastRenderedPageBreak/>
        <w:t xml:space="preserve">1.aprīlim – </w:t>
      </w:r>
      <w:r w:rsidR="0045013A" w:rsidRPr="00391F03">
        <w:rPr>
          <w:rFonts w:asciiTheme="majorBidi" w:hAnsiTheme="majorBidi" w:cstheme="majorBidi"/>
          <w:shd w:val="clear" w:color="auto" w:fill="FFFFFF"/>
        </w:rPr>
        <w:t>nebija</w:t>
      </w:r>
      <w:r w:rsidR="00B70F57" w:rsidRPr="00391F03">
        <w:rPr>
          <w:rFonts w:asciiTheme="majorBidi" w:hAnsiTheme="majorBidi" w:cstheme="majorBidi"/>
          <w:shd w:val="clear" w:color="auto" w:fill="FFFFFF"/>
        </w:rPr>
        <w:t xml:space="preserve"> </w:t>
      </w:r>
      <w:r w:rsidR="004708EE" w:rsidRPr="00391F03">
        <w:rPr>
          <w:rFonts w:asciiTheme="majorBidi" w:hAnsiTheme="majorBidi" w:cstheme="majorBidi"/>
          <w:shd w:val="clear" w:color="auto" w:fill="FFFFFF"/>
        </w:rPr>
        <w:t>izpildī</w:t>
      </w:r>
      <w:r w:rsidR="00B70F57" w:rsidRPr="00391F03">
        <w:rPr>
          <w:rFonts w:asciiTheme="majorBidi" w:hAnsiTheme="majorBidi" w:cstheme="majorBidi"/>
          <w:shd w:val="clear" w:color="auto" w:fill="FFFFFF"/>
        </w:rPr>
        <w:t>j</w:t>
      </w:r>
      <w:r w:rsidR="00D565D1" w:rsidRPr="00391F03">
        <w:rPr>
          <w:rFonts w:asciiTheme="majorBidi" w:hAnsiTheme="majorBidi" w:cstheme="majorBidi"/>
          <w:shd w:val="clear" w:color="auto" w:fill="FFFFFF"/>
        </w:rPr>
        <w:t>usi</w:t>
      </w:r>
      <w:r w:rsidR="00B70F57" w:rsidRPr="00391F03">
        <w:rPr>
          <w:rFonts w:asciiTheme="majorBidi" w:hAnsiTheme="majorBidi" w:cstheme="majorBidi"/>
          <w:shd w:val="clear" w:color="auto" w:fill="FFFFFF"/>
        </w:rPr>
        <w:t xml:space="preserve"> likuma 12.pant</w:t>
      </w:r>
      <w:r w:rsidR="009244ED" w:rsidRPr="00391F03">
        <w:rPr>
          <w:rFonts w:asciiTheme="majorBidi" w:hAnsiTheme="majorBidi" w:cstheme="majorBidi"/>
          <w:shd w:val="clear" w:color="auto" w:fill="FFFFFF"/>
        </w:rPr>
        <w:t>a otrajā, trešajā vai piektajā daļā</w:t>
      </w:r>
      <w:r w:rsidR="008977FD" w:rsidRPr="00391F03">
        <w:rPr>
          <w:rFonts w:asciiTheme="majorBidi" w:hAnsiTheme="majorBidi" w:cstheme="majorBidi"/>
          <w:shd w:val="clear" w:color="auto" w:fill="FFFFFF"/>
        </w:rPr>
        <w:t xml:space="preserve"> noteikt</w:t>
      </w:r>
      <w:r w:rsidR="00682861" w:rsidRPr="00391F03">
        <w:rPr>
          <w:rFonts w:asciiTheme="majorBidi" w:hAnsiTheme="majorBidi" w:cstheme="majorBidi"/>
          <w:shd w:val="clear" w:color="auto" w:fill="FFFFFF"/>
        </w:rPr>
        <w:t>ās</w:t>
      </w:r>
      <w:r w:rsidR="008977FD" w:rsidRPr="00391F03">
        <w:rPr>
          <w:rFonts w:asciiTheme="majorBidi" w:hAnsiTheme="majorBidi" w:cstheme="majorBidi"/>
          <w:shd w:val="clear" w:color="auto" w:fill="FFFFFF"/>
        </w:rPr>
        <w:t xml:space="preserve"> </w:t>
      </w:r>
      <w:r w:rsidR="00682861" w:rsidRPr="00391F03">
        <w:rPr>
          <w:rFonts w:asciiTheme="majorBidi" w:hAnsiTheme="majorBidi" w:cstheme="majorBidi"/>
          <w:shd w:val="clear" w:color="auto" w:fill="FFFFFF"/>
        </w:rPr>
        <w:t>prasības</w:t>
      </w:r>
      <w:r w:rsidR="00C85D0F" w:rsidRPr="00391F03">
        <w:rPr>
          <w:rFonts w:asciiTheme="majorBidi" w:hAnsiTheme="majorBidi" w:cstheme="majorBidi"/>
          <w:shd w:val="clear" w:color="auto" w:fill="FFFFFF"/>
        </w:rPr>
        <w:t xml:space="preserve">: </w:t>
      </w:r>
      <w:r w:rsidR="005C0E40" w:rsidRPr="00391F03">
        <w:rPr>
          <w:rFonts w:asciiTheme="majorBidi" w:hAnsiTheme="majorBidi" w:cstheme="majorBidi"/>
          <w:shd w:val="clear" w:color="auto" w:fill="FFFFFF"/>
        </w:rPr>
        <w:t>ie</w:t>
      </w:r>
      <w:r w:rsidR="008977FD" w:rsidRPr="00391F03">
        <w:rPr>
          <w:rFonts w:asciiTheme="majorBidi" w:hAnsiTheme="majorBidi" w:cstheme="majorBidi"/>
          <w:shd w:val="clear" w:color="auto" w:fill="FFFFFF"/>
        </w:rPr>
        <w:t>vie</w:t>
      </w:r>
      <w:r w:rsidR="005C0E40" w:rsidRPr="00391F03">
        <w:rPr>
          <w:rFonts w:asciiTheme="majorBidi" w:hAnsiTheme="majorBidi" w:cstheme="majorBidi"/>
          <w:shd w:val="clear" w:color="auto" w:fill="FFFFFF"/>
        </w:rPr>
        <w:t>s</w:t>
      </w:r>
      <w:r w:rsidR="00D565D1" w:rsidRPr="00391F03">
        <w:rPr>
          <w:rFonts w:asciiTheme="majorBidi" w:hAnsiTheme="majorBidi" w:cstheme="majorBidi"/>
          <w:shd w:val="clear" w:color="auto" w:fill="FFFFFF"/>
        </w:rPr>
        <w:t>usi</w:t>
      </w:r>
      <w:r w:rsidR="00E2483C" w:rsidRPr="00391F03">
        <w:rPr>
          <w:rFonts w:asciiTheme="majorBidi" w:hAnsiTheme="majorBidi" w:cstheme="majorBidi"/>
          <w:shd w:val="clear" w:color="auto" w:fill="FFFFFF"/>
        </w:rPr>
        <w:t xml:space="preserve"> un uzturēj</w:t>
      </w:r>
      <w:r w:rsidR="00D565D1" w:rsidRPr="00391F03">
        <w:rPr>
          <w:rFonts w:asciiTheme="majorBidi" w:hAnsiTheme="majorBidi" w:cstheme="majorBidi"/>
          <w:shd w:val="clear" w:color="auto" w:fill="FFFFFF"/>
        </w:rPr>
        <w:t xml:space="preserve">usi </w:t>
      </w:r>
      <w:r w:rsidR="00E2483C" w:rsidRPr="00391F03">
        <w:rPr>
          <w:rFonts w:asciiTheme="majorBidi" w:hAnsiTheme="majorBidi" w:cstheme="majorBidi"/>
          <w:shd w:val="clear" w:color="auto" w:fill="FFFFFF"/>
        </w:rPr>
        <w:t>sertificētu</w:t>
      </w:r>
      <w:r w:rsidR="008977FD" w:rsidRPr="00391F03">
        <w:rPr>
          <w:rFonts w:asciiTheme="majorBidi" w:hAnsiTheme="majorBidi" w:cstheme="majorBidi"/>
          <w:shd w:val="clear" w:color="auto" w:fill="FFFFFF"/>
        </w:rPr>
        <w:t xml:space="preserve"> energopārvaldības sistēm</w:t>
      </w:r>
      <w:r w:rsidR="005C0E40" w:rsidRPr="00391F03">
        <w:rPr>
          <w:rFonts w:asciiTheme="majorBidi" w:hAnsiTheme="majorBidi" w:cstheme="majorBidi"/>
          <w:shd w:val="clear" w:color="auto" w:fill="FFFFFF"/>
        </w:rPr>
        <w:t>u</w:t>
      </w:r>
      <w:r w:rsidR="00E2483C" w:rsidRPr="00391F03">
        <w:rPr>
          <w:rFonts w:asciiTheme="majorBidi" w:hAnsiTheme="majorBidi" w:cstheme="majorBidi"/>
          <w:shd w:val="clear" w:color="auto" w:fill="FFFFFF"/>
        </w:rPr>
        <w:t xml:space="preserve"> </w:t>
      </w:r>
      <w:r w:rsidR="008977FD" w:rsidRPr="00391F03">
        <w:rPr>
          <w:rFonts w:asciiTheme="majorBidi" w:hAnsiTheme="majorBidi" w:cstheme="majorBidi"/>
          <w:shd w:val="clear" w:color="auto" w:fill="FFFFFF"/>
        </w:rPr>
        <w:t>vai papildin</w:t>
      </w:r>
      <w:r w:rsidR="005C0E40" w:rsidRPr="00391F03">
        <w:rPr>
          <w:rFonts w:asciiTheme="majorBidi" w:hAnsiTheme="majorBidi" w:cstheme="majorBidi"/>
          <w:shd w:val="clear" w:color="auto" w:fill="FFFFFF"/>
        </w:rPr>
        <w:t>āj</w:t>
      </w:r>
      <w:r w:rsidR="00D565D1" w:rsidRPr="00391F03">
        <w:rPr>
          <w:rFonts w:asciiTheme="majorBidi" w:hAnsiTheme="majorBidi" w:cstheme="majorBidi"/>
          <w:shd w:val="clear" w:color="auto" w:fill="FFFFFF"/>
        </w:rPr>
        <w:t>usi</w:t>
      </w:r>
      <w:r w:rsidR="008977FD" w:rsidRPr="00391F03">
        <w:rPr>
          <w:rFonts w:asciiTheme="majorBidi" w:hAnsiTheme="majorBidi" w:cstheme="majorBidi"/>
          <w:shd w:val="clear" w:color="auto" w:fill="FFFFFF"/>
        </w:rPr>
        <w:t xml:space="preserve"> </w:t>
      </w:r>
      <w:r w:rsidR="00E2483C" w:rsidRPr="00391F03">
        <w:rPr>
          <w:rFonts w:asciiTheme="majorBidi" w:hAnsiTheme="majorBidi" w:cstheme="majorBidi"/>
          <w:shd w:val="clear" w:color="auto" w:fill="FFFFFF"/>
        </w:rPr>
        <w:t xml:space="preserve">jau </w:t>
      </w:r>
      <w:r w:rsidR="009C2BBF" w:rsidRPr="00391F03">
        <w:rPr>
          <w:rFonts w:asciiTheme="majorBidi" w:hAnsiTheme="majorBidi" w:cstheme="majorBidi"/>
          <w:shd w:val="clear" w:color="auto" w:fill="FFFFFF"/>
        </w:rPr>
        <w:t>ieviesto</w:t>
      </w:r>
      <w:r w:rsidR="008977FD" w:rsidRPr="00391F03">
        <w:rPr>
          <w:rFonts w:asciiTheme="majorBidi" w:hAnsiTheme="majorBidi" w:cstheme="majorBidi"/>
          <w:shd w:val="clear" w:color="auto" w:fill="FFFFFF"/>
        </w:rPr>
        <w:t xml:space="preserve"> vides pārvaldības sistēm</w:t>
      </w:r>
      <w:r w:rsidR="005C0E40" w:rsidRPr="00391F03">
        <w:rPr>
          <w:rFonts w:asciiTheme="majorBidi" w:hAnsiTheme="majorBidi" w:cstheme="majorBidi"/>
          <w:shd w:val="clear" w:color="auto" w:fill="FFFFFF"/>
        </w:rPr>
        <w:t>u</w:t>
      </w:r>
      <w:r w:rsidR="008977FD" w:rsidRPr="00391F03">
        <w:rPr>
          <w:rFonts w:asciiTheme="majorBidi" w:hAnsiTheme="majorBidi" w:cstheme="majorBidi"/>
          <w:shd w:val="clear" w:color="auto" w:fill="FFFFFF"/>
        </w:rPr>
        <w:t>, vai arī</w:t>
      </w:r>
      <w:r w:rsidR="00E2483C" w:rsidRPr="00391F03">
        <w:rPr>
          <w:rFonts w:asciiTheme="majorBidi" w:hAnsiTheme="majorBidi" w:cstheme="majorBidi"/>
          <w:shd w:val="clear" w:color="auto" w:fill="FFFFFF"/>
        </w:rPr>
        <w:t xml:space="preserve"> </w:t>
      </w:r>
      <w:r w:rsidR="00497B03" w:rsidRPr="00391F03">
        <w:rPr>
          <w:rFonts w:asciiTheme="majorBidi" w:hAnsiTheme="majorBidi" w:cstheme="majorBidi"/>
          <w:shd w:val="clear" w:color="auto" w:fill="FFFFFF"/>
        </w:rPr>
        <w:t>vei</w:t>
      </w:r>
      <w:r w:rsidR="00D565D1" w:rsidRPr="00391F03">
        <w:rPr>
          <w:rFonts w:asciiTheme="majorBidi" w:hAnsiTheme="majorBidi" w:cstheme="majorBidi"/>
          <w:shd w:val="clear" w:color="auto" w:fill="FFFFFF"/>
        </w:rPr>
        <w:t xml:space="preserve">kusi </w:t>
      </w:r>
      <w:r w:rsidR="008977FD" w:rsidRPr="00391F03">
        <w:rPr>
          <w:rFonts w:asciiTheme="majorBidi" w:hAnsiTheme="majorBidi" w:cstheme="majorBidi"/>
          <w:shd w:val="clear" w:color="auto" w:fill="FFFFFF"/>
        </w:rPr>
        <w:t>energoaudit</w:t>
      </w:r>
      <w:r w:rsidR="005C0E40" w:rsidRPr="00391F03">
        <w:rPr>
          <w:rFonts w:asciiTheme="majorBidi" w:hAnsiTheme="majorBidi" w:cstheme="majorBidi"/>
          <w:shd w:val="clear" w:color="auto" w:fill="FFFFFF"/>
        </w:rPr>
        <w:t>u</w:t>
      </w:r>
      <w:r w:rsidR="008977FD" w:rsidRPr="00391F03">
        <w:rPr>
          <w:rFonts w:asciiTheme="majorBidi" w:hAnsiTheme="majorBidi" w:cstheme="majorBidi"/>
          <w:shd w:val="clear" w:color="auto" w:fill="FFFFFF"/>
        </w:rPr>
        <w:t xml:space="preserve">. </w:t>
      </w:r>
      <w:r w:rsidR="00AF361E" w:rsidRPr="00391F03">
        <w:rPr>
          <w:rFonts w:asciiTheme="majorBidi" w:hAnsiTheme="majorBidi" w:cstheme="majorBidi"/>
          <w:shd w:val="clear" w:color="auto" w:fill="FFFFFF"/>
        </w:rPr>
        <w:t>Tāpēc</w:t>
      </w:r>
      <w:r w:rsidR="000722DC" w:rsidRPr="00391F03">
        <w:rPr>
          <w:rFonts w:asciiTheme="majorBidi" w:hAnsiTheme="majorBidi" w:cstheme="majorBidi"/>
          <w:shd w:val="clear" w:color="auto" w:fill="FFFFFF"/>
        </w:rPr>
        <w:t xml:space="preserve"> pieteicējai </w:t>
      </w:r>
      <w:r w:rsidR="00C85D0F" w:rsidRPr="00391F03">
        <w:rPr>
          <w:rFonts w:asciiTheme="majorBidi" w:hAnsiTheme="majorBidi" w:cstheme="majorBidi"/>
          <w:shd w:val="clear" w:color="auto" w:fill="FFFFFF"/>
        </w:rPr>
        <w:t>noteikts</w:t>
      </w:r>
      <w:r w:rsidR="000722DC" w:rsidRPr="00391F03">
        <w:rPr>
          <w:rFonts w:asciiTheme="majorBidi" w:hAnsiTheme="majorBidi" w:cstheme="majorBidi"/>
          <w:shd w:val="clear" w:color="auto" w:fill="FFFFFF"/>
        </w:rPr>
        <w:t xml:space="preserve"> pienākums maksāt energoefektivitātes nodevu saskaņā ar </w:t>
      </w:r>
      <w:r w:rsidR="00C85D0F" w:rsidRPr="00391F03">
        <w:rPr>
          <w:rFonts w:asciiTheme="majorBidi" w:hAnsiTheme="majorBidi" w:cstheme="majorBidi"/>
          <w:shd w:val="clear" w:color="auto" w:fill="FFFFFF"/>
        </w:rPr>
        <w:t>šā</w:t>
      </w:r>
      <w:r w:rsidR="000722DC" w:rsidRPr="00391F03">
        <w:rPr>
          <w:rFonts w:asciiTheme="majorBidi" w:hAnsiTheme="majorBidi" w:cstheme="majorBidi"/>
          <w:shd w:val="clear" w:color="auto" w:fill="FFFFFF"/>
        </w:rPr>
        <w:t xml:space="preserve"> likuma 13.panta otro daļu.</w:t>
      </w:r>
    </w:p>
    <w:p w14:paraId="5B24F51D" w14:textId="77777777" w:rsidR="00F10A68" w:rsidRPr="00391F03" w:rsidRDefault="00F10A68"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1FA1E0B9" w14:textId="09B194AE" w:rsidR="00B70F57" w:rsidRPr="00391F03" w:rsidRDefault="00F10A68" w:rsidP="0069766C">
      <w:pPr>
        <w:pStyle w:val="NormalWeb"/>
        <w:shd w:val="clear" w:color="auto" w:fill="FFFFFF"/>
        <w:spacing w:before="0" w:beforeAutospacing="0" w:after="0" w:afterAutospacing="0" w:line="276" w:lineRule="auto"/>
        <w:ind w:firstLine="720"/>
        <w:jc w:val="both"/>
        <w:rPr>
          <w:rFonts w:asciiTheme="majorBidi" w:hAnsiTheme="majorBidi" w:cstheme="majorBidi"/>
          <w:highlight w:val="yellow"/>
          <w:shd w:val="clear" w:color="auto" w:fill="FFFFFF"/>
        </w:rPr>
      </w:pPr>
      <w:r w:rsidRPr="00391F03">
        <w:rPr>
          <w:rFonts w:asciiTheme="majorBidi" w:hAnsiTheme="majorBidi" w:cstheme="majorBidi"/>
          <w:shd w:val="clear" w:color="auto" w:fill="FFFFFF"/>
        </w:rPr>
        <w:t>[2] </w:t>
      </w:r>
      <w:r w:rsidR="00682861" w:rsidRPr="00391F03">
        <w:rPr>
          <w:rFonts w:asciiTheme="majorBidi" w:hAnsiTheme="majorBidi" w:cstheme="majorBidi"/>
          <w:shd w:val="clear" w:color="auto" w:fill="FFFFFF"/>
        </w:rPr>
        <w:t>P</w:t>
      </w:r>
      <w:r w:rsidR="00B70F57" w:rsidRPr="00391F03">
        <w:rPr>
          <w:rFonts w:asciiTheme="majorBidi" w:hAnsiTheme="majorBidi" w:cstheme="majorBidi"/>
          <w:shd w:val="clear" w:color="auto" w:fill="FFFFFF"/>
        </w:rPr>
        <w:t>ieteicēj</w:t>
      </w:r>
      <w:r w:rsidR="00815301" w:rsidRPr="00391F03">
        <w:rPr>
          <w:rFonts w:asciiTheme="majorBidi" w:hAnsiTheme="majorBidi" w:cstheme="majorBidi"/>
          <w:shd w:val="clear" w:color="auto" w:fill="FFFFFF"/>
        </w:rPr>
        <w:t>a</w:t>
      </w:r>
      <w:r w:rsidR="00B70F57" w:rsidRPr="00391F03">
        <w:rPr>
          <w:rFonts w:asciiTheme="majorBidi" w:hAnsiTheme="majorBidi" w:cstheme="majorBidi"/>
          <w:shd w:val="clear" w:color="auto" w:fill="FFFFFF"/>
        </w:rPr>
        <w:t xml:space="preserve"> </w:t>
      </w:r>
      <w:r w:rsidR="00D142ED" w:rsidRPr="00391F03">
        <w:rPr>
          <w:rFonts w:asciiTheme="majorBidi" w:hAnsiTheme="majorBidi" w:cstheme="majorBidi"/>
          <w:shd w:val="clear" w:color="auto" w:fill="FFFFFF"/>
        </w:rPr>
        <w:t>vērsās</w:t>
      </w:r>
      <w:r w:rsidR="00B70F57" w:rsidRPr="00391F03">
        <w:rPr>
          <w:rFonts w:asciiTheme="majorBidi" w:hAnsiTheme="majorBidi" w:cstheme="majorBidi"/>
          <w:shd w:val="clear" w:color="auto" w:fill="FFFFFF"/>
        </w:rPr>
        <w:t xml:space="preserve"> </w:t>
      </w:r>
      <w:r w:rsidR="0045013A" w:rsidRPr="00391F03">
        <w:rPr>
          <w:rFonts w:asciiTheme="majorBidi" w:hAnsiTheme="majorBidi" w:cstheme="majorBidi"/>
          <w:shd w:val="clear" w:color="auto" w:fill="FFFFFF"/>
        </w:rPr>
        <w:t xml:space="preserve">administratīvajā tiesā </w:t>
      </w:r>
      <w:r w:rsidR="00D142ED" w:rsidRPr="00391F03">
        <w:rPr>
          <w:rFonts w:asciiTheme="majorBidi" w:hAnsiTheme="majorBidi" w:cstheme="majorBidi"/>
          <w:shd w:val="clear" w:color="auto" w:fill="FFFFFF"/>
        </w:rPr>
        <w:t xml:space="preserve">ar </w:t>
      </w:r>
      <w:r w:rsidR="0045013A" w:rsidRPr="00391F03">
        <w:rPr>
          <w:rFonts w:asciiTheme="majorBidi" w:hAnsiTheme="majorBidi" w:cstheme="majorBidi"/>
          <w:shd w:val="clear" w:color="auto" w:fill="FFFFFF"/>
        </w:rPr>
        <w:t>pieteikumu</w:t>
      </w:r>
      <w:r w:rsidR="00AF361E" w:rsidRPr="00391F03">
        <w:rPr>
          <w:rFonts w:asciiTheme="majorBidi" w:hAnsiTheme="majorBidi" w:cstheme="majorBidi"/>
          <w:shd w:val="clear" w:color="auto" w:fill="FFFFFF"/>
        </w:rPr>
        <w:t xml:space="preserve"> un </w:t>
      </w:r>
      <w:r w:rsidR="0015724D" w:rsidRPr="00391F03">
        <w:rPr>
          <w:rFonts w:asciiTheme="majorBidi" w:hAnsiTheme="majorBidi" w:cstheme="majorBidi"/>
          <w:shd w:val="clear" w:color="auto" w:fill="FFFFFF"/>
        </w:rPr>
        <w:t xml:space="preserve">lūdza </w:t>
      </w:r>
      <w:r w:rsidR="00D142ED" w:rsidRPr="00391F03">
        <w:rPr>
          <w:rFonts w:asciiTheme="majorBidi" w:hAnsiTheme="majorBidi" w:cstheme="majorBidi"/>
          <w:shd w:val="clear" w:color="auto" w:fill="FFFFFF"/>
        </w:rPr>
        <w:t xml:space="preserve">atcelt ministrijas </w:t>
      </w:r>
      <w:r w:rsidR="0045013A" w:rsidRPr="00391F03">
        <w:rPr>
          <w:rFonts w:asciiTheme="majorBidi" w:hAnsiTheme="majorBidi" w:cstheme="majorBidi"/>
          <w:shd w:val="clear" w:color="auto" w:fill="FFFFFF"/>
        </w:rPr>
        <w:t>lēmumu</w:t>
      </w:r>
      <w:r w:rsidR="005F13C0" w:rsidRPr="00391F03">
        <w:rPr>
          <w:rFonts w:asciiTheme="majorBidi" w:hAnsiTheme="majorBidi" w:cstheme="majorBidi"/>
          <w:shd w:val="clear" w:color="auto" w:fill="FFFFFF"/>
        </w:rPr>
        <w:t xml:space="preserve">. </w:t>
      </w:r>
      <w:r w:rsidRPr="00391F03">
        <w:rPr>
          <w:rFonts w:asciiTheme="majorBidi" w:hAnsiTheme="majorBidi" w:cstheme="majorBidi"/>
          <w:shd w:val="clear" w:color="auto" w:fill="FFFFFF"/>
        </w:rPr>
        <w:t>Pieteicēj</w:t>
      </w:r>
      <w:r w:rsidR="00815301" w:rsidRPr="00391F03">
        <w:rPr>
          <w:rFonts w:asciiTheme="majorBidi" w:hAnsiTheme="majorBidi" w:cstheme="majorBidi"/>
          <w:shd w:val="clear" w:color="auto" w:fill="FFFFFF"/>
        </w:rPr>
        <w:t>a</w:t>
      </w:r>
      <w:r w:rsidRPr="00391F03">
        <w:rPr>
          <w:rFonts w:asciiTheme="majorBidi" w:hAnsiTheme="majorBidi" w:cstheme="majorBidi"/>
          <w:shd w:val="clear" w:color="auto" w:fill="FFFFFF"/>
        </w:rPr>
        <w:t xml:space="preserve"> </w:t>
      </w:r>
      <w:r w:rsidR="00C85D0F" w:rsidRPr="00391F03">
        <w:rPr>
          <w:rFonts w:asciiTheme="majorBidi" w:hAnsiTheme="majorBidi" w:cstheme="majorBidi"/>
          <w:shd w:val="clear" w:color="auto" w:fill="FFFFFF"/>
        </w:rPr>
        <w:t>argumentēj</w:t>
      </w:r>
      <w:r w:rsidR="007C1012" w:rsidRPr="00391F03">
        <w:rPr>
          <w:rFonts w:asciiTheme="majorBidi" w:hAnsiTheme="majorBidi" w:cstheme="majorBidi"/>
          <w:shd w:val="clear" w:color="auto" w:fill="FFFFFF"/>
        </w:rPr>
        <w:t>a</w:t>
      </w:r>
      <w:r w:rsidRPr="00391F03">
        <w:rPr>
          <w:rFonts w:asciiTheme="majorBidi" w:hAnsiTheme="majorBidi" w:cstheme="majorBidi"/>
          <w:shd w:val="clear" w:color="auto" w:fill="FFFFFF"/>
        </w:rPr>
        <w:t>, ka</w:t>
      </w:r>
      <w:r w:rsidR="009D243B" w:rsidRPr="00391F03">
        <w:rPr>
          <w:rFonts w:asciiTheme="majorBidi" w:hAnsiTheme="majorBidi" w:cstheme="majorBidi"/>
          <w:shd w:val="clear" w:color="auto" w:fill="FFFFFF"/>
        </w:rPr>
        <w:t xml:space="preserve"> 2017.gada 31.</w:t>
      </w:r>
      <w:r w:rsidR="00815301" w:rsidRPr="00391F03">
        <w:rPr>
          <w:rFonts w:asciiTheme="majorBidi" w:hAnsiTheme="majorBidi" w:cstheme="majorBidi"/>
          <w:shd w:val="clear" w:color="auto" w:fill="FFFFFF"/>
        </w:rPr>
        <w:t>maijā</w:t>
      </w:r>
      <w:r w:rsidR="009D243B" w:rsidRPr="00391F03">
        <w:rPr>
          <w:rFonts w:asciiTheme="majorBidi" w:hAnsiTheme="majorBidi" w:cstheme="majorBidi"/>
          <w:shd w:val="clear" w:color="auto" w:fill="FFFFFF"/>
        </w:rPr>
        <w:t xml:space="preserve"> </w:t>
      </w:r>
      <w:r w:rsidR="00C85D0F" w:rsidRPr="00391F03">
        <w:rPr>
          <w:rFonts w:asciiTheme="majorBidi" w:hAnsiTheme="majorBidi" w:cstheme="majorBidi"/>
          <w:shd w:val="clear" w:color="auto" w:fill="FFFFFF"/>
        </w:rPr>
        <w:t xml:space="preserve">tā </w:t>
      </w:r>
      <w:r w:rsidR="00815301" w:rsidRPr="00391F03">
        <w:rPr>
          <w:rFonts w:asciiTheme="majorBidi" w:hAnsiTheme="majorBidi" w:cstheme="majorBidi"/>
          <w:shd w:val="clear" w:color="auto" w:fill="FFFFFF"/>
        </w:rPr>
        <w:t>izbeidza</w:t>
      </w:r>
      <w:r w:rsidRPr="00391F03">
        <w:rPr>
          <w:rFonts w:asciiTheme="majorBidi" w:hAnsiTheme="majorBidi" w:cstheme="majorBidi"/>
          <w:shd w:val="clear" w:color="auto" w:fill="FFFFFF"/>
        </w:rPr>
        <w:t xml:space="preserve"> līgumattiecības ar </w:t>
      </w:r>
      <w:r w:rsidR="00D77B0E" w:rsidRPr="00391F03">
        <w:rPr>
          <w:rFonts w:asciiTheme="majorBidi" w:hAnsiTheme="majorBidi" w:cstheme="majorBidi"/>
          <w:shd w:val="clear" w:color="auto" w:fill="FFFFFF"/>
        </w:rPr>
        <w:t>AS</w:t>
      </w:r>
      <w:r w:rsidR="00AA209B" w:rsidRPr="00391F03">
        <w:rPr>
          <w:rFonts w:asciiTheme="majorBidi" w:hAnsiTheme="majorBidi" w:cstheme="majorBidi"/>
          <w:shd w:val="clear" w:color="auto" w:fill="FFFFFF"/>
        </w:rPr>
        <w:t> </w:t>
      </w:r>
      <w:r w:rsidR="00D77B0E" w:rsidRPr="00391F03">
        <w:rPr>
          <w:rFonts w:asciiTheme="majorBidi" w:hAnsiTheme="majorBidi" w:cstheme="majorBidi"/>
          <w:shd w:val="clear" w:color="auto" w:fill="FFFFFF"/>
        </w:rPr>
        <w:t>„Sadales tīkls”</w:t>
      </w:r>
      <w:r w:rsidR="00C85D0F" w:rsidRPr="00391F03">
        <w:rPr>
          <w:rFonts w:asciiTheme="majorBidi" w:hAnsiTheme="majorBidi" w:cstheme="majorBidi"/>
          <w:shd w:val="clear" w:color="auto" w:fill="FFFFFF"/>
        </w:rPr>
        <w:t xml:space="preserve"> </w:t>
      </w:r>
      <w:r w:rsidR="00C63F33" w:rsidRPr="00391F03">
        <w:rPr>
          <w:rFonts w:asciiTheme="majorBidi" w:hAnsiTheme="majorBidi" w:cstheme="majorBidi"/>
          <w:shd w:val="clear" w:color="auto" w:fill="FFFFFF"/>
        </w:rPr>
        <w:t>un kopš 2017.gada 1.jūnija tai nav aktīva elektroenerģijas pieslēguma</w:t>
      </w:r>
      <w:r w:rsidR="00173D53" w:rsidRPr="00391F03">
        <w:rPr>
          <w:rFonts w:asciiTheme="majorBidi" w:hAnsiTheme="majorBidi" w:cstheme="majorBidi"/>
          <w:shd w:val="clear" w:color="auto" w:fill="FFFFFF"/>
        </w:rPr>
        <w:t>, l</w:t>
      </w:r>
      <w:r w:rsidR="00C63F33" w:rsidRPr="00391F03">
        <w:rPr>
          <w:rFonts w:asciiTheme="majorBidi" w:hAnsiTheme="majorBidi" w:cstheme="majorBidi"/>
          <w:shd w:val="clear" w:color="auto" w:fill="FFFFFF"/>
        </w:rPr>
        <w:t xml:space="preserve">īdz ar to pieteicējai nebija pienākuma izpildīt </w:t>
      </w:r>
      <w:r w:rsidR="00C85D0F" w:rsidRPr="00391F03">
        <w:rPr>
          <w:rFonts w:asciiTheme="majorBidi" w:hAnsiTheme="majorBidi" w:cstheme="majorBidi"/>
          <w:shd w:val="clear" w:color="auto" w:fill="FFFFFF"/>
        </w:rPr>
        <w:t xml:space="preserve">likuma </w:t>
      </w:r>
      <w:r w:rsidR="00C63F33" w:rsidRPr="00391F03">
        <w:rPr>
          <w:rFonts w:asciiTheme="majorBidi" w:hAnsiTheme="majorBidi" w:cstheme="majorBidi"/>
          <w:shd w:val="clear" w:color="auto" w:fill="FFFFFF"/>
        </w:rPr>
        <w:t>prasības</w:t>
      </w:r>
      <w:r w:rsidR="00C85D0F" w:rsidRPr="00391F03">
        <w:rPr>
          <w:rFonts w:asciiTheme="majorBidi" w:hAnsiTheme="majorBidi" w:cstheme="majorBidi"/>
          <w:shd w:val="clear" w:color="auto" w:fill="FFFFFF"/>
        </w:rPr>
        <w:t>.</w:t>
      </w:r>
    </w:p>
    <w:p w14:paraId="5C39EA5B" w14:textId="77777777" w:rsidR="0055696B" w:rsidRPr="00391F03" w:rsidRDefault="0055696B"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00505E7" w14:textId="79A1CBAC" w:rsidR="00C808DC" w:rsidRPr="00391F03" w:rsidRDefault="0055696B"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[3]</w:t>
      </w:r>
      <w:r w:rsidR="00391F03">
        <w:rPr>
          <w:rFonts w:asciiTheme="majorBidi" w:hAnsiTheme="majorBidi" w:cstheme="majorBidi"/>
          <w:shd w:val="clear" w:color="auto" w:fill="FFFFFF"/>
        </w:rPr>
        <w:t> </w:t>
      </w:r>
      <w:r w:rsidRPr="00391F03">
        <w:rPr>
          <w:rFonts w:asciiTheme="majorBidi" w:hAnsiTheme="majorBidi" w:cstheme="majorBidi"/>
          <w:shd w:val="clear" w:color="auto" w:fill="FFFFFF"/>
        </w:rPr>
        <w:t xml:space="preserve">Ar </w:t>
      </w:r>
      <w:r w:rsidR="00814C70" w:rsidRPr="00391F03">
        <w:rPr>
          <w:rFonts w:asciiTheme="majorBidi" w:hAnsiTheme="majorBidi" w:cstheme="majorBidi"/>
          <w:shd w:val="clear" w:color="auto" w:fill="FFFFFF"/>
        </w:rPr>
        <w:t>Administratīvā</w:t>
      </w:r>
      <w:r w:rsidR="005F3586" w:rsidRPr="00391F03">
        <w:rPr>
          <w:rFonts w:asciiTheme="majorBidi" w:hAnsiTheme="majorBidi" w:cstheme="majorBidi"/>
          <w:shd w:val="clear" w:color="auto" w:fill="FFFFFF"/>
        </w:rPr>
        <w:t>s</w:t>
      </w:r>
      <w:r w:rsidR="00814C70" w:rsidRPr="00391F03">
        <w:rPr>
          <w:rFonts w:asciiTheme="majorBidi" w:hAnsiTheme="majorBidi" w:cstheme="majorBidi"/>
          <w:shd w:val="clear" w:color="auto" w:fill="FFFFFF"/>
        </w:rPr>
        <w:t xml:space="preserve"> apgabaltiesa</w:t>
      </w:r>
      <w:r w:rsidR="005F3586" w:rsidRPr="00391F03">
        <w:rPr>
          <w:rFonts w:asciiTheme="majorBidi" w:hAnsiTheme="majorBidi" w:cstheme="majorBidi"/>
          <w:shd w:val="clear" w:color="auto" w:fill="FFFFFF"/>
        </w:rPr>
        <w:t>s</w:t>
      </w:r>
      <w:r w:rsidR="00814C70" w:rsidRPr="00391F03">
        <w:rPr>
          <w:rFonts w:asciiTheme="majorBidi" w:hAnsiTheme="majorBidi" w:cstheme="majorBidi"/>
          <w:shd w:val="clear" w:color="auto" w:fill="FFFFFF"/>
        </w:rPr>
        <w:t xml:space="preserve"> 20</w:t>
      </w:r>
      <w:r w:rsidR="0045013A" w:rsidRPr="00391F03">
        <w:rPr>
          <w:rFonts w:asciiTheme="majorBidi" w:hAnsiTheme="majorBidi" w:cstheme="majorBidi"/>
          <w:shd w:val="clear" w:color="auto" w:fill="FFFFFF"/>
        </w:rPr>
        <w:t>2</w:t>
      </w:r>
      <w:r w:rsidR="00240799" w:rsidRPr="00391F03">
        <w:rPr>
          <w:rFonts w:asciiTheme="majorBidi" w:hAnsiTheme="majorBidi" w:cstheme="majorBidi"/>
          <w:shd w:val="clear" w:color="auto" w:fill="FFFFFF"/>
        </w:rPr>
        <w:t>1</w:t>
      </w:r>
      <w:r w:rsidR="0045013A" w:rsidRPr="00391F03">
        <w:rPr>
          <w:rFonts w:asciiTheme="majorBidi" w:hAnsiTheme="majorBidi" w:cstheme="majorBidi"/>
          <w:shd w:val="clear" w:color="auto" w:fill="FFFFFF"/>
        </w:rPr>
        <w:t>.</w:t>
      </w:r>
      <w:r w:rsidR="00814C70" w:rsidRPr="00391F03">
        <w:rPr>
          <w:rFonts w:asciiTheme="majorBidi" w:hAnsiTheme="majorBidi" w:cstheme="majorBidi"/>
          <w:shd w:val="clear" w:color="auto" w:fill="FFFFFF"/>
        </w:rPr>
        <w:t xml:space="preserve">gada </w:t>
      </w:r>
      <w:r w:rsidR="00240799" w:rsidRPr="00391F03">
        <w:rPr>
          <w:rFonts w:asciiTheme="majorBidi" w:hAnsiTheme="majorBidi" w:cstheme="majorBidi"/>
          <w:shd w:val="clear" w:color="auto" w:fill="FFFFFF"/>
        </w:rPr>
        <w:t>28.janvāra</w:t>
      </w:r>
      <w:r w:rsidR="00814C70" w:rsidRPr="00391F03">
        <w:rPr>
          <w:rFonts w:asciiTheme="majorBidi" w:hAnsiTheme="majorBidi" w:cstheme="majorBidi"/>
          <w:shd w:val="clear" w:color="auto" w:fill="FFFFFF"/>
        </w:rPr>
        <w:t xml:space="preserve"> spriedumu</w:t>
      </w:r>
      <w:r w:rsidR="00C85D0F" w:rsidRPr="00391F03">
        <w:rPr>
          <w:rFonts w:asciiTheme="majorBidi" w:hAnsiTheme="majorBidi" w:cstheme="majorBidi"/>
          <w:shd w:val="clear" w:color="auto" w:fill="FFFFFF"/>
        </w:rPr>
        <w:t xml:space="preserve"> pieteikums</w:t>
      </w:r>
      <w:r w:rsidR="00AF361E" w:rsidRPr="00391F03">
        <w:rPr>
          <w:rFonts w:asciiTheme="majorBidi" w:hAnsiTheme="majorBidi" w:cstheme="majorBidi"/>
          <w:shd w:val="clear" w:color="auto" w:fill="FFFFFF"/>
        </w:rPr>
        <w:t xml:space="preserve"> noraidīts</w:t>
      </w:r>
      <w:r w:rsidR="006C01F8" w:rsidRPr="00391F03">
        <w:rPr>
          <w:rFonts w:asciiTheme="majorBidi" w:hAnsiTheme="majorBidi" w:cstheme="majorBidi"/>
          <w:shd w:val="clear" w:color="auto" w:fill="FFFFFF"/>
        </w:rPr>
        <w:t>.</w:t>
      </w:r>
      <w:r w:rsidR="00AD2039" w:rsidRPr="00391F03">
        <w:rPr>
          <w:rFonts w:asciiTheme="majorBidi" w:hAnsiTheme="majorBidi" w:cstheme="majorBidi"/>
          <w:shd w:val="clear" w:color="auto" w:fill="FFFFFF"/>
        </w:rPr>
        <w:t xml:space="preserve"> Ties</w:t>
      </w:r>
      <w:r w:rsidR="00AD780E" w:rsidRPr="00391F03">
        <w:rPr>
          <w:rFonts w:asciiTheme="majorBidi" w:hAnsiTheme="majorBidi" w:cstheme="majorBidi"/>
          <w:shd w:val="clear" w:color="auto" w:fill="FFFFFF"/>
        </w:rPr>
        <w:t>a</w:t>
      </w:r>
      <w:r w:rsidR="00C85D0F" w:rsidRPr="00391F03">
        <w:rPr>
          <w:rFonts w:asciiTheme="majorBidi" w:hAnsiTheme="majorBidi" w:cstheme="majorBidi"/>
          <w:shd w:val="clear" w:color="auto" w:fill="FFFFFF"/>
        </w:rPr>
        <w:t>s</w:t>
      </w:r>
      <w:r w:rsidR="00240799" w:rsidRPr="00391F03">
        <w:rPr>
          <w:rFonts w:asciiTheme="majorBidi" w:hAnsiTheme="majorBidi" w:cstheme="majorBidi"/>
          <w:shd w:val="clear" w:color="auto" w:fill="FFFFFF"/>
        </w:rPr>
        <w:t xml:space="preserve"> </w:t>
      </w:r>
      <w:r w:rsidR="00AD780E" w:rsidRPr="00391F03">
        <w:rPr>
          <w:rFonts w:asciiTheme="majorBidi" w:hAnsiTheme="majorBidi" w:cstheme="majorBidi"/>
          <w:shd w:val="clear" w:color="auto" w:fill="FFFFFF"/>
        </w:rPr>
        <w:t>spriedum</w:t>
      </w:r>
      <w:r w:rsidR="00C85D0F" w:rsidRPr="00391F03">
        <w:rPr>
          <w:rFonts w:asciiTheme="majorBidi" w:hAnsiTheme="majorBidi" w:cstheme="majorBidi"/>
          <w:shd w:val="clear" w:color="auto" w:fill="FFFFFF"/>
        </w:rPr>
        <w:t>s</w:t>
      </w:r>
      <w:r w:rsidR="00AD780E" w:rsidRPr="00391F03">
        <w:rPr>
          <w:rFonts w:asciiTheme="majorBidi" w:hAnsiTheme="majorBidi" w:cstheme="majorBidi"/>
          <w:shd w:val="clear" w:color="auto" w:fill="FFFFFF"/>
        </w:rPr>
        <w:t xml:space="preserve"> </w:t>
      </w:r>
      <w:r w:rsidR="00C85D0F" w:rsidRPr="00391F03">
        <w:rPr>
          <w:rFonts w:asciiTheme="majorBidi" w:hAnsiTheme="majorBidi" w:cstheme="majorBidi"/>
          <w:shd w:val="clear" w:color="auto" w:fill="FFFFFF"/>
        </w:rPr>
        <w:t>pamatots</w:t>
      </w:r>
      <w:r w:rsidR="00AD780E" w:rsidRPr="00391F03">
        <w:rPr>
          <w:rFonts w:asciiTheme="majorBidi" w:hAnsiTheme="majorBidi" w:cstheme="majorBidi"/>
          <w:shd w:val="clear" w:color="auto" w:fill="FFFFFF"/>
        </w:rPr>
        <w:t xml:space="preserve"> </w:t>
      </w:r>
      <w:r w:rsidR="00AD2039" w:rsidRPr="00391F03">
        <w:rPr>
          <w:rFonts w:asciiTheme="majorBidi" w:hAnsiTheme="majorBidi" w:cstheme="majorBidi"/>
          <w:shd w:val="clear" w:color="auto" w:fill="FFFFFF"/>
        </w:rPr>
        <w:t>ar turpmāk minēto.</w:t>
      </w:r>
    </w:p>
    <w:p w14:paraId="7CFE13AA" w14:textId="2F16DE37" w:rsidR="00167423" w:rsidRPr="00391F03" w:rsidRDefault="00AD2039"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w:t>
      </w:r>
      <w:r w:rsidR="004D3D63" w:rsidRPr="00391F03">
        <w:rPr>
          <w:rFonts w:asciiTheme="majorBidi" w:hAnsiTheme="majorBidi" w:cstheme="majorBidi"/>
          <w:shd w:val="clear" w:color="auto" w:fill="FFFFFF"/>
        </w:rPr>
        <w:t>3</w:t>
      </w:r>
      <w:r w:rsidRPr="00391F03">
        <w:rPr>
          <w:rFonts w:asciiTheme="majorBidi" w:hAnsiTheme="majorBidi" w:cstheme="majorBidi"/>
          <w:shd w:val="clear" w:color="auto" w:fill="FFFFFF"/>
        </w:rPr>
        <w:t>.1] </w:t>
      </w:r>
      <w:r w:rsidR="00B723EC" w:rsidRPr="00391F03">
        <w:rPr>
          <w:rFonts w:asciiTheme="majorBidi" w:hAnsiTheme="majorBidi" w:cstheme="majorBidi"/>
          <w:shd w:val="clear" w:color="auto" w:fill="FFFFFF"/>
        </w:rPr>
        <w:t>Atbilstoši Energoefektivitātes likuma 2.pantā noteiktajam likuma mērķis ir energoresursu racionāla izmantošana un pārvaldība, lai sekmētu ilgtspējīgu tautsaimniecības attīstību un ierobežotu klimata pārmaiņas. Minētā mērķa sasniegšanai likumdevējs likuma 12.panta otrajā, trešajā vai piektajā daļā ir noteicis obligāti īstenojamus pasākumus, savukārt 13.pantā paredzētās nodevas samaksa lielajam elektroenerģijas patērētājam ir noteikta kā alternatīvs mehānisms likuma mērķu sasniegšanai.</w:t>
      </w:r>
      <w:r w:rsidR="00167423" w:rsidRPr="00391F03">
        <w:rPr>
          <w:rFonts w:asciiTheme="majorBidi" w:hAnsiTheme="majorBidi" w:cstheme="majorBidi"/>
          <w:shd w:val="clear" w:color="auto" w:fill="FFFFFF"/>
        </w:rPr>
        <w:t xml:space="preserve"> Ievērojot minēto, secināms, ka likuma jēgai un mērķim pretēja ir pieteicējas piedāvātā piemērojamo tiesību normu interpretācija, proti, ka gadījumā, ja tiek izbeigtas līgumattiecības ar sistēmas operatoru, tad, neraugoties uz iepriekšējo divu gadu periodā patērēto elektroenerģiju, lielajam elektroenerģijas patērētājam vairs neiestājas nekādas tiesiskās sekas, </w:t>
      </w:r>
      <w:r w:rsidR="00D91849" w:rsidRPr="00391F03">
        <w:rPr>
          <w:rFonts w:asciiTheme="majorBidi" w:hAnsiTheme="majorBidi" w:cstheme="majorBidi"/>
          <w:shd w:val="clear" w:color="auto" w:fill="FFFFFF"/>
        </w:rPr>
        <w:t>t.i.</w:t>
      </w:r>
      <w:r w:rsidR="00167423" w:rsidRPr="00391F03">
        <w:rPr>
          <w:rFonts w:asciiTheme="majorBidi" w:hAnsiTheme="majorBidi" w:cstheme="majorBidi"/>
          <w:shd w:val="clear" w:color="auto" w:fill="FFFFFF"/>
        </w:rPr>
        <w:t>, tam nav saistoši ne likumdevēja imperatīvi noteiktie pienākumi, ne arī jāmaksā energoefektivitātes nodeva. Šādu risinājumu likumdevējs nav paredzējis.</w:t>
      </w:r>
    </w:p>
    <w:p w14:paraId="7519C632" w14:textId="364BC379" w:rsidR="00167423" w:rsidRPr="00391F03" w:rsidRDefault="00167423"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 xml:space="preserve">[3.2] Kopš </w:t>
      </w:r>
      <w:r w:rsidR="00893492" w:rsidRPr="00391F03">
        <w:rPr>
          <w:rFonts w:asciiTheme="majorBidi" w:hAnsiTheme="majorBidi" w:cstheme="majorBidi"/>
          <w:shd w:val="clear" w:color="auto" w:fill="FFFFFF"/>
        </w:rPr>
        <w:t xml:space="preserve">Energoefektivitātes </w:t>
      </w:r>
      <w:r w:rsidRPr="00391F03">
        <w:rPr>
          <w:rFonts w:asciiTheme="majorBidi" w:hAnsiTheme="majorBidi" w:cstheme="majorBidi"/>
          <w:shd w:val="clear" w:color="auto" w:fill="FFFFFF"/>
        </w:rPr>
        <w:t>likuma un Ministru kabineta 2017.gada 11.aprīļa noteikumu Nr. 202 „Noteikumi par energoefektivitātes nodevas apmēru un tās aprēķināšanas, piemērošanas, maksāšanas un kontroles kārtību” (turpmāk – noteikumi Nr. 202) spēkā stāšanās pieteicējai bija zināmas tajos noteiktās prasības, un likumdevējs bija noteicis pietiekami ilgu pārejas periodu šo prasību izpildei.</w:t>
      </w:r>
    </w:p>
    <w:p w14:paraId="12BC838D" w14:textId="23D462BD" w:rsidR="00167423" w:rsidRPr="00391F03" w:rsidRDefault="00167423"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 xml:space="preserve">[3.3] Likumdevējs ir noteicis datumu, no kura sāk piemērot (aprēķināt) energoefektivitātes nodevu, nevis to, ka </w:t>
      </w:r>
      <w:r w:rsidR="00893492" w:rsidRPr="00391F03">
        <w:rPr>
          <w:rFonts w:asciiTheme="majorBidi" w:hAnsiTheme="majorBidi" w:cstheme="majorBidi"/>
          <w:shd w:val="clear" w:color="auto" w:fill="FFFFFF"/>
        </w:rPr>
        <w:t>šī</w:t>
      </w:r>
      <w:r w:rsidRPr="00391F03">
        <w:rPr>
          <w:rFonts w:asciiTheme="majorBidi" w:hAnsiTheme="majorBidi" w:cstheme="majorBidi"/>
          <w:shd w:val="clear" w:color="auto" w:fill="FFFFFF"/>
        </w:rPr>
        <w:t xml:space="preserve"> nodeva būtu aprēķināma par periodu no 2018.gada 1.aprīļa. Energoefektivitātes nodeva pieteicējai ir aprēķināta par 2017.gadu.</w:t>
      </w:r>
    </w:p>
    <w:p w14:paraId="2C6FFAD0" w14:textId="77777777" w:rsidR="00E32A11" w:rsidRPr="00391F03" w:rsidRDefault="00E32A11"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5ED805B4" w14:textId="74E63996" w:rsidR="00E32A11" w:rsidRPr="00391F03" w:rsidRDefault="00D61114" w:rsidP="0069766C">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391F03">
        <w:rPr>
          <w:rFonts w:asciiTheme="majorBidi" w:hAnsiTheme="majorBidi" w:cstheme="majorBidi"/>
          <w:shd w:val="clear" w:color="auto" w:fill="FFFFFF"/>
        </w:rPr>
        <w:t>[4]</w:t>
      </w:r>
      <w:r w:rsidR="00391F03">
        <w:rPr>
          <w:rFonts w:asciiTheme="majorBidi" w:hAnsiTheme="majorBidi" w:cstheme="majorBidi"/>
          <w:shd w:val="clear" w:color="auto" w:fill="FFFFFF"/>
        </w:rPr>
        <w:t> </w:t>
      </w:r>
      <w:r w:rsidR="00CC1896" w:rsidRPr="00391F03">
        <w:rPr>
          <w:rFonts w:asciiTheme="majorBidi" w:hAnsiTheme="majorBidi" w:cstheme="majorBidi"/>
          <w:shd w:val="clear" w:color="auto" w:fill="FFFFFF"/>
        </w:rPr>
        <w:t>Pieteicēja par apgabaltiesas spriedumu iesniedza kasācijas sūdzību, norādot turpmāk minēto.</w:t>
      </w:r>
    </w:p>
    <w:p w14:paraId="6B2380A4" w14:textId="54745DA8" w:rsidR="00AF361E" w:rsidRPr="00391F03" w:rsidRDefault="00AF361E"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[4.1] Tā kā pieteicējai no 2017.gada 1.jūnija vairs nav aktīva elektroenerģijas pieslēguma un nav elektroenerģijas patēriņa, tad pieteicēja pēc šā datuma vairs objektīvi nevarēja izpildīt likumā noteikt</w:t>
      </w:r>
      <w:r w:rsidR="00A62EE9">
        <w:rPr>
          <w:rFonts w:asciiTheme="majorBidi" w:hAnsiTheme="majorBidi" w:cstheme="majorBidi"/>
          <w:lang w:eastAsia="lv-LV"/>
        </w:rPr>
        <w:t>ās</w:t>
      </w:r>
      <w:r w:rsidRPr="00391F03">
        <w:rPr>
          <w:rFonts w:asciiTheme="majorBidi" w:hAnsiTheme="majorBidi" w:cstheme="majorBidi"/>
          <w:lang w:eastAsia="lv-LV"/>
        </w:rPr>
        <w:t xml:space="preserve"> </w:t>
      </w:r>
      <w:r w:rsidR="00A62EE9">
        <w:rPr>
          <w:rFonts w:asciiTheme="majorBidi" w:hAnsiTheme="majorBidi" w:cstheme="majorBidi"/>
          <w:lang w:eastAsia="lv-LV"/>
        </w:rPr>
        <w:t>prasības</w:t>
      </w:r>
      <w:r w:rsidRPr="00391F03">
        <w:rPr>
          <w:rFonts w:asciiTheme="majorBidi" w:hAnsiTheme="majorBidi" w:cstheme="majorBidi"/>
          <w:lang w:eastAsia="lv-LV"/>
        </w:rPr>
        <w:t xml:space="preserve">. Lai veiktu energoauditu, ir jābūt elektroenerģijas patēriņam. Attiecīgi tiesa ir nepareizi interpretējusi Energoefektivitātes likuma normas, secinot, ka lielajam elektroenerģijas patērētājam līdz 2018.gada 1.aprīlim bija obligāti jāveic viens no likumā noteiktajiem pasākumiem, neatkarīgi no tā, vai šim patērētājam līdz 2018.gada 1.aprīlim bija vai nebija līgumattiecības ar sistēmas operatoru. Šādos apstākļos </w:t>
      </w:r>
      <w:r w:rsidR="00A62EE9">
        <w:rPr>
          <w:rFonts w:asciiTheme="majorBidi" w:hAnsiTheme="majorBidi" w:cstheme="majorBidi"/>
          <w:lang w:eastAsia="lv-LV"/>
        </w:rPr>
        <w:t>prasību</w:t>
      </w:r>
      <w:r w:rsidRPr="00391F03">
        <w:rPr>
          <w:rFonts w:asciiTheme="majorBidi" w:hAnsiTheme="majorBidi" w:cstheme="majorBidi"/>
          <w:lang w:eastAsia="lv-LV"/>
        </w:rPr>
        <w:t xml:space="preserve"> izpilde vairs nevarētu nodrošināt likuma mērķa sasniegšanu.</w:t>
      </w:r>
    </w:p>
    <w:p w14:paraId="4E5E745F" w14:textId="3BC25299" w:rsidR="00AF361E" w:rsidRPr="00391F03" w:rsidRDefault="00CC1896"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lastRenderedPageBreak/>
        <w:t>[4.</w:t>
      </w:r>
      <w:r w:rsidR="00AF361E" w:rsidRPr="00391F03">
        <w:rPr>
          <w:rFonts w:asciiTheme="majorBidi" w:hAnsiTheme="majorBidi" w:cstheme="majorBidi"/>
          <w:lang w:eastAsia="lv-LV"/>
        </w:rPr>
        <w:t>2</w:t>
      </w:r>
      <w:r w:rsidRPr="00391F03">
        <w:rPr>
          <w:rFonts w:asciiTheme="majorBidi" w:hAnsiTheme="majorBidi" w:cstheme="majorBidi"/>
          <w:lang w:eastAsia="lv-LV"/>
        </w:rPr>
        <w:t>] </w:t>
      </w:r>
      <w:r w:rsidR="00AF361E" w:rsidRPr="00391F03">
        <w:rPr>
          <w:rFonts w:asciiTheme="majorBidi" w:hAnsiTheme="majorBidi" w:cstheme="majorBidi"/>
          <w:lang w:eastAsia="lv-LV"/>
        </w:rPr>
        <w:t>Pieteicēja nepiekrīt tiesas veiktajai noteikumu Nr. 202 13.punkta interpretācijai, proti, tam, ka 2018.gada 1.apr</w:t>
      </w:r>
      <w:r w:rsidR="00ED70DA">
        <w:rPr>
          <w:rFonts w:asciiTheme="majorBidi" w:hAnsiTheme="majorBidi" w:cstheme="majorBidi"/>
          <w:lang w:eastAsia="lv-LV"/>
        </w:rPr>
        <w:t>ī</w:t>
      </w:r>
      <w:r w:rsidR="00AF361E" w:rsidRPr="00391F03">
        <w:rPr>
          <w:rFonts w:asciiTheme="majorBidi" w:hAnsiTheme="majorBidi" w:cstheme="majorBidi"/>
          <w:lang w:eastAsia="lv-LV"/>
        </w:rPr>
        <w:t xml:space="preserve">lis ir brīdis, no kura tiek uzsākta lēmumu pieņemšana par energoefektivitātes nodevas aprēķināšanu un piemērošanu. Atbilstoši </w:t>
      </w:r>
      <w:r w:rsidR="00893492" w:rsidRPr="00391F03">
        <w:rPr>
          <w:rFonts w:asciiTheme="majorBidi" w:hAnsiTheme="majorBidi" w:cstheme="majorBidi"/>
          <w:lang w:eastAsia="lv-LV"/>
        </w:rPr>
        <w:t>šai normai</w:t>
      </w:r>
      <w:r w:rsidR="00AF361E" w:rsidRPr="00391F03">
        <w:rPr>
          <w:rFonts w:asciiTheme="majorBidi" w:hAnsiTheme="majorBidi" w:cstheme="majorBidi"/>
          <w:lang w:eastAsia="lv-LV"/>
        </w:rPr>
        <w:t xml:space="preserve"> energoefektivitātes nodevu aprēķina no 2018.gada 1.aprīļa. Līdz ar to energoefektivitātes nodeva būtu aprēķināma tikai par periodu no 2018.gada 1.aprīļa. Tā kā noteikumiem nav atpakaļejoša spēka, nodeva par 2017.gadu aprēķināta un piemērota nepamatoti.</w:t>
      </w:r>
    </w:p>
    <w:p w14:paraId="1A3DCE8E" w14:textId="76A5B4AB" w:rsidR="00402875" w:rsidRPr="00391F03" w:rsidRDefault="00CC1896"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[4.</w:t>
      </w:r>
      <w:r w:rsidR="00AF361E" w:rsidRPr="00391F03">
        <w:rPr>
          <w:rFonts w:asciiTheme="majorBidi" w:hAnsiTheme="majorBidi" w:cstheme="majorBidi"/>
          <w:lang w:eastAsia="lv-LV"/>
        </w:rPr>
        <w:t>3</w:t>
      </w:r>
      <w:r w:rsidRPr="00391F03">
        <w:rPr>
          <w:rFonts w:asciiTheme="majorBidi" w:hAnsiTheme="majorBidi" w:cstheme="majorBidi"/>
          <w:lang w:eastAsia="lv-LV"/>
        </w:rPr>
        <w:t xml:space="preserve">] Tiesa nepamatoti nav piemērojusi noteikumu Nr. 202 6.punktu, </w:t>
      </w:r>
      <w:r w:rsidR="00AF361E" w:rsidRPr="00391F03">
        <w:rPr>
          <w:rFonts w:asciiTheme="majorBidi" w:hAnsiTheme="majorBidi" w:cstheme="majorBidi"/>
          <w:lang w:eastAsia="lv-LV"/>
        </w:rPr>
        <w:t xml:space="preserve">kurš paredz, ka </w:t>
      </w:r>
      <w:r w:rsidRPr="00391F03">
        <w:rPr>
          <w:rFonts w:asciiTheme="majorBidi" w:hAnsiTheme="majorBidi" w:cstheme="majorBidi"/>
          <w:lang w:eastAsia="lv-LV"/>
        </w:rPr>
        <w:t>lēmums par energoefektivitātes nodevas piemērošanu par 2017.gadu</w:t>
      </w:r>
      <w:r w:rsidR="00AF361E" w:rsidRPr="00391F03">
        <w:rPr>
          <w:rFonts w:asciiTheme="majorBidi" w:hAnsiTheme="majorBidi" w:cstheme="majorBidi"/>
          <w:lang w:eastAsia="lv-LV"/>
        </w:rPr>
        <w:t xml:space="preserve"> bija jāpieņem</w:t>
      </w:r>
      <w:r w:rsidRPr="00391F03">
        <w:rPr>
          <w:rFonts w:asciiTheme="majorBidi" w:hAnsiTheme="majorBidi" w:cstheme="majorBidi"/>
          <w:lang w:eastAsia="lv-LV"/>
        </w:rPr>
        <w:t xml:space="preserve"> un tas jāpaziņo adresātam līdz 2018.gada 1.aprīlim. Tiesa nav vērtējusi, kāpēc iestāde nokavējusi minēto termiņu par gandrīz 11 mēnešiem. Tā kā nokavējumam nav pienācīga pamatojuma, tiesa nav vērtējusi, ka lēmums ir prettiesisks</w:t>
      </w:r>
      <w:r w:rsidR="00AF361E" w:rsidRPr="00391F03">
        <w:rPr>
          <w:rFonts w:asciiTheme="majorBidi" w:hAnsiTheme="majorBidi" w:cstheme="majorBidi"/>
          <w:lang w:eastAsia="lv-LV"/>
        </w:rPr>
        <w:t>, jo ir pieņemts pēc likumā noteiktā termiņa.</w:t>
      </w:r>
    </w:p>
    <w:p w14:paraId="3102A8EE" w14:textId="77777777" w:rsidR="00391F03" w:rsidRPr="00391F03" w:rsidRDefault="00391F03" w:rsidP="0069766C">
      <w:pPr>
        <w:spacing w:line="276" w:lineRule="auto"/>
        <w:ind w:firstLine="720"/>
        <w:jc w:val="both"/>
        <w:rPr>
          <w:rFonts w:asciiTheme="majorBidi" w:hAnsiTheme="majorBidi" w:cstheme="majorBidi"/>
          <w:lang w:eastAsia="lv-LV"/>
        </w:rPr>
      </w:pPr>
    </w:p>
    <w:p w14:paraId="37C15CFF" w14:textId="63079090" w:rsidR="00402875" w:rsidRPr="00391F03" w:rsidRDefault="00402875"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[5] 2023.gada 23.novembrī pieņemts Senāta rīcības sēdes lēmums par atbildētājas Latvijas Republikas pusē pieaicinātās iestādes – Ekonomikas ministrijas – aizstāšanu ar Klimata un enerģētikas ministriju.</w:t>
      </w:r>
    </w:p>
    <w:p w14:paraId="533916BB" w14:textId="77777777" w:rsidR="00391F03" w:rsidRPr="00391F03" w:rsidRDefault="00391F03" w:rsidP="0069766C">
      <w:pPr>
        <w:spacing w:line="276" w:lineRule="auto"/>
        <w:ind w:firstLine="720"/>
        <w:jc w:val="both"/>
        <w:rPr>
          <w:rFonts w:asciiTheme="majorBidi" w:hAnsiTheme="majorBidi" w:cstheme="majorBidi"/>
          <w:lang w:eastAsia="lv-LV"/>
        </w:rPr>
      </w:pPr>
    </w:p>
    <w:p w14:paraId="67E96AB6" w14:textId="58D9566E" w:rsidR="0084199A" w:rsidRPr="00391F03" w:rsidRDefault="00402875"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[6] 20</w:t>
      </w:r>
      <w:r w:rsidR="00ED70DA">
        <w:rPr>
          <w:rFonts w:asciiTheme="majorBidi" w:hAnsiTheme="majorBidi" w:cstheme="majorBidi"/>
          <w:lang w:eastAsia="lv-LV"/>
        </w:rPr>
        <w:t>23</w:t>
      </w:r>
      <w:r w:rsidRPr="00391F03">
        <w:rPr>
          <w:rFonts w:asciiTheme="majorBidi" w:hAnsiTheme="majorBidi" w:cstheme="majorBidi"/>
          <w:lang w:eastAsia="lv-LV"/>
        </w:rPr>
        <w:t xml:space="preserve">.gada 30.novembrī Senātā saņemtas Klimata un enerģētikas ministrijas </w:t>
      </w:r>
      <w:r w:rsidR="00893492" w:rsidRPr="00391F03">
        <w:rPr>
          <w:rFonts w:asciiTheme="majorBidi" w:hAnsiTheme="majorBidi" w:cstheme="majorBidi"/>
          <w:lang w:eastAsia="lv-LV"/>
        </w:rPr>
        <w:t xml:space="preserve">un Būvniecības valsts kontroles biroja </w:t>
      </w:r>
      <w:r w:rsidRPr="00391F03">
        <w:rPr>
          <w:rFonts w:asciiTheme="majorBidi" w:hAnsiTheme="majorBidi" w:cstheme="majorBidi"/>
          <w:lang w:eastAsia="lv-LV"/>
        </w:rPr>
        <w:t>atbildes uz Senāta uzdotajiem jautājumiem.</w:t>
      </w:r>
    </w:p>
    <w:p w14:paraId="499BEBCF" w14:textId="77777777" w:rsidR="00391F03" w:rsidRPr="00391F03" w:rsidRDefault="00391F03" w:rsidP="0069766C">
      <w:pPr>
        <w:spacing w:line="276" w:lineRule="auto"/>
        <w:ind w:firstLine="720"/>
        <w:jc w:val="both"/>
        <w:rPr>
          <w:rFonts w:asciiTheme="majorBidi" w:hAnsiTheme="majorBidi" w:cstheme="majorBidi"/>
          <w:lang w:eastAsia="lv-LV"/>
        </w:rPr>
      </w:pPr>
    </w:p>
    <w:p w14:paraId="21C33733" w14:textId="34CE7DC7" w:rsidR="00A64A9E" w:rsidRPr="00391F03" w:rsidRDefault="00447EE6" w:rsidP="0069766C">
      <w:pPr>
        <w:shd w:val="clear" w:color="auto" w:fill="FFFFFF"/>
        <w:spacing w:line="276" w:lineRule="auto"/>
        <w:jc w:val="center"/>
        <w:rPr>
          <w:rFonts w:asciiTheme="majorBidi" w:hAnsiTheme="majorBidi" w:cstheme="majorBidi"/>
          <w:b/>
        </w:rPr>
      </w:pPr>
      <w:r w:rsidRPr="00391F03">
        <w:rPr>
          <w:rFonts w:asciiTheme="majorBidi" w:hAnsiTheme="majorBidi" w:cstheme="majorBidi"/>
          <w:b/>
        </w:rPr>
        <w:t>Motīvu daļa</w:t>
      </w:r>
    </w:p>
    <w:p w14:paraId="37A02F9E" w14:textId="77777777" w:rsidR="00391F03" w:rsidRPr="00391F03" w:rsidRDefault="00391F03" w:rsidP="0069766C">
      <w:pPr>
        <w:shd w:val="clear" w:color="auto" w:fill="FFFFFF"/>
        <w:spacing w:line="276" w:lineRule="auto"/>
        <w:ind w:firstLine="709"/>
        <w:rPr>
          <w:rFonts w:asciiTheme="majorBidi" w:hAnsiTheme="majorBidi" w:cstheme="majorBidi"/>
          <w:b/>
        </w:rPr>
      </w:pPr>
    </w:p>
    <w:p w14:paraId="3425CE5C" w14:textId="6D020EB9" w:rsidR="0066170A" w:rsidRPr="00391F03" w:rsidRDefault="00A64A9E"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w:t>
      </w:r>
      <w:r w:rsidR="00402875" w:rsidRPr="00391F03">
        <w:rPr>
          <w:rFonts w:asciiTheme="majorBidi" w:hAnsiTheme="majorBidi" w:cstheme="majorBidi"/>
          <w:lang w:eastAsia="lv-LV"/>
        </w:rPr>
        <w:t>7</w:t>
      </w:r>
      <w:r w:rsidRPr="00391F03">
        <w:rPr>
          <w:rFonts w:asciiTheme="majorBidi" w:hAnsiTheme="majorBidi" w:cstheme="majorBidi"/>
          <w:lang w:eastAsia="lv-LV"/>
        </w:rPr>
        <w:t>]</w:t>
      </w:r>
      <w:r w:rsidR="003C3EE5" w:rsidRPr="00391F03">
        <w:rPr>
          <w:rFonts w:asciiTheme="majorBidi" w:hAnsiTheme="majorBidi" w:cstheme="majorBidi"/>
          <w:lang w:eastAsia="lv-LV"/>
        </w:rPr>
        <w:t> </w:t>
      </w:r>
      <w:r w:rsidR="009E153A" w:rsidRPr="00391F03">
        <w:rPr>
          <w:rFonts w:asciiTheme="majorBidi" w:hAnsiTheme="majorBidi" w:cstheme="majorBidi"/>
          <w:lang w:eastAsia="lv-LV"/>
        </w:rPr>
        <w:t>Ievērojot</w:t>
      </w:r>
      <w:r w:rsidR="00C32237" w:rsidRPr="00391F03">
        <w:rPr>
          <w:rFonts w:asciiTheme="majorBidi" w:hAnsiTheme="majorBidi" w:cstheme="majorBidi"/>
          <w:lang w:eastAsia="lv-LV"/>
        </w:rPr>
        <w:t xml:space="preserve"> kasācijas sūdzības </w:t>
      </w:r>
      <w:r w:rsidR="009E153A" w:rsidRPr="00391F03">
        <w:rPr>
          <w:rFonts w:asciiTheme="majorBidi" w:hAnsiTheme="majorBidi" w:cstheme="majorBidi"/>
          <w:lang w:eastAsia="lv-LV"/>
        </w:rPr>
        <w:t>argumentus,</w:t>
      </w:r>
      <w:r w:rsidR="00A32804" w:rsidRPr="00391F03">
        <w:rPr>
          <w:rFonts w:asciiTheme="majorBidi" w:hAnsiTheme="majorBidi" w:cstheme="majorBidi"/>
          <w:lang w:eastAsia="lv-LV"/>
        </w:rPr>
        <w:t xml:space="preserve"> </w:t>
      </w:r>
      <w:r w:rsidR="00C32237" w:rsidRPr="00391F03">
        <w:rPr>
          <w:rFonts w:asciiTheme="majorBidi" w:hAnsiTheme="majorBidi" w:cstheme="majorBidi"/>
          <w:lang w:eastAsia="lv-LV"/>
        </w:rPr>
        <w:t>Senātam</w:t>
      </w:r>
      <w:r w:rsidR="009E153A" w:rsidRPr="00391F03">
        <w:rPr>
          <w:rFonts w:asciiTheme="majorBidi" w:hAnsiTheme="majorBidi" w:cstheme="majorBidi"/>
          <w:lang w:eastAsia="lv-LV"/>
        </w:rPr>
        <w:t xml:space="preserve"> </w:t>
      </w:r>
      <w:r w:rsidR="00C32237" w:rsidRPr="00391F03">
        <w:rPr>
          <w:rFonts w:asciiTheme="majorBidi" w:hAnsiTheme="majorBidi" w:cstheme="majorBidi"/>
          <w:lang w:eastAsia="lv-LV"/>
        </w:rPr>
        <w:t xml:space="preserve">jānoskaidro, </w:t>
      </w:r>
      <w:r w:rsidR="00A03F13" w:rsidRPr="00391F03">
        <w:rPr>
          <w:rFonts w:asciiTheme="majorBidi" w:hAnsiTheme="majorBidi" w:cstheme="majorBidi"/>
          <w:lang w:eastAsia="lv-LV"/>
        </w:rPr>
        <w:t xml:space="preserve">vai </w:t>
      </w:r>
      <w:r w:rsidR="00B51502" w:rsidRPr="00391F03">
        <w:rPr>
          <w:rFonts w:asciiTheme="majorBidi" w:hAnsiTheme="majorBidi" w:cstheme="majorBidi"/>
          <w:lang w:eastAsia="lv-LV"/>
        </w:rPr>
        <w:t xml:space="preserve">tiesa </w:t>
      </w:r>
      <w:r w:rsidR="00C32237" w:rsidRPr="00391F03">
        <w:rPr>
          <w:rFonts w:asciiTheme="majorBidi" w:hAnsiTheme="majorBidi" w:cstheme="majorBidi"/>
          <w:lang w:eastAsia="lv-LV"/>
        </w:rPr>
        <w:t xml:space="preserve">ir </w:t>
      </w:r>
      <w:r w:rsidR="00B51502" w:rsidRPr="00391F03">
        <w:rPr>
          <w:rFonts w:asciiTheme="majorBidi" w:hAnsiTheme="majorBidi" w:cstheme="majorBidi"/>
          <w:lang w:eastAsia="lv-LV"/>
        </w:rPr>
        <w:t xml:space="preserve">pareizi </w:t>
      </w:r>
      <w:r w:rsidR="00F26814" w:rsidRPr="00391F03">
        <w:rPr>
          <w:rFonts w:asciiTheme="majorBidi" w:hAnsiTheme="majorBidi" w:cstheme="majorBidi"/>
          <w:lang w:eastAsia="lv-LV"/>
        </w:rPr>
        <w:t>interpretējusi</w:t>
      </w:r>
      <w:r w:rsidR="00C32237" w:rsidRPr="00391F03">
        <w:rPr>
          <w:rFonts w:asciiTheme="majorBidi" w:hAnsiTheme="majorBidi" w:cstheme="majorBidi"/>
          <w:lang w:eastAsia="lv-LV"/>
        </w:rPr>
        <w:t xml:space="preserve"> un piemērojusi</w:t>
      </w:r>
      <w:r w:rsidR="00F26814" w:rsidRPr="00391F03">
        <w:rPr>
          <w:rFonts w:asciiTheme="majorBidi" w:hAnsiTheme="majorBidi" w:cstheme="majorBidi"/>
          <w:lang w:eastAsia="lv-LV"/>
        </w:rPr>
        <w:t xml:space="preserve"> Energoefektivitātes likuma</w:t>
      </w:r>
      <w:r w:rsidR="00173D53" w:rsidRPr="00391F03">
        <w:rPr>
          <w:rFonts w:asciiTheme="majorBidi" w:hAnsiTheme="majorBidi" w:cstheme="majorBidi"/>
          <w:lang w:eastAsia="lv-LV"/>
        </w:rPr>
        <w:t xml:space="preserve"> 13.panta otro daļu kopsakarā ar 12.pantu un</w:t>
      </w:r>
      <w:r w:rsidR="00F26814" w:rsidRPr="00391F03">
        <w:rPr>
          <w:rFonts w:asciiTheme="majorBidi" w:hAnsiTheme="majorBidi" w:cstheme="majorBidi"/>
          <w:lang w:eastAsia="lv-LV"/>
        </w:rPr>
        <w:t xml:space="preserve"> pārejas noteikumu 10.punktu. Citiem vārdiem</w:t>
      </w:r>
      <w:r w:rsidR="00C32237" w:rsidRPr="00391F03">
        <w:rPr>
          <w:rFonts w:asciiTheme="majorBidi" w:hAnsiTheme="majorBidi" w:cstheme="majorBidi"/>
          <w:lang w:eastAsia="lv-LV"/>
        </w:rPr>
        <w:t xml:space="preserve">, </w:t>
      </w:r>
      <w:r w:rsidR="009E153A" w:rsidRPr="00391F03">
        <w:rPr>
          <w:rFonts w:asciiTheme="majorBidi" w:hAnsiTheme="majorBidi" w:cstheme="majorBidi"/>
          <w:lang w:eastAsia="lv-LV"/>
        </w:rPr>
        <w:t xml:space="preserve">jānoskaidro, </w:t>
      </w:r>
      <w:r w:rsidR="00F26814" w:rsidRPr="00391F03">
        <w:rPr>
          <w:rFonts w:asciiTheme="majorBidi" w:hAnsiTheme="majorBidi" w:cstheme="majorBidi"/>
          <w:lang w:eastAsia="lv-LV"/>
        </w:rPr>
        <w:t>vai tiesa</w:t>
      </w:r>
      <w:r w:rsidR="00E2625F" w:rsidRPr="00391F03">
        <w:rPr>
          <w:rFonts w:asciiTheme="majorBidi" w:hAnsiTheme="majorBidi" w:cstheme="majorBidi"/>
          <w:lang w:eastAsia="lv-LV"/>
        </w:rPr>
        <w:t xml:space="preserve"> </w:t>
      </w:r>
      <w:r w:rsidR="00DF3ABD" w:rsidRPr="00391F03">
        <w:rPr>
          <w:rFonts w:asciiTheme="majorBidi" w:hAnsiTheme="majorBidi" w:cstheme="majorBidi"/>
          <w:lang w:eastAsia="lv-LV"/>
        </w:rPr>
        <w:t xml:space="preserve">ir </w:t>
      </w:r>
      <w:r w:rsidR="00F26814" w:rsidRPr="00391F03">
        <w:rPr>
          <w:rFonts w:asciiTheme="majorBidi" w:hAnsiTheme="majorBidi" w:cstheme="majorBidi"/>
          <w:lang w:eastAsia="lv-LV"/>
        </w:rPr>
        <w:t xml:space="preserve">pamatoti secinājusi, ka </w:t>
      </w:r>
      <w:r w:rsidR="009E153A" w:rsidRPr="00391F03">
        <w:rPr>
          <w:rFonts w:asciiTheme="majorBidi" w:hAnsiTheme="majorBidi" w:cstheme="majorBidi"/>
          <w:lang w:eastAsia="lv-LV"/>
        </w:rPr>
        <w:t xml:space="preserve">lietā konstatētajos </w:t>
      </w:r>
      <w:r w:rsidR="008D247B" w:rsidRPr="00391F03">
        <w:rPr>
          <w:rFonts w:asciiTheme="majorBidi" w:hAnsiTheme="majorBidi" w:cstheme="majorBidi"/>
          <w:lang w:eastAsia="lv-LV"/>
        </w:rPr>
        <w:t xml:space="preserve">faktiskajos </w:t>
      </w:r>
      <w:r w:rsidR="009E153A" w:rsidRPr="00391F03">
        <w:rPr>
          <w:rFonts w:asciiTheme="majorBidi" w:hAnsiTheme="majorBidi" w:cstheme="majorBidi"/>
          <w:lang w:eastAsia="lv-LV"/>
        </w:rPr>
        <w:t xml:space="preserve">apstākļos </w:t>
      </w:r>
      <w:r w:rsidR="001C7A86" w:rsidRPr="00391F03">
        <w:rPr>
          <w:rFonts w:asciiTheme="majorBidi" w:hAnsiTheme="majorBidi" w:cstheme="majorBidi"/>
          <w:lang w:eastAsia="lv-LV"/>
        </w:rPr>
        <w:t xml:space="preserve">pieteicējai </w:t>
      </w:r>
      <w:r w:rsidR="00DF3ABD" w:rsidRPr="00391F03">
        <w:rPr>
          <w:rFonts w:asciiTheme="majorBidi" w:hAnsiTheme="majorBidi" w:cstheme="majorBidi"/>
          <w:lang w:eastAsia="lv-LV"/>
        </w:rPr>
        <w:t xml:space="preserve">bija pienākums izpildīt </w:t>
      </w:r>
      <w:r w:rsidR="00F26814" w:rsidRPr="00391F03">
        <w:rPr>
          <w:rFonts w:asciiTheme="majorBidi" w:hAnsiTheme="majorBidi" w:cstheme="majorBidi"/>
          <w:lang w:eastAsia="lv-LV"/>
        </w:rPr>
        <w:t>likum</w:t>
      </w:r>
      <w:r w:rsidR="009E153A" w:rsidRPr="00391F03">
        <w:rPr>
          <w:rFonts w:asciiTheme="majorBidi" w:hAnsiTheme="majorBidi" w:cstheme="majorBidi"/>
          <w:lang w:eastAsia="lv-LV"/>
        </w:rPr>
        <w:t xml:space="preserve">ā </w:t>
      </w:r>
      <w:r w:rsidR="00F26814" w:rsidRPr="00391F03">
        <w:rPr>
          <w:rFonts w:asciiTheme="majorBidi" w:hAnsiTheme="majorBidi" w:cstheme="majorBidi"/>
          <w:lang w:eastAsia="lv-LV"/>
        </w:rPr>
        <w:t>noteiktās prasība</w:t>
      </w:r>
      <w:r w:rsidR="00DF3ABD" w:rsidRPr="00391F03">
        <w:rPr>
          <w:rFonts w:asciiTheme="majorBidi" w:hAnsiTheme="majorBidi" w:cstheme="majorBidi"/>
          <w:lang w:eastAsia="lv-LV"/>
        </w:rPr>
        <w:t>s</w:t>
      </w:r>
      <w:r w:rsidR="009E153A" w:rsidRPr="00391F03">
        <w:rPr>
          <w:rFonts w:asciiTheme="majorBidi" w:hAnsiTheme="majorBidi" w:cstheme="majorBidi"/>
          <w:lang w:eastAsia="lv-LV"/>
        </w:rPr>
        <w:t>, un – ja atbilde ir apstiprinoša – vai pieteicējai</w:t>
      </w:r>
      <w:r w:rsidR="001C7A86" w:rsidRPr="00391F03">
        <w:rPr>
          <w:rFonts w:asciiTheme="majorBidi" w:hAnsiTheme="majorBidi" w:cstheme="majorBidi"/>
          <w:lang w:eastAsia="lv-LV"/>
        </w:rPr>
        <w:t xml:space="preserve"> šo prasību neizpildes gadījumā</w:t>
      </w:r>
      <w:r w:rsidR="009E153A" w:rsidRPr="00391F03">
        <w:rPr>
          <w:rFonts w:asciiTheme="majorBidi" w:hAnsiTheme="majorBidi" w:cstheme="majorBidi"/>
          <w:lang w:eastAsia="lv-LV"/>
        </w:rPr>
        <w:t xml:space="preserve"> ir pamatoti piemērota energoefektivitātes nodeva.</w:t>
      </w:r>
    </w:p>
    <w:p w14:paraId="7EA4710C" w14:textId="77777777" w:rsidR="00391F03" w:rsidRPr="00391F03" w:rsidRDefault="00391F03" w:rsidP="0069766C">
      <w:pPr>
        <w:spacing w:line="276" w:lineRule="auto"/>
        <w:ind w:firstLineChars="720" w:firstLine="1728"/>
        <w:jc w:val="both"/>
        <w:rPr>
          <w:rFonts w:asciiTheme="majorBidi" w:hAnsiTheme="majorBidi" w:cstheme="majorBidi"/>
          <w:lang w:eastAsia="lv-LV"/>
        </w:rPr>
      </w:pPr>
    </w:p>
    <w:p w14:paraId="08F9CCD3" w14:textId="0BE28E53" w:rsidR="00A03F13" w:rsidRPr="00391F03" w:rsidRDefault="00C73F56"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w:t>
      </w:r>
      <w:r w:rsidR="00402875" w:rsidRPr="00391F03">
        <w:rPr>
          <w:rFonts w:asciiTheme="majorBidi" w:hAnsiTheme="majorBidi" w:cstheme="majorBidi"/>
          <w:lang w:eastAsia="lv-LV"/>
        </w:rPr>
        <w:t>8</w:t>
      </w:r>
      <w:r w:rsidR="002B31D6" w:rsidRPr="00391F03">
        <w:rPr>
          <w:rFonts w:asciiTheme="majorBidi" w:hAnsiTheme="majorBidi" w:cstheme="majorBidi"/>
          <w:lang w:eastAsia="lv-LV"/>
        </w:rPr>
        <w:t>]</w:t>
      </w:r>
      <w:r w:rsidR="00A03F13" w:rsidRPr="00391F03">
        <w:rPr>
          <w:rFonts w:asciiTheme="majorBidi" w:hAnsiTheme="majorBidi" w:cstheme="majorBidi"/>
          <w:lang w:eastAsia="lv-LV"/>
        </w:rPr>
        <w:t> Energoefektivitātes likuma (</w:t>
      </w:r>
      <w:r w:rsidR="00D17F05" w:rsidRPr="002462A3">
        <w:rPr>
          <w:rFonts w:asciiTheme="majorBidi" w:hAnsiTheme="majorBidi" w:cstheme="majorBidi"/>
          <w:lang w:eastAsia="lv-LV"/>
        </w:rPr>
        <w:t xml:space="preserve">šeit un turpmāk </w:t>
      </w:r>
      <w:r w:rsidR="00A03F13" w:rsidRPr="002462A3">
        <w:rPr>
          <w:rFonts w:asciiTheme="majorBidi" w:hAnsiTheme="majorBidi" w:cstheme="majorBidi"/>
          <w:lang w:eastAsia="lv-LV"/>
        </w:rPr>
        <w:t>redakcijā</w:t>
      </w:r>
      <w:r w:rsidR="00D740CF" w:rsidRPr="002462A3">
        <w:rPr>
          <w:rFonts w:asciiTheme="majorBidi" w:hAnsiTheme="majorBidi" w:cstheme="majorBidi"/>
          <w:lang w:eastAsia="lv-LV"/>
        </w:rPr>
        <w:t>, kas bija spēkā pārsūdzētā lēmuma pieņemšanas brīdī</w:t>
      </w:r>
      <w:r w:rsidR="004228FB" w:rsidRPr="002462A3">
        <w:rPr>
          <w:rFonts w:asciiTheme="majorBidi" w:hAnsiTheme="majorBidi" w:cstheme="majorBidi"/>
          <w:lang w:eastAsia="lv-LV"/>
        </w:rPr>
        <w:t>)</w:t>
      </w:r>
      <w:r w:rsidR="00A03F13" w:rsidRPr="00391F03">
        <w:rPr>
          <w:rFonts w:asciiTheme="majorBidi" w:hAnsiTheme="majorBidi" w:cstheme="majorBidi"/>
          <w:lang w:eastAsia="lv-LV"/>
        </w:rPr>
        <w:t xml:space="preserve"> 12.panta pirm</w:t>
      </w:r>
      <w:r w:rsidR="00262CEF" w:rsidRPr="00391F03">
        <w:rPr>
          <w:rFonts w:asciiTheme="majorBidi" w:hAnsiTheme="majorBidi" w:cstheme="majorBidi"/>
          <w:lang w:eastAsia="lv-LV"/>
        </w:rPr>
        <w:t>ā daļa noteica, ka</w:t>
      </w:r>
      <w:r w:rsidR="00A03F13" w:rsidRPr="00391F03">
        <w:rPr>
          <w:rFonts w:asciiTheme="majorBidi" w:hAnsiTheme="majorBidi" w:cstheme="majorBidi"/>
          <w:lang w:eastAsia="lv-LV"/>
        </w:rPr>
        <w:t xml:space="preserve"> lielais elektroenerģijas patērētājs ir komersants, kura ikgadējais elektroenerģijas patēriņš pārsniedz 500 megavatstundas. Kopējā enerģijas patēriņā netiek ieskaitīta komersanta saražotā enerģija, kas tiek nodota citiem lietotājiem.</w:t>
      </w:r>
    </w:p>
    <w:p w14:paraId="57105E33" w14:textId="6889CFEC" w:rsidR="00923B1C" w:rsidRPr="00391F03" w:rsidRDefault="00E2625F"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 xml:space="preserve">Šā likuma </w:t>
      </w:r>
      <w:r w:rsidR="000D1190" w:rsidRPr="00391F03">
        <w:rPr>
          <w:rFonts w:asciiTheme="majorBidi" w:hAnsiTheme="majorBidi" w:cstheme="majorBidi"/>
          <w:lang w:eastAsia="lv-LV"/>
        </w:rPr>
        <w:t>12.</w:t>
      </w:r>
      <w:r w:rsidR="00A03F13" w:rsidRPr="00391F03">
        <w:rPr>
          <w:rFonts w:asciiTheme="majorBidi" w:hAnsiTheme="majorBidi" w:cstheme="majorBidi"/>
          <w:lang w:eastAsia="lv-LV"/>
        </w:rPr>
        <w:t>panta otr</w:t>
      </w:r>
      <w:r w:rsidR="00D17F05" w:rsidRPr="00391F03">
        <w:rPr>
          <w:rFonts w:asciiTheme="majorBidi" w:hAnsiTheme="majorBidi" w:cstheme="majorBidi"/>
          <w:lang w:eastAsia="lv-LV"/>
        </w:rPr>
        <w:t xml:space="preserve">ā </w:t>
      </w:r>
      <w:r w:rsidR="00A03F13" w:rsidRPr="00391F03">
        <w:rPr>
          <w:rFonts w:asciiTheme="majorBidi" w:hAnsiTheme="majorBidi" w:cstheme="majorBidi"/>
          <w:lang w:eastAsia="lv-LV"/>
        </w:rPr>
        <w:t>daļa</w:t>
      </w:r>
      <w:r w:rsidR="00D17F05" w:rsidRPr="00391F03">
        <w:rPr>
          <w:rFonts w:asciiTheme="majorBidi" w:hAnsiTheme="majorBidi" w:cstheme="majorBidi"/>
          <w:lang w:eastAsia="lv-LV"/>
        </w:rPr>
        <w:t xml:space="preserve"> noteica, ka</w:t>
      </w:r>
      <w:r w:rsidR="00A03F13" w:rsidRPr="00391F03">
        <w:rPr>
          <w:rFonts w:asciiTheme="majorBidi" w:hAnsiTheme="majorBidi" w:cstheme="majorBidi"/>
          <w:lang w:eastAsia="lv-LV"/>
        </w:rPr>
        <w:t xml:space="preserve"> lielajam elektroenerģijas patērētājam ir pienākums ieviest un uzturēt sertificētu energopārvaldības sistēmu atbilstoši standartam, aptverot vismaz 90 procentus no lielā elektroenerģijas patērētāja kopējā enerģijas galapatēriņa un nodrošinot enerģijas patēriņa izvērtēšanas procesa atbilstību šā likuma 9.panta pirmās un otrās daļas nosacījumiem.</w:t>
      </w:r>
    </w:p>
    <w:p w14:paraId="703C18C8" w14:textId="2F8F27C4" w:rsidR="00A03F13" w:rsidRPr="00391F03" w:rsidRDefault="00C32237"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Turpretī</w:t>
      </w:r>
      <w:r w:rsidR="006272C9" w:rsidRPr="00391F03">
        <w:rPr>
          <w:rFonts w:asciiTheme="majorBidi" w:hAnsiTheme="majorBidi" w:cstheme="majorBidi"/>
          <w:lang w:eastAsia="lv-LV"/>
        </w:rPr>
        <w:t xml:space="preserve"> </w:t>
      </w:r>
      <w:r w:rsidR="000D1190" w:rsidRPr="00391F03">
        <w:rPr>
          <w:rFonts w:asciiTheme="majorBidi" w:hAnsiTheme="majorBidi" w:cstheme="majorBidi"/>
          <w:lang w:eastAsia="lv-LV"/>
        </w:rPr>
        <w:t>12.</w:t>
      </w:r>
      <w:r w:rsidR="00A03F13" w:rsidRPr="00391F03">
        <w:rPr>
          <w:rFonts w:asciiTheme="majorBidi" w:hAnsiTheme="majorBidi" w:cstheme="majorBidi"/>
          <w:lang w:eastAsia="lv-LV"/>
        </w:rPr>
        <w:t xml:space="preserve">panta trešā daļa </w:t>
      </w:r>
      <w:r w:rsidR="006272C9" w:rsidRPr="00391F03">
        <w:rPr>
          <w:rFonts w:asciiTheme="majorBidi" w:hAnsiTheme="majorBidi" w:cstheme="majorBidi"/>
          <w:lang w:eastAsia="lv-LV"/>
        </w:rPr>
        <w:t>noteica</w:t>
      </w:r>
      <w:r w:rsidR="00A03F13" w:rsidRPr="00391F03">
        <w:rPr>
          <w:rFonts w:asciiTheme="majorBidi" w:hAnsiTheme="majorBidi" w:cstheme="majorBidi"/>
          <w:lang w:eastAsia="lv-LV"/>
        </w:rPr>
        <w:t xml:space="preserve">, ka šā panta otrās daļas prasība neattiecas uz lielo elektroenerģijas patērētāju, ja tas līdz šā likuma spēkā stāšanās dienai ieviesis vides pārvaldības sistēmu un sešu mēnešu laikā no šā likuma spēkā stāšanās dienas to papildinājis un sertificējis, lai kontrolētu un samazinātu enerģijas patēriņu, aptverot vismaz 90 procentus </w:t>
      </w:r>
      <w:r w:rsidR="00A03F13" w:rsidRPr="00391F03">
        <w:rPr>
          <w:rFonts w:asciiTheme="majorBidi" w:hAnsiTheme="majorBidi" w:cstheme="majorBidi"/>
          <w:lang w:eastAsia="lv-LV"/>
        </w:rPr>
        <w:lastRenderedPageBreak/>
        <w:t>no kopējā enerģijas galapatēriņa un nodrošinot enerģijas patēriņa izvērtēšanas procesa atbilstību šā likuma 9.panta pirmās un otrās daļas nosacījumiem.</w:t>
      </w:r>
    </w:p>
    <w:p w14:paraId="53A834C5" w14:textId="03E6760E" w:rsidR="009E153A" w:rsidRPr="00391F03" w:rsidRDefault="006272C9"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Visbeidzot,</w:t>
      </w:r>
      <w:r w:rsidR="00A03F13" w:rsidRPr="00391F03">
        <w:rPr>
          <w:rFonts w:asciiTheme="majorBidi" w:hAnsiTheme="majorBidi" w:cstheme="majorBidi"/>
          <w:lang w:eastAsia="lv-LV"/>
        </w:rPr>
        <w:t xml:space="preserve"> </w:t>
      </w:r>
      <w:r w:rsidR="000D1190" w:rsidRPr="00391F03">
        <w:rPr>
          <w:rFonts w:asciiTheme="majorBidi" w:hAnsiTheme="majorBidi" w:cstheme="majorBidi"/>
          <w:lang w:eastAsia="lv-LV"/>
        </w:rPr>
        <w:t>12.</w:t>
      </w:r>
      <w:r w:rsidR="00A03F13" w:rsidRPr="00391F03">
        <w:rPr>
          <w:rFonts w:asciiTheme="majorBidi" w:hAnsiTheme="majorBidi" w:cstheme="majorBidi"/>
          <w:lang w:eastAsia="lv-LV"/>
        </w:rPr>
        <w:t>panta piektā daļa noteica, ka šā panta otrās un trešās daļas prasības neattiecas uz lielo elektroenerģijas patērētāju, ja tas regulāri nodrošina energoauditu. Energoaudits veicams reizi četros gados.</w:t>
      </w:r>
    </w:p>
    <w:p w14:paraId="408D1EEC" w14:textId="77777777" w:rsidR="00391F03" w:rsidRPr="00391F03" w:rsidRDefault="00391F03" w:rsidP="0069766C">
      <w:pPr>
        <w:spacing w:line="276" w:lineRule="auto"/>
        <w:ind w:firstLineChars="720" w:firstLine="1728"/>
        <w:jc w:val="both"/>
        <w:rPr>
          <w:rFonts w:asciiTheme="majorBidi" w:hAnsiTheme="majorBidi" w:cstheme="majorBidi"/>
          <w:lang w:eastAsia="lv-LV"/>
        </w:rPr>
      </w:pPr>
    </w:p>
    <w:p w14:paraId="0489A5E7" w14:textId="10A7A154" w:rsidR="00D17F05" w:rsidRPr="00391F03" w:rsidRDefault="006272C9"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w:t>
      </w:r>
      <w:r w:rsidR="00402875" w:rsidRPr="00391F03">
        <w:rPr>
          <w:rFonts w:asciiTheme="majorBidi" w:hAnsiTheme="majorBidi" w:cstheme="majorBidi"/>
          <w:lang w:eastAsia="lv-LV"/>
        </w:rPr>
        <w:t>9</w:t>
      </w:r>
      <w:r w:rsidRPr="00391F03">
        <w:rPr>
          <w:rFonts w:asciiTheme="majorBidi" w:hAnsiTheme="majorBidi" w:cstheme="majorBidi"/>
          <w:lang w:eastAsia="lv-LV"/>
        </w:rPr>
        <w:t>]</w:t>
      </w:r>
      <w:r w:rsidR="003C3EE5" w:rsidRPr="00391F03">
        <w:rPr>
          <w:rFonts w:asciiTheme="majorBidi" w:hAnsiTheme="majorBidi" w:cstheme="majorBidi"/>
          <w:lang w:eastAsia="lv-LV"/>
        </w:rPr>
        <w:t> </w:t>
      </w:r>
      <w:r w:rsidR="000D1190" w:rsidRPr="00391F03">
        <w:rPr>
          <w:rFonts w:asciiTheme="majorBidi" w:hAnsiTheme="majorBidi" w:cstheme="majorBidi"/>
          <w:lang w:eastAsia="lv-LV"/>
        </w:rPr>
        <w:t xml:space="preserve">Savukārt </w:t>
      </w:r>
      <w:r w:rsidR="008D247B" w:rsidRPr="00391F03">
        <w:rPr>
          <w:rFonts w:asciiTheme="majorBidi" w:hAnsiTheme="majorBidi" w:cstheme="majorBidi"/>
          <w:lang w:eastAsia="lv-LV"/>
        </w:rPr>
        <w:t xml:space="preserve">Energoefektivitātes </w:t>
      </w:r>
      <w:r w:rsidR="000D1190" w:rsidRPr="00391F03">
        <w:rPr>
          <w:rFonts w:asciiTheme="majorBidi" w:hAnsiTheme="majorBidi" w:cstheme="majorBidi"/>
          <w:lang w:eastAsia="lv-LV"/>
        </w:rPr>
        <w:t>l</w:t>
      </w:r>
      <w:r w:rsidR="00D17F05" w:rsidRPr="00391F03">
        <w:rPr>
          <w:rFonts w:asciiTheme="majorBidi" w:hAnsiTheme="majorBidi" w:cstheme="majorBidi"/>
          <w:lang w:eastAsia="lv-LV"/>
        </w:rPr>
        <w:t>ikuma pārejas noteikumu 10.punkt</w:t>
      </w:r>
      <w:r w:rsidR="00DD4830">
        <w:rPr>
          <w:rFonts w:asciiTheme="majorBidi" w:hAnsiTheme="majorBidi" w:cstheme="majorBidi"/>
          <w:lang w:eastAsia="lv-LV"/>
        </w:rPr>
        <w:t>s</w:t>
      </w:r>
      <w:r w:rsidR="000D1190" w:rsidRPr="00391F03">
        <w:rPr>
          <w:rFonts w:asciiTheme="majorBidi" w:hAnsiTheme="majorBidi" w:cstheme="majorBidi"/>
          <w:lang w:eastAsia="lv-LV"/>
        </w:rPr>
        <w:t xml:space="preserve"> </w:t>
      </w:r>
      <w:r w:rsidR="00D17F05" w:rsidRPr="00391F03">
        <w:rPr>
          <w:rFonts w:asciiTheme="majorBidi" w:hAnsiTheme="majorBidi" w:cstheme="majorBidi"/>
          <w:lang w:eastAsia="lv-LV"/>
        </w:rPr>
        <w:t>notei</w:t>
      </w:r>
      <w:r w:rsidR="00DD4830">
        <w:rPr>
          <w:rFonts w:asciiTheme="majorBidi" w:hAnsiTheme="majorBidi" w:cstheme="majorBidi"/>
          <w:lang w:eastAsia="lv-LV"/>
        </w:rPr>
        <w:t>ca</w:t>
      </w:r>
      <w:r w:rsidR="00D17F05" w:rsidRPr="00391F03">
        <w:rPr>
          <w:rFonts w:asciiTheme="majorBidi" w:hAnsiTheme="majorBidi" w:cstheme="majorBidi"/>
          <w:lang w:eastAsia="lv-LV"/>
        </w:rPr>
        <w:t>, ka lielais elektroenerģijas patērētājs 12.panta otrajā daļā minēto sistēmu ievieš, trešajā daļā minēto sistēmu papildina vai piektajā daļā minēto pirmo energoauditu veic līdz 2018.gada 1.aprīlim.</w:t>
      </w:r>
    </w:p>
    <w:p w14:paraId="0B0F8597" w14:textId="6C977783" w:rsidR="00391F03" w:rsidRPr="00391F03" w:rsidRDefault="004E07A7" w:rsidP="0069766C">
      <w:pPr>
        <w:autoSpaceDE w:val="0"/>
        <w:autoSpaceDN w:val="0"/>
        <w:adjustRightInd w:val="0"/>
        <w:spacing w:line="276" w:lineRule="auto"/>
        <w:ind w:firstLine="720"/>
        <w:jc w:val="both"/>
        <w:rPr>
          <w:rFonts w:asciiTheme="majorBidi" w:eastAsiaTheme="minorHAnsi" w:hAnsiTheme="majorBidi" w:cstheme="majorBidi"/>
          <w:lang w:eastAsia="en-US"/>
        </w:rPr>
      </w:pPr>
      <w:r w:rsidRPr="00391F03">
        <w:rPr>
          <w:rFonts w:asciiTheme="majorBidi" w:hAnsiTheme="majorBidi" w:cstheme="majorBidi"/>
          <w:lang w:eastAsia="lv-LV"/>
        </w:rPr>
        <w:t xml:space="preserve">Atbilstoši likuma 13.panta otrajai daļai, ja </w:t>
      </w:r>
      <w:r w:rsidR="006272C9" w:rsidRPr="00391F03">
        <w:rPr>
          <w:rFonts w:asciiTheme="majorBidi" w:hAnsiTheme="majorBidi" w:cstheme="majorBidi"/>
          <w:lang w:eastAsia="lv-LV"/>
        </w:rPr>
        <w:t>l</w:t>
      </w:r>
      <w:r w:rsidR="00D63B24" w:rsidRPr="00391F03">
        <w:rPr>
          <w:rFonts w:asciiTheme="majorBidi" w:hAnsiTheme="majorBidi" w:cstheme="majorBidi"/>
          <w:lang w:eastAsia="lv-LV"/>
        </w:rPr>
        <w:t>ielais elektroenerģijas patērētājs</w:t>
      </w:r>
      <w:r w:rsidRPr="00391F03">
        <w:rPr>
          <w:rFonts w:asciiTheme="majorBidi" w:hAnsiTheme="majorBidi" w:cstheme="majorBidi"/>
          <w:lang w:eastAsia="lv-LV"/>
        </w:rPr>
        <w:t xml:space="preserve"> </w:t>
      </w:r>
      <w:r w:rsidR="00D63B24" w:rsidRPr="00391F03">
        <w:rPr>
          <w:rFonts w:asciiTheme="majorBidi" w:hAnsiTheme="majorBidi" w:cstheme="majorBidi"/>
          <w:lang w:eastAsia="lv-LV"/>
        </w:rPr>
        <w:t xml:space="preserve">nav izpildījis </w:t>
      </w:r>
      <w:r w:rsidR="00E2625F" w:rsidRPr="00391F03">
        <w:rPr>
          <w:rFonts w:asciiTheme="majorBidi" w:hAnsiTheme="majorBidi" w:cstheme="majorBidi"/>
          <w:lang w:eastAsia="lv-LV"/>
        </w:rPr>
        <w:t xml:space="preserve">šā likuma </w:t>
      </w:r>
      <w:r w:rsidR="00D63B24" w:rsidRPr="00391F03">
        <w:rPr>
          <w:rFonts w:asciiTheme="majorBidi" w:hAnsiTheme="majorBidi" w:cstheme="majorBidi"/>
          <w:lang w:eastAsia="lv-LV"/>
        </w:rPr>
        <w:t xml:space="preserve">12.panta otrajā, trešajā un ceturtajā daļā </w:t>
      </w:r>
      <w:r w:rsidR="000C5AC0" w:rsidRPr="00391F03">
        <w:rPr>
          <w:rFonts w:asciiTheme="majorBidi" w:hAnsiTheme="majorBidi" w:cstheme="majorBidi"/>
          <w:lang w:eastAsia="lv-LV"/>
        </w:rPr>
        <w:t>(domāta 12.panta piektā daļa</w:t>
      </w:r>
      <w:r w:rsidR="000C5AC0">
        <w:rPr>
          <w:rFonts w:asciiTheme="majorBidi" w:hAnsiTheme="majorBidi" w:cstheme="majorBidi"/>
          <w:lang w:eastAsia="lv-LV"/>
        </w:rPr>
        <w:t>, sk.</w:t>
      </w:r>
      <w:r w:rsidR="000C5AC0" w:rsidRPr="00391F03">
        <w:rPr>
          <w:rFonts w:asciiTheme="majorBidi" w:hAnsiTheme="majorBidi" w:cstheme="majorBidi"/>
          <w:lang w:eastAsia="lv-LV"/>
        </w:rPr>
        <w:t xml:space="preserve"> 2020.gada 30.aprīļa grozījumus likumā)</w:t>
      </w:r>
      <w:r w:rsidR="000C5AC0">
        <w:rPr>
          <w:rFonts w:asciiTheme="majorBidi" w:hAnsiTheme="majorBidi" w:cstheme="majorBidi"/>
          <w:lang w:eastAsia="lv-LV"/>
        </w:rPr>
        <w:t xml:space="preserve"> </w:t>
      </w:r>
      <w:r w:rsidR="00D63B24" w:rsidRPr="00391F03">
        <w:rPr>
          <w:rFonts w:asciiTheme="majorBidi" w:hAnsiTheme="majorBidi" w:cstheme="majorBidi"/>
          <w:lang w:eastAsia="lv-LV"/>
        </w:rPr>
        <w:t>noteiktos pienākumus</w:t>
      </w:r>
      <w:r w:rsidR="006272C9" w:rsidRPr="00391F03">
        <w:rPr>
          <w:rFonts w:asciiTheme="majorBidi" w:hAnsiTheme="majorBidi" w:cstheme="majorBidi"/>
          <w:lang w:eastAsia="lv-LV"/>
        </w:rPr>
        <w:t>,</w:t>
      </w:r>
      <w:r w:rsidRPr="00391F03">
        <w:rPr>
          <w:rFonts w:asciiTheme="majorBidi" w:hAnsiTheme="majorBidi" w:cstheme="majorBidi"/>
          <w:lang w:eastAsia="lv-LV"/>
        </w:rPr>
        <w:t xml:space="preserve"> tas</w:t>
      </w:r>
      <w:r w:rsidR="006272C9" w:rsidRPr="00391F03">
        <w:rPr>
          <w:rFonts w:asciiTheme="majorBidi" w:hAnsiTheme="majorBidi" w:cstheme="majorBidi"/>
          <w:lang w:eastAsia="lv-LV"/>
        </w:rPr>
        <w:t xml:space="preserve"> maksā </w:t>
      </w:r>
      <w:r w:rsidR="003C3EE5" w:rsidRPr="00391F03">
        <w:rPr>
          <w:rFonts w:asciiTheme="majorBidi" w:hAnsiTheme="majorBidi" w:cstheme="majorBidi"/>
          <w:lang w:eastAsia="lv-LV"/>
        </w:rPr>
        <w:t>energoefektivitātes</w:t>
      </w:r>
      <w:r w:rsidR="006272C9" w:rsidRPr="00391F03">
        <w:rPr>
          <w:rFonts w:asciiTheme="majorBidi" w:hAnsiTheme="majorBidi" w:cstheme="majorBidi"/>
          <w:lang w:eastAsia="lv-LV"/>
        </w:rPr>
        <w:t xml:space="preserve"> nodevu.</w:t>
      </w:r>
    </w:p>
    <w:p w14:paraId="77892795" w14:textId="77777777" w:rsidR="00391F03" w:rsidRPr="00391F03" w:rsidRDefault="00391F03" w:rsidP="0069766C">
      <w:pPr>
        <w:autoSpaceDE w:val="0"/>
        <w:autoSpaceDN w:val="0"/>
        <w:adjustRightInd w:val="0"/>
        <w:spacing w:line="276" w:lineRule="auto"/>
        <w:ind w:firstLineChars="720" w:firstLine="1728"/>
        <w:jc w:val="both"/>
        <w:rPr>
          <w:rFonts w:asciiTheme="majorBidi" w:hAnsiTheme="majorBidi" w:cstheme="majorBidi"/>
          <w:lang w:eastAsia="lv-LV"/>
        </w:rPr>
      </w:pPr>
    </w:p>
    <w:p w14:paraId="1A00D294" w14:textId="276068B5" w:rsidR="00365CE9" w:rsidRPr="00391F03" w:rsidRDefault="00264D29" w:rsidP="0069766C">
      <w:pPr>
        <w:autoSpaceDE w:val="0"/>
        <w:autoSpaceDN w:val="0"/>
        <w:adjustRightInd w:val="0"/>
        <w:spacing w:line="276" w:lineRule="auto"/>
        <w:ind w:firstLine="720"/>
        <w:jc w:val="both"/>
        <w:rPr>
          <w:rFonts w:asciiTheme="majorBidi" w:hAnsiTheme="majorBidi" w:cstheme="majorBidi"/>
          <w:lang w:eastAsia="lv-LV"/>
        </w:rPr>
      </w:pPr>
      <w:r w:rsidRPr="00391F03">
        <w:rPr>
          <w:rFonts w:asciiTheme="majorBidi" w:eastAsiaTheme="minorHAnsi" w:hAnsiTheme="majorBidi" w:cstheme="majorBidi"/>
          <w:lang w:eastAsia="en-US"/>
        </w:rPr>
        <w:t>[10] </w:t>
      </w:r>
      <w:r w:rsidR="00365CE9" w:rsidRPr="00391F03">
        <w:rPr>
          <w:rFonts w:asciiTheme="majorBidi" w:eastAsiaTheme="minorHAnsi" w:hAnsiTheme="majorBidi" w:cstheme="majorBidi"/>
          <w:lang w:eastAsia="en-US"/>
        </w:rPr>
        <w:t>Tādējādi</w:t>
      </w:r>
      <w:r w:rsidR="004E07A7" w:rsidRPr="00391F03">
        <w:rPr>
          <w:rFonts w:asciiTheme="majorBidi" w:eastAsiaTheme="minorHAnsi" w:hAnsiTheme="majorBidi" w:cstheme="majorBidi"/>
          <w:lang w:eastAsia="en-US"/>
        </w:rPr>
        <w:t xml:space="preserve"> no iepriekš minētā izriet, </w:t>
      </w:r>
      <w:r w:rsidR="004E07A7" w:rsidRPr="00391F03">
        <w:rPr>
          <w:rFonts w:asciiTheme="majorBidi" w:hAnsiTheme="majorBidi" w:cstheme="majorBidi"/>
          <w:lang w:eastAsia="lv-LV"/>
        </w:rPr>
        <w:t>ka likumdevējs noteicis divus kumulatīvus kritērijus, lai rastos pienākums maksāt energoefektivitātes nodevu: proti, komersanta patērēt</w:t>
      </w:r>
      <w:r w:rsidRPr="00391F03">
        <w:rPr>
          <w:rFonts w:asciiTheme="majorBidi" w:hAnsiTheme="majorBidi" w:cstheme="majorBidi"/>
          <w:lang w:eastAsia="lv-LV"/>
        </w:rPr>
        <w:t xml:space="preserve">ais ikgadējais </w:t>
      </w:r>
      <w:r w:rsidR="004E07A7" w:rsidRPr="00391F03">
        <w:rPr>
          <w:rFonts w:asciiTheme="majorBidi" w:hAnsiTheme="majorBidi" w:cstheme="majorBidi"/>
          <w:lang w:eastAsia="lv-LV"/>
        </w:rPr>
        <w:t>elektroenerģijas apjom</w:t>
      </w:r>
      <w:r w:rsidRPr="00391F03">
        <w:rPr>
          <w:rFonts w:asciiTheme="majorBidi" w:hAnsiTheme="majorBidi" w:cstheme="majorBidi"/>
          <w:lang w:eastAsia="lv-LV"/>
        </w:rPr>
        <w:t>s (kuram jābūt vismaz 500 megavatstundām gadā)</w:t>
      </w:r>
      <w:r w:rsidR="004E07A7" w:rsidRPr="00391F03">
        <w:rPr>
          <w:rFonts w:asciiTheme="majorBidi" w:hAnsiTheme="majorBidi" w:cstheme="majorBidi"/>
          <w:lang w:eastAsia="lv-LV"/>
        </w:rPr>
        <w:t>, kā arī likum</w:t>
      </w:r>
      <w:r w:rsidRPr="00391F03">
        <w:rPr>
          <w:rFonts w:asciiTheme="majorBidi" w:hAnsiTheme="majorBidi" w:cstheme="majorBidi"/>
          <w:lang w:eastAsia="lv-LV"/>
        </w:rPr>
        <w:t>a 12.panta</w:t>
      </w:r>
      <w:r w:rsidR="004E07A7" w:rsidRPr="00391F03">
        <w:rPr>
          <w:rFonts w:asciiTheme="majorBidi" w:hAnsiTheme="majorBidi" w:cstheme="majorBidi"/>
          <w:lang w:eastAsia="lv-LV"/>
        </w:rPr>
        <w:t xml:space="preserve"> </w:t>
      </w:r>
      <w:r w:rsidRPr="00391F03">
        <w:rPr>
          <w:rFonts w:asciiTheme="majorBidi" w:eastAsiaTheme="minorHAnsi" w:hAnsiTheme="majorBidi" w:cstheme="majorBidi"/>
          <w:lang w:eastAsia="en-US"/>
        </w:rPr>
        <w:t xml:space="preserve">otrajā, trešajā vai piektajā daļā </w:t>
      </w:r>
      <w:r w:rsidR="00794460" w:rsidRPr="00391F03">
        <w:rPr>
          <w:rFonts w:asciiTheme="majorBidi" w:hAnsiTheme="majorBidi" w:cstheme="majorBidi"/>
          <w:lang w:eastAsia="lv-LV"/>
        </w:rPr>
        <w:t>minēto prasību</w:t>
      </w:r>
      <w:r w:rsidR="004E07A7" w:rsidRPr="00391F03">
        <w:rPr>
          <w:rFonts w:asciiTheme="majorBidi" w:hAnsiTheme="majorBidi" w:cstheme="majorBidi"/>
          <w:lang w:eastAsia="lv-LV"/>
        </w:rPr>
        <w:t xml:space="preserve"> neizpilde.</w:t>
      </w:r>
    </w:p>
    <w:p w14:paraId="55131071" w14:textId="2E8402C1" w:rsidR="008D247B" w:rsidRPr="00391F03" w:rsidRDefault="004E07A7" w:rsidP="0069766C">
      <w:pPr>
        <w:autoSpaceDE w:val="0"/>
        <w:autoSpaceDN w:val="0"/>
        <w:adjustRightInd w:val="0"/>
        <w:spacing w:line="276" w:lineRule="auto"/>
        <w:ind w:firstLine="720"/>
        <w:jc w:val="both"/>
        <w:rPr>
          <w:rFonts w:asciiTheme="majorBidi" w:eastAsiaTheme="minorHAnsi" w:hAnsiTheme="majorBidi" w:cstheme="majorBidi"/>
          <w:lang w:eastAsia="en-US"/>
        </w:rPr>
      </w:pPr>
      <w:r w:rsidRPr="00391F03">
        <w:rPr>
          <w:rFonts w:asciiTheme="majorBidi" w:hAnsiTheme="majorBidi" w:cstheme="majorBidi"/>
          <w:lang w:eastAsia="lv-LV"/>
        </w:rPr>
        <w:t xml:space="preserve">Attiecībā uz otro kritēriju </w:t>
      </w:r>
      <w:r w:rsidR="001C7A86" w:rsidRPr="00391F03">
        <w:rPr>
          <w:rFonts w:asciiTheme="majorBidi" w:eastAsiaTheme="minorHAnsi" w:hAnsiTheme="majorBidi" w:cstheme="majorBidi"/>
          <w:lang w:eastAsia="en-US"/>
        </w:rPr>
        <w:t xml:space="preserve">likumdevējs </w:t>
      </w:r>
      <w:r w:rsidR="008D247B" w:rsidRPr="00391F03">
        <w:rPr>
          <w:rFonts w:asciiTheme="majorBidi" w:eastAsiaTheme="minorHAnsi" w:hAnsiTheme="majorBidi" w:cstheme="majorBidi"/>
          <w:lang w:eastAsia="en-US"/>
        </w:rPr>
        <w:t>bija</w:t>
      </w:r>
      <w:r w:rsidR="001C7A86" w:rsidRPr="00391F03">
        <w:rPr>
          <w:rFonts w:asciiTheme="majorBidi" w:eastAsiaTheme="minorHAnsi" w:hAnsiTheme="majorBidi" w:cstheme="majorBidi"/>
          <w:lang w:eastAsia="en-US"/>
        </w:rPr>
        <w:t xml:space="preserve"> </w:t>
      </w:r>
      <w:r w:rsidR="008D247B" w:rsidRPr="00391F03">
        <w:rPr>
          <w:rFonts w:asciiTheme="majorBidi" w:eastAsiaTheme="minorHAnsi" w:hAnsiTheme="majorBidi" w:cstheme="majorBidi"/>
          <w:lang w:eastAsia="en-US"/>
        </w:rPr>
        <w:t>noteicis</w:t>
      </w:r>
      <w:r w:rsidR="001C7A86" w:rsidRPr="00391F03">
        <w:rPr>
          <w:rFonts w:asciiTheme="majorBidi" w:eastAsiaTheme="minorHAnsi" w:hAnsiTheme="majorBidi" w:cstheme="majorBidi"/>
          <w:lang w:eastAsia="en-US"/>
        </w:rPr>
        <w:t xml:space="preserve"> pārejas periodu, kurā lielaj</w:t>
      </w:r>
      <w:r w:rsidR="008D247B" w:rsidRPr="00391F03">
        <w:rPr>
          <w:rFonts w:asciiTheme="majorBidi" w:eastAsiaTheme="minorHAnsi" w:hAnsiTheme="majorBidi" w:cstheme="majorBidi"/>
          <w:lang w:eastAsia="en-US"/>
        </w:rPr>
        <w:t>a</w:t>
      </w:r>
      <w:r w:rsidR="001C7A86" w:rsidRPr="00391F03">
        <w:rPr>
          <w:rFonts w:asciiTheme="majorBidi" w:eastAsiaTheme="minorHAnsi" w:hAnsiTheme="majorBidi" w:cstheme="majorBidi"/>
          <w:lang w:eastAsia="en-US"/>
        </w:rPr>
        <w:t>m elektroenerģijas patērētāj</w:t>
      </w:r>
      <w:r w:rsidR="008D247B" w:rsidRPr="00391F03">
        <w:rPr>
          <w:rFonts w:asciiTheme="majorBidi" w:eastAsiaTheme="minorHAnsi" w:hAnsiTheme="majorBidi" w:cstheme="majorBidi"/>
          <w:lang w:eastAsia="en-US"/>
        </w:rPr>
        <w:t>a</w:t>
      </w:r>
      <w:r w:rsidR="001C7A86" w:rsidRPr="00391F03">
        <w:rPr>
          <w:rFonts w:asciiTheme="majorBidi" w:eastAsiaTheme="minorHAnsi" w:hAnsiTheme="majorBidi" w:cstheme="majorBidi"/>
          <w:lang w:eastAsia="en-US"/>
        </w:rPr>
        <w:t xml:space="preserve">m </w:t>
      </w:r>
      <w:r w:rsidR="008D247B" w:rsidRPr="00391F03">
        <w:rPr>
          <w:rFonts w:asciiTheme="majorBidi" w:eastAsiaTheme="minorHAnsi" w:hAnsiTheme="majorBidi" w:cstheme="majorBidi"/>
          <w:lang w:eastAsia="en-US"/>
        </w:rPr>
        <w:t>bija</w:t>
      </w:r>
      <w:r w:rsidR="001C7A86" w:rsidRPr="00391F03">
        <w:rPr>
          <w:rFonts w:asciiTheme="majorBidi" w:eastAsiaTheme="minorHAnsi" w:hAnsiTheme="majorBidi" w:cstheme="majorBidi"/>
          <w:lang w:eastAsia="en-US"/>
        </w:rPr>
        <w:t xml:space="preserve"> </w:t>
      </w:r>
      <w:r w:rsidR="008D247B" w:rsidRPr="00391F03">
        <w:rPr>
          <w:rFonts w:asciiTheme="majorBidi" w:eastAsiaTheme="minorHAnsi" w:hAnsiTheme="majorBidi" w:cstheme="majorBidi"/>
          <w:lang w:eastAsia="en-US"/>
        </w:rPr>
        <w:t>jāizpilda</w:t>
      </w:r>
      <w:r w:rsidR="00264D29" w:rsidRPr="00391F03">
        <w:rPr>
          <w:rFonts w:asciiTheme="majorBidi" w:eastAsiaTheme="minorHAnsi" w:hAnsiTheme="majorBidi" w:cstheme="majorBidi"/>
          <w:lang w:eastAsia="en-US"/>
        </w:rPr>
        <w:t xml:space="preserve"> likumā</w:t>
      </w:r>
      <w:r w:rsidR="001C7A86" w:rsidRPr="00391F03">
        <w:rPr>
          <w:rFonts w:asciiTheme="majorBidi" w:eastAsiaTheme="minorHAnsi" w:hAnsiTheme="majorBidi" w:cstheme="majorBidi"/>
          <w:lang w:eastAsia="en-US"/>
        </w:rPr>
        <w:t xml:space="preserve"> noteiktās prasības</w:t>
      </w:r>
      <w:r w:rsidR="008D247B" w:rsidRPr="00391F03">
        <w:rPr>
          <w:rFonts w:asciiTheme="majorBidi" w:eastAsiaTheme="minorHAnsi" w:hAnsiTheme="majorBidi" w:cstheme="majorBidi"/>
          <w:lang w:eastAsia="en-US"/>
        </w:rPr>
        <w:t xml:space="preserve">. </w:t>
      </w:r>
      <w:r w:rsidRPr="00391F03">
        <w:rPr>
          <w:rFonts w:asciiTheme="majorBidi" w:eastAsiaTheme="minorHAnsi" w:hAnsiTheme="majorBidi" w:cstheme="majorBidi"/>
          <w:lang w:eastAsia="en-US"/>
        </w:rPr>
        <w:t>Ievērojot to, ka</w:t>
      </w:r>
      <w:r w:rsidR="008D247B" w:rsidRPr="00391F03">
        <w:rPr>
          <w:rFonts w:asciiTheme="majorBidi" w:eastAsiaTheme="minorHAnsi" w:hAnsiTheme="majorBidi" w:cstheme="majorBidi"/>
          <w:lang w:eastAsia="en-US"/>
        </w:rPr>
        <w:t xml:space="preserve"> likums stājās spēkā 2016.gada 29.martā, faktiski šis pārejas periods bija divi gadi</w:t>
      </w:r>
      <w:r w:rsidR="00794460" w:rsidRPr="00391F03">
        <w:rPr>
          <w:rFonts w:asciiTheme="majorBidi" w:eastAsiaTheme="minorHAnsi" w:hAnsiTheme="majorBidi" w:cstheme="majorBidi"/>
          <w:lang w:eastAsia="en-US"/>
        </w:rPr>
        <w:t xml:space="preserve">, t.i., </w:t>
      </w:r>
      <w:r w:rsidR="008A1FDD">
        <w:rPr>
          <w:rFonts w:asciiTheme="majorBidi" w:eastAsiaTheme="minorHAnsi" w:hAnsiTheme="majorBidi" w:cstheme="majorBidi"/>
          <w:lang w:eastAsia="en-US"/>
        </w:rPr>
        <w:t>līdz</w:t>
      </w:r>
      <w:r w:rsidR="0080509E">
        <w:rPr>
          <w:rFonts w:asciiTheme="majorBidi" w:eastAsiaTheme="minorHAnsi" w:hAnsiTheme="majorBidi" w:cstheme="majorBidi"/>
          <w:lang w:eastAsia="en-US"/>
        </w:rPr>
        <w:t xml:space="preserve"> </w:t>
      </w:r>
      <w:r w:rsidR="00794460" w:rsidRPr="00391F03">
        <w:rPr>
          <w:rFonts w:asciiTheme="majorBidi" w:eastAsiaTheme="minorHAnsi" w:hAnsiTheme="majorBidi" w:cstheme="majorBidi"/>
          <w:lang w:eastAsia="en-US"/>
        </w:rPr>
        <w:t>2018.gada 1.aprīli</w:t>
      </w:r>
      <w:r w:rsidR="008A1FDD">
        <w:rPr>
          <w:rFonts w:asciiTheme="majorBidi" w:eastAsiaTheme="minorHAnsi" w:hAnsiTheme="majorBidi" w:cstheme="majorBidi"/>
          <w:lang w:eastAsia="en-US"/>
        </w:rPr>
        <w:t>m</w:t>
      </w:r>
      <w:r w:rsidR="00794460" w:rsidRPr="00391F03">
        <w:rPr>
          <w:rFonts w:asciiTheme="majorBidi" w:eastAsiaTheme="minorHAnsi" w:hAnsiTheme="majorBidi" w:cstheme="majorBidi"/>
          <w:lang w:eastAsia="en-US"/>
        </w:rPr>
        <w:t>.</w:t>
      </w:r>
    </w:p>
    <w:p w14:paraId="5F6FC5A3" w14:textId="77777777" w:rsidR="008D247B" w:rsidRPr="00391F03" w:rsidRDefault="008D247B" w:rsidP="0069766C">
      <w:pPr>
        <w:autoSpaceDE w:val="0"/>
        <w:autoSpaceDN w:val="0"/>
        <w:adjustRightInd w:val="0"/>
        <w:spacing w:line="276" w:lineRule="auto"/>
        <w:ind w:firstLineChars="720" w:firstLine="1728"/>
        <w:jc w:val="both"/>
        <w:rPr>
          <w:rFonts w:asciiTheme="majorBidi" w:eastAsiaTheme="minorHAnsi" w:hAnsiTheme="majorBidi" w:cstheme="majorBidi"/>
          <w:lang w:eastAsia="en-US"/>
        </w:rPr>
      </w:pPr>
    </w:p>
    <w:p w14:paraId="350A5F81" w14:textId="40FF5907" w:rsidR="000D1190" w:rsidRPr="00391F03" w:rsidRDefault="00D17F05"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w:t>
      </w:r>
      <w:r w:rsidR="00402875" w:rsidRPr="00391F03">
        <w:rPr>
          <w:rFonts w:asciiTheme="majorBidi" w:hAnsiTheme="majorBidi" w:cstheme="majorBidi"/>
          <w:lang w:eastAsia="lv-LV"/>
        </w:rPr>
        <w:t>1</w:t>
      </w:r>
      <w:r w:rsidR="00264D29" w:rsidRPr="00391F03">
        <w:rPr>
          <w:rFonts w:asciiTheme="majorBidi" w:hAnsiTheme="majorBidi" w:cstheme="majorBidi"/>
          <w:lang w:eastAsia="lv-LV"/>
        </w:rPr>
        <w:t>1</w:t>
      </w:r>
      <w:r w:rsidRPr="00391F03">
        <w:rPr>
          <w:rFonts w:asciiTheme="majorBidi" w:hAnsiTheme="majorBidi" w:cstheme="majorBidi"/>
          <w:lang w:eastAsia="lv-LV"/>
        </w:rPr>
        <w:t>]</w:t>
      </w:r>
      <w:r w:rsidR="003C3EE5" w:rsidRPr="00391F03">
        <w:rPr>
          <w:rFonts w:asciiTheme="majorBidi" w:hAnsiTheme="majorBidi" w:cstheme="majorBidi"/>
          <w:lang w:eastAsia="lv-LV"/>
        </w:rPr>
        <w:t> </w:t>
      </w:r>
      <w:r w:rsidR="006272C9" w:rsidRPr="00391F03">
        <w:rPr>
          <w:rFonts w:asciiTheme="majorBidi" w:hAnsiTheme="majorBidi" w:cstheme="majorBidi"/>
          <w:lang w:eastAsia="lv-LV"/>
        </w:rPr>
        <w:t>L</w:t>
      </w:r>
      <w:r w:rsidR="00A03F13" w:rsidRPr="00391F03">
        <w:rPr>
          <w:rFonts w:asciiTheme="majorBidi" w:hAnsiTheme="majorBidi" w:cstheme="majorBidi"/>
          <w:lang w:eastAsia="lv-LV"/>
        </w:rPr>
        <w:t xml:space="preserve">ietā nav strīda, ka </w:t>
      </w:r>
      <w:r w:rsidR="007F5646" w:rsidRPr="00391F03">
        <w:rPr>
          <w:rFonts w:asciiTheme="majorBidi" w:hAnsiTheme="majorBidi" w:cstheme="majorBidi"/>
          <w:lang w:eastAsia="lv-LV"/>
        </w:rPr>
        <w:t>2016.</w:t>
      </w:r>
      <w:r w:rsidR="008A4137" w:rsidRPr="00391F03">
        <w:rPr>
          <w:rFonts w:asciiTheme="majorBidi" w:hAnsiTheme="majorBidi" w:cstheme="majorBidi"/>
          <w:lang w:eastAsia="lv-LV"/>
        </w:rPr>
        <w:t>gadā</w:t>
      </w:r>
      <w:r w:rsidR="007F5646" w:rsidRPr="00391F03">
        <w:rPr>
          <w:rFonts w:asciiTheme="majorBidi" w:hAnsiTheme="majorBidi" w:cstheme="majorBidi"/>
          <w:lang w:eastAsia="lv-LV"/>
        </w:rPr>
        <w:t xml:space="preserve"> un 2017.gadā </w:t>
      </w:r>
      <w:r w:rsidR="008D247B" w:rsidRPr="00391F03">
        <w:rPr>
          <w:rFonts w:asciiTheme="majorBidi" w:hAnsiTheme="majorBidi" w:cstheme="majorBidi"/>
          <w:lang w:eastAsia="lv-LV"/>
        </w:rPr>
        <w:t>pieteicējas elektroenerģijas patēriņš pārsniedza 500 </w:t>
      </w:r>
      <w:r w:rsidR="00264D29" w:rsidRPr="00391F03">
        <w:rPr>
          <w:rFonts w:asciiTheme="majorBidi" w:hAnsiTheme="majorBidi" w:cstheme="majorBidi"/>
          <w:lang w:eastAsia="lv-LV"/>
        </w:rPr>
        <w:t>megavatstundas</w:t>
      </w:r>
      <w:r w:rsidR="008D247B" w:rsidRPr="00391F03">
        <w:rPr>
          <w:rFonts w:asciiTheme="majorBidi" w:hAnsiTheme="majorBidi" w:cstheme="majorBidi"/>
          <w:lang w:eastAsia="lv-LV"/>
        </w:rPr>
        <w:t xml:space="preserve"> </w:t>
      </w:r>
      <w:r w:rsidR="000C5AC0" w:rsidRPr="00391F03">
        <w:rPr>
          <w:rFonts w:asciiTheme="majorBidi" w:hAnsiTheme="majorBidi" w:cstheme="majorBidi"/>
          <w:lang w:eastAsia="lv-LV"/>
        </w:rPr>
        <w:t xml:space="preserve">katrā </w:t>
      </w:r>
      <w:r w:rsidR="000C5AC0">
        <w:rPr>
          <w:rFonts w:asciiTheme="majorBidi" w:hAnsiTheme="majorBidi" w:cstheme="majorBidi"/>
          <w:lang w:eastAsia="lv-LV"/>
        </w:rPr>
        <w:t xml:space="preserve">no </w:t>
      </w:r>
      <w:r w:rsidR="000C5AC0" w:rsidRPr="00391F03">
        <w:rPr>
          <w:rFonts w:asciiTheme="majorBidi" w:hAnsiTheme="majorBidi" w:cstheme="majorBidi"/>
          <w:lang w:eastAsia="lv-LV"/>
        </w:rPr>
        <w:t>š</w:t>
      </w:r>
      <w:r w:rsidR="000C5AC0">
        <w:rPr>
          <w:rFonts w:asciiTheme="majorBidi" w:hAnsiTheme="majorBidi" w:cstheme="majorBidi"/>
          <w:lang w:eastAsia="lv-LV"/>
        </w:rPr>
        <w:t>iem</w:t>
      </w:r>
      <w:r w:rsidR="000C5AC0" w:rsidRPr="00391F03">
        <w:rPr>
          <w:rFonts w:asciiTheme="majorBidi" w:hAnsiTheme="majorBidi" w:cstheme="majorBidi"/>
          <w:lang w:eastAsia="lv-LV"/>
        </w:rPr>
        <w:t xml:space="preserve"> gad</w:t>
      </w:r>
      <w:r w:rsidR="000C5AC0">
        <w:rPr>
          <w:rFonts w:asciiTheme="majorBidi" w:hAnsiTheme="majorBidi" w:cstheme="majorBidi"/>
          <w:lang w:eastAsia="lv-LV"/>
        </w:rPr>
        <w:t>iem</w:t>
      </w:r>
      <w:r w:rsidR="008A4137" w:rsidRPr="00391F03">
        <w:rPr>
          <w:rFonts w:asciiTheme="majorBidi" w:hAnsiTheme="majorBidi" w:cstheme="majorBidi"/>
          <w:lang w:eastAsia="lv-LV"/>
        </w:rPr>
        <w:t>.</w:t>
      </w:r>
    </w:p>
    <w:p w14:paraId="6E4F79C8" w14:textId="58641702" w:rsidR="00C32237" w:rsidRPr="00391F03" w:rsidRDefault="00262CEF"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Tāpat lietā nav strīda, ka pieteicēj</w:t>
      </w:r>
      <w:r w:rsidR="008D247B" w:rsidRPr="00391F03">
        <w:rPr>
          <w:rFonts w:asciiTheme="majorBidi" w:hAnsiTheme="majorBidi" w:cstheme="majorBidi"/>
          <w:lang w:eastAsia="lv-LV"/>
        </w:rPr>
        <w:t>a</w:t>
      </w:r>
      <w:r w:rsidRPr="00391F03">
        <w:rPr>
          <w:rFonts w:asciiTheme="majorBidi" w:hAnsiTheme="majorBidi" w:cstheme="majorBidi"/>
          <w:lang w:eastAsia="lv-LV"/>
        </w:rPr>
        <w:t xml:space="preserve"> līdz 2018.gada 1.aprīlim nebija izpildīj</w:t>
      </w:r>
      <w:r w:rsidR="008D247B" w:rsidRPr="00391F03">
        <w:rPr>
          <w:rFonts w:asciiTheme="majorBidi" w:hAnsiTheme="majorBidi" w:cstheme="majorBidi"/>
          <w:lang w:eastAsia="lv-LV"/>
        </w:rPr>
        <w:t>usi</w:t>
      </w:r>
      <w:r w:rsidRPr="00391F03">
        <w:rPr>
          <w:rFonts w:asciiTheme="majorBidi" w:hAnsiTheme="majorBidi" w:cstheme="majorBidi"/>
          <w:lang w:eastAsia="lv-LV"/>
        </w:rPr>
        <w:t xml:space="preserve"> Energoefektivitātes likuma 12.panta otrajā, trešajā vai piektajā daļā noteiktās prasības</w:t>
      </w:r>
      <w:r w:rsidR="008A4137" w:rsidRPr="00391F03">
        <w:rPr>
          <w:rFonts w:asciiTheme="majorBidi" w:hAnsiTheme="majorBidi" w:cstheme="majorBidi"/>
          <w:lang w:eastAsia="lv-LV"/>
        </w:rPr>
        <w:t>.</w:t>
      </w:r>
    </w:p>
    <w:p w14:paraId="7E8F297A" w14:textId="4D0E4FA6" w:rsidR="004E07A7" w:rsidRPr="00391F03" w:rsidRDefault="00262CEF"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 xml:space="preserve">Lietā strīds </w:t>
      </w:r>
      <w:r w:rsidR="008E6CDE" w:rsidRPr="00391F03">
        <w:rPr>
          <w:rFonts w:asciiTheme="majorBidi" w:hAnsiTheme="majorBidi" w:cstheme="majorBidi"/>
          <w:lang w:eastAsia="lv-LV"/>
        </w:rPr>
        <w:t>ir</w:t>
      </w:r>
      <w:r w:rsidRPr="00391F03">
        <w:rPr>
          <w:rFonts w:asciiTheme="majorBidi" w:hAnsiTheme="majorBidi" w:cstheme="majorBidi"/>
          <w:lang w:eastAsia="lv-LV"/>
        </w:rPr>
        <w:t xml:space="preserve"> par to, vai pieteicēja</w:t>
      </w:r>
      <w:r w:rsidR="008D247B" w:rsidRPr="00391F03">
        <w:rPr>
          <w:rFonts w:asciiTheme="majorBidi" w:hAnsiTheme="majorBidi" w:cstheme="majorBidi"/>
          <w:lang w:eastAsia="lv-LV"/>
        </w:rPr>
        <w:t>i</w:t>
      </w:r>
      <w:r w:rsidRPr="00391F03">
        <w:rPr>
          <w:rFonts w:asciiTheme="majorBidi" w:hAnsiTheme="majorBidi" w:cstheme="majorBidi"/>
          <w:lang w:eastAsia="lv-LV"/>
        </w:rPr>
        <w:t xml:space="preserve"> bija pienākums</w:t>
      </w:r>
      <w:r w:rsidR="008E6CDE" w:rsidRPr="00391F03">
        <w:rPr>
          <w:rFonts w:asciiTheme="majorBidi" w:hAnsiTheme="majorBidi" w:cstheme="majorBidi"/>
          <w:lang w:eastAsia="lv-LV"/>
        </w:rPr>
        <w:t xml:space="preserve"> izpildīt</w:t>
      </w:r>
      <w:r w:rsidRPr="00391F03">
        <w:rPr>
          <w:rFonts w:asciiTheme="majorBidi" w:hAnsiTheme="majorBidi" w:cstheme="majorBidi"/>
          <w:lang w:eastAsia="lv-LV"/>
        </w:rPr>
        <w:t xml:space="preserve"> minētās </w:t>
      </w:r>
      <w:r w:rsidR="008E6CDE" w:rsidRPr="00391F03">
        <w:rPr>
          <w:rFonts w:asciiTheme="majorBidi" w:hAnsiTheme="majorBidi" w:cstheme="majorBidi"/>
          <w:lang w:eastAsia="lv-LV"/>
        </w:rPr>
        <w:t xml:space="preserve">likuma </w:t>
      </w:r>
      <w:r w:rsidRPr="00391F03">
        <w:rPr>
          <w:rFonts w:asciiTheme="majorBidi" w:hAnsiTheme="majorBidi" w:cstheme="majorBidi"/>
          <w:lang w:eastAsia="lv-LV"/>
        </w:rPr>
        <w:t>prasības</w:t>
      </w:r>
      <w:r w:rsidR="008E6CDE" w:rsidRPr="00391F03">
        <w:rPr>
          <w:rFonts w:asciiTheme="majorBidi" w:hAnsiTheme="majorBidi" w:cstheme="majorBidi"/>
          <w:lang w:eastAsia="lv-LV"/>
        </w:rPr>
        <w:t xml:space="preserve">, </w:t>
      </w:r>
      <w:r w:rsidR="006A07F5" w:rsidRPr="00391F03">
        <w:rPr>
          <w:rFonts w:asciiTheme="majorBidi" w:hAnsiTheme="majorBidi" w:cstheme="majorBidi"/>
          <w:lang w:eastAsia="lv-LV"/>
        </w:rPr>
        <w:t>ņemot vērā</w:t>
      </w:r>
      <w:r w:rsidR="00E2625F" w:rsidRPr="00391F03">
        <w:rPr>
          <w:rFonts w:asciiTheme="majorBidi" w:hAnsiTheme="majorBidi" w:cstheme="majorBidi"/>
          <w:lang w:eastAsia="lv-LV"/>
        </w:rPr>
        <w:t xml:space="preserve"> to</w:t>
      </w:r>
      <w:r w:rsidR="008E6CDE" w:rsidRPr="00391F03">
        <w:rPr>
          <w:rFonts w:asciiTheme="majorBidi" w:hAnsiTheme="majorBidi" w:cstheme="majorBidi"/>
          <w:lang w:eastAsia="lv-LV"/>
        </w:rPr>
        <w:t>, ka 2017.gada 31.</w:t>
      </w:r>
      <w:r w:rsidR="008D247B" w:rsidRPr="00391F03">
        <w:rPr>
          <w:rFonts w:asciiTheme="majorBidi" w:hAnsiTheme="majorBidi" w:cstheme="majorBidi"/>
          <w:lang w:eastAsia="lv-LV"/>
        </w:rPr>
        <w:t>maijā</w:t>
      </w:r>
      <w:r w:rsidR="008E6CDE" w:rsidRPr="00391F03">
        <w:rPr>
          <w:rFonts w:asciiTheme="majorBidi" w:hAnsiTheme="majorBidi" w:cstheme="majorBidi"/>
          <w:lang w:eastAsia="lv-LV"/>
        </w:rPr>
        <w:t xml:space="preserve"> pieteicēj</w:t>
      </w:r>
      <w:r w:rsidR="008D247B" w:rsidRPr="00391F03">
        <w:rPr>
          <w:rFonts w:asciiTheme="majorBidi" w:hAnsiTheme="majorBidi" w:cstheme="majorBidi"/>
          <w:lang w:eastAsia="lv-LV"/>
        </w:rPr>
        <w:t>a</w:t>
      </w:r>
      <w:r w:rsidR="008E6CDE" w:rsidRPr="00391F03">
        <w:rPr>
          <w:rFonts w:asciiTheme="majorBidi" w:hAnsiTheme="majorBidi" w:cstheme="majorBidi"/>
          <w:lang w:eastAsia="lv-LV"/>
        </w:rPr>
        <w:t xml:space="preserve"> izbeidza līgumsaistības ar </w:t>
      </w:r>
      <w:r w:rsidR="008D247B" w:rsidRPr="00391F03">
        <w:rPr>
          <w:rFonts w:asciiTheme="majorBidi" w:hAnsiTheme="majorBidi" w:cstheme="majorBidi"/>
          <w:lang w:eastAsia="lv-LV"/>
        </w:rPr>
        <w:t xml:space="preserve">sistēmas operatoru </w:t>
      </w:r>
      <w:r w:rsidR="008E6CDE" w:rsidRPr="00391F03">
        <w:rPr>
          <w:rFonts w:asciiTheme="majorBidi" w:hAnsiTheme="majorBidi" w:cstheme="majorBidi"/>
          <w:lang w:eastAsia="lv-LV"/>
        </w:rPr>
        <w:t>AS</w:t>
      </w:r>
      <w:r w:rsidR="0059678E" w:rsidRPr="00391F03">
        <w:rPr>
          <w:rFonts w:asciiTheme="majorBidi" w:hAnsiTheme="majorBidi" w:cstheme="majorBidi"/>
          <w:lang w:eastAsia="lv-LV"/>
        </w:rPr>
        <w:t> </w:t>
      </w:r>
      <w:r w:rsidR="008E6CDE" w:rsidRPr="00391F03">
        <w:rPr>
          <w:rFonts w:asciiTheme="majorBidi" w:hAnsiTheme="majorBidi" w:cstheme="majorBidi"/>
          <w:lang w:eastAsia="lv-LV"/>
        </w:rPr>
        <w:t>„</w:t>
      </w:r>
      <w:r w:rsidR="008D247B" w:rsidRPr="00391F03">
        <w:rPr>
          <w:rFonts w:asciiTheme="majorBidi" w:hAnsiTheme="majorBidi" w:cstheme="majorBidi"/>
          <w:lang w:eastAsia="lv-LV"/>
        </w:rPr>
        <w:t>Sadales tīkls</w:t>
      </w:r>
      <w:r w:rsidR="008E6CDE" w:rsidRPr="00391F03">
        <w:rPr>
          <w:rFonts w:asciiTheme="majorBidi" w:hAnsiTheme="majorBidi" w:cstheme="majorBidi"/>
          <w:lang w:eastAsia="lv-LV"/>
        </w:rPr>
        <w:t>” par elektroenerģijas iegādi.</w:t>
      </w:r>
      <w:r w:rsidR="006272C9" w:rsidRPr="00391F03">
        <w:rPr>
          <w:rFonts w:asciiTheme="majorBidi" w:hAnsiTheme="majorBidi" w:cstheme="majorBidi"/>
          <w:lang w:eastAsia="lv-LV"/>
        </w:rPr>
        <w:t xml:space="preserve"> </w:t>
      </w:r>
      <w:r w:rsidR="006A07F5" w:rsidRPr="00391F03">
        <w:rPr>
          <w:rFonts w:asciiTheme="majorBidi" w:hAnsiTheme="majorBidi" w:cstheme="majorBidi"/>
          <w:lang w:eastAsia="lv-LV"/>
        </w:rPr>
        <w:t>Attiecīgi</w:t>
      </w:r>
      <w:r w:rsidR="006272C9" w:rsidRPr="00391F03">
        <w:rPr>
          <w:rFonts w:asciiTheme="majorBidi" w:hAnsiTheme="majorBidi" w:cstheme="majorBidi"/>
          <w:lang w:eastAsia="lv-LV"/>
        </w:rPr>
        <w:t xml:space="preserve"> lietā </w:t>
      </w:r>
      <w:r w:rsidR="006A07F5" w:rsidRPr="00391F03">
        <w:rPr>
          <w:rFonts w:asciiTheme="majorBidi" w:hAnsiTheme="majorBidi" w:cstheme="majorBidi"/>
          <w:lang w:eastAsia="lv-LV"/>
        </w:rPr>
        <w:t xml:space="preserve">pastāv strīds </w:t>
      </w:r>
      <w:r w:rsidR="006272C9" w:rsidRPr="00391F03">
        <w:rPr>
          <w:rFonts w:asciiTheme="majorBidi" w:hAnsiTheme="majorBidi" w:cstheme="majorBidi"/>
          <w:lang w:eastAsia="lv-LV"/>
        </w:rPr>
        <w:t>par to, vai atbildīgā iestāde ir pamatoti</w:t>
      </w:r>
      <w:r w:rsidR="006C3B28" w:rsidRPr="00391F03">
        <w:rPr>
          <w:rFonts w:asciiTheme="majorBidi" w:hAnsiTheme="majorBidi" w:cstheme="majorBidi"/>
          <w:lang w:eastAsia="lv-LV"/>
        </w:rPr>
        <w:t xml:space="preserve"> </w:t>
      </w:r>
      <w:r w:rsidR="006A07F5" w:rsidRPr="00391F03">
        <w:rPr>
          <w:rFonts w:asciiTheme="majorBidi" w:hAnsiTheme="majorBidi" w:cstheme="majorBidi"/>
          <w:lang w:eastAsia="lv-LV"/>
        </w:rPr>
        <w:t>piemērojusi pieteicēja</w:t>
      </w:r>
      <w:r w:rsidR="008D247B" w:rsidRPr="00391F03">
        <w:rPr>
          <w:rFonts w:asciiTheme="majorBidi" w:hAnsiTheme="majorBidi" w:cstheme="majorBidi"/>
          <w:lang w:eastAsia="lv-LV"/>
        </w:rPr>
        <w:t>i</w:t>
      </w:r>
      <w:r w:rsidR="006A07F5" w:rsidRPr="00391F03">
        <w:rPr>
          <w:rFonts w:asciiTheme="majorBidi" w:hAnsiTheme="majorBidi" w:cstheme="majorBidi"/>
          <w:lang w:eastAsia="lv-LV"/>
        </w:rPr>
        <w:t xml:space="preserve"> </w:t>
      </w:r>
      <w:r w:rsidR="006272C9" w:rsidRPr="00391F03">
        <w:rPr>
          <w:rFonts w:asciiTheme="majorBidi" w:hAnsiTheme="majorBidi" w:cstheme="majorBidi"/>
          <w:lang w:eastAsia="lv-LV"/>
        </w:rPr>
        <w:t>energoefektivitātes nodevu</w:t>
      </w:r>
      <w:r w:rsidR="004E07A7" w:rsidRPr="00391F03">
        <w:rPr>
          <w:rFonts w:asciiTheme="majorBidi" w:hAnsiTheme="majorBidi" w:cstheme="majorBidi"/>
          <w:lang w:eastAsia="lv-LV"/>
        </w:rPr>
        <w:t xml:space="preserve"> par likuma 12.panta otrajā, trešajā vai piektajā daļā noteikto prasību neizpildi.</w:t>
      </w:r>
    </w:p>
    <w:p w14:paraId="49BC0F1C" w14:textId="77777777" w:rsidR="00391F03" w:rsidRPr="00391F03" w:rsidRDefault="00391F03" w:rsidP="0069766C">
      <w:pPr>
        <w:spacing w:line="276" w:lineRule="auto"/>
        <w:ind w:firstLineChars="720" w:firstLine="1728"/>
        <w:jc w:val="both"/>
        <w:rPr>
          <w:rFonts w:asciiTheme="majorBidi" w:hAnsiTheme="majorBidi" w:cstheme="majorBidi"/>
          <w:lang w:eastAsia="lv-LV"/>
        </w:rPr>
      </w:pPr>
    </w:p>
    <w:p w14:paraId="6FEFD32C" w14:textId="2CD1FA76" w:rsidR="00A32804" w:rsidRPr="00391F03" w:rsidRDefault="003C3EE5" w:rsidP="0069766C">
      <w:pPr>
        <w:spacing w:line="276" w:lineRule="auto"/>
        <w:ind w:firstLine="720"/>
        <w:jc w:val="both"/>
        <w:rPr>
          <w:rFonts w:asciiTheme="majorBidi" w:hAnsiTheme="majorBidi" w:cstheme="majorBidi"/>
        </w:rPr>
      </w:pPr>
      <w:r w:rsidRPr="00391F03">
        <w:rPr>
          <w:rFonts w:asciiTheme="majorBidi" w:hAnsiTheme="majorBidi" w:cstheme="majorBidi"/>
          <w:lang w:eastAsia="lv-LV"/>
        </w:rPr>
        <w:t>[1</w:t>
      </w:r>
      <w:r w:rsidR="00264D29" w:rsidRPr="00391F03">
        <w:rPr>
          <w:rFonts w:asciiTheme="majorBidi" w:hAnsiTheme="majorBidi" w:cstheme="majorBidi"/>
          <w:lang w:eastAsia="lv-LV"/>
        </w:rPr>
        <w:t>2</w:t>
      </w:r>
      <w:r w:rsidRPr="00391F03">
        <w:rPr>
          <w:rFonts w:asciiTheme="majorBidi" w:hAnsiTheme="majorBidi" w:cstheme="majorBidi"/>
          <w:lang w:eastAsia="lv-LV"/>
        </w:rPr>
        <w:t>] </w:t>
      </w:r>
      <w:r w:rsidR="00794460" w:rsidRPr="00391F03">
        <w:rPr>
          <w:rFonts w:asciiTheme="majorBidi" w:hAnsiTheme="majorBidi" w:cstheme="majorBidi"/>
          <w:lang w:eastAsia="lv-LV"/>
        </w:rPr>
        <w:t xml:space="preserve">No </w:t>
      </w:r>
      <w:r w:rsidR="00950FDA" w:rsidRPr="00391F03">
        <w:rPr>
          <w:rFonts w:asciiTheme="majorBidi" w:hAnsiTheme="majorBidi" w:cstheme="majorBidi"/>
        </w:rPr>
        <w:t>Energoefektivitātes likum</w:t>
      </w:r>
      <w:r w:rsidR="006A07F5" w:rsidRPr="00391F03">
        <w:rPr>
          <w:rFonts w:asciiTheme="majorBidi" w:hAnsiTheme="majorBidi" w:cstheme="majorBidi"/>
        </w:rPr>
        <w:t>a</w:t>
      </w:r>
      <w:r w:rsidR="00950FDA" w:rsidRPr="00391F03">
        <w:rPr>
          <w:rFonts w:asciiTheme="majorBidi" w:hAnsiTheme="majorBidi" w:cstheme="majorBidi"/>
        </w:rPr>
        <w:t xml:space="preserve"> </w:t>
      </w:r>
      <w:r w:rsidR="006A07F5" w:rsidRPr="00391F03">
        <w:rPr>
          <w:rFonts w:asciiTheme="majorBidi" w:hAnsiTheme="majorBidi" w:cstheme="majorBidi"/>
        </w:rPr>
        <w:t>izstrādes materiāli</w:t>
      </w:r>
      <w:r w:rsidR="00794460" w:rsidRPr="00391F03">
        <w:rPr>
          <w:rFonts w:asciiTheme="majorBidi" w:hAnsiTheme="majorBidi" w:cstheme="majorBidi"/>
        </w:rPr>
        <w:t xml:space="preserve">em izriet, </w:t>
      </w:r>
      <w:r w:rsidR="00794460" w:rsidRPr="006E6029">
        <w:rPr>
          <w:rFonts w:asciiTheme="majorBidi" w:hAnsiTheme="majorBidi" w:cstheme="majorBidi"/>
        </w:rPr>
        <w:t>ka</w:t>
      </w:r>
      <w:r w:rsidR="005A1B5F" w:rsidRPr="006E6029">
        <w:rPr>
          <w:rFonts w:asciiTheme="majorBidi" w:hAnsiTheme="majorBidi" w:cstheme="majorBidi"/>
        </w:rPr>
        <w:t xml:space="preserve"> </w:t>
      </w:r>
      <w:r w:rsidR="004E07A7" w:rsidRPr="006E6029">
        <w:rPr>
          <w:rFonts w:asciiTheme="majorBidi" w:hAnsiTheme="majorBidi" w:cstheme="majorBidi"/>
        </w:rPr>
        <w:t>sākotnēji likumprojektā vispār nebija paredzēt</w:t>
      </w:r>
      <w:r w:rsidR="00794460" w:rsidRPr="006E6029">
        <w:rPr>
          <w:rFonts w:asciiTheme="majorBidi" w:hAnsiTheme="majorBidi" w:cstheme="majorBidi"/>
        </w:rPr>
        <w:t>s regulējums par</w:t>
      </w:r>
      <w:r w:rsidR="004E07A7" w:rsidRPr="006E6029">
        <w:rPr>
          <w:rFonts w:asciiTheme="majorBidi" w:hAnsiTheme="majorBidi" w:cstheme="majorBidi"/>
        </w:rPr>
        <w:t xml:space="preserve"> šāda veida nodev</w:t>
      </w:r>
      <w:r w:rsidR="00794460" w:rsidRPr="006E6029">
        <w:rPr>
          <w:rFonts w:asciiTheme="majorBidi" w:hAnsiTheme="majorBidi" w:cstheme="majorBidi"/>
        </w:rPr>
        <w:t>u</w:t>
      </w:r>
      <w:r w:rsidR="004E07A7" w:rsidRPr="006E6029">
        <w:rPr>
          <w:rFonts w:asciiTheme="majorBidi" w:hAnsiTheme="majorBidi" w:cstheme="majorBidi"/>
        </w:rPr>
        <w:t>. P</w:t>
      </w:r>
      <w:r w:rsidR="006A07F5" w:rsidRPr="00391F03">
        <w:rPr>
          <w:rFonts w:asciiTheme="majorBidi" w:hAnsiTheme="majorBidi" w:cstheme="majorBidi"/>
        </w:rPr>
        <w:t>riekšlikumu</w:t>
      </w:r>
      <w:r w:rsidR="001D291F">
        <w:rPr>
          <w:rFonts w:asciiTheme="majorBidi" w:hAnsiTheme="majorBidi" w:cstheme="majorBidi"/>
        </w:rPr>
        <w:t>s</w:t>
      </w:r>
      <w:r w:rsidR="006A07F5" w:rsidRPr="00391F03">
        <w:rPr>
          <w:rFonts w:asciiTheme="majorBidi" w:hAnsiTheme="majorBidi" w:cstheme="majorBidi"/>
        </w:rPr>
        <w:t xml:space="preserve"> </w:t>
      </w:r>
      <w:r w:rsidR="00265588" w:rsidRPr="00391F03">
        <w:rPr>
          <w:rFonts w:asciiTheme="majorBidi" w:hAnsiTheme="majorBidi" w:cstheme="majorBidi"/>
        </w:rPr>
        <w:t xml:space="preserve">likumprojektu </w:t>
      </w:r>
      <w:r w:rsidR="00E2625F" w:rsidRPr="00391F03">
        <w:rPr>
          <w:rFonts w:asciiTheme="majorBidi" w:hAnsiTheme="majorBidi" w:cstheme="majorBidi"/>
        </w:rPr>
        <w:t xml:space="preserve">papildināt </w:t>
      </w:r>
      <w:r w:rsidR="00617E91" w:rsidRPr="00391F03">
        <w:rPr>
          <w:rFonts w:asciiTheme="majorBidi" w:hAnsiTheme="majorBidi" w:cstheme="majorBidi"/>
        </w:rPr>
        <w:t>ar</w:t>
      </w:r>
      <w:r w:rsidR="00C32237" w:rsidRPr="00391F03">
        <w:rPr>
          <w:rFonts w:asciiTheme="majorBidi" w:hAnsiTheme="majorBidi" w:cstheme="majorBidi"/>
        </w:rPr>
        <w:t xml:space="preserve"> norm</w:t>
      </w:r>
      <w:r w:rsidR="00265588" w:rsidRPr="00391F03">
        <w:rPr>
          <w:rFonts w:asciiTheme="majorBidi" w:hAnsiTheme="majorBidi" w:cstheme="majorBidi"/>
        </w:rPr>
        <w:t>ām</w:t>
      </w:r>
      <w:r w:rsidR="00C32237" w:rsidRPr="00391F03">
        <w:rPr>
          <w:rFonts w:asciiTheme="majorBidi" w:hAnsiTheme="majorBidi" w:cstheme="majorBidi"/>
        </w:rPr>
        <w:t xml:space="preserve">, kas paredz </w:t>
      </w:r>
      <w:r w:rsidR="00265588" w:rsidRPr="00391F03">
        <w:rPr>
          <w:rFonts w:asciiTheme="majorBidi" w:hAnsiTheme="majorBidi" w:cstheme="majorBidi"/>
        </w:rPr>
        <w:t xml:space="preserve">lielajam elektroenerģijas patērētājam </w:t>
      </w:r>
      <w:r w:rsidR="000C5AC0">
        <w:rPr>
          <w:rFonts w:asciiTheme="majorBidi" w:hAnsiTheme="majorBidi" w:cstheme="majorBidi"/>
        </w:rPr>
        <w:t xml:space="preserve">pienākumu </w:t>
      </w:r>
      <w:r w:rsidR="00794460" w:rsidRPr="00391F03">
        <w:rPr>
          <w:rFonts w:asciiTheme="majorBidi" w:hAnsiTheme="majorBidi" w:cstheme="majorBidi"/>
        </w:rPr>
        <w:t>izpildīt</w:t>
      </w:r>
      <w:r w:rsidR="00265588" w:rsidRPr="00391F03">
        <w:rPr>
          <w:rFonts w:asciiTheme="majorBidi" w:hAnsiTheme="majorBidi" w:cstheme="majorBidi"/>
        </w:rPr>
        <w:t xml:space="preserve"> likuma 12.pantā paredzēt</w:t>
      </w:r>
      <w:r w:rsidR="00794460" w:rsidRPr="00391F03">
        <w:rPr>
          <w:rFonts w:asciiTheme="majorBidi" w:hAnsiTheme="majorBidi" w:cstheme="majorBidi"/>
        </w:rPr>
        <w:t>ās prasības</w:t>
      </w:r>
      <w:r w:rsidR="00265588" w:rsidRPr="00391F03">
        <w:rPr>
          <w:rFonts w:asciiTheme="majorBidi" w:hAnsiTheme="majorBidi" w:cstheme="majorBidi"/>
        </w:rPr>
        <w:t>, kā arī noteikt</w:t>
      </w:r>
      <w:r w:rsidR="006A07F5" w:rsidRPr="00391F03">
        <w:rPr>
          <w:rFonts w:asciiTheme="majorBidi" w:hAnsiTheme="majorBidi" w:cstheme="majorBidi"/>
        </w:rPr>
        <w:t xml:space="preserve"> konkrētu termiņu </w:t>
      </w:r>
      <w:r w:rsidR="00265588" w:rsidRPr="00391F03">
        <w:rPr>
          <w:rFonts w:asciiTheme="majorBidi" w:hAnsiTheme="majorBidi" w:cstheme="majorBidi"/>
        </w:rPr>
        <w:t>to</w:t>
      </w:r>
      <w:r w:rsidR="006A07F5" w:rsidRPr="00391F03">
        <w:rPr>
          <w:rFonts w:asciiTheme="majorBidi" w:hAnsiTheme="majorBidi" w:cstheme="majorBidi"/>
        </w:rPr>
        <w:t xml:space="preserve"> izpildei</w:t>
      </w:r>
      <w:r w:rsidR="000C5AC0">
        <w:rPr>
          <w:rFonts w:asciiTheme="majorBidi" w:hAnsiTheme="majorBidi" w:cstheme="majorBidi"/>
        </w:rPr>
        <w:t xml:space="preserve"> un</w:t>
      </w:r>
      <w:r w:rsidR="00265588" w:rsidRPr="00391F03">
        <w:rPr>
          <w:rFonts w:asciiTheme="majorBidi" w:hAnsiTheme="majorBidi" w:cstheme="majorBidi"/>
        </w:rPr>
        <w:t xml:space="preserve"> pienākumu maksāt energoefektivitātes nodevu</w:t>
      </w:r>
      <w:r w:rsidR="004E07A7" w:rsidRPr="00391F03">
        <w:rPr>
          <w:rFonts w:asciiTheme="majorBidi" w:hAnsiTheme="majorBidi" w:cstheme="majorBidi"/>
        </w:rPr>
        <w:t xml:space="preserve"> </w:t>
      </w:r>
      <w:r w:rsidR="00DD4830">
        <w:rPr>
          <w:rFonts w:asciiTheme="majorBidi" w:hAnsiTheme="majorBidi" w:cstheme="majorBidi"/>
        </w:rPr>
        <w:t>šo</w:t>
      </w:r>
      <w:r w:rsidR="004E07A7" w:rsidRPr="00391F03">
        <w:rPr>
          <w:rFonts w:asciiTheme="majorBidi" w:hAnsiTheme="majorBidi" w:cstheme="majorBidi"/>
        </w:rPr>
        <w:t xml:space="preserve"> </w:t>
      </w:r>
      <w:r w:rsidR="00264D29" w:rsidRPr="00391F03">
        <w:rPr>
          <w:rFonts w:asciiTheme="majorBidi" w:hAnsiTheme="majorBidi" w:cstheme="majorBidi"/>
        </w:rPr>
        <w:t>prasību</w:t>
      </w:r>
      <w:r w:rsidR="004E07A7" w:rsidRPr="00391F03">
        <w:rPr>
          <w:rFonts w:asciiTheme="majorBidi" w:hAnsiTheme="majorBidi" w:cstheme="majorBidi"/>
        </w:rPr>
        <w:t xml:space="preserve"> neizpildes gadījumā</w:t>
      </w:r>
      <w:r w:rsidR="00265588" w:rsidRPr="00391F03">
        <w:rPr>
          <w:rFonts w:asciiTheme="majorBidi" w:hAnsiTheme="majorBidi" w:cstheme="majorBidi"/>
        </w:rPr>
        <w:t xml:space="preserve">, </w:t>
      </w:r>
      <w:r w:rsidR="001D291F">
        <w:rPr>
          <w:rFonts w:asciiTheme="majorBidi" w:hAnsiTheme="majorBidi" w:cstheme="majorBidi"/>
        </w:rPr>
        <w:t>izteica</w:t>
      </w:r>
      <w:r w:rsidR="001D291F" w:rsidRPr="00391F03">
        <w:rPr>
          <w:rFonts w:asciiTheme="majorBidi" w:hAnsiTheme="majorBidi" w:cstheme="majorBidi"/>
        </w:rPr>
        <w:t xml:space="preserve"> </w:t>
      </w:r>
      <w:r w:rsidR="005A1B5F" w:rsidRPr="00391F03">
        <w:rPr>
          <w:rFonts w:asciiTheme="majorBidi" w:hAnsiTheme="majorBidi" w:cstheme="majorBidi"/>
        </w:rPr>
        <w:t>Ekonomikas ministrija</w:t>
      </w:r>
      <w:r w:rsidR="00365CE9" w:rsidRPr="00391F03">
        <w:rPr>
          <w:rFonts w:asciiTheme="majorBidi" w:hAnsiTheme="majorBidi" w:cstheme="majorBidi"/>
        </w:rPr>
        <w:t xml:space="preserve"> laikā, kad </w:t>
      </w:r>
      <w:r w:rsidR="004E07A7" w:rsidRPr="00391F03">
        <w:rPr>
          <w:rFonts w:asciiTheme="majorBidi" w:hAnsiTheme="majorBidi" w:cstheme="majorBidi"/>
        </w:rPr>
        <w:t>likumprojekt</w:t>
      </w:r>
      <w:r w:rsidR="00365CE9" w:rsidRPr="00391F03">
        <w:rPr>
          <w:rFonts w:asciiTheme="majorBidi" w:hAnsiTheme="majorBidi" w:cstheme="majorBidi"/>
        </w:rPr>
        <w:t xml:space="preserve">s </w:t>
      </w:r>
      <w:r w:rsidR="000C5AC0">
        <w:rPr>
          <w:rFonts w:asciiTheme="majorBidi" w:hAnsiTheme="majorBidi" w:cstheme="majorBidi"/>
        </w:rPr>
        <w:t xml:space="preserve">Saeimā </w:t>
      </w:r>
      <w:r w:rsidR="00365CE9" w:rsidRPr="00391F03">
        <w:rPr>
          <w:rFonts w:asciiTheme="majorBidi" w:hAnsiTheme="majorBidi" w:cstheme="majorBidi"/>
        </w:rPr>
        <w:t>tika gatavots</w:t>
      </w:r>
      <w:r w:rsidR="004E07A7" w:rsidRPr="00391F03">
        <w:rPr>
          <w:rFonts w:asciiTheme="majorBidi" w:hAnsiTheme="majorBidi" w:cstheme="majorBidi"/>
        </w:rPr>
        <w:t xml:space="preserve"> izskatīša</w:t>
      </w:r>
      <w:r w:rsidR="00794460" w:rsidRPr="00391F03">
        <w:rPr>
          <w:rFonts w:asciiTheme="majorBidi" w:hAnsiTheme="majorBidi" w:cstheme="majorBidi"/>
        </w:rPr>
        <w:t>n</w:t>
      </w:r>
      <w:r w:rsidR="001D291F">
        <w:rPr>
          <w:rFonts w:asciiTheme="majorBidi" w:hAnsiTheme="majorBidi" w:cstheme="majorBidi"/>
        </w:rPr>
        <w:t>ai</w:t>
      </w:r>
      <w:r w:rsidR="004E07A7" w:rsidRPr="00391F03">
        <w:rPr>
          <w:rFonts w:asciiTheme="majorBidi" w:hAnsiTheme="majorBidi" w:cstheme="majorBidi"/>
        </w:rPr>
        <w:t xml:space="preserve"> </w:t>
      </w:r>
      <w:r w:rsidR="00794460" w:rsidRPr="00391F03">
        <w:rPr>
          <w:rFonts w:asciiTheme="majorBidi" w:hAnsiTheme="majorBidi" w:cstheme="majorBidi"/>
        </w:rPr>
        <w:t>otrajā un trešajā lasījumā</w:t>
      </w:r>
      <w:r w:rsidR="00265588" w:rsidRPr="00391F03">
        <w:rPr>
          <w:rFonts w:asciiTheme="majorBidi" w:hAnsiTheme="majorBidi" w:cstheme="majorBidi"/>
        </w:rPr>
        <w:t>.</w:t>
      </w:r>
      <w:r w:rsidR="00DB5E10" w:rsidRPr="00391F03">
        <w:rPr>
          <w:rFonts w:asciiTheme="majorBidi" w:hAnsiTheme="majorBidi" w:cstheme="majorBidi"/>
        </w:rPr>
        <w:t xml:space="preserve"> Proti, </w:t>
      </w:r>
      <w:r w:rsidR="00E2625F" w:rsidRPr="00391F03">
        <w:rPr>
          <w:rFonts w:asciiTheme="majorBidi" w:hAnsiTheme="majorBidi" w:cstheme="majorBidi"/>
        </w:rPr>
        <w:t>attiecīgi</w:t>
      </w:r>
      <w:r w:rsidR="001D291F">
        <w:rPr>
          <w:rFonts w:asciiTheme="majorBidi" w:hAnsiTheme="majorBidi" w:cstheme="majorBidi"/>
        </w:rPr>
        <w:t>e</w:t>
      </w:r>
      <w:r w:rsidR="00DB5E10" w:rsidRPr="00391F03">
        <w:rPr>
          <w:rFonts w:asciiTheme="majorBidi" w:hAnsiTheme="majorBidi" w:cstheme="majorBidi"/>
        </w:rPr>
        <w:t xml:space="preserve"> priekšlikumi tika </w:t>
      </w:r>
      <w:r w:rsidR="0084089F">
        <w:rPr>
          <w:rFonts w:asciiTheme="majorBidi" w:hAnsiTheme="majorBidi" w:cstheme="majorBidi"/>
        </w:rPr>
        <w:t>izteikti</w:t>
      </w:r>
      <w:r w:rsidR="0084089F" w:rsidRPr="00391F03">
        <w:rPr>
          <w:rFonts w:asciiTheme="majorBidi" w:hAnsiTheme="majorBidi" w:cstheme="majorBidi"/>
        </w:rPr>
        <w:t xml:space="preserve"> </w:t>
      </w:r>
      <w:r w:rsidR="00DB5E10" w:rsidRPr="00391F03">
        <w:rPr>
          <w:rFonts w:asciiTheme="majorBidi" w:hAnsiTheme="majorBidi" w:cstheme="majorBidi"/>
        </w:rPr>
        <w:t>ar</w:t>
      </w:r>
      <w:r w:rsidR="006C3B28" w:rsidRPr="00391F03">
        <w:rPr>
          <w:rFonts w:asciiTheme="majorBidi" w:hAnsiTheme="majorBidi" w:cstheme="majorBidi"/>
        </w:rPr>
        <w:t xml:space="preserve"> </w:t>
      </w:r>
      <w:r w:rsidR="005A1B5F" w:rsidRPr="00391F03">
        <w:rPr>
          <w:rFonts w:asciiTheme="majorBidi" w:hAnsiTheme="majorBidi" w:cstheme="majorBidi"/>
        </w:rPr>
        <w:t>Ekonomikas ministrijas 2015.gada 17.jūlija vēstul</w:t>
      </w:r>
      <w:r w:rsidR="00DB5E10" w:rsidRPr="00391F03">
        <w:rPr>
          <w:rFonts w:asciiTheme="majorBidi" w:hAnsiTheme="majorBidi" w:cstheme="majorBidi"/>
        </w:rPr>
        <w:t>i</w:t>
      </w:r>
      <w:r w:rsidR="005A1B5F" w:rsidRPr="00391F03">
        <w:rPr>
          <w:rFonts w:asciiTheme="majorBidi" w:hAnsiTheme="majorBidi" w:cstheme="majorBidi"/>
        </w:rPr>
        <w:t xml:space="preserve"> Nr.</w:t>
      </w:r>
      <w:r w:rsidR="00DB06A5">
        <w:rPr>
          <w:rFonts w:asciiTheme="majorBidi" w:hAnsiTheme="majorBidi" w:cstheme="majorBidi"/>
        </w:rPr>
        <w:t> </w:t>
      </w:r>
      <w:hyperlink r:id="rId9" w:history="1">
        <w:r w:rsidR="005A1B5F" w:rsidRPr="0080509E">
          <w:rPr>
            <w:rStyle w:val="Hyperlink"/>
            <w:rFonts w:asciiTheme="majorBidi" w:hAnsiTheme="majorBidi" w:cstheme="majorBidi"/>
            <w:color w:val="auto"/>
            <w:u w:val="none"/>
          </w:rPr>
          <w:t>12</w:t>
        </w:r>
        <w:r w:rsidR="005A1B5F" w:rsidRPr="0080509E">
          <w:rPr>
            <w:rStyle w:val="Hyperlink"/>
            <w:rFonts w:asciiTheme="majorBidi" w:hAnsiTheme="majorBidi" w:cstheme="majorBidi"/>
            <w:color w:val="auto"/>
            <w:u w:val="none"/>
          </w:rPr>
          <w:noBreakHyphen/>
          <w:t>1</w:t>
        </w:r>
        <w:r w:rsidR="005A1B5F" w:rsidRPr="0080509E">
          <w:rPr>
            <w:rStyle w:val="Hyperlink"/>
            <w:rFonts w:asciiTheme="majorBidi" w:hAnsiTheme="majorBidi" w:cstheme="majorBidi"/>
            <w:color w:val="auto"/>
            <w:u w:val="none"/>
          </w:rPr>
          <w:noBreakHyphen/>
          <w:t>5999</w:t>
        </w:r>
      </w:hyperlink>
      <w:r w:rsidR="00E2625F" w:rsidRPr="00391F03">
        <w:rPr>
          <w:rFonts w:asciiTheme="majorBidi" w:hAnsiTheme="majorBidi" w:cstheme="majorBidi"/>
        </w:rPr>
        <w:t>,</w:t>
      </w:r>
      <w:r w:rsidR="005A1B5F" w:rsidRPr="00391F03">
        <w:rPr>
          <w:rFonts w:asciiTheme="majorBidi" w:hAnsiTheme="majorBidi" w:cstheme="majorBidi"/>
        </w:rPr>
        <w:t xml:space="preserve"> 2015.gada 18.decembra vēstul</w:t>
      </w:r>
      <w:r w:rsidR="00DB5E10" w:rsidRPr="00391F03">
        <w:rPr>
          <w:rFonts w:asciiTheme="majorBidi" w:hAnsiTheme="majorBidi" w:cstheme="majorBidi"/>
        </w:rPr>
        <w:t>i</w:t>
      </w:r>
      <w:r w:rsidR="005A1B5F" w:rsidRPr="00391F03">
        <w:rPr>
          <w:rFonts w:asciiTheme="majorBidi" w:hAnsiTheme="majorBidi" w:cstheme="majorBidi"/>
        </w:rPr>
        <w:t xml:space="preserve"> Nr.</w:t>
      </w:r>
      <w:r w:rsidR="00DB06A5">
        <w:rPr>
          <w:rFonts w:asciiTheme="majorBidi" w:hAnsiTheme="majorBidi" w:cstheme="majorBidi"/>
        </w:rPr>
        <w:t> </w:t>
      </w:r>
      <w:hyperlink r:id="rId10" w:history="1">
        <w:r w:rsidR="005A1B5F" w:rsidRPr="0080509E">
          <w:rPr>
            <w:rStyle w:val="Hyperlink"/>
            <w:rFonts w:asciiTheme="majorBidi" w:hAnsiTheme="majorBidi" w:cstheme="majorBidi"/>
            <w:color w:val="auto"/>
            <w:u w:val="none"/>
          </w:rPr>
          <w:t>1</w:t>
        </w:r>
        <w:r w:rsidR="005A1B5F" w:rsidRPr="0080509E">
          <w:rPr>
            <w:rStyle w:val="Hyperlink"/>
            <w:rFonts w:asciiTheme="majorBidi" w:hAnsiTheme="majorBidi" w:cstheme="majorBidi"/>
            <w:color w:val="auto"/>
            <w:u w:val="none"/>
          </w:rPr>
          <w:noBreakHyphen/>
          <w:t>1</w:t>
        </w:r>
        <w:r w:rsidR="005A1B5F" w:rsidRPr="0080509E">
          <w:rPr>
            <w:rStyle w:val="Hyperlink"/>
            <w:rFonts w:asciiTheme="majorBidi" w:hAnsiTheme="majorBidi" w:cstheme="majorBidi"/>
            <w:color w:val="auto"/>
            <w:u w:val="none"/>
          </w:rPr>
          <w:noBreakHyphen/>
          <w:t>10175</w:t>
        </w:r>
      </w:hyperlink>
      <w:r w:rsidR="00E2625F" w:rsidRPr="00391F03">
        <w:rPr>
          <w:rFonts w:asciiTheme="majorBidi" w:hAnsiTheme="majorBidi" w:cstheme="majorBidi"/>
        </w:rPr>
        <w:t xml:space="preserve">, </w:t>
      </w:r>
      <w:r w:rsidR="005A1B5F" w:rsidRPr="00391F03">
        <w:rPr>
          <w:rFonts w:asciiTheme="majorBidi" w:hAnsiTheme="majorBidi" w:cstheme="majorBidi"/>
        </w:rPr>
        <w:lastRenderedPageBreak/>
        <w:t>2016.gada 16.februāra vēstul</w:t>
      </w:r>
      <w:r w:rsidR="00DB5E10" w:rsidRPr="00391F03">
        <w:rPr>
          <w:rFonts w:asciiTheme="majorBidi" w:hAnsiTheme="majorBidi" w:cstheme="majorBidi"/>
        </w:rPr>
        <w:t>i</w:t>
      </w:r>
      <w:r w:rsidR="005A1B5F" w:rsidRPr="00391F03">
        <w:rPr>
          <w:rFonts w:asciiTheme="majorBidi" w:hAnsiTheme="majorBidi" w:cstheme="majorBidi"/>
        </w:rPr>
        <w:t xml:space="preserve"> Nr.</w:t>
      </w:r>
      <w:r w:rsidR="00DB06A5">
        <w:rPr>
          <w:rFonts w:asciiTheme="majorBidi" w:hAnsiTheme="majorBidi" w:cstheme="majorBidi"/>
        </w:rPr>
        <w:t> </w:t>
      </w:r>
      <w:hyperlink r:id="rId11" w:history="1">
        <w:r w:rsidR="005A1B5F" w:rsidRPr="0080509E">
          <w:rPr>
            <w:rStyle w:val="Hyperlink"/>
            <w:rFonts w:asciiTheme="majorBidi" w:hAnsiTheme="majorBidi" w:cstheme="majorBidi"/>
            <w:color w:val="auto"/>
            <w:u w:val="none"/>
          </w:rPr>
          <w:t>452</w:t>
        </w:r>
        <w:r w:rsidR="005A1B5F" w:rsidRPr="0080509E">
          <w:rPr>
            <w:rStyle w:val="Hyperlink"/>
            <w:rFonts w:asciiTheme="majorBidi" w:hAnsiTheme="majorBidi" w:cstheme="majorBidi"/>
            <w:color w:val="auto"/>
            <w:u w:val="none"/>
          </w:rPr>
          <w:noBreakHyphen/>
          <w:t>1</w:t>
        </w:r>
        <w:r w:rsidR="005A1B5F" w:rsidRPr="0080509E">
          <w:rPr>
            <w:rStyle w:val="Hyperlink"/>
            <w:rFonts w:asciiTheme="majorBidi" w:hAnsiTheme="majorBidi" w:cstheme="majorBidi"/>
            <w:color w:val="auto"/>
            <w:u w:val="none"/>
          </w:rPr>
          <w:noBreakHyphen/>
          <w:t>1326</w:t>
        </w:r>
      </w:hyperlink>
      <w:r w:rsidR="006C3B28" w:rsidRPr="00391F03">
        <w:rPr>
          <w:rFonts w:asciiTheme="majorBidi" w:hAnsiTheme="majorBidi" w:cstheme="majorBidi"/>
        </w:rPr>
        <w:t xml:space="preserve"> un </w:t>
      </w:r>
      <w:r w:rsidR="005A1B5F" w:rsidRPr="00391F03">
        <w:rPr>
          <w:rFonts w:asciiTheme="majorBidi" w:hAnsiTheme="majorBidi" w:cstheme="majorBidi"/>
        </w:rPr>
        <w:t>2016.gada 22.februāra vēstul</w:t>
      </w:r>
      <w:r w:rsidR="00DB5E10" w:rsidRPr="00391F03">
        <w:rPr>
          <w:rFonts w:asciiTheme="majorBidi" w:hAnsiTheme="majorBidi" w:cstheme="majorBidi"/>
        </w:rPr>
        <w:t>i</w:t>
      </w:r>
      <w:r w:rsidR="005A1B5F" w:rsidRPr="00391F03">
        <w:rPr>
          <w:rFonts w:asciiTheme="majorBidi" w:hAnsiTheme="majorBidi" w:cstheme="majorBidi"/>
        </w:rPr>
        <w:t xml:space="preserve"> Nr.</w:t>
      </w:r>
      <w:r w:rsidR="00DB06A5">
        <w:rPr>
          <w:rFonts w:asciiTheme="majorBidi" w:hAnsiTheme="majorBidi" w:cstheme="majorBidi"/>
        </w:rPr>
        <w:t> </w:t>
      </w:r>
      <w:hyperlink r:id="rId12" w:history="1">
        <w:r w:rsidR="005A1B5F" w:rsidRPr="0080509E">
          <w:rPr>
            <w:rStyle w:val="Hyperlink"/>
            <w:rFonts w:asciiTheme="majorBidi" w:hAnsiTheme="majorBidi" w:cstheme="majorBidi"/>
            <w:color w:val="auto"/>
            <w:u w:val="none"/>
          </w:rPr>
          <w:t>452</w:t>
        </w:r>
        <w:r w:rsidR="003530C2" w:rsidRPr="0080509E">
          <w:rPr>
            <w:rStyle w:val="Hyperlink"/>
            <w:rFonts w:asciiTheme="majorBidi" w:hAnsiTheme="majorBidi" w:cstheme="majorBidi"/>
            <w:color w:val="auto"/>
            <w:u w:val="none"/>
          </w:rPr>
          <w:noBreakHyphen/>
        </w:r>
        <w:r w:rsidR="005A1B5F" w:rsidRPr="0080509E">
          <w:rPr>
            <w:rStyle w:val="Hyperlink"/>
            <w:rFonts w:asciiTheme="majorBidi" w:hAnsiTheme="majorBidi" w:cstheme="majorBidi"/>
            <w:color w:val="auto"/>
            <w:u w:val="none"/>
          </w:rPr>
          <w:t>1</w:t>
        </w:r>
        <w:r w:rsidR="005A1B5F" w:rsidRPr="0080509E">
          <w:rPr>
            <w:rStyle w:val="Hyperlink"/>
            <w:rFonts w:asciiTheme="majorBidi" w:hAnsiTheme="majorBidi" w:cstheme="majorBidi"/>
            <w:color w:val="auto"/>
            <w:u w:val="none"/>
          </w:rPr>
          <w:noBreakHyphen/>
          <w:t>1546</w:t>
        </w:r>
      </w:hyperlink>
      <w:r w:rsidR="006C3B28" w:rsidRPr="00391F03">
        <w:rPr>
          <w:rFonts w:asciiTheme="majorBidi" w:hAnsiTheme="majorBidi" w:cstheme="majorBidi"/>
        </w:rPr>
        <w:t>.</w:t>
      </w:r>
    </w:p>
    <w:p w14:paraId="3E44AB48" w14:textId="77777777" w:rsidR="00391F03" w:rsidRPr="00391F03" w:rsidRDefault="00391F03" w:rsidP="0069766C">
      <w:pPr>
        <w:spacing w:line="276" w:lineRule="auto"/>
        <w:ind w:firstLineChars="720" w:firstLine="1728"/>
        <w:jc w:val="both"/>
        <w:rPr>
          <w:rFonts w:asciiTheme="majorBidi" w:hAnsiTheme="majorBidi" w:cstheme="majorBidi"/>
        </w:rPr>
      </w:pPr>
    </w:p>
    <w:p w14:paraId="7DFE082C" w14:textId="23CF3CB0" w:rsidR="006164C0" w:rsidRPr="00391F03" w:rsidRDefault="00A32804" w:rsidP="0069766C">
      <w:pPr>
        <w:spacing w:line="276" w:lineRule="auto"/>
        <w:ind w:firstLine="720"/>
        <w:jc w:val="both"/>
        <w:rPr>
          <w:rFonts w:asciiTheme="majorBidi" w:hAnsiTheme="majorBidi" w:cstheme="majorBidi"/>
        </w:rPr>
      </w:pPr>
      <w:r w:rsidRPr="00391F03">
        <w:rPr>
          <w:rFonts w:asciiTheme="majorBidi" w:hAnsiTheme="majorBidi" w:cstheme="majorBidi"/>
        </w:rPr>
        <w:t>[1</w:t>
      </w:r>
      <w:r w:rsidR="00264D29" w:rsidRPr="00391F03">
        <w:rPr>
          <w:rFonts w:asciiTheme="majorBidi" w:hAnsiTheme="majorBidi" w:cstheme="majorBidi"/>
        </w:rPr>
        <w:t>3</w:t>
      </w:r>
      <w:r w:rsidRPr="00391F03">
        <w:rPr>
          <w:rFonts w:asciiTheme="majorBidi" w:hAnsiTheme="majorBidi" w:cstheme="majorBidi"/>
        </w:rPr>
        <w:t>]</w:t>
      </w:r>
      <w:r w:rsidR="00391F03" w:rsidRPr="00391F03">
        <w:rPr>
          <w:rFonts w:asciiTheme="majorBidi" w:hAnsiTheme="majorBidi" w:cstheme="majorBidi"/>
        </w:rPr>
        <w:t> </w:t>
      </w:r>
      <w:r w:rsidR="004E07A7" w:rsidRPr="00391F03">
        <w:rPr>
          <w:rFonts w:asciiTheme="majorBidi" w:hAnsiTheme="majorBidi" w:cstheme="majorBidi"/>
        </w:rPr>
        <w:t>E</w:t>
      </w:r>
      <w:r w:rsidR="006164C0" w:rsidRPr="00391F03">
        <w:rPr>
          <w:rFonts w:asciiTheme="majorBidi" w:hAnsiTheme="majorBidi" w:cstheme="majorBidi"/>
        </w:rPr>
        <w:t>konomikas ministrija</w:t>
      </w:r>
      <w:r w:rsidR="008A556C">
        <w:rPr>
          <w:rFonts w:asciiTheme="majorBidi" w:hAnsiTheme="majorBidi" w:cstheme="majorBidi"/>
        </w:rPr>
        <w:t>, iesniedzot</w:t>
      </w:r>
      <w:r w:rsidR="006164C0" w:rsidRPr="00391F03">
        <w:rPr>
          <w:rFonts w:asciiTheme="majorBidi" w:hAnsiTheme="majorBidi" w:cstheme="majorBidi"/>
        </w:rPr>
        <w:t xml:space="preserve"> priekšlikum</w:t>
      </w:r>
      <w:r w:rsidR="008A556C">
        <w:rPr>
          <w:rFonts w:asciiTheme="majorBidi" w:hAnsiTheme="majorBidi" w:cstheme="majorBidi"/>
        </w:rPr>
        <w:t>us</w:t>
      </w:r>
      <w:r w:rsidR="006164C0" w:rsidRPr="00391F03">
        <w:rPr>
          <w:rFonts w:asciiTheme="majorBidi" w:hAnsiTheme="majorBidi" w:cstheme="majorBidi"/>
        </w:rPr>
        <w:t xml:space="preserve"> otrajam lasījumam</w:t>
      </w:r>
      <w:r w:rsidR="008A556C">
        <w:rPr>
          <w:rFonts w:asciiTheme="majorBidi" w:hAnsiTheme="majorBidi" w:cstheme="majorBidi"/>
        </w:rPr>
        <w:t>,</w:t>
      </w:r>
      <w:r w:rsidR="006164C0" w:rsidRPr="00391F03">
        <w:rPr>
          <w:rFonts w:asciiTheme="majorBidi" w:hAnsiTheme="majorBidi" w:cstheme="majorBidi"/>
        </w:rPr>
        <w:t xml:space="preserve"> norādīj</w:t>
      </w:r>
      <w:r w:rsidR="008A556C">
        <w:rPr>
          <w:rFonts w:asciiTheme="majorBidi" w:hAnsiTheme="majorBidi" w:cstheme="majorBidi"/>
        </w:rPr>
        <w:t>a</w:t>
      </w:r>
      <w:r w:rsidR="006164C0" w:rsidRPr="00391F03">
        <w:rPr>
          <w:rFonts w:asciiTheme="majorBidi" w:hAnsiTheme="majorBidi" w:cstheme="majorBidi"/>
        </w:rPr>
        <w:t>, ka tādos enerģijas galapatēriņa sektoros kā rūpniecība un pakalpojum</w:t>
      </w:r>
      <w:r w:rsidR="00DB06A5">
        <w:rPr>
          <w:rFonts w:asciiTheme="majorBidi" w:hAnsiTheme="majorBidi" w:cstheme="majorBidi"/>
        </w:rPr>
        <w:t>u</w:t>
      </w:r>
      <w:r w:rsidR="006164C0" w:rsidRPr="00391F03">
        <w:rPr>
          <w:rFonts w:asciiTheme="majorBidi" w:hAnsiTheme="majorBidi" w:cstheme="majorBidi"/>
        </w:rPr>
        <w:t xml:space="preserve"> sektors līdz 2020.gadam pastāv ievērojams energoefektivitātes potenciāls – no 25 % līdz 30 %. Līdz ar to Ekonomikas ministrija sagatavoja priekšlikumus, lai likumprojektā iekļautu lielā patērētāja definīciju, nosakot kvalifikācijas kritēriju pēc energoresursu patēriņa apjoma gadā, kas būtu 500 megavatstundas gadā, un vienlaikus paplašinot pienākumu ieviest energopārvaldību atbilstoši ISO</w:t>
      </w:r>
      <w:r w:rsidR="00DB06A5">
        <w:rPr>
          <w:rFonts w:asciiTheme="majorBidi" w:hAnsiTheme="majorBidi" w:cstheme="majorBidi"/>
        </w:rPr>
        <w:t> </w:t>
      </w:r>
      <w:r w:rsidR="006164C0" w:rsidRPr="00391F03">
        <w:rPr>
          <w:rFonts w:asciiTheme="majorBidi" w:hAnsiTheme="majorBidi" w:cstheme="majorBidi"/>
        </w:rPr>
        <w:t>50001:2011 vai 14001:2004 (ar energopārvaldības paplašinājumu)</w:t>
      </w:r>
      <w:r w:rsidR="008A556C">
        <w:rPr>
          <w:rFonts w:asciiTheme="majorBidi" w:hAnsiTheme="majorBidi" w:cstheme="majorBidi"/>
        </w:rPr>
        <w:t xml:space="preserve"> standartam</w:t>
      </w:r>
      <w:r w:rsidR="006164C0" w:rsidRPr="00391F03">
        <w:rPr>
          <w:rFonts w:asciiTheme="majorBidi" w:hAnsiTheme="majorBidi" w:cstheme="majorBidi"/>
        </w:rPr>
        <w:t>. Kā energopārvaldības sistēmas ieviešanas kontroles instruments tika piedāvāts noteikt energopārvaldības nodevu, kas pēc būtības pilda „neefektīvas resursu izmantošanas” nodokļa funkcijas. Līdz ar to, ja uzņēmums, uz kuru attiecas lielā patērētāja kritērijs, ievieš un ievēro energopārvaldības prasības savā darbībā, tiek pieņemts, ka uzņēmums savā darbībā resursus izmanto efektīvi vai vismaz tam ir rīcības plāns to efektīvākai izmantošanai. Savukārt, ja komersants, uz kuru attiecas lielā patērētāja kritērijs, nav veicis tam noteikto pienākumu un netiek uzlabota energoefektivitāte, kā arī netiek panākts energoresursu ietaupījums, tad attiecīgajam komersantam tiek noteikts nodevas apmērs, kas jāieskaita Valsts energoefektivitātes fondā, lai valsts īstenotu energoefektivitātes pasākumus noteiktā mērķa sasniegšanai. Kontroles mehānisms nodevas maksāšanai ir uzņēmuma atbilstība ISO</w:t>
      </w:r>
      <w:r w:rsidR="002A7503">
        <w:rPr>
          <w:rFonts w:asciiTheme="majorBidi" w:hAnsiTheme="majorBidi" w:cstheme="majorBidi"/>
        </w:rPr>
        <w:t> </w:t>
      </w:r>
      <w:r w:rsidR="006164C0" w:rsidRPr="00391F03">
        <w:rPr>
          <w:rFonts w:asciiTheme="majorBidi" w:hAnsiTheme="majorBidi" w:cstheme="majorBidi"/>
        </w:rPr>
        <w:t>50001 vai ISO</w:t>
      </w:r>
      <w:r w:rsidR="002A7503">
        <w:rPr>
          <w:rFonts w:asciiTheme="majorBidi" w:hAnsiTheme="majorBidi" w:cstheme="majorBidi"/>
        </w:rPr>
        <w:t> </w:t>
      </w:r>
      <w:r w:rsidR="006164C0" w:rsidRPr="00391F03">
        <w:rPr>
          <w:rFonts w:asciiTheme="majorBidi" w:hAnsiTheme="majorBidi" w:cstheme="majorBidi"/>
        </w:rPr>
        <w:t>14001 (ar energopārvaldības paplašinājumu) standartam, kuru uzņēmums apliecinās</w:t>
      </w:r>
      <w:r w:rsidR="008A1FDD">
        <w:rPr>
          <w:rFonts w:asciiTheme="majorBidi" w:hAnsiTheme="majorBidi" w:cstheme="majorBidi"/>
        </w:rPr>
        <w:t>,</w:t>
      </w:r>
      <w:r w:rsidR="006164C0" w:rsidRPr="00391F03">
        <w:rPr>
          <w:rFonts w:asciiTheme="majorBidi" w:hAnsiTheme="majorBidi" w:cstheme="majorBidi"/>
        </w:rPr>
        <w:t xml:space="preserve"> iesniedzot informāciju Ekonomikas ministrijai un vienlaicīgi arī informējot par veiktajiem un plānotajiem energoefektivitātes paaugstināšanas pasākumiem (</w:t>
      </w:r>
      <w:r w:rsidR="000D3AB0">
        <w:rPr>
          <w:rFonts w:asciiTheme="majorBidi" w:hAnsiTheme="majorBidi" w:cstheme="majorBidi"/>
        </w:rPr>
        <w:t>sk. </w:t>
      </w:r>
      <w:r w:rsidR="006164C0" w:rsidRPr="00391F03">
        <w:rPr>
          <w:rFonts w:asciiTheme="majorBidi" w:hAnsiTheme="majorBidi" w:cstheme="majorBidi"/>
          <w:i/>
          <w:iCs/>
        </w:rPr>
        <w:t>Ekonomikas ministrijas 2015.gada 17.jūlija vēstul</w:t>
      </w:r>
      <w:r w:rsidR="002A7503">
        <w:rPr>
          <w:rFonts w:asciiTheme="majorBidi" w:hAnsiTheme="majorBidi" w:cstheme="majorBidi"/>
          <w:i/>
          <w:iCs/>
        </w:rPr>
        <w:t>i</w:t>
      </w:r>
      <w:r w:rsidR="006164C0" w:rsidRPr="00391F03">
        <w:rPr>
          <w:rFonts w:asciiTheme="majorBidi" w:hAnsiTheme="majorBidi" w:cstheme="majorBidi"/>
          <w:i/>
          <w:iCs/>
        </w:rPr>
        <w:t xml:space="preserve"> Nr.</w:t>
      </w:r>
      <w:r w:rsidR="002A7503">
        <w:rPr>
          <w:rFonts w:asciiTheme="majorBidi" w:hAnsiTheme="majorBidi" w:cstheme="majorBidi"/>
          <w:i/>
          <w:iCs/>
        </w:rPr>
        <w:t> </w:t>
      </w:r>
      <w:hyperlink r:id="rId13" w:history="1">
        <w:r w:rsidR="006164C0" w:rsidRPr="0080509E">
          <w:rPr>
            <w:rStyle w:val="Hyperlink"/>
            <w:rFonts w:asciiTheme="majorBidi" w:hAnsiTheme="majorBidi" w:cstheme="majorBidi"/>
            <w:i/>
            <w:iCs/>
            <w:color w:val="auto"/>
            <w:u w:val="none"/>
          </w:rPr>
          <w:t>12</w:t>
        </w:r>
        <w:r w:rsidR="006164C0" w:rsidRPr="0080509E">
          <w:rPr>
            <w:rStyle w:val="Hyperlink"/>
            <w:rFonts w:asciiTheme="majorBidi" w:hAnsiTheme="majorBidi" w:cstheme="majorBidi"/>
            <w:i/>
            <w:iCs/>
            <w:color w:val="auto"/>
            <w:u w:val="none"/>
          </w:rPr>
          <w:noBreakHyphen/>
          <w:t>1</w:t>
        </w:r>
        <w:r w:rsidR="006164C0" w:rsidRPr="0080509E">
          <w:rPr>
            <w:rStyle w:val="Hyperlink"/>
            <w:rFonts w:asciiTheme="majorBidi" w:hAnsiTheme="majorBidi" w:cstheme="majorBidi"/>
            <w:i/>
            <w:iCs/>
            <w:color w:val="auto"/>
            <w:u w:val="none"/>
          </w:rPr>
          <w:noBreakHyphen/>
          <w:t>5999</w:t>
        </w:r>
      </w:hyperlink>
      <w:r w:rsidR="006164C0" w:rsidRPr="00391F03">
        <w:rPr>
          <w:rFonts w:asciiTheme="majorBidi" w:hAnsiTheme="majorBidi" w:cstheme="majorBidi"/>
        </w:rPr>
        <w:t>).</w:t>
      </w:r>
    </w:p>
    <w:p w14:paraId="358C08A0" w14:textId="77777777" w:rsidR="00391F03" w:rsidRPr="00391F03" w:rsidRDefault="00391F03" w:rsidP="0069766C">
      <w:pPr>
        <w:spacing w:line="276" w:lineRule="auto"/>
        <w:ind w:firstLineChars="720" w:firstLine="1728"/>
        <w:jc w:val="both"/>
        <w:rPr>
          <w:rFonts w:asciiTheme="majorBidi" w:hAnsiTheme="majorBidi" w:cstheme="majorBidi"/>
        </w:rPr>
      </w:pPr>
    </w:p>
    <w:p w14:paraId="4A3D5699" w14:textId="5E124E8E" w:rsidR="007C1012" w:rsidRDefault="000E6AEF" w:rsidP="0069766C">
      <w:pPr>
        <w:spacing w:line="276" w:lineRule="auto"/>
        <w:ind w:firstLine="720"/>
        <w:jc w:val="both"/>
        <w:rPr>
          <w:rFonts w:asciiTheme="majorBidi" w:hAnsiTheme="majorBidi" w:cstheme="majorBidi"/>
        </w:rPr>
      </w:pPr>
      <w:r w:rsidRPr="00391F03">
        <w:rPr>
          <w:rFonts w:asciiTheme="majorBidi" w:hAnsiTheme="majorBidi" w:cstheme="majorBidi"/>
        </w:rPr>
        <w:t>[</w:t>
      </w:r>
      <w:r w:rsidR="004E07A7" w:rsidRPr="00391F03">
        <w:rPr>
          <w:rFonts w:asciiTheme="majorBidi" w:hAnsiTheme="majorBidi" w:cstheme="majorBidi"/>
        </w:rPr>
        <w:t>1</w:t>
      </w:r>
      <w:r w:rsidR="00283F1E" w:rsidRPr="00391F03">
        <w:rPr>
          <w:rFonts w:asciiTheme="majorBidi" w:hAnsiTheme="majorBidi" w:cstheme="majorBidi"/>
        </w:rPr>
        <w:t>4</w:t>
      </w:r>
      <w:r w:rsidRPr="00391F03">
        <w:rPr>
          <w:rFonts w:asciiTheme="majorBidi" w:hAnsiTheme="majorBidi" w:cstheme="majorBidi"/>
        </w:rPr>
        <w:t>]</w:t>
      </w:r>
      <w:r w:rsidR="00391F03">
        <w:rPr>
          <w:rFonts w:asciiTheme="majorBidi" w:hAnsiTheme="majorBidi" w:cstheme="majorBidi"/>
        </w:rPr>
        <w:t> </w:t>
      </w:r>
      <w:r w:rsidR="006164C0" w:rsidRPr="00391F03">
        <w:rPr>
          <w:rFonts w:asciiTheme="majorBidi" w:hAnsiTheme="majorBidi" w:cstheme="majorBidi"/>
        </w:rPr>
        <w:t xml:space="preserve">Līdzīgi arī </w:t>
      </w:r>
      <w:r w:rsidR="008A4050" w:rsidRPr="00391F03">
        <w:rPr>
          <w:rFonts w:asciiTheme="majorBidi" w:hAnsiTheme="majorBidi" w:cstheme="majorBidi"/>
        </w:rPr>
        <w:t xml:space="preserve">uz likumprojekta trešo lasījumu </w:t>
      </w:r>
      <w:r w:rsidR="00264D29" w:rsidRPr="00391F03">
        <w:rPr>
          <w:rFonts w:asciiTheme="majorBidi" w:hAnsiTheme="majorBidi" w:cstheme="majorBidi"/>
        </w:rPr>
        <w:t xml:space="preserve">Ekonomikas ministrijas rosinātie priekšlikumi paredzēja </w:t>
      </w:r>
      <w:r w:rsidR="006164C0" w:rsidRPr="00391F03">
        <w:rPr>
          <w:rFonts w:asciiTheme="majorBidi" w:hAnsiTheme="majorBidi" w:cstheme="majorBidi"/>
        </w:rPr>
        <w:t>likumprojekt</w:t>
      </w:r>
      <w:r w:rsidR="00365CE9" w:rsidRPr="00391F03">
        <w:rPr>
          <w:rFonts w:asciiTheme="majorBidi" w:hAnsiTheme="majorBidi" w:cstheme="majorBidi"/>
        </w:rPr>
        <w:t>ā</w:t>
      </w:r>
      <w:r w:rsidR="006164C0" w:rsidRPr="00391F03">
        <w:rPr>
          <w:rFonts w:asciiTheme="majorBidi" w:hAnsiTheme="majorBidi" w:cstheme="majorBidi"/>
        </w:rPr>
        <w:t xml:space="preserve"> </w:t>
      </w:r>
      <w:r w:rsidR="00365CE9" w:rsidRPr="00391F03">
        <w:rPr>
          <w:rFonts w:asciiTheme="majorBidi" w:hAnsiTheme="majorBidi" w:cstheme="majorBidi"/>
        </w:rPr>
        <w:t>saglabāt regulējumu</w:t>
      </w:r>
      <w:r w:rsidR="006164C0" w:rsidRPr="00391F03">
        <w:rPr>
          <w:rFonts w:asciiTheme="majorBidi" w:hAnsiTheme="majorBidi" w:cstheme="majorBidi"/>
        </w:rPr>
        <w:t xml:space="preserve"> par energoefektivitātes nodevu, </w:t>
      </w:r>
      <w:r w:rsidR="00794460" w:rsidRPr="00391F03">
        <w:rPr>
          <w:rFonts w:asciiTheme="majorBidi" w:hAnsiTheme="majorBidi" w:cstheme="majorBidi"/>
        </w:rPr>
        <w:t xml:space="preserve">kuras </w:t>
      </w:r>
      <w:r w:rsidR="006164C0" w:rsidRPr="00391F03">
        <w:rPr>
          <w:rFonts w:asciiTheme="majorBidi" w:hAnsiTheme="majorBidi" w:cstheme="majorBidi"/>
        </w:rPr>
        <w:t>mērķis ir energoefektivitātes veicināšana un energopārvaldības sistēmas ieviešanas veicināšana.</w:t>
      </w:r>
      <w:r w:rsidR="00794460" w:rsidRPr="00391F03">
        <w:rPr>
          <w:rFonts w:asciiTheme="majorBidi" w:hAnsiTheme="majorBidi" w:cstheme="majorBidi"/>
        </w:rPr>
        <w:t xml:space="preserve"> Tika vēlreiz uzsvērts, ka e</w:t>
      </w:r>
      <w:r w:rsidR="006164C0" w:rsidRPr="00391F03">
        <w:rPr>
          <w:rFonts w:asciiTheme="majorBidi" w:hAnsiTheme="majorBidi" w:cstheme="majorBidi"/>
        </w:rPr>
        <w:t>nergoefektivitātes nodeva attiecināma uz lielajiem patērētājiem, kuri nav izpildījuši viņiem likumā noteiktās prasības</w:t>
      </w:r>
      <w:r w:rsidR="00794460" w:rsidRPr="00391F03">
        <w:rPr>
          <w:rFonts w:asciiTheme="majorBidi" w:hAnsiTheme="majorBidi" w:cstheme="majorBidi"/>
        </w:rPr>
        <w:t>, attiecīgi šī n</w:t>
      </w:r>
      <w:r w:rsidR="006164C0" w:rsidRPr="00391F03">
        <w:rPr>
          <w:rFonts w:asciiTheme="majorBidi" w:hAnsiTheme="majorBidi" w:cstheme="majorBidi"/>
        </w:rPr>
        <w:t>odeva pēc būtības pilda „neefektīvas resursu izmantošanas” nodokļa funkciju. Līdz ar to, ja lielais patērētājs ievēro likumā noteiktās prasības, tiek pieņemts, ka tas savā darbībā resursus izmanto efektīvi vai vismaz tam ir rīcības plāns to efektīvai izmantošanai. Savukārt, ja lielais patērētājs nav veicis tam noteikto pienākumu un netiek uzlabota energoefektivitāte, kā arī netiek panākts energoresursu ietaupījums, tad tam tiek noteikts nodevas apmērs, kas būs jāieskaita valsts budžetā, lai valsts īstenotu energoefektivitātes uzlabošanas pasākumus mērķa sasniegšanai</w:t>
      </w:r>
      <w:r w:rsidR="00264D29" w:rsidRPr="00391F03">
        <w:rPr>
          <w:rFonts w:asciiTheme="majorBidi" w:hAnsiTheme="majorBidi" w:cstheme="majorBidi"/>
        </w:rPr>
        <w:t xml:space="preserve"> </w:t>
      </w:r>
      <w:r w:rsidR="006164C0" w:rsidRPr="00391F03">
        <w:rPr>
          <w:rFonts w:asciiTheme="majorBidi" w:hAnsiTheme="majorBidi" w:cstheme="majorBidi"/>
        </w:rPr>
        <w:t>(</w:t>
      </w:r>
      <w:r w:rsidR="000D3AB0">
        <w:rPr>
          <w:rFonts w:asciiTheme="majorBidi" w:hAnsiTheme="majorBidi" w:cstheme="majorBidi"/>
        </w:rPr>
        <w:t>sk. </w:t>
      </w:r>
      <w:r w:rsidR="00794460" w:rsidRPr="00391F03">
        <w:rPr>
          <w:rFonts w:asciiTheme="majorBidi" w:hAnsiTheme="majorBidi" w:cstheme="majorBidi"/>
          <w:i/>
          <w:iCs/>
        </w:rPr>
        <w:t xml:space="preserve">Ekonomikas ministrijas </w:t>
      </w:r>
      <w:r w:rsidR="006164C0" w:rsidRPr="00391F03">
        <w:rPr>
          <w:rFonts w:asciiTheme="majorBidi" w:hAnsiTheme="majorBidi" w:cstheme="majorBidi"/>
          <w:i/>
          <w:iCs/>
        </w:rPr>
        <w:t>2015.gada 18.decembra vēstul</w:t>
      </w:r>
      <w:r w:rsidR="002A7503">
        <w:rPr>
          <w:rFonts w:asciiTheme="majorBidi" w:hAnsiTheme="majorBidi" w:cstheme="majorBidi"/>
          <w:i/>
          <w:iCs/>
        </w:rPr>
        <w:t>i</w:t>
      </w:r>
      <w:r w:rsidR="006164C0" w:rsidRPr="00391F03">
        <w:rPr>
          <w:rFonts w:asciiTheme="majorBidi" w:hAnsiTheme="majorBidi" w:cstheme="majorBidi"/>
          <w:i/>
          <w:iCs/>
        </w:rPr>
        <w:t xml:space="preserve"> Nr.</w:t>
      </w:r>
      <w:r w:rsidR="002A7503">
        <w:rPr>
          <w:rFonts w:asciiTheme="majorBidi" w:hAnsiTheme="majorBidi" w:cstheme="majorBidi"/>
          <w:i/>
          <w:iCs/>
        </w:rPr>
        <w:t> </w:t>
      </w:r>
      <w:hyperlink r:id="rId14" w:history="1">
        <w:r w:rsidR="006164C0" w:rsidRPr="0080509E">
          <w:rPr>
            <w:rStyle w:val="Hyperlink"/>
            <w:rFonts w:asciiTheme="majorBidi" w:hAnsiTheme="majorBidi" w:cstheme="majorBidi"/>
            <w:i/>
            <w:iCs/>
            <w:color w:val="auto"/>
            <w:u w:val="none"/>
          </w:rPr>
          <w:t>1</w:t>
        </w:r>
        <w:r w:rsidR="006164C0" w:rsidRPr="0080509E">
          <w:rPr>
            <w:rStyle w:val="Hyperlink"/>
            <w:rFonts w:asciiTheme="majorBidi" w:hAnsiTheme="majorBidi" w:cstheme="majorBidi"/>
            <w:i/>
            <w:iCs/>
            <w:color w:val="auto"/>
            <w:u w:val="none"/>
          </w:rPr>
          <w:noBreakHyphen/>
          <w:t>1</w:t>
        </w:r>
        <w:r w:rsidR="006164C0" w:rsidRPr="0080509E">
          <w:rPr>
            <w:rStyle w:val="Hyperlink"/>
            <w:rFonts w:asciiTheme="majorBidi" w:hAnsiTheme="majorBidi" w:cstheme="majorBidi"/>
            <w:i/>
            <w:iCs/>
            <w:color w:val="auto"/>
            <w:u w:val="none"/>
          </w:rPr>
          <w:noBreakHyphen/>
          <w:t>10175</w:t>
        </w:r>
      </w:hyperlink>
      <w:r w:rsidR="006164C0" w:rsidRPr="00391F03">
        <w:rPr>
          <w:rFonts w:asciiTheme="majorBidi" w:hAnsiTheme="majorBidi" w:cstheme="majorBidi"/>
        </w:rPr>
        <w:t>).</w:t>
      </w:r>
    </w:p>
    <w:p w14:paraId="6CCA7A47" w14:textId="77777777" w:rsidR="00DD4830" w:rsidRDefault="00DD4830" w:rsidP="0069766C">
      <w:pPr>
        <w:spacing w:line="276" w:lineRule="auto"/>
        <w:ind w:firstLineChars="720" w:firstLine="1728"/>
        <w:jc w:val="both"/>
        <w:rPr>
          <w:rFonts w:asciiTheme="majorBidi" w:hAnsiTheme="majorBidi" w:cstheme="majorBidi"/>
        </w:rPr>
      </w:pPr>
    </w:p>
    <w:p w14:paraId="0D742F7B" w14:textId="3C401F9F" w:rsidR="008A556C" w:rsidRDefault="007C1012" w:rsidP="0069766C">
      <w:pPr>
        <w:spacing w:line="276" w:lineRule="auto"/>
        <w:ind w:firstLine="720"/>
        <w:jc w:val="both"/>
        <w:rPr>
          <w:rFonts w:asciiTheme="majorBidi" w:hAnsiTheme="majorBidi" w:cstheme="majorBidi"/>
        </w:rPr>
      </w:pPr>
      <w:r w:rsidRPr="00391F03">
        <w:rPr>
          <w:rFonts w:asciiTheme="majorBidi" w:hAnsiTheme="majorBidi" w:cstheme="majorBidi"/>
        </w:rPr>
        <w:t>[</w:t>
      </w:r>
      <w:r w:rsidR="004E07A7" w:rsidRPr="00391F03">
        <w:rPr>
          <w:rFonts w:asciiTheme="majorBidi" w:hAnsiTheme="majorBidi" w:cstheme="majorBidi"/>
        </w:rPr>
        <w:t>1</w:t>
      </w:r>
      <w:r w:rsidR="00283F1E" w:rsidRPr="00391F03">
        <w:rPr>
          <w:rFonts w:asciiTheme="majorBidi" w:hAnsiTheme="majorBidi" w:cstheme="majorBidi"/>
        </w:rPr>
        <w:t>5</w:t>
      </w:r>
      <w:r w:rsidRPr="00391F03">
        <w:rPr>
          <w:rFonts w:asciiTheme="majorBidi" w:hAnsiTheme="majorBidi" w:cstheme="majorBidi"/>
        </w:rPr>
        <w:t>]</w:t>
      </w:r>
      <w:r w:rsidR="00391F03">
        <w:rPr>
          <w:rFonts w:asciiTheme="majorBidi" w:hAnsiTheme="majorBidi" w:cstheme="majorBidi"/>
        </w:rPr>
        <w:t> </w:t>
      </w:r>
      <w:r w:rsidR="004138AE" w:rsidRPr="00391F03">
        <w:rPr>
          <w:rFonts w:asciiTheme="majorBidi" w:hAnsiTheme="majorBidi" w:cstheme="majorBidi"/>
        </w:rPr>
        <w:t>Tādējādi</w:t>
      </w:r>
      <w:r w:rsidR="00283F1E" w:rsidRPr="00391F03">
        <w:rPr>
          <w:rFonts w:asciiTheme="majorBidi" w:hAnsiTheme="majorBidi" w:cstheme="majorBidi"/>
        </w:rPr>
        <w:t xml:space="preserve"> no</w:t>
      </w:r>
      <w:r w:rsidR="00844847" w:rsidRPr="00391F03">
        <w:rPr>
          <w:rFonts w:asciiTheme="majorBidi" w:hAnsiTheme="majorBidi" w:cstheme="majorBidi"/>
        </w:rPr>
        <w:t xml:space="preserve"> </w:t>
      </w:r>
      <w:r w:rsidR="00794460" w:rsidRPr="00391F03">
        <w:rPr>
          <w:rFonts w:asciiTheme="majorBidi" w:hAnsiTheme="majorBidi" w:cstheme="majorBidi"/>
        </w:rPr>
        <w:t>minētajiem</w:t>
      </w:r>
      <w:r w:rsidR="00283F1E" w:rsidRPr="00391F03">
        <w:rPr>
          <w:rFonts w:asciiTheme="majorBidi" w:hAnsiTheme="majorBidi" w:cstheme="majorBidi"/>
        </w:rPr>
        <w:t xml:space="preserve"> likumprojekta izstrādes materiāliem</w:t>
      </w:r>
      <w:r w:rsidR="00844847" w:rsidRPr="00391F03">
        <w:rPr>
          <w:rFonts w:asciiTheme="majorBidi" w:hAnsiTheme="majorBidi" w:cstheme="majorBidi"/>
        </w:rPr>
        <w:t xml:space="preserve"> </w:t>
      </w:r>
      <w:r w:rsidR="008A556C">
        <w:rPr>
          <w:rFonts w:asciiTheme="majorBidi" w:hAnsiTheme="majorBidi" w:cstheme="majorBidi"/>
        </w:rPr>
        <w:t xml:space="preserve">izriet, ka </w:t>
      </w:r>
      <w:r w:rsidR="00844847" w:rsidRPr="00391F03">
        <w:rPr>
          <w:rFonts w:asciiTheme="majorBidi" w:hAnsiTheme="majorBidi" w:cstheme="majorBidi"/>
        </w:rPr>
        <w:t>strīdus norm</w:t>
      </w:r>
      <w:r w:rsidR="008A556C">
        <w:rPr>
          <w:rFonts w:asciiTheme="majorBidi" w:hAnsiTheme="majorBidi" w:cstheme="majorBidi"/>
        </w:rPr>
        <w:t>as ir balstītas uz</w:t>
      </w:r>
      <w:r w:rsidR="00283F1E" w:rsidRPr="00391F03">
        <w:rPr>
          <w:rFonts w:asciiTheme="majorBidi" w:hAnsiTheme="majorBidi" w:cstheme="majorBidi"/>
        </w:rPr>
        <w:t xml:space="preserve"> prezumpcij</w:t>
      </w:r>
      <w:r w:rsidR="008A556C">
        <w:rPr>
          <w:rFonts w:asciiTheme="majorBidi" w:hAnsiTheme="majorBidi" w:cstheme="majorBidi"/>
        </w:rPr>
        <w:t>u:</w:t>
      </w:r>
      <w:r w:rsidR="00283F1E" w:rsidRPr="00391F03">
        <w:rPr>
          <w:rFonts w:asciiTheme="majorBidi" w:hAnsiTheme="majorBidi" w:cstheme="majorBidi"/>
        </w:rPr>
        <w:t xml:space="preserve"> ja lielais </w:t>
      </w:r>
      <w:r w:rsidR="00E14D88" w:rsidRPr="00391F03">
        <w:rPr>
          <w:rFonts w:asciiTheme="majorBidi" w:hAnsiTheme="majorBidi" w:cstheme="majorBidi"/>
        </w:rPr>
        <w:t xml:space="preserve">elektroenerģijas </w:t>
      </w:r>
      <w:r w:rsidR="00283F1E" w:rsidRPr="00391F03">
        <w:rPr>
          <w:rFonts w:asciiTheme="majorBidi" w:hAnsiTheme="majorBidi" w:cstheme="majorBidi"/>
        </w:rPr>
        <w:t>patērētājs ir ievērojis likum</w:t>
      </w:r>
      <w:r w:rsidR="00365CE9" w:rsidRPr="00391F03">
        <w:rPr>
          <w:rFonts w:asciiTheme="majorBidi" w:hAnsiTheme="majorBidi" w:cstheme="majorBidi"/>
        </w:rPr>
        <w:t>a 12.pantā</w:t>
      </w:r>
      <w:r w:rsidR="00283F1E" w:rsidRPr="00391F03">
        <w:rPr>
          <w:rFonts w:asciiTheme="majorBidi" w:hAnsiTheme="majorBidi" w:cstheme="majorBidi"/>
        </w:rPr>
        <w:t xml:space="preserve"> noteiktās prasības, tiek pieņemts, ka tas savā darbībā </w:t>
      </w:r>
      <w:r w:rsidR="00E108BF">
        <w:rPr>
          <w:rFonts w:asciiTheme="majorBidi" w:hAnsiTheme="majorBidi" w:cstheme="majorBidi"/>
        </w:rPr>
        <w:t xml:space="preserve">turpmāk </w:t>
      </w:r>
      <w:r w:rsidR="00E14D88" w:rsidRPr="00391F03">
        <w:rPr>
          <w:rFonts w:asciiTheme="majorBidi" w:hAnsiTheme="majorBidi" w:cstheme="majorBidi"/>
        </w:rPr>
        <w:t>energo</w:t>
      </w:r>
      <w:r w:rsidR="00283F1E" w:rsidRPr="00391F03">
        <w:rPr>
          <w:rFonts w:asciiTheme="majorBidi" w:hAnsiTheme="majorBidi" w:cstheme="majorBidi"/>
        </w:rPr>
        <w:t>resursus izmanto</w:t>
      </w:r>
      <w:r w:rsidR="00E108BF">
        <w:rPr>
          <w:rFonts w:asciiTheme="majorBidi" w:hAnsiTheme="majorBidi" w:cstheme="majorBidi"/>
        </w:rPr>
        <w:t>s</w:t>
      </w:r>
      <w:r w:rsidR="00283F1E" w:rsidRPr="00391F03">
        <w:rPr>
          <w:rFonts w:asciiTheme="majorBidi" w:hAnsiTheme="majorBidi" w:cstheme="majorBidi"/>
        </w:rPr>
        <w:t xml:space="preserve"> efektīvi vai vismaz tam ir rīcības plāns to efektīv</w:t>
      </w:r>
      <w:r w:rsidR="001D291F">
        <w:rPr>
          <w:rFonts w:asciiTheme="majorBidi" w:hAnsiTheme="majorBidi" w:cstheme="majorBidi"/>
        </w:rPr>
        <w:t>āk</w:t>
      </w:r>
      <w:r w:rsidR="00283F1E" w:rsidRPr="00391F03">
        <w:rPr>
          <w:rFonts w:asciiTheme="majorBidi" w:hAnsiTheme="majorBidi" w:cstheme="majorBidi"/>
        </w:rPr>
        <w:t xml:space="preserve">ai izmantošanai. </w:t>
      </w:r>
      <w:r w:rsidR="00EA603F" w:rsidRPr="00391F03">
        <w:rPr>
          <w:rFonts w:asciiTheme="majorBidi" w:hAnsiTheme="majorBidi" w:cstheme="majorBidi"/>
        </w:rPr>
        <w:t>Līdz ar to</w:t>
      </w:r>
      <w:r w:rsidR="00794460" w:rsidRPr="00391F03">
        <w:rPr>
          <w:rFonts w:asciiTheme="majorBidi" w:hAnsiTheme="majorBidi" w:cstheme="majorBidi"/>
        </w:rPr>
        <w:t xml:space="preserve"> </w:t>
      </w:r>
      <w:r w:rsidR="00DD4830">
        <w:rPr>
          <w:rFonts w:asciiTheme="majorBidi" w:hAnsiTheme="majorBidi" w:cstheme="majorBidi"/>
        </w:rPr>
        <w:t xml:space="preserve">var </w:t>
      </w:r>
      <w:r w:rsidR="00E14D88" w:rsidRPr="00391F03">
        <w:rPr>
          <w:rFonts w:asciiTheme="majorBidi" w:hAnsiTheme="majorBidi" w:cstheme="majorBidi"/>
        </w:rPr>
        <w:lastRenderedPageBreak/>
        <w:t>secināt</w:t>
      </w:r>
      <w:r w:rsidR="00283F1E" w:rsidRPr="00391F03">
        <w:rPr>
          <w:rFonts w:asciiTheme="majorBidi" w:hAnsiTheme="majorBidi" w:cstheme="majorBidi"/>
        </w:rPr>
        <w:t xml:space="preserve">, ka likuma 12.panta otrajā daļā minētā sertificētas energopārvaldības sistēmas ieviešana vai trešajā daļā minētās sertificētas vides pārvaldības sistēmas papildināšana, </w:t>
      </w:r>
      <w:r w:rsidR="00E14D88" w:rsidRPr="00391F03">
        <w:rPr>
          <w:rFonts w:asciiTheme="majorBidi" w:hAnsiTheme="majorBidi" w:cstheme="majorBidi"/>
        </w:rPr>
        <w:t>vai</w:t>
      </w:r>
      <w:r w:rsidR="00283F1E" w:rsidRPr="00391F03">
        <w:rPr>
          <w:rFonts w:asciiTheme="majorBidi" w:hAnsiTheme="majorBidi" w:cstheme="majorBidi"/>
        </w:rPr>
        <w:t xml:space="preserve"> arī piektajā daļā paredzētā energoaudita veikšana pēc </w:t>
      </w:r>
      <w:r w:rsidR="00794460" w:rsidRPr="00391F03">
        <w:rPr>
          <w:rFonts w:asciiTheme="majorBidi" w:hAnsiTheme="majorBidi" w:cstheme="majorBidi"/>
        </w:rPr>
        <w:t>jēgas</w:t>
      </w:r>
      <w:r w:rsidR="00283F1E" w:rsidRPr="00391F03">
        <w:rPr>
          <w:rFonts w:asciiTheme="majorBidi" w:hAnsiTheme="majorBidi" w:cstheme="majorBidi"/>
        </w:rPr>
        <w:t xml:space="preserve"> ir vērsta uz</w:t>
      </w:r>
      <w:r w:rsidR="00DD4830">
        <w:rPr>
          <w:rFonts w:asciiTheme="majorBidi" w:hAnsiTheme="majorBidi" w:cstheme="majorBidi"/>
        </w:rPr>
        <w:t xml:space="preserve"> attiecīgā</w:t>
      </w:r>
      <w:r w:rsidR="00283F1E" w:rsidRPr="00391F03">
        <w:rPr>
          <w:rFonts w:asciiTheme="majorBidi" w:hAnsiTheme="majorBidi" w:cstheme="majorBidi"/>
        </w:rPr>
        <w:t xml:space="preserve"> komersanta uzvedības maiņu nākotnē.</w:t>
      </w:r>
    </w:p>
    <w:p w14:paraId="09626479" w14:textId="5486F55E" w:rsidR="00844847" w:rsidRPr="00391F03" w:rsidRDefault="00E14D88"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rPr>
        <w:t>T</w:t>
      </w:r>
      <w:r w:rsidR="00EA603F" w:rsidRPr="00391F03">
        <w:rPr>
          <w:rFonts w:asciiTheme="majorBidi" w:hAnsiTheme="majorBidi" w:cstheme="majorBidi"/>
        </w:rPr>
        <w:t>urklāt t</w:t>
      </w:r>
      <w:r w:rsidR="008A556C">
        <w:rPr>
          <w:rFonts w:asciiTheme="majorBidi" w:hAnsiTheme="majorBidi" w:cstheme="majorBidi"/>
        </w:rPr>
        <w:t>o</w:t>
      </w:r>
      <w:r w:rsidRPr="00391F03">
        <w:rPr>
          <w:rFonts w:asciiTheme="majorBidi" w:hAnsiTheme="majorBidi" w:cstheme="majorBidi"/>
        </w:rPr>
        <w:t>, ka strīdus normās paredzētā sistēma ir vērsta uz</w:t>
      </w:r>
      <w:r w:rsidR="00DD4830">
        <w:rPr>
          <w:rFonts w:asciiTheme="majorBidi" w:hAnsiTheme="majorBidi" w:cstheme="majorBidi"/>
        </w:rPr>
        <w:t xml:space="preserve"> attiecīgā</w:t>
      </w:r>
      <w:r w:rsidRPr="00391F03">
        <w:rPr>
          <w:rFonts w:asciiTheme="majorBidi" w:hAnsiTheme="majorBidi" w:cstheme="majorBidi"/>
        </w:rPr>
        <w:t xml:space="preserve"> komersanta turpmāko rīcību nākotnē, </w:t>
      </w:r>
      <w:r w:rsidR="008A556C">
        <w:rPr>
          <w:rFonts w:asciiTheme="majorBidi" w:hAnsiTheme="majorBidi" w:cstheme="majorBidi"/>
        </w:rPr>
        <w:t>ap</w:t>
      </w:r>
      <w:r w:rsidRPr="00391F03">
        <w:rPr>
          <w:rFonts w:asciiTheme="majorBidi" w:hAnsiTheme="majorBidi" w:cstheme="majorBidi"/>
        </w:rPr>
        <w:t xml:space="preserve">liecina </w:t>
      </w:r>
      <w:r w:rsidR="00EA603F" w:rsidRPr="00391F03">
        <w:rPr>
          <w:rFonts w:asciiTheme="majorBidi" w:hAnsiTheme="majorBidi" w:cstheme="majorBidi"/>
        </w:rPr>
        <w:t xml:space="preserve">vēl </w:t>
      </w:r>
      <w:r w:rsidR="00794460" w:rsidRPr="00391F03">
        <w:rPr>
          <w:rFonts w:asciiTheme="majorBidi" w:hAnsiTheme="majorBidi" w:cstheme="majorBidi"/>
        </w:rPr>
        <w:t xml:space="preserve">arī </w:t>
      </w:r>
      <w:r w:rsidRPr="00391F03">
        <w:rPr>
          <w:rFonts w:asciiTheme="majorBidi" w:hAnsiTheme="majorBidi" w:cstheme="majorBidi"/>
        </w:rPr>
        <w:t xml:space="preserve">apstāklis, ka </w:t>
      </w:r>
      <w:r w:rsidR="001D291F" w:rsidRPr="00391F03">
        <w:rPr>
          <w:rFonts w:asciiTheme="majorBidi" w:hAnsiTheme="majorBidi" w:cstheme="majorBidi"/>
        </w:rPr>
        <w:t>kritērijs energoefektivitātes nodevas nepiemērošanai lielajam elektroenerģijas patērētājam ir attiecīgo sertifikātu vai energoaudita esība, nevis tas, ka sertifikācijas vai energoaudita procesā būtu izdarīts kāds konkrēts slēdziens par to, cik energoefektīvs komersants ir bijis pagātnē.</w:t>
      </w:r>
      <w:r w:rsidR="001D291F">
        <w:rPr>
          <w:rFonts w:asciiTheme="majorBidi" w:hAnsiTheme="majorBidi" w:cstheme="majorBidi"/>
        </w:rPr>
        <w:t xml:space="preserve"> Tāpat jāņem vērā, ka </w:t>
      </w:r>
      <w:r w:rsidR="00844847" w:rsidRPr="00391F03">
        <w:rPr>
          <w:rFonts w:asciiTheme="majorBidi" w:hAnsiTheme="majorBidi" w:cstheme="majorBidi"/>
        </w:rPr>
        <w:t xml:space="preserve">atbilstoši 12.panta piektajai daļai </w:t>
      </w:r>
      <w:r w:rsidR="00365CE9" w:rsidRPr="00391F03">
        <w:rPr>
          <w:rFonts w:asciiTheme="majorBidi" w:hAnsiTheme="majorBidi" w:cstheme="majorBidi"/>
        </w:rPr>
        <w:t xml:space="preserve">energoaudits </w:t>
      </w:r>
      <w:r w:rsidRPr="00391F03">
        <w:rPr>
          <w:rFonts w:asciiTheme="majorBidi" w:hAnsiTheme="majorBidi" w:cstheme="majorBidi"/>
        </w:rPr>
        <w:t xml:space="preserve">ir </w:t>
      </w:r>
      <w:r w:rsidR="00844847" w:rsidRPr="00391F03">
        <w:rPr>
          <w:rFonts w:asciiTheme="majorBidi" w:hAnsiTheme="majorBidi" w:cstheme="majorBidi"/>
        </w:rPr>
        <w:t xml:space="preserve">veicams reizi četros gados, </w:t>
      </w:r>
      <w:r w:rsidR="00365CE9" w:rsidRPr="00391F03">
        <w:rPr>
          <w:rFonts w:asciiTheme="majorBidi" w:hAnsiTheme="majorBidi" w:cstheme="majorBidi"/>
        </w:rPr>
        <w:t>respektīvi, tas ir</w:t>
      </w:r>
      <w:r w:rsidR="00844847" w:rsidRPr="00391F03">
        <w:rPr>
          <w:rFonts w:asciiTheme="majorBidi" w:hAnsiTheme="majorBidi" w:cstheme="majorBidi"/>
        </w:rPr>
        <w:t xml:space="preserve"> </w:t>
      </w:r>
      <w:r w:rsidRPr="00391F03">
        <w:rPr>
          <w:rFonts w:asciiTheme="majorBidi" w:hAnsiTheme="majorBidi" w:cstheme="majorBidi"/>
        </w:rPr>
        <w:t>derīgs četrus gadus</w:t>
      </w:r>
      <w:r w:rsidR="00844847" w:rsidRPr="00391F03">
        <w:rPr>
          <w:rFonts w:asciiTheme="majorBidi" w:hAnsiTheme="majorBidi" w:cstheme="majorBidi"/>
        </w:rPr>
        <w:t xml:space="preserve">. </w:t>
      </w:r>
      <w:r w:rsidR="00794460" w:rsidRPr="00391F03">
        <w:rPr>
          <w:rFonts w:asciiTheme="majorBidi" w:hAnsiTheme="majorBidi" w:cstheme="majorBidi"/>
        </w:rPr>
        <w:t>Tas nozīmē, ka</w:t>
      </w:r>
      <w:r w:rsidR="00EA603F" w:rsidRPr="00391F03">
        <w:rPr>
          <w:rFonts w:asciiTheme="majorBidi" w:hAnsiTheme="majorBidi" w:cstheme="majorBidi"/>
        </w:rPr>
        <w:t xml:space="preserve"> </w:t>
      </w:r>
      <w:r w:rsidR="00844847" w:rsidRPr="00391F03">
        <w:rPr>
          <w:rFonts w:asciiTheme="majorBidi" w:hAnsiTheme="majorBidi" w:cstheme="majorBidi"/>
        </w:rPr>
        <w:t>šajā četru gadu</w:t>
      </w:r>
      <w:r w:rsidRPr="00391F03">
        <w:rPr>
          <w:rFonts w:asciiTheme="majorBidi" w:hAnsiTheme="majorBidi" w:cstheme="majorBidi"/>
        </w:rPr>
        <w:t xml:space="preserve"> period</w:t>
      </w:r>
      <w:r w:rsidR="00844847" w:rsidRPr="00391F03">
        <w:rPr>
          <w:rFonts w:asciiTheme="majorBidi" w:hAnsiTheme="majorBidi" w:cstheme="majorBidi"/>
        </w:rPr>
        <w:t>ā</w:t>
      </w:r>
      <w:r w:rsidRPr="00391F03">
        <w:rPr>
          <w:rFonts w:asciiTheme="majorBidi" w:hAnsiTheme="majorBidi" w:cstheme="majorBidi"/>
        </w:rPr>
        <w:t xml:space="preserve"> </w:t>
      </w:r>
      <w:r w:rsidR="00844847" w:rsidRPr="00391F03">
        <w:rPr>
          <w:rFonts w:asciiTheme="majorBidi" w:hAnsiTheme="majorBidi" w:cstheme="majorBidi"/>
        </w:rPr>
        <w:t xml:space="preserve">energoefektivitātes </w:t>
      </w:r>
      <w:r w:rsidRPr="00391F03">
        <w:rPr>
          <w:rFonts w:asciiTheme="majorBidi" w:hAnsiTheme="majorBidi" w:cstheme="majorBidi"/>
        </w:rPr>
        <w:t xml:space="preserve">nodevu nepiemēro, jo </w:t>
      </w:r>
      <w:r w:rsidR="00EA603F" w:rsidRPr="00391F03">
        <w:rPr>
          <w:rFonts w:asciiTheme="majorBidi" w:hAnsiTheme="majorBidi" w:cstheme="majorBidi"/>
        </w:rPr>
        <w:t xml:space="preserve">tiek uzskatīts, ka </w:t>
      </w:r>
      <w:r w:rsidRPr="00391F03">
        <w:rPr>
          <w:rFonts w:asciiTheme="majorBidi" w:hAnsiTheme="majorBidi" w:cstheme="majorBidi"/>
        </w:rPr>
        <w:t xml:space="preserve">attiecīgajam komersantam ir rīcības plāns energoresursu efektīvai izmantošanai </w:t>
      </w:r>
      <w:r w:rsidR="001D291F">
        <w:rPr>
          <w:rFonts w:asciiTheme="majorBidi" w:hAnsiTheme="majorBidi" w:cstheme="majorBidi"/>
        </w:rPr>
        <w:t xml:space="preserve">šajos četros gados </w:t>
      </w:r>
      <w:r w:rsidRPr="00391F03">
        <w:rPr>
          <w:rFonts w:asciiTheme="majorBidi" w:hAnsiTheme="majorBidi" w:cstheme="majorBidi"/>
        </w:rPr>
        <w:t>(s</w:t>
      </w:r>
      <w:r w:rsidR="008A556C">
        <w:rPr>
          <w:rFonts w:asciiTheme="majorBidi" w:hAnsiTheme="majorBidi" w:cstheme="majorBidi"/>
        </w:rPr>
        <w:t>k</w:t>
      </w:r>
      <w:r w:rsidRPr="00391F03">
        <w:rPr>
          <w:rFonts w:asciiTheme="majorBidi" w:hAnsiTheme="majorBidi" w:cstheme="majorBidi"/>
        </w:rPr>
        <w:t xml:space="preserve">. arī likuma 12.panta sesto daļu, kurā </w:t>
      </w:r>
      <w:r w:rsidR="00844847" w:rsidRPr="00391F03">
        <w:rPr>
          <w:rFonts w:asciiTheme="majorBidi" w:hAnsiTheme="majorBidi" w:cstheme="majorBidi"/>
        </w:rPr>
        <w:t xml:space="preserve">komersantam </w:t>
      </w:r>
      <w:r w:rsidRPr="00391F03">
        <w:rPr>
          <w:rFonts w:asciiTheme="majorBidi" w:hAnsiTheme="majorBidi" w:cstheme="majorBidi"/>
        </w:rPr>
        <w:t>noteikts</w:t>
      </w:r>
      <w:r w:rsidR="00844847" w:rsidRPr="00391F03">
        <w:rPr>
          <w:rFonts w:asciiTheme="majorBidi" w:hAnsiTheme="majorBidi" w:cstheme="majorBidi"/>
        </w:rPr>
        <w:t xml:space="preserve"> </w:t>
      </w:r>
      <w:r w:rsidRPr="00391F03">
        <w:rPr>
          <w:rFonts w:asciiTheme="majorBidi" w:hAnsiTheme="majorBidi" w:cstheme="majorBidi"/>
        </w:rPr>
        <w:t>ikgadējs pienākums ziņot par ieviestajiem pasākumiem un to rezultātā sasniegto enerģijas ietaupījumu)</w:t>
      </w:r>
      <w:r w:rsidR="00EA603F" w:rsidRPr="00391F03">
        <w:rPr>
          <w:rFonts w:asciiTheme="majorBidi" w:hAnsiTheme="majorBidi" w:cstheme="majorBidi"/>
        </w:rPr>
        <w:t xml:space="preserve">. </w:t>
      </w:r>
      <w:r w:rsidR="00844847" w:rsidRPr="00391F03">
        <w:rPr>
          <w:rFonts w:asciiTheme="majorBidi" w:hAnsiTheme="majorBidi" w:cstheme="majorBidi"/>
          <w:lang w:eastAsia="lv-LV"/>
        </w:rPr>
        <w:t>Faktiski šād</w:t>
      </w:r>
      <w:r w:rsidR="00DD4830">
        <w:rPr>
          <w:rFonts w:asciiTheme="majorBidi" w:hAnsiTheme="majorBidi" w:cstheme="majorBidi"/>
          <w:lang w:eastAsia="lv-LV"/>
        </w:rPr>
        <w:t>a</w:t>
      </w:r>
      <w:r w:rsidR="00844847" w:rsidRPr="00391F03">
        <w:rPr>
          <w:rFonts w:asciiTheme="majorBidi" w:hAnsiTheme="majorBidi" w:cstheme="majorBidi"/>
          <w:lang w:eastAsia="lv-LV"/>
        </w:rPr>
        <w:t xml:space="preserve"> nodev</w:t>
      </w:r>
      <w:r w:rsidR="00DD4830">
        <w:rPr>
          <w:rFonts w:asciiTheme="majorBidi" w:hAnsiTheme="majorBidi" w:cstheme="majorBidi"/>
          <w:lang w:eastAsia="lv-LV"/>
        </w:rPr>
        <w:t xml:space="preserve">a ir instruments, lai </w:t>
      </w:r>
      <w:r w:rsidR="00DD4830" w:rsidRPr="00391F03">
        <w:rPr>
          <w:rFonts w:asciiTheme="majorBidi" w:hAnsiTheme="majorBidi" w:cstheme="majorBidi"/>
          <w:lang w:eastAsia="lv-LV"/>
        </w:rPr>
        <w:t>mudināt</w:t>
      </w:r>
      <w:r w:rsidR="00DD4830">
        <w:rPr>
          <w:rFonts w:asciiTheme="majorBidi" w:hAnsiTheme="majorBidi" w:cstheme="majorBidi"/>
          <w:lang w:eastAsia="lv-LV"/>
        </w:rPr>
        <w:t>u lielo elektroenerģijas patērētāju</w:t>
      </w:r>
      <w:r w:rsidR="00DD4830" w:rsidRPr="00391F03">
        <w:rPr>
          <w:rFonts w:asciiTheme="majorBidi" w:hAnsiTheme="majorBidi" w:cstheme="majorBidi"/>
          <w:lang w:eastAsia="lv-LV"/>
        </w:rPr>
        <w:t xml:space="preserve"> nākotnē </w:t>
      </w:r>
      <w:r w:rsidR="00DD4830">
        <w:rPr>
          <w:rFonts w:asciiTheme="majorBidi" w:hAnsiTheme="majorBidi" w:cstheme="majorBidi"/>
          <w:lang w:eastAsia="lv-LV"/>
        </w:rPr>
        <w:t>īstenot konkrētus</w:t>
      </w:r>
      <w:r w:rsidR="00844847" w:rsidRPr="00391F03">
        <w:rPr>
          <w:rFonts w:asciiTheme="majorBidi" w:hAnsiTheme="majorBidi" w:cstheme="majorBidi"/>
          <w:lang w:eastAsia="lv-LV"/>
        </w:rPr>
        <w:t xml:space="preserve"> energoefektivitātes</w:t>
      </w:r>
      <w:r w:rsidR="00794460" w:rsidRPr="00391F03">
        <w:rPr>
          <w:rFonts w:asciiTheme="majorBidi" w:hAnsiTheme="majorBidi" w:cstheme="majorBidi"/>
          <w:lang w:eastAsia="lv-LV"/>
        </w:rPr>
        <w:t xml:space="preserve"> uzlabošanas</w:t>
      </w:r>
      <w:r w:rsidR="00844847" w:rsidRPr="00391F03">
        <w:rPr>
          <w:rFonts w:asciiTheme="majorBidi" w:hAnsiTheme="majorBidi" w:cstheme="majorBidi"/>
          <w:lang w:eastAsia="lv-LV"/>
        </w:rPr>
        <w:t xml:space="preserve"> pasākumus</w:t>
      </w:r>
      <w:r w:rsidR="00DD4830">
        <w:rPr>
          <w:rFonts w:asciiTheme="majorBidi" w:hAnsiTheme="majorBidi" w:cstheme="majorBidi"/>
          <w:lang w:eastAsia="lv-LV"/>
        </w:rPr>
        <w:t xml:space="preserve"> ar mērķi </w:t>
      </w:r>
      <w:r w:rsidR="00794460" w:rsidRPr="00391F03">
        <w:rPr>
          <w:rFonts w:asciiTheme="majorBidi" w:hAnsiTheme="majorBidi" w:cstheme="majorBidi"/>
          <w:lang w:eastAsia="lv-LV"/>
        </w:rPr>
        <w:t>samazināt</w:t>
      </w:r>
      <w:r w:rsidR="00DD4830">
        <w:rPr>
          <w:rFonts w:asciiTheme="majorBidi" w:hAnsiTheme="majorBidi" w:cstheme="majorBidi"/>
          <w:lang w:eastAsia="lv-LV"/>
        </w:rPr>
        <w:t xml:space="preserve"> </w:t>
      </w:r>
      <w:r w:rsidR="00794460" w:rsidRPr="00391F03">
        <w:rPr>
          <w:rFonts w:asciiTheme="majorBidi" w:hAnsiTheme="majorBidi" w:cstheme="majorBidi"/>
          <w:lang w:eastAsia="lv-LV"/>
        </w:rPr>
        <w:t>tā kopējo elektroenerģijas patēriņu</w:t>
      </w:r>
      <w:r w:rsidR="00DD4830">
        <w:rPr>
          <w:rFonts w:asciiTheme="majorBidi" w:hAnsiTheme="majorBidi" w:cstheme="majorBidi"/>
          <w:lang w:eastAsia="lv-LV"/>
        </w:rPr>
        <w:t>, citiem vārdiem sakot, lai īstenotu elektroenerģijas ietaupījumu.</w:t>
      </w:r>
    </w:p>
    <w:p w14:paraId="3551275C" w14:textId="77777777" w:rsidR="00391F03" w:rsidRPr="00391F03" w:rsidRDefault="00391F03" w:rsidP="0069766C">
      <w:pPr>
        <w:spacing w:line="276" w:lineRule="auto"/>
        <w:ind w:firstLineChars="720" w:firstLine="1728"/>
        <w:jc w:val="both"/>
        <w:rPr>
          <w:rFonts w:asciiTheme="majorBidi" w:hAnsiTheme="majorBidi" w:cstheme="majorBidi"/>
          <w:lang w:eastAsia="lv-LV"/>
        </w:rPr>
      </w:pPr>
    </w:p>
    <w:p w14:paraId="18505E43" w14:textId="43F3D93C" w:rsidR="00DD4830" w:rsidRDefault="00844847" w:rsidP="0069766C">
      <w:pPr>
        <w:spacing w:line="276" w:lineRule="auto"/>
        <w:ind w:firstLine="720"/>
        <w:jc w:val="both"/>
        <w:rPr>
          <w:rFonts w:asciiTheme="majorBidi" w:hAnsiTheme="majorBidi" w:cstheme="majorBidi"/>
        </w:rPr>
      </w:pPr>
      <w:r w:rsidRPr="00391F03">
        <w:rPr>
          <w:rFonts w:asciiTheme="majorBidi" w:hAnsiTheme="majorBidi" w:cstheme="majorBidi"/>
          <w:lang w:eastAsia="lv-LV"/>
        </w:rPr>
        <w:t>[16]</w:t>
      </w:r>
      <w:r w:rsidR="00391F03" w:rsidRPr="00391F03">
        <w:rPr>
          <w:rFonts w:asciiTheme="majorBidi" w:hAnsiTheme="majorBidi" w:cstheme="majorBidi"/>
          <w:lang w:eastAsia="lv-LV"/>
        </w:rPr>
        <w:t> </w:t>
      </w:r>
      <w:r w:rsidR="00365CE9" w:rsidRPr="00391F03">
        <w:rPr>
          <w:rFonts w:asciiTheme="majorBidi" w:hAnsiTheme="majorBidi" w:cstheme="majorBidi"/>
          <w:lang w:eastAsia="lv-LV"/>
        </w:rPr>
        <w:t xml:space="preserve">Jāņem </w:t>
      </w:r>
      <w:r w:rsidR="001D291F">
        <w:rPr>
          <w:rFonts w:asciiTheme="majorBidi" w:hAnsiTheme="majorBidi" w:cstheme="majorBidi"/>
          <w:lang w:eastAsia="lv-LV"/>
        </w:rPr>
        <w:t xml:space="preserve">arī </w:t>
      </w:r>
      <w:r w:rsidR="00365CE9" w:rsidRPr="00391F03">
        <w:rPr>
          <w:rFonts w:asciiTheme="majorBidi" w:hAnsiTheme="majorBidi" w:cstheme="majorBidi"/>
          <w:lang w:eastAsia="lv-LV"/>
        </w:rPr>
        <w:t xml:space="preserve">vērā, ka atbilstoši </w:t>
      </w:r>
      <w:r w:rsidRPr="00391F03">
        <w:rPr>
          <w:rFonts w:asciiTheme="majorBidi" w:hAnsiTheme="majorBidi" w:cstheme="majorBidi"/>
        </w:rPr>
        <w:t xml:space="preserve">Energoefektivitātes likuma pārejas noteikumu 10.punktam lielajam elektroenerģijas patērētājam </w:t>
      </w:r>
      <w:r w:rsidR="00794460" w:rsidRPr="00391F03">
        <w:rPr>
          <w:rFonts w:asciiTheme="majorBidi" w:hAnsiTheme="majorBidi" w:cstheme="majorBidi"/>
        </w:rPr>
        <w:t xml:space="preserve">attiecīga sertifikācija vai </w:t>
      </w:r>
      <w:r w:rsidRPr="00391F03">
        <w:rPr>
          <w:rFonts w:asciiTheme="majorBidi" w:hAnsiTheme="majorBidi" w:cstheme="majorBidi"/>
        </w:rPr>
        <w:t>energoaudit</w:t>
      </w:r>
      <w:r w:rsidR="00794460" w:rsidRPr="00391F03">
        <w:rPr>
          <w:rFonts w:asciiTheme="majorBidi" w:hAnsiTheme="majorBidi" w:cstheme="majorBidi"/>
        </w:rPr>
        <w:t xml:space="preserve">s </w:t>
      </w:r>
      <w:r w:rsidRPr="00391F03">
        <w:rPr>
          <w:rFonts w:asciiTheme="majorBidi" w:hAnsiTheme="majorBidi" w:cstheme="majorBidi"/>
        </w:rPr>
        <w:t>pirmo reizi bija jāveic līdz 2018.gada 1.aprīlim, t.i., š</w:t>
      </w:r>
      <w:r w:rsidR="00794460" w:rsidRPr="00391F03">
        <w:rPr>
          <w:rFonts w:asciiTheme="majorBidi" w:hAnsiTheme="majorBidi" w:cstheme="majorBidi"/>
        </w:rPr>
        <w:t xml:space="preserve">īm prasībām </w:t>
      </w:r>
      <w:r w:rsidRPr="00391F03">
        <w:rPr>
          <w:rFonts w:asciiTheme="majorBidi" w:hAnsiTheme="majorBidi" w:cstheme="majorBidi"/>
        </w:rPr>
        <w:t>bija jābūt</w:t>
      </w:r>
      <w:r w:rsidR="00794460" w:rsidRPr="00391F03">
        <w:rPr>
          <w:rFonts w:asciiTheme="majorBidi" w:hAnsiTheme="majorBidi" w:cstheme="majorBidi"/>
        </w:rPr>
        <w:t xml:space="preserve"> obligāti</w:t>
      </w:r>
      <w:r w:rsidRPr="00391F03">
        <w:rPr>
          <w:rFonts w:asciiTheme="majorBidi" w:hAnsiTheme="majorBidi" w:cstheme="majorBidi"/>
        </w:rPr>
        <w:t xml:space="preserve"> izpildīt</w:t>
      </w:r>
      <w:r w:rsidR="00794460" w:rsidRPr="00391F03">
        <w:rPr>
          <w:rFonts w:asciiTheme="majorBidi" w:hAnsiTheme="majorBidi" w:cstheme="majorBidi"/>
        </w:rPr>
        <w:t>ā</w:t>
      </w:r>
      <w:r w:rsidRPr="00391F03">
        <w:rPr>
          <w:rFonts w:asciiTheme="majorBidi" w:hAnsiTheme="majorBidi" w:cstheme="majorBidi"/>
        </w:rPr>
        <w:t xml:space="preserve">m </w:t>
      </w:r>
      <w:r w:rsidR="0080509E">
        <w:rPr>
          <w:rFonts w:asciiTheme="majorBidi" w:hAnsiTheme="majorBidi" w:cstheme="majorBidi"/>
        </w:rPr>
        <w:t>konkrētā</w:t>
      </w:r>
      <w:r w:rsidR="008A556C">
        <w:rPr>
          <w:rFonts w:asciiTheme="majorBidi" w:hAnsiTheme="majorBidi" w:cstheme="majorBidi"/>
        </w:rPr>
        <w:t xml:space="preserve"> datumā </w:t>
      </w:r>
      <w:r w:rsidR="008A556C" w:rsidRPr="00391F03">
        <w:rPr>
          <w:rFonts w:asciiTheme="majorBidi" w:hAnsiTheme="majorBidi" w:cstheme="majorBidi"/>
        </w:rPr>
        <w:t>–</w:t>
      </w:r>
      <w:r w:rsidRPr="00391F03">
        <w:rPr>
          <w:rFonts w:asciiTheme="majorBidi" w:hAnsiTheme="majorBidi" w:cstheme="majorBidi"/>
        </w:rPr>
        <w:t xml:space="preserve"> 2018.gada 1.aprīl</w:t>
      </w:r>
      <w:r w:rsidR="008A556C">
        <w:rPr>
          <w:rFonts w:asciiTheme="majorBidi" w:hAnsiTheme="majorBidi" w:cstheme="majorBidi"/>
        </w:rPr>
        <w:t>ī</w:t>
      </w:r>
      <w:r w:rsidR="00794460" w:rsidRPr="00391F03">
        <w:rPr>
          <w:rFonts w:asciiTheme="majorBidi" w:hAnsiTheme="majorBidi" w:cstheme="majorBidi"/>
        </w:rPr>
        <w:t>.</w:t>
      </w:r>
      <w:r w:rsidR="00365CE9" w:rsidRPr="00391F03">
        <w:rPr>
          <w:rFonts w:asciiTheme="majorBidi" w:hAnsiTheme="majorBidi" w:cstheme="majorBidi"/>
        </w:rPr>
        <w:t xml:space="preserve"> </w:t>
      </w:r>
      <w:r w:rsidRPr="00391F03">
        <w:rPr>
          <w:rFonts w:asciiTheme="majorBidi" w:hAnsiTheme="majorBidi" w:cstheme="majorBidi"/>
        </w:rPr>
        <w:t>Tādējādi, pat ja pieteicēja</w:t>
      </w:r>
      <w:r w:rsidR="0031630A">
        <w:rPr>
          <w:rFonts w:asciiTheme="majorBidi" w:hAnsiTheme="majorBidi" w:cstheme="majorBidi"/>
        </w:rPr>
        <w:t>,</w:t>
      </w:r>
      <w:r w:rsidR="00365CE9" w:rsidRPr="00391F03">
        <w:rPr>
          <w:rFonts w:asciiTheme="majorBidi" w:hAnsiTheme="majorBidi" w:cstheme="majorBidi"/>
        </w:rPr>
        <w:t xml:space="preserve"> kā </w:t>
      </w:r>
      <w:r w:rsidR="00794460" w:rsidRPr="00391F03">
        <w:rPr>
          <w:rFonts w:asciiTheme="majorBidi" w:hAnsiTheme="majorBidi" w:cstheme="majorBidi"/>
        </w:rPr>
        <w:t xml:space="preserve">tas </w:t>
      </w:r>
      <w:r w:rsidR="00365CE9" w:rsidRPr="00391F03">
        <w:rPr>
          <w:rFonts w:asciiTheme="majorBidi" w:hAnsiTheme="majorBidi" w:cstheme="majorBidi"/>
        </w:rPr>
        <w:t>konstatēts lietā</w:t>
      </w:r>
      <w:r w:rsidR="0031630A">
        <w:rPr>
          <w:rFonts w:asciiTheme="majorBidi" w:hAnsiTheme="majorBidi" w:cstheme="majorBidi"/>
        </w:rPr>
        <w:t>,</w:t>
      </w:r>
      <w:r w:rsidRPr="00391F03">
        <w:rPr>
          <w:rFonts w:asciiTheme="majorBidi" w:hAnsiTheme="majorBidi" w:cstheme="majorBidi"/>
        </w:rPr>
        <w:t xml:space="preserve"> 2016. un 2017.gadā atbilda lielā elektroenerģijas patērētāja statusam, tas vēl nenozīmē, ka šaj</w:t>
      </w:r>
      <w:r w:rsidR="008A556C">
        <w:rPr>
          <w:rFonts w:asciiTheme="majorBidi" w:hAnsiTheme="majorBidi" w:cstheme="majorBidi"/>
        </w:rPr>
        <w:t>os</w:t>
      </w:r>
      <w:r w:rsidRPr="00391F03">
        <w:rPr>
          <w:rFonts w:asciiTheme="majorBidi" w:hAnsiTheme="majorBidi" w:cstheme="majorBidi"/>
        </w:rPr>
        <w:t xml:space="preserve"> </w:t>
      </w:r>
      <w:r w:rsidR="008A556C">
        <w:rPr>
          <w:rFonts w:asciiTheme="majorBidi" w:hAnsiTheme="majorBidi" w:cstheme="majorBidi"/>
        </w:rPr>
        <w:t>gados</w:t>
      </w:r>
      <w:r w:rsidRPr="00391F03">
        <w:rPr>
          <w:rFonts w:asciiTheme="majorBidi" w:hAnsiTheme="majorBidi" w:cstheme="majorBidi"/>
        </w:rPr>
        <w:t xml:space="preserve"> tai obligāti bija </w:t>
      </w:r>
      <w:r w:rsidR="00794460" w:rsidRPr="00391F03">
        <w:rPr>
          <w:rFonts w:asciiTheme="majorBidi" w:hAnsiTheme="majorBidi" w:cstheme="majorBidi"/>
        </w:rPr>
        <w:t>jāveic</w:t>
      </w:r>
      <w:r w:rsidRPr="00391F03">
        <w:rPr>
          <w:rFonts w:asciiTheme="majorBidi" w:hAnsiTheme="majorBidi" w:cstheme="majorBidi"/>
        </w:rPr>
        <w:t xml:space="preserve"> likuma 12.panta piektajā daļā noteikt</w:t>
      </w:r>
      <w:r w:rsidR="00794460" w:rsidRPr="00391F03">
        <w:rPr>
          <w:rFonts w:asciiTheme="majorBidi" w:hAnsiTheme="majorBidi" w:cstheme="majorBidi"/>
        </w:rPr>
        <w:t xml:space="preserve">ais </w:t>
      </w:r>
      <w:r w:rsidRPr="00391F03">
        <w:rPr>
          <w:rFonts w:asciiTheme="majorBidi" w:hAnsiTheme="majorBidi" w:cstheme="majorBidi"/>
        </w:rPr>
        <w:t>energoaudit</w:t>
      </w:r>
      <w:r w:rsidR="00794460" w:rsidRPr="00391F03">
        <w:rPr>
          <w:rFonts w:asciiTheme="majorBidi" w:hAnsiTheme="majorBidi" w:cstheme="majorBidi"/>
        </w:rPr>
        <w:t xml:space="preserve">s </w:t>
      </w:r>
      <w:r w:rsidRPr="00391F03">
        <w:rPr>
          <w:rFonts w:asciiTheme="majorBidi" w:hAnsiTheme="majorBidi" w:cstheme="majorBidi"/>
        </w:rPr>
        <w:t>vai alternatīvi 12.panta otrajā vai trešajā daļā noteikt</w:t>
      </w:r>
      <w:r w:rsidR="00794460" w:rsidRPr="00391F03">
        <w:rPr>
          <w:rFonts w:asciiTheme="majorBidi" w:hAnsiTheme="majorBidi" w:cstheme="majorBidi"/>
        </w:rPr>
        <w:t>ā</w:t>
      </w:r>
      <w:r w:rsidRPr="00391F03">
        <w:rPr>
          <w:rFonts w:asciiTheme="majorBidi" w:hAnsiTheme="majorBidi" w:cstheme="majorBidi"/>
        </w:rPr>
        <w:t xml:space="preserve"> sertifikācij</w:t>
      </w:r>
      <w:r w:rsidR="00794460" w:rsidRPr="00391F03">
        <w:rPr>
          <w:rFonts w:asciiTheme="majorBidi" w:hAnsiTheme="majorBidi" w:cstheme="majorBidi"/>
        </w:rPr>
        <w:t>a.</w:t>
      </w:r>
      <w:r w:rsidRPr="00391F03">
        <w:rPr>
          <w:rFonts w:asciiTheme="majorBidi" w:hAnsiTheme="majorBidi" w:cstheme="majorBidi"/>
        </w:rPr>
        <w:t xml:space="preserve"> </w:t>
      </w:r>
    </w:p>
    <w:p w14:paraId="0487C776" w14:textId="37C4BED6" w:rsidR="00844847" w:rsidRPr="00391F03" w:rsidRDefault="00844847" w:rsidP="0069766C">
      <w:pPr>
        <w:spacing w:line="276" w:lineRule="auto"/>
        <w:ind w:firstLine="720"/>
        <w:jc w:val="both"/>
        <w:rPr>
          <w:rFonts w:asciiTheme="majorBidi" w:hAnsiTheme="majorBidi" w:cstheme="majorBidi"/>
        </w:rPr>
      </w:pPr>
      <w:r w:rsidRPr="00391F03">
        <w:rPr>
          <w:rFonts w:asciiTheme="majorBidi" w:hAnsiTheme="majorBidi" w:cstheme="majorBidi"/>
        </w:rPr>
        <w:t xml:space="preserve">Var piekrist </w:t>
      </w:r>
      <w:r w:rsidR="00794460" w:rsidRPr="00391F03">
        <w:rPr>
          <w:rFonts w:asciiTheme="majorBidi" w:hAnsiTheme="majorBidi" w:cstheme="majorBidi"/>
        </w:rPr>
        <w:t>apgabal</w:t>
      </w:r>
      <w:r w:rsidRPr="00391F03">
        <w:rPr>
          <w:rFonts w:asciiTheme="majorBidi" w:hAnsiTheme="majorBidi" w:cstheme="majorBidi"/>
        </w:rPr>
        <w:t>tiesas sniegtajai norādei par to, ka Energoefektivitātes likums stājās spēkā 2016.gada 29.martā un kopš š</w:t>
      </w:r>
      <w:r w:rsidR="00DD4830">
        <w:rPr>
          <w:rFonts w:asciiTheme="majorBidi" w:hAnsiTheme="majorBidi" w:cstheme="majorBidi"/>
        </w:rPr>
        <w:t>ā</w:t>
      </w:r>
      <w:r w:rsidRPr="00391F03">
        <w:rPr>
          <w:rFonts w:asciiTheme="majorBidi" w:hAnsiTheme="majorBidi" w:cstheme="majorBidi"/>
        </w:rPr>
        <w:t xml:space="preserve"> brīža pieteicējai bija jārēķinās ar likumā noteiktajām prasībām, kas tiek izvirzītas tiem komersantiem, kuri atbilst lielā elektroenerģijas patērētāja kritērijam, un attiecīgi komercdarbība bija jāpielāgo šīm prasībām, proti, jāveicina energoefektivitātes uzlabošana. Tomēr jāņem vērā, ka </w:t>
      </w:r>
      <w:r w:rsidR="00794460" w:rsidRPr="00391F03">
        <w:rPr>
          <w:rFonts w:asciiTheme="majorBidi" w:hAnsiTheme="majorBidi" w:cstheme="majorBidi"/>
        </w:rPr>
        <w:t xml:space="preserve">likuma prasības </w:t>
      </w:r>
      <w:r w:rsidRPr="00391F03">
        <w:rPr>
          <w:rFonts w:asciiTheme="majorBidi" w:hAnsiTheme="majorBidi" w:cstheme="majorBidi"/>
        </w:rPr>
        <w:t xml:space="preserve">pieteicēja varēja </w:t>
      </w:r>
      <w:r w:rsidR="00794460" w:rsidRPr="00391F03">
        <w:rPr>
          <w:rFonts w:asciiTheme="majorBidi" w:hAnsiTheme="majorBidi" w:cstheme="majorBidi"/>
        </w:rPr>
        <w:t>izpildīt</w:t>
      </w:r>
      <w:r w:rsidRPr="00391F03">
        <w:rPr>
          <w:rFonts w:asciiTheme="majorBidi" w:hAnsiTheme="majorBidi" w:cstheme="majorBidi"/>
        </w:rPr>
        <w:t xml:space="preserve"> līdz pat 2018.gada 1.aprīlim, ja vien tā, būdama lielais elektroenerģijas patērētājs, t</w:t>
      </w:r>
      <w:r w:rsidR="008A556C">
        <w:rPr>
          <w:rFonts w:asciiTheme="majorBidi" w:hAnsiTheme="majorBidi" w:cstheme="majorBidi"/>
        </w:rPr>
        <w:t>ās</w:t>
      </w:r>
      <w:r w:rsidRPr="00391F03">
        <w:rPr>
          <w:rFonts w:asciiTheme="majorBidi" w:hAnsiTheme="majorBidi" w:cstheme="majorBidi"/>
        </w:rPr>
        <w:t xml:space="preserve"> izpilda šajā termiņā. </w:t>
      </w:r>
      <w:r w:rsidR="00365CE9" w:rsidRPr="00391F03">
        <w:rPr>
          <w:rFonts w:asciiTheme="majorBidi" w:hAnsiTheme="majorBidi" w:cstheme="majorBidi"/>
        </w:rPr>
        <w:t xml:space="preserve">Citiem vārdiem, </w:t>
      </w:r>
      <w:r w:rsidR="00794460" w:rsidRPr="00391F03">
        <w:rPr>
          <w:rFonts w:asciiTheme="majorBidi" w:hAnsiTheme="majorBidi" w:cstheme="majorBidi"/>
        </w:rPr>
        <w:t>pieteicējai</w:t>
      </w:r>
      <w:r w:rsidR="00365CE9" w:rsidRPr="00391F03">
        <w:rPr>
          <w:rFonts w:asciiTheme="majorBidi" w:hAnsiTheme="majorBidi" w:cstheme="majorBidi"/>
        </w:rPr>
        <w:t xml:space="preserve"> nebija obligāti jāizpilda likuma 12.pantā noteiktās prasības ātrāk</w:t>
      </w:r>
      <w:r w:rsidR="00794460" w:rsidRPr="00391F03">
        <w:rPr>
          <w:rFonts w:asciiTheme="majorBidi" w:hAnsiTheme="majorBidi" w:cstheme="majorBidi"/>
        </w:rPr>
        <w:t xml:space="preserve"> kā</w:t>
      </w:r>
      <w:r w:rsidR="00365CE9" w:rsidRPr="00391F03">
        <w:rPr>
          <w:rFonts w:asciiTheme="majorBidi" w:hAnsiTheme="majorBidi" w:cstheme="majorBidi"/>
        </w:rPr>
        <w:t xml:space="preserve"> pirms 2018.gada 1.aprīļa.</w:t>
      </w:r>
    </w:p>
    <w:p w14:paraId="0B1C05DA" w14:textId="77777777" w:rsidR="00391F03" w:rsidRPr="00391F03" w:rsidRDefault="00391F03" w:rsidP="0069766C">
      <w:pPr>
        <w:spacing w:line="276" w:lineRule="auto"/>
        <w:ind w:firstLineChars="720" w:firstLine="1728"/>
        <w:jc w:val="both"/>
        <w:rPr>
          <w:rFonts w:asciiTheme="majorBidi" w:hAnsiTheme="majorBidi" w:cstheme="majorBidi"/>
        </w:rPr>
      </w:pPr>
    </w:p>
    <w:p w14:paraId="46E1F473" w14:textId="22D5E45A" w:rsidR="00365CE9" w:rsidRPr="00391F03" w:rsidRDefault="00844847" w:rsidP="0069766C">
      <w:pPr>
        <w:spacing w:line="276" w:lineRule="auto"/>
        <w:ind w:firstLine="720"/>
        <w:jc w:val="both"/>
        <w:rPr>
          <w:rFonts w:asciiTheme="majorBidi" w:hAnsiTheme="majorBidi" w:cstheme="majorBidi"/>
        </w:rPr>
      </w:pPr>
      <w:r w:rsidRPr="00391F03">
        <w:rPr>
          <w:rFonts w:asciiTheme="majorBidi" w:hAnsiTheme="majorBidi" w:cstheme="majorBidi"/>
          <w:lang w:eastAsia="lv-LV"/>
        </w:rPr>
        <w:t>[17]</w:t>
      </w:r>
      <w:r w:rsidR="00391F03" w:rsidRPr="00391F03">
        <w:rPr>
          <w:rFonts w:asciiTheme="majorBidi" w:hAnsiTheme="majorBidi" w:cstheme="majorBidi"/>
          <w:lang w:eastAsia="lv-LV"/>
        </w:rPr>
        <w:t> </w:t>
      </w:r>
      <w:r w:rsidR="00365CE9" w:rsidRPr="00391F03">
        <w:rPr>
          <w:rFonts w:asciiTheme="majorBidi" w:hAnsiTheme="majorBidi" w:cstheme="majorBidi"/>
        </w:rPr>
        <w:t xml:space="preserve">Lietā konstatēts, ka </w:t>
      </w:r>
      <w:r w:rsidR="000D3AB0" w:rsidRPr="00391F03">
        <w:rPr>
          <w:rFonts w:asciiTheme="majorBidi" w:hAnsiTheme="majorBidi" w:cstheme="majorBidi"/>
        </w:rPr>
        <w:t xml:space="preserve">pieteicēja </w:t>
      </w:r>
      <w:r w:rsidR="00365CE9" w:rsidRPr="00391F03">
        <w:rPr>
          <w:rFonts w:asciiTheme="majorBidi" w:hAnsiTheme="majorBidi" w:cstheme="majorBidi"/>
        </w:rPr>
        <w:t>2017.gada 31.maijā izbeidza līgumsaistības ar sistēmas operatoru AS „Sadales tīkls” par elektroenerģijas iegādi</w:t>
      </w:r>
      <w:r w:rsidR="00DD4830">
        <w:rPr>
          <w:rFonts w:asciiTheme="majorBidi" w:hAnsiTheme="majorBidi" w:cstheme="majorBidi"/>
        </w:rPr>
        <w:t>, līdz ar to pieteicēja vairs nebija elektroenerģijas patērētāja.</w:t>
      </w:r>
    </w:p>
    <w:p w14:paraId="6249E8A0" w14:textId="35A2C9CA" w:rsidR="00844847" w:rsidRPr="00391F03" w:rsidRDefault="00DD4830" w:rsidP="0069766C">
      <w:pPr>
        <w:spacing w:line="276" w:lineRule="auto"/>
        <w:ind w:firstLine="720"/>
        <w:jc w:val="both"/>
        <w:rPr>
          <w:rFonts w:asciiTheme="majorBidi" w:hAnsiTheme="majorBidi" w:cstheme="majorBidi"/>
          <w:lang w:eastAsia="lv-LV"/>
        </w:rPr>
      </w:pPr>
      <w:r>
        <w:rPr>
          <w:rFonts w:asciiTheme="majorBidi" w:hAnsiTheme="majorBidi" w:cstheme="majorBidi"/>
          <w:lang w:eastAsia="lv-LV"/>
        </w:rPr>
        <w:t>Tādējādi – ievērojot, ka</w:t>
      </w:r>
      <w:r w:rsidR="00844847" w:rsidRPr="00391F03">
        <w:rPr>
          <w:rFonts w:asciiTheme="majorBidi" w:hAnsiTheme="majorBidi" w:cstheme="majorBidi"/>
          <w:lang w:eastAsia="lv-LV"/>
        </w:rPr>
        <w:t xml:space="preserve"> energoefektivitātes nodevas maksāšanas pienākums ir saistīts ar </w:t>
      </w:r>
      <w:r>
        <w:rPr>
          <w:rFonts w:asciiTheme="majorBidi" w:hAnsiTheme="majorBidi" w:cstheme="majorBidi"/>
          <w:lang w:eastAsia="lv-LV"/>
        </w:rPr>
        <w:t>konceptu</w:t>
      </w:r>
      <w:r w:rsidR="00844847" w:rsidRPr="00391F03">
        <w:rPr>
          <w:rFonts w:asciiTheme="majorBidi" w:hAnsiTheme="majorBidi" w:cstheme="majorBidi"/>
          <w:lang w:eastAsia="lv-LV"/>
        </w:rPr>
        <w:t>, ka lielajam elektroenerģijas patērētājam nav rīcības plāna, kā nākotnē elektroenerģiju patērēt efektīvāk,</w:t>
      </w:r>
      <w:r>
        <w:rPr>
          <w:rFonts w:asciiTheme="majorBidi" w:hAnsiTheme="majorBidi" w:cstheme="majorBidi"/>
          <w:lang w:eastAsia="lv-LV"/>
        </w:rPr>
        <w:t xml:space="preserve"> – </w:t>
      </w:r>
      <w:r w:rsidR="00844847" w:rsidRPr="00391F03">
        <w:rPr>
          <w:rFonts w:asciiTheme="majorBidi" w:hAnsiTheme="majorBidi" w:cstheme="majorBidi"/>
          <w:lang w:eastAsia="lv-LV"/>
        </w:rPr>
        <w:t>situācijā, kad komersantam</w:t>
      </w:r>
      <w:r w:rsidR="00794460" w:rsidRPr="00391F03">
        <w:rPr>
          <w:rFonts w:asciiTheme="majorBidi" w:hAnsiTheme="majorBidi" w:cstheme="majorBidi"/>
          <w:lang w:eastAsia="lv-LV"/>
        </w:rPr>
        <w:t xml:space="preserve"> </w:t>
      </w:r>
      <w:r w:rsidR="00844847" w:rsidRPr="00391F03">
        <w:rPr>
          <w:rFonts w:asciiTheme="majorBidi" w:hAnsiTheme="majorBidi" w:cstheme="majorBidi"/>
          <w:lang w:eastAsia="lv-LV"/>
        </w:rPr>
        <w:t xml:space="preserve">vispār </w:t>
      </w:r>
      <w:r w:rsidR="00794460" w:rsidRPr="00391F03">
        <w:rPr>
          <w:rFonts w:asciiTheme="majorBidi" w:hAnsiTheme="majorBidi" w:cstheme="majorBidi"/>
          <w:lang w:eastAsia="lv-LV"/>
        </w:rPr>
        <w:t xml:space="preserve">vairs </w:t>
      </w:r>
      <w:r w:rsidR="00844847" w:rsidRPr="00391F03">
        <w:rPr>
          <w:rFonts w:asciiTheme="majorBidi" w:hAnsiTheme="majorBidi" w:cstheme="majorBidi"/>
          <w:lang w:eastAsia="lv-LV"/>
        </w:rPr>
        <w:t>nav elektroenerģijas pieslēguma,</w:t>
      </w:r>
      <w:r>
        <w:rPr>
          <w:rFonts w:asciiTheme="majorBidi" w:hAnsiTheme="majorBidi" w:cstheme="majorBidi"/>
          <w:lang w:eastAsia="lv-LV"/>
        </w:rPr>
        <w:t xml:space="preserve"> jāsaprot, ka</w:t>
      </w:r>
      <w:r w:rsidR="00844847" w:rsidRPr="00391F03">
        <w:rPr>
          <w:rFonts w:asciiTheme="majorBidi" w:hAnsiTheme="majorBidi" w:cstheme="majorBidi"/>
          <w:lang w:eastAsia="lv-LV"/>
        </w:rPr>
        <w:t xml:space="preserve"> tas attiecīgi </w:t>
      </w:r>
      <w:r w:rsidRPr="00391F03">
        <w:rPr>
          <w:rFonts w:asciiTheme="majorBidi" w:hAnsiTheme="majorBidi" w:cstheme="majorBidi"/>
          <w:lang w:eastAsia="lv-LV"/>
        </w:rPr>
        <w:t xml:space="preserve">arī </w:t>
      </w:r>
      <w:r w:rsidR="00844847" w:rsidRPr="00391F03">
        <w:rPr>
          <w:rFonts w:asciiTheme="majorBidi" w:hAnsiTheme="majorBidi" w:cstheme="majorBidi"/>
          <w:lang w:eastAsia="lv-LV"/>
        </w:rPr>
        <w:t xml:space="preserve">nevar </w:t>
      </w:r>
      <w:r w:rsidR="00794460" w:rsidRPr="00391F03">
        <w:rPr>
          <w:rFonts w:asciiTheme="majorBidi" w:hAnsiTheme="majorBidi" w:cstheme="majorBidi"/>
          <w:lang w:eastAsia="lv-LV"/>
        </w:rPr>
        <w:t>koriģēt</w:t>
      </w:r>
      <w:r w:rsidR="00844847" w:rsidRPr="00391F03">
        <w:rPr>
          <w:rFonts w:asciiTheme="majorBidi" w:hAnsiTheme="majorBidi" w:cstheme="majorBidi"/>
          <w:lang w:eastAsia="lv-LV"/>
        </w:rPr>
        <w:t xml:space="preserve"> savu uzvedību, </w:t>
      </w:r>
      <w:r w:rsidR="00794460" w:rsidRPr="00391F03">
        <w:rPr>
          <w:rFonts w:asciiTheme="majorBidi" w:hAnsiTheme="majorBidi" w:cstheme="majorBidi"/>
          <w:lang w:eastAsia="lv-LV"/>
        </w:rPr>
        <w:t>lai</w:t>
      </w:r>
      <w:r w:rsidR="00844847" w:rsidRPr="00391F03">
        <w:rPr>
          <w:rFonts w:asciiTheme="majorBidi" w:hAnsiTheme="majorBidi" w:cstheme="majorBidi"/>
          <w:lang w:eastAsia="lv-LV"/>
        </w:rPr>
        <w:t xml:space="preserve"> </w:t>
      </w:r>
      <w:r w:rsidR="00794460" w:rsidRPr="00391F03">
        <w:rPr>
          <w:rFonts w:asciiTheme="majorBidi" w:hAnsiTheme="majorBidi" w:cstheme="majorBidi"/>
          <w:lang w:eastAsia="lv-LV"/>
        </w:rPr>
        <w:t>„</w:t>
      </w:r>
      <w:r w:rsidR="00844847" w:rsidRPr="00391F03">
        <w:rPr>
          <w:rFonts w:asciiTheme="majorBidi" w:hAnsiTheme="majorBidi" w:cstheme="majorBidi"/>
          <w:lang w:eastAsia="lv-LV"/>
        </w:rPr>
        <w:t>patērēt</w:t>
      </w:r>
      <w:r w:rsidR="00794460" w:rsidRPr="00391F03">
        <w:rPr>
          <w:rFonts w:asciiTheme="majorBidi" w:hAnsiTheme="majorBidi" w:cstheme="majorBidi"/>
          <w:lang w:eastAsia="lv-LV"/>
        </w:rPr>
        <w:t>u”</w:t>
      </w:r>
      <w:r w:rsidR="00844847" w:rsidRPr="00391F03">
        <w:rPr>
          <w:rFonts w:asciiTheme="majorBidi" w:hAnsiTheme="majorBidi" w:cstheme="majorBidi"/>
          <w:lang w:eastAsia="lv-LV"/>
        </w:rPr>
        <w:t xml:space="preserve"> elektroenerģiju </w:t>
      </w:r>
      <w:r>
        <w:rPr>
          <w:rFonts w:asciiTheme="majorBidi" w:hAnsiTheme="majorBidi" w:cstheme="majorBidi"/>
          <w:lang w:eastAsia="lv-LV"/>
        </w:rPr>
        <w:t xml:space="preserve">vēl </w:t>
      </w:r>
      <w:r w:rsidR="00844847" w:rsidRPr="00391F03">
        <w:rPr>
          <w:rFonts w:asciiTheme="majorBidi" w:hAnsiTheme="majorBidi" w:cstheme="majorBidi"/>
          <w:lang w:eastAsia="lv-LV"/>
        </w:rPr>
        <w:t>efektīvāk.</w:t>
      </w:r>
      <w:r>
        <w:rPr>
          <w:rFonts w:asciiTheme="majorBidi" w:hAnsiTheme="majorBidi" w:cstheme="majorBidi"/>
          <w:lang w:eastAsia="lv-LV"/>
        </w:rPr>
        <w:t xml:space="preserve"> L</w:t>
      </w:r>
      <w:r>
        <w:t xml:space="preserve">īdz ar to Senāta vērtējumā prasība maksāt nodevu </w:t>
      </w:r>
      <w:r>
        <w:lastRenderedPageBreak/>
        <w:t>tādam patērētājam, kurš izbeidz līgumsaistības par elektroenerģijas iegādi pirms likumā noteiktā termiņa prasību izpildei, neatbilstu likumā ietvertās sistēmas mērķim.</w:t>
      </w:r>
    </w:p>
    <w:p w14:paraId="25A870E2" w14:textId="7C83040C" w:rsidR="00844847" w:rsidRPr="00391F03" w:rsidRDefault="00DD4830" w:rsidP="0069766C">
      <w:pPr>
        <w:spacing w:line="276" w:lineRule="auto"/>
        <w:ind w:firstLine="720"/>
        <w:jc w:val="both"/>
        <w:rPr>
          <w:rFonts w:asciiTheme="majorBidi" w:hAnsiTheme="majorBidi" w:cstheme="majorBidi"/>
        </w:rPr>
      </w:pPr>
      <w:r>
        <w:rPr>
          <w:rFonts w:asciiTheme="majorBidi" w:hAnsiTheme="majorBidi" w:cstheme="majorBidi"/>
        </w:rPr>
        <w:t>Turklāt</w:t>
      </w:r>
      <w:r w:rsidR="00844847" w:rsidRPr="00391F03">
        <w:rPr>
          <w:rFonts w:asciiTheme="majorBidi" w:hAnsiTheme="majorBidi" w:cstheme="majorBidi"/>
        </w:rPr>
        <w:t xml:space="preserve"> </w:t>
      </w:r>
      <w:r>
        <w:rPr>
          <w:rFonts w:asciiTheme="majorBidi" w:hAnsiTheme="majorBidi" w:cstheme="majorBidi"/>
        </w:rPr>
        <w:t xml:space="preserve">jāņem vērā, ka </w:t>
      </w:r>
      <w:r w:rsidR="00844847" w:rsidRPr="00391F03">
        <w:rPr>
          <w:rFonts w:asciiTheme="majorBidi" w:hAnsiTheme="majorBidi" w:cstheme="majorBidi"/>
        </w:rPr>
        <w:t>pieteicēja, kura</w:t>
      </w:r>
      <w:r w:rsidR="00BB5E74">
        <w:rPr>
          <w:rFonts w:asciiTheme="majorBidi" w:hAnsiTheme="majorBidi" w:cstheme="majorBidi"/>
        </w:rPr>
        <w:t xml:space="preserve"> izbeidza līgumsaistības ar sistēmas operatoru un kurai vairs netika </w:t>
      </w:r>
      <w:r w:rsidR="00BB5E74" w:rsidRPr="00E71B0B">
        <w:rPr>
          <w:rFonts w:asciiTheme="majorBidi" w:hAnsiTheme="majorBidi" w:cstheme="majorBidi"/>
        </w:rPr>
        <w:t>uzskaitīt</w:t>
      </w:r>
      <w:r w:rsidR="001F251D" w:rsidRPr="00E71B0B">
        <w:rPr>
          <w:rFonts w:asciiTheme="majorBidi" w:hAnsiTheme="majorBidi" w:cstheme="majorBidi"/>
        </w:rPr>
        <w:t>s</w:t>
      </w:r>
      <w:r w:rsidR="00BB5E74" w:rsidRPr="00E71B0B">
        <w:rPr>
          <w:rFonts w:asciiTheme="majorBidi" w:hAnsiTheme="majorBidi" w:cstheme="majorBidi"/>
        </w:rPr>
        <w:t xml:space="preserve"> elektroenerģija</w:t>
      </w:r>
      <w:r w:rsidR="001F251D" w:rsidRPr="00E71B0B">
        <w:rPr>
          <w:rFonts w:asciiTheme="majorBidi" w:hAnsiTheme="majorBidi" w:cstheme="majorBidi"/>
        </w:rPr>
        <w:t>s patēriņš</w:t>
      </w:r>
      <w:r w:rsidR="00BB5E74" w:rsidRPr="00E71B0B">
        <w:rPr>
          <w:rFonts w:asciiTheme="majorBidi" w:hAnsiTheme="majorBidi" w:cstheme="majorBidi"/>
        </w:rPr>
        <w:t>,</w:t>
      </w:r>
      <w:r w:rsidR="00844847" w:rsidRPr="00E71B0B">
        <w:rPr>
          <w:rFonts w:asciiTheme="majorBidi" w:hAnsiTheme="majorBidi" w:cstheme="majorBidi"/>
        </w:rPr>
        <w:t xml:space="preserve"> arī neveica likumā noteikto prasību izpildi, jo</w:t>
      </w:r>
      <w:r w:rsidR="0053506A">
        <w:rPr>
          <w:rFonts w:asciiTheme="majorBidi" w:hAnsiTheme="majorBidi" w:cstheme="majorBidi"/>
        </w:rPr>
        <w:t>,</w:t>
      </w:r>
      <w:r w:rsidR="00844847" w:rsidRPr="00E71B0B">
        <w:rPr>
          <w:rFonts w:asciiTheme="majorBidi" w:hAnsiTheme="majorBidi" w:cstheme="majorBidi"/>
        </w:rPr>
        <w:t xml:space="preserve"> pieteicējas vārdiem sakot</w:t>
      </w:r>
      <w:r w:rsidR="0053506A">
        <w:rPr>
          <w:rFonts w:asciiTheme="majorBidi" w:hAnsiTheme="majorBidi" w:cstheme="majorBidi"/>
        </w:rPr>
        <w:t>,</w:t>
      </w:r>
      <w:r w:rsidR="00844847" w:rsidRPr="00E71B0B">
        <w:rPr>
          <w:rFonts w:asciiTheme="majorBidi" w:hAnsiTheme="majorBidi" w:cstheme="majorBidi"/>
        </w:rPr>
        <w:t xml:space="preserve"> tai nebija vairs</w:t>
      </w:r>
      <w:r w:rsidR="0053506A">
        <w:rPr>
          <w:rFonts w:asciiTheme="majorBidi" w:hAnsiTheme="majorBidi" w:cstheme="majorBidi"/>
        </w:rPr>
        <w:t>,</w:t>
      </w:r>
      <w:r w:rsidR="00844847" w:rsidRPr="00E71B0B">
        <w:rPr>
          <w:rFonts w:asciiTheme="majorBidi" w:hAnsiTheme="majorBidi" w:cstheme="majorBidi"/>
        </w:rPr>
        <w:t xml:space="preserve"> ko auditēt. Senāts piekrīt kasatores </w:t>
      </w:r>
      <w:r w:rsidRPr="00E71B0B">
        <w:rPr>
          <w:rFonts w:asciiTheme="majorBidi" w:hAnsiTheme="majorBidi" w:cstheme="majorBidi"/>
        </w:rPr>
        <w:t>iebildumam</w:t>
      </w:r>
      <w:r w:rsidR="00844847" w:rsidRPr="00E71B0B">
        <w:rPr>
          <w:rFonts w:asciiTheme="majorBidi" w:hAnsiTheme="majorBidi" w:cstheme="majorBidi"/>
        </w:rPr>
        <w:t>, ka, neesot elektroenerģijas patēriņa</w:t>
      </w:r>
      <w:r w:rsidR="00BB5E74" w:rsidRPr="00E71B0B">
        <w:rPr>
          <w:rFonts w:asciiTheme="majorBidi" w:hAnsiTheme="majorBidi" w:cstheme="majorBidi"/>
        </w:rPr>
        <w:t xml:space="preserve"> uzskaitei</w:t>
      </w:r>
      <w:r w:rsidR="00844847" w:rsidRPr="00E71B0B">
        <w:rPr>
          <w:rFonts w:asciiTheme="majorBidi" w:hAnsiTheme="majorBidi" w:cstheme="majorBidi"/>
        </w:rPr>
        <w:t xml:space="preserve">, </w:t>
      </w:r>
      <w:r w:rsidR="00844847" w:rsidRPr="00E71B0B">
        <w:rPr>
          <w:rFonts w:asciiTheme="majorBidi" w:hAnsiTheme="majorBidi" w:cstheme="majorBidi"/>
          <w:lang w:eastAsia="lv-LV"/>
        </w:rPr>
        <w:t xml:space="preserve">faktiski </w:t>
      </w:r>
      <w:r w:rsidR="00365CE9" w:rsidRPr="00E71B0B">
        <w:rPr>
          <w:rFonts w:asciiTheme="majorBidi" w:hAnsiTheme="majorBidi" w:cstheme="majorBidi"/>
          <w:lang w:eastAsia="lv-LV"/>
        </w:rPr>
        <w:t>nav</w:t>
      </w:r>
      <w:r w:rsidR="00844847" w:rsidRPr="00E71B0B">
        <w:rPr>
          <w:rFonts w:asciiTheme="majorBidi" w:hAnsiTheme="majorBidi" w:cstheme="majorBidi"/>
          <w:lang w:eastAsia="lv-LV"/>
        </w:rPr>
        <w:t xml:space="preserve"> </w:t>
      </w:r>
      <w:r w:rsidRPr="00E71B0B">
        <w:rPr>
          <w:rFonts w:asciiTheme="majorBidi" w:hAnsiTheme="majorBidi" w:cstheme="majorBidi"/>
          <w:lang w:eastAsia="lv-LV"/>
        </w:rPr>
        <w:t xml:space="preserve">arī </w:t>
      </w:r>
      <w:r w:rsidR="00844847" w:rsidRPr="00E71B0B">
        <w:rPr>
          <w:rFonts w:asciiTheme="majorBidi" w:hAnsiTheme="majorBidi" w:cstheme="majorBidi"/>
          <w:lang w:eastAsia="lv-LV"/>
        </w:rPr>
        <w:t xml:space="preserve">iespējams </w:t>
      </w:r>
      <w:r w:rsidR="001F251D" w:rsidRPr="00E71B0B">
        <w:rPr>
          <w:rFonts w:asciiTheme="majorBidi" w:hAnsiTheme="majorBidi" w:cstheme="majorBidi"/>
          <w:lang w:eastAsia="lv-LV"/>
        </w:rPr>
        <w:t xml:space="preserve">pieteicējai </w:t>
      </w:r>
      <w:r w:rsidR="00844847" w:rsidRPr="00E71B0B">
        <w:rPr>
          <w:rFonts w:asciiTheme="majorBidi" w:hAnsiTheme="majorBidi" w:cstheme="majorBidi"/>
          <w:lang w:eastAsia="lv-LV"/>
        </w:rPr>
        <w:t>veikt energoauditu</w:t>
      </w:r>
      <w:r w:rsidR="00844847" w:rsidRPr="00E71B0B">
        <w:rPr>
          <w:rFonts w:asciiTheme="majorBidi" w:hAnsiTheme="majorBidi" w:cstheme="majorBidi"/>
        </w:rPr>
        <w:t>. Šādai nostājai</w:t>
      </w:r>
      <w:r w:rsidR="00844847" w:rsidRPr="00391F03">
        <w:rPr>
          <w:rFonts w:asciiTheme="majorBidi" w:hAnsiTheme="majorBidi" w:cstheme="majorBidi"/>
        </w:rPr>
        <w:t xml:space="preserve"> </w:t>
      </w:r>
      <w:r w:rsidR="00794460" w:rsidRPr="00391F03">
        <w:rPr>
          <w:rFonts w:asciiTheme="majorBidi" w:hAnsiTheme="majorBidi" w:cstheme="majorBidi"/>
        </w:rPr>
        <w:t xml:space="preserve">tiesas sēdē </w:t>
      </w:r>
      <w:r w:rsidR="00844847" w:rsidRPr="00391F03">
        <w:rPr>
          <w:rFonts w:asciiTheme="majorBidi" w:hAnsiTheme="majorBidi" w:cstheme="majorBidi"/>
        </w:rPr>
        <w:t>piekrita arī atbildētājas pārstāve.</w:t>
      </w:r>
      <w:r>
        <w:rPr>
          <w:rFonts w:asciiTheme="majorBidi" w:hAnsiTheme="majorBidi" w:cstheme="majorBidi"/>
        </w:rPr>
        <w:t xml:space="preserve"> </w:t>
      </w:r>
      <w:r>
        <w:rPr>
          <w:rFonts w:asciiTheme="majorBidi" w:hAnsiTheme="majorBidi" w:cstheme="majorBidi"/>
          <w:lang w:eastAsia="lv-LV"/>
        </w:rPr>
        <w:t>Līdz ar to</w:t>
      </w:r>
      <w:r w:rsidR="00844847" w:rsidRPr="00391F03">
        <w:rPr>
          <w:rFonts w:asciiTheme="majorBidi" w:hAnsiTheme="majorBidi" w:cstheme="majorBidi"/>
          <w:lang w:eastAsia="lv-LV"/>
        </w:rPr>
        <w:t xml:space="preserve"> Senāta vērtējumā nevar</w:t>
      </w:r>
      <w:r w:rsidR="00794460" w:rsidRPr="00391F03">
        <w:rPr>
          <w:rFonts w:asciiTheme="majorBidi" w:hAnsiTheme="majorBidi" w:cstheme="majorBidi"/>
          <w:lang w:eastAsia="lv-LV"/>
        </w:rPr>
        <w:t xml:space="preserve"> </w:t>
      </w:r>
      <w:r>
        <w:rPr>
          <w:rFonts w:asciiTheme="majorBidi" w:hAnsiTheme="majorBidi" w:cstheme="majorBidi"/>
          <w:lang w:eastAsia="lv-LV"/>
        </w:rPr>
        <w:t xml:space="preserve">šādam </w:t>
      </w:r>
      <w:r w:rsidRPr="00391F03">
        <w:rPr>
          <w:rFonts w:asciiTheme="majorBidi" w:hAnsiTheme="majorBidi" w:cstheme="majorBidi"/>
          <w:lang w:eastAsia="lv-LV"/>
        </w:rPr>
        <w:t xml:space="preserve">komersantam </w:t>
      </w:r>
      <w:r w:rsidR="001D291F" w:rsidRPr="00391F03">
        <w:rPr>
          <w:rFonts w:asciiTheme="majorBidi" w:hAnsiTheme="majorBidi" w:cstheme="majorBidi"/>
          <w:lang w:eastAsia="lv-LV"/>
        </w:rPr>
        <w:t xml:space="preserve">arī </w:t>
      </w:r>
      <w:r w:rsidRPr="00391F03">
        <w:rPr>
          <w:rFonts w:asciiTheme="majorBidi" w:hAnsiTheme="majorBidi" w:cstheme="majorBidi"/>
          <w:lang w:eastAsia="lv-LV"/>
        </w:rPr>
        <w:t xml:space="preserve">likt </w:t>
      </w:r>
      <w:r w:rsidR="00844847" w:rsidRPr="00391F03">
        <w:rPr>
          <w:rFonts w:asciiTheme="majorBidi" w:hAnsiTheme="majorBidi" w:cstheme="majorBidi"/>
          <w:lang w:eastAsia="lv-LV"/>
        </w:rPr>
        <w:t xml:space="preserve">maksāt energoefektivitātes nodevu, ja </w:t>
      </w:r>
      <w:r>
        <w:rPr>
          <w:rFonts w:asciiTheme="majorBidi" w:hAnsiTheme="majorBidi" w:cstheme="majorBidi"/>
          <w:lang w:eastAsia="lv-LV"/>
        </w:rPr>
        <w:t>tas</w:t>
      </w:r>
      <w:r w:rsidR="00844847" w:rsidRPr="00391F03">
        <w:rPr>
          <w:rFonts w:asciiTheme="majorBidi" w:hAnsiTheme="majorBidi" w:cstheme="majorBidi"/>
          <w:lang w:eastAsia="lv-LV"/>
        </w:rPr>
        <w:t xml:space="preserve"> faktiski nevar izpildīt likumā noteiktās prasības. P</w:t>
      </w:r>
      <w:r w:rsidR="00844847" w:rsidRPr="00391F03">
        <w:rPr>
          <w:rFonts w:asciiTheme="majorBidi" w:hAnsiTheme="majorBidi" w:cstheme="majorBidi"/>
          <w:bCs/>
        </w:rPr>
        <w:t xml:space="preserve">retējā gadījumā </w:t>
      </w:r>
      <w:r w:rsidR="00794460" w:rsidRPr="00391F03">
        <w:rPr>
          <w:rFonts w:asciiTheme="majorBidi" w:hAnsiTheme="majorBidi" w:cstheme="majorBidi"/>
          <w:bCs/>
        </w:rPr>
        <w:t>tas</w:t>
      </w:r>
      <w:r w:rsidR="00844847" w:rsidRPr="00391F03">
        <w:rPr>
          <w:rFonts w:asciiTheme="majorBidi" w:hAnsiTheme="majorBidi" w:cstheme="majorBidi"/>
          <w:bCs/>
        </w:rPr>
        <w:t xml:space="preserve"> </w:t>
      </w:r>
      <w:r w:rsidR="00794460" w:rsidRPr="00391F03">
        <w:rPr>
          <w:rFonts w:asciiTheme="majorBidi" w:hAnsiTheme="majorBidi" w:cstheme="majorBidi"/>
          <w:bCs/>
        </w:rPr>
        <w:t xml:space="preserve">būtu skaidri </w:t>
      </w:r>
      <w:r w:rsidRPr="00391F03">
        <w:rPr>
          <w:rFonts w:asciiTheme="majorBidi" w:hAnsiTheme="majorBidi" w:cstheme="majorBidi"/>
          <w:bCs/>
        </w:rPr>
        <w:t xml:space="preserve">likumdevējam </w:t>
      </w:r>
      <w:r w:rsidR="00794460" w:rsidRPr="00391F03">
        <w:rPr>
          <w:rFonts w:asciiTheme="majorBidi" w:hAnsiTheme="majorBidi" w:cstheme="majorBidi"/>
          <w:bCs/>
        </w:rPr>
        <w:t>jāparedz</w:t>
      </w:r>
      <w:r w:rsidR="00844847" w:rsidRPr="00391F03">
        <w:rPr>
          <w:rFonts w:asciiTheme="majorBidi" w:hAnsiTheme="majorBidi" w:cstheme="majorBidi"/>
          <w:bCs/>
        </w:rPr>
        <w:t>.</w:t>
      </w:r>
      <w:r>
        <w:rPr>
          <w:rFonts w:asciiTheme="majorBidi" w:hAnsiTheme="majorBidi" w:cstheme="majorBidi"/>
          <w:bCs/>
        </w:rPr>
        <w:t xml:space="preserve"> </w:t>
      </w:r>
    </w:p>
    <w:p w14:paraId="4A8D5A3D" w14:textId="77777777" w:rsidR="007C1012" w:rsidRPr="00391F03" w:rsidRDefault="007C1012" w:rsidP="0069766C">
      <w:pPr>
        <w:spacing w:line="276" w:lineRule="auto"/>
        <w:ind w:firstLineChars="720" w:firstLine="1728"/>
        <w:jc w:val="both"/>
        <w:rPr>
          <w:rFonts w:asciiTheme="majorBidi" w:hAnsiTheme="majorBidi" w:cstheme="majorBidi"/>
        </w:rPr>
      </w:pPr>
    </w:p>
    <w:p w14:paraId="36B3B548" w14:textId="4D2FE206" w:rsidR="00844847" w:rsidRPr="00391F03" w:rsidRDefault="00E10DB0"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w:t>
      </w:r>
      <w:r w:rsidR="00844847" w:rsidRPr="00391F03">
        <w:rPr>
          <w:rFonts w:asciiTheme="majorBidi" w:hAnsiTheme="majorBidi" w:cstheme="majorBidi"/>
          <w:lang w:eastAsia="lv-LV"/>
        </w:rPr>
        <w:t>18</w:t>
      </w:r>
      <w:r w:rsidRPr="00391F03">
        <w:rPr>
          <w:rFonts w:asciiTheme="majorBidi" w:hAnsiTheme="majorBidi" w:cstheme="majorBidi"/>
          <w:lang w:eastAsia="lv-LV"/>
        </w:rPr>
        <w:t>]</w:t>
      </w:r>
      <w:r w:rsidR="00226953" w:rsidRPr="00391F03">
        <w:rPr>
          <w:rFonts w:asciiTheme="majorBidi" w:hAnsiTheme="majorBidi" w:cstheme="majorBidi"/>
          <w:lang w:eastAsia="lv-LV"/>
        </w:rPr>
        <w:t> </w:t>
      </w:r>
      <w:r w:rsidR="00844847" w:rsidRPr="00391F03">
        <w:rPr>
          <w:rFonts w:asciiTheme="majorBidi" w:hAnsiTheme="majorBidi" w:cstheme="majorBidi"/>
          <w:lang w:eastAsia="lv-LV"/>
        </w:rPr>
        <w:t>Visbeidzot</w:t>
      </w:r>
      <w:r w:rsidR="00794460" w:rsidRPr="00391F03">
        <w:rPr>
          <w:rFonts w:asciiTheme="majorBidi" w:hAnsiTheme="majorBidi" w:cstheme="majorBidi"/>
          <w:lang w:eastAsia="lv-LV"/>
        </w:rPr>
        <w:t xml:space="preserve">, </w:t>
      </w:r>
      <w:r w:rsidR="0080509E">
        <w:rPr>
          <w:rFonts w:asciiTheme="majorBidi" w:hAnsiTheme="majorBidi" w:cstheme="majorBidi"/>
          <w:lang w:eastAsia="lv-LV"/>
        </w:rPr>
        <w:t>Senāts vērš uzm</w:t>
      </w:r>
      <w:r w:rsidR="002522C2">
        <w:rPr>
          <w:rFonts w:asciiTheme="majorBidi" w:hAnsiTheme="majorBidi" w:cstheme="majorBidi"/>
          <w:lang w:eastAsia="lv-LV"/>
        </w:rPr>
        <w:t>a</w:t>
      </w:r>
      <w:r w:rsidR="0080509E">
        <w:rPr>
          <w:rFonts w:asciiTheme="majorBidi" w:hAnsiTheme="majorBidi" w:cstheme="majorBidi"/>
          <w:lang w:eastAsia="lv-LV"/>
        </w:rPr>
        <w:t>nību</w:t>
      </w:r>
      <w:r w:rsidR="00844847" w:rsidRPr="00391F03">
        <w:rPr>
          <w:rFonts w:asciiTheme="majorBidi" w:hAnsiTheme="majorBidi" w:cstheme="majorBidi"/>
          <w:lang w:eastAsia="lv-LV"/>
        </w:rPr>
        <w:t xml:space="preserve">, ka </w:t>
      </w:r>
      <w:r w:rsidR="00794460" w:rsidRPr="00391F03">
        <w:rPr>
          <w:rFonts w:asciiTheme="majorBidi" w:hAnsiTheme="majorBidi" w:cstheme="majorBidi"/>
          <w:lang w:eastAsia="lv-LV"/>
        </w:rPr>
        <w:t xml:space="preserve">aplūkotais </w:t>
      </w:r>
      <w:r w:rsidR="008115E0">
        <w:rPr>
          <w:rFonts w:asciiTheme="majorBidi" w:hAnsiTheme="majorBidi" w:cstheme="majorBidi"/>
          <w:lang w:eastAsia="lv-LV"/>
        </w:rPr>
        <w:t>tiesiskais</w:t>
      </w:r>
      <w:r w:rsidR="00794460" w:rsidRPr="00391F03">
        <w:rPr>
          <w:rFonts w:asciiTheme="majorBidi" w:hAnsiTheme="majorBidi" w:cstheme="majorBidi"/>
          <w:lang w:eastAsia="lv-LV"/>
        </w:rPr>
        <w:t xml:space="preserve"> regulējums kopsakarā ar atbildētāja pārstāvju </w:t>
      </w:r>
      <w:r w:rsidR="007B2138">
        <w:rPr>
          <w:rFonts w:asciiTheme="majorBidi" w:hAnsiTheme="majorBidi" w:cstheme="majorBidi"/>
          <w:lang w:eastAsia="lv-LV"/>
        </w:rPr>
        <w:t xml:space="preserve">tiesas sēdē </w:t>
      </w:r>
      <w:r w:rsidR="00794460" w:rsidRPr="00391F03">
        <w:rPr>
          <w:rFonts w:asciiTheme="majorBidi" w:hAnsiTheme="majorBidi" w:cstheme="majorBidi"/>
          <w:lang w:eastAsia="lv-LV"/>
        </w:rPr>
        <w:t>sniegtajiem paskaidrojumiem</w:t>
      </w:r>
      <w:r w:rsidR="007B2138">
        <w:rPr>
          <w:rFonts w:asciiTheme="majorBidi" w:hAnsiTheme="majorBidi" w:cstheme="majorBidi"/>
          <w:lang w:eastAsia="lv-LV"/>
        </w:rPr>
        <w:t>, kas turklāt bija savstarpēji pretrunīgi,</w:t>
      </w:r>
      <w:r w:rsidR="00794460" w:rsidRPr="00391F03">
        <w:rPr>
          <w:rFonts w:asciiTheme="majorBidi" w:hAnsiTheme="majorBidi" w:cstheme="majorBidi"/>
          <w:lang w:eastAsia="lv-LV"/>
        </w:rPr>
        <w:t xml:space="preserve"> ir </w:t>
      </w:r>
      <w:r w:rsidR="008115E0">
        <w:rPr>
          <w:rFonts w:asciiTheme="majorBidi" w:hAnsiTheme="majorBidi" w:cstheme="majorBidi"/>
          <w:lang w:eastAsia="lv-LV"/>
        </w:rPr>
        <w:t xml:space="preserve">kopumā </w:t>
      </w:r>
      <w:r w:rsidR="00794460" w:rsidRPr="00391F03">
        <w:rPr>
          <w:rFonts w:asciiTheme="majorBidi" w:hAnsiTheme="majorBidi" w:cstheme="majorBidi"/>
          <w:lang w:eastAsia="lv-LV"/>
        </w:rPr>
        <w:t>neskaidrs</w:t>
      </w:r>
      <w:r w:rsidR="007B2138">
        <w:rPr>
          <w:rFonts w:asciiTheme="majorBidi" w:hAnsiTheme="majorBidi" w:cstheme="majorBidi"/>
          <w:lang w:eastAsia="lv-LV"/>
        </w:rPr>
        <w:t xml:space="preserve">: likums </w:t>
      </w:r>
      <w:r w:rsidR="006E6029" w:rsidRPr="007B2138">
        <w:rPr>
          <w:rFonts w:asciiTheme="majorBidi" w:hAnsiTheme="majorBidi" w:cstheme="majorBidi"/>
          <w:i/>
          <w:iCs/>
          <w:lang w:eastAsia="lv-LV"/>
        </w:rPr>
        <w:t>expressis verbis</w:t>
      </w:r>
      <w:r w:rsidR="006E6029">
        <w:rPr>
          <w:rFonts w:asciiTheme="majorBidi" w:hAnsiTheme="majorBidi" w:cstheme="majorBidi"/>
          <w:lang w:eastAsia="lv-LV"/>
        </w:rPr>
        <w:t xml:space="preserve"> </w:t>
      </w:r>
      <w:r w:rsidR="007B2138">
        <w:rPr>
          <w:rFonts w:asciiTheme="majorBidi" w:hAnsiTheme="majorBidi" w:cstheme="majorBidi"/>
          <w:lang w:eastAsia="lv-LV"/>
        </w:rPr>
        <w:t>lietā esošo situāciju neregulē, arī likuma izstrādes materiālos nav atspoguļota skaidra informācija par to, kā</w:t>
      </w:r>
      <w:r w:rsidR="001D291F">
        <w:rPr>
          <w:rFonts w:asciiTheme="majorBidi" w:hAnsiTheme="majorBidi" w:cstheme="majorBidi"/>
          <w:lang w:eastAsia="lv-LV"/>
        </w:rPr>
        <w:t>da</w:t>
      </w:r>
      <w:r w:rsidR="007B2138">
        <w:rPr>
          <w:rFonts w:asciiTheme="majorBidi" w:hAnsiTheme="majorBidi" w:cstheme="majorBidi"/>
          <w:lang w:eastAsia="lv-LV"/>
        </w:rPr>
        <w:t xml:space="preserve"> sistēma attiecībā uz energoefektivitātes nodevu tiek veidota. Proti, </w:t>
      </w:r>
      <w:r w:rsidR="00794460" w:rsidRPr="00391F03">
        <w:rPr>
          <w:rFonts w:asciiTheme="majorBidi" w:hAnsiTheme="majorBidi" w:cstheme="majorBidi"/>
          <w:lang w:eastAsia="lv-LV"/>
        </w:rPr>
        <w:t>likumā nav skaidri definēts, vai šī nodeva tiek piemērota par kādu periodu, un</w:t>
      </w:r>
      <w:r w:rsidR="00447EB4">
        <w:rPr>
          <w:rFonts w:asciiTheme="majorBidi" w:hAnsiTheme="majorBidi" w:cstheme="majorBidi"/>
          <w:lang w:eastAsia="lv-LV"/>
        </w:rPr>
        <w:t>,</w:t>
      </w:r>
      <w:r w:rsidR="00794460" w:rsidRPr="00391F03">
        <w:rPr>
          <w:rFonts w:asciiTheme="majorBidi" w:hAnsiTheme="majorBidi" w:cstheme="majorBidi"/>
          <w:lang w:eastAsia="lv-LV"/>
        </w:rPr>
        <w:t xml:space="preserve"> ja tā</w:t>
      </w:r>
      <w:r w:rsidR="00447EB4">
        <w:rPr>
          <w:rFonts w:asciiTheme="majorBidi" w:hAnsiTheme="majorBidi" w:cstheme="majorBidi"/>
          <w:lang w:eastAsia="lv-LV"/>
        </w:rPr>
        <w:t>,</w:t>
      </w:r>
      <w:r w:rsidR="00794460" w:rsidRPr="00391F03">
        <w:rPr>
          <w:rFonts w:asciiTheme="majorBidi" w:hAnsiTheme="majorBidi" w:cstheme="majorBidi"/>
          <w:lang w:eastAsia="lv-LV"/>
        </w:rPr>
        <w:t xml:space="preserve"> tad par kādu: uz pagātni vai uz nākotni vērstu. </w:t>
      </w:r>
      <w:r w:rsidR="00844847" w:rsidRPr="00391F03">
        <w:rPr>
          <w:rFonts w:asciiTheme="majorBidi" w:hAnsiTheme="majorBidi" w:cstheme="majorBidi"/>
          <w:lang w:eastAsia="lv-LV"/>
        </w:rPr>
        <w:t xml:space="preserve">Turklāt, pieņemot likumu, </w:t>
      </w:r>
      <w:r w:rsidR="007B2138">
        <w:rPr>
          <w:rFonts w:asciiTheme="majorBidi" w:hAnsiTheme="majorBidi" w:cstheme="majorBidi"/>
          <w:lang w:eastAsia="lv-LV"/>
        </w:rPr>
        <w:t>netika</w:t>
      </w:r>
      <w:r w:rsidR="00844847" w:rsidRPr="00391F03">
        <w:rPr>
          <w:rFonts w:asciiTheme="majorBidi" w:hAnsiTheme="majorBidi" w:cstheme="majorBidi"/>
          <w:lang w:eastAsia="lv-LV"/>
        </w:rPr>
        <w:t xml:space="preserve"> </w:t>
      </w:r>
      <w:r w:rsidR="00794460" w:rsidRPr="00391F03">
        <w:rPr>
          <w:rFonts w:asciiTheme="majorBidi" w:hAnsiTheme="majorBidi" w:cstheme="majorBidi"/>
          <w:lang w:eastAsia="lv-LV"/>
        </w:rPr>
        <w:t xml:space="preserve">arī </w:t>
      </w:r>
      <w:r w:rsidR="00844847" w:rsidRPr="00391F03">
        <w:rPr>
          <w:rFonts w:asciiTheme="majorBidi" w:hAnsiTheme="majorBidi" w:cstheme="majorBidi"/>
          <w:lang w:eastAsia="lv-LV"/>
        </w:rPr>
        <w:t xml:space="preserve">noteikts, kāds </w:t>
      </w:r>
      <w:r w:rsidR="00794460" w:rsidRPr="00391F03">
        <w:rPr>
          <w:rFonts w:asciiTheme="majorBidi" w:hAnsiTheme="majorBidi" w:cstheme="majorBidi"/>
          <w:lang w:eastAsia="lv-LV"/>
        </w:rPr>
        <w:t>būs</w:t>
      </w:r>
      <w:r w:rsidR="00844847" w:rsidRPr="00391F03">
        <w:rPr>
          <w:rFonts w:asciiTheme="majorBidi" w:hAnsiTheme="majorBidi" w:cstheme="majorBidi"/>
          <w:lang w:eastAsia="lv-LV"/>
        </w:rPr>
        <w:t xml:space="preserve"> nodevas apmērs. </w:t>
      </w:r>
      <w:r w:rsidR="00794460" w:rsidRPr="00391F03">
        <w:rPr>
          <w:rFonts w:asciiTheme="majorBidi" w:hAnsiTheme="majorBidi" w:cstheme="majorBidi"/>
          <w:lang w:eastAsia="lv-LV"/>
        </w:rPr>
        <w:t>Tas f</w:t>
      </w:r>
      <w:r w:rsidR="00D217BC" w:rsidRPr="00391F03">
        <w:rPr>
          <w:rFonts w:asciiTheme="majorBidi" w:hAnsiTheme="majorBidi" w:cstheme="majorBidi"/>
          <w:lang w:eastAsia="lv-LV"/>
        </w:rPr>
        <w:t xml:space="preserve">aktiski </w:t>
      </w:r>
      <w:r w:rsidR="00844847" w:rsidRPr="00391F03">
        <w:rPr>
          <w:rFonts w:asciiTheme="majorBidi" w:hAnsiTheme="majorBidi" w:cstheme="majorBidi"/>
          <w:lang w:eastAsia="lv-LV"/>
        </w:rPr>
        <w:t>tika noteikts</w:t>
      </w:r>
      <w:r w:rsidR="00D217BC" w:rsidRPr="00391F03">
        <w:rPr>
          <w:rFonts w:asciiTheme="majorBidi" w:hAnsiTheme="majorBidi" w:cstheme="majorBidi"/>
          <w:lang w:eastAsia="lv-LV"/>
        </w:rPr>
        <w:t xml:space="preserve"> gadu vēlāk</w:t>
      </w:r>
      <w:r w:rsidR="00794460" w:rsidRPr="00391F03">
        <w:rPr>
          <w:rFonts w:asciiTheme="majorBidi" w:hAnsiTheme="majorBidi" w:cstheme="majorBidi"/>
          <w:lang w:eastAsia="lv-LV"/>
        </w:rPr>
        <w:t xml:space="preserve"> </w:t>
      </w:r>
      <w:r w:rsidR="00844847" w:rsidRPr="00391F03">
        <w:rPr>
          <w:rFonts w:asciiTheme="majorBidi" w:hAnsiTheme="majorBidi" w:cstheme="majorBidi"/>
          <w:lang w:eastAsia="lv-LV"/>
        </w:rPr>
        <w:t>noteikum</w:t>
      </w:r>
      <w:r w:rsidR="007B2138">
        <w:rPr>
          <w:rFonts w:asciiTheme="majorBidi" w:hAnsiTheme="majorBidi" w:cstheme="majorBidi"/>
          <w:lang w:eastAsia="lv-LV"/>
        </w:rPr>
        <w:t>os</w:t>
      </w:r>
      <w:r w:rsidR="00844847" w:rsidRPr="00391F03">
        <w:rPr>
          <w:rFonts w:asciiTheme="majorBidi" w:hAnsiTheme="majorBidi" w:cstheme="majorBidi"/>
          <w:lang w:eastAsia="lv-LV"/>
        </w:rPr>
        <w:t xml:space="preserve"> Nr. 202, k</w:t>
      </w:r>
      <w:r w:rsidR="00794460" w:rsidRPr="00391F03">
        <w:rPr>
          <w:rFonts w:asciiTheme="majorBidi" w:hAnsiTheme="majorBidi" w:cstheme="majorBidi"/>
          <w:lang w:eastAsia="lv-LV"/>
        </w:rPr>
        <w:t>uri</w:t>
      </w:r>
      <w:r w:rsidR="00844847" w:rsidRPr="00391F03">
        <w:rPr>
          <w:rFonts w:asciiTheme="majorBidi" w:hAnsiTheme="majorBidi" w:cstheme="majorBidi"/>
          <w:lang w:eastAsia="lv-LV"/>
        </w:rPr>
        <w:t xml:space="preserve"> stājās spēkā</w:t>
      </w:r>
      <w:r w:rsidR="00794460" w:rsidRPr="00391F03">
        <w:rPr>
          <w:rFonts w:asciiTheme="majorBidi" w:hAnsiTheme="majorBidi" w:cstheme="majorBidi"/>
          <w:lang w:eastAsia="lv-LV"/>
        </w:rPr>
        <w:t xml:space="preserve"> 2017.gada 14.aprīlī. </w:t>
      </w:r>
      <w:r w:rsidR="00D217BC" w:rsidRPr="00391F03">
        <w:rPr>
          <w:rFonts w:asciiTheme="majorBidi" w:hAnsiTheme="majorBidi" w:cstheme="majorBidi"/>
          <w:lang w:eastAsia="lv-LV"/>
        </w:rPr>
        <w:t xml:space="preserve">Līdz ar to varēja būt </w:t>
      </w:r>
      <w:r w:rsidR="00844847" w:rsidRPr="00391F03">
        <w:rPr>
          <w:rFonts w:asciiTheme="majorBidi" w:hAnsiTheme="majorBidi" w:cstheme="majorBidi"/>
          <w:lang w:eastAsia="lv-LV"/>
        </w:rPr>
        <w:t>daļa</w:t>
      </w:r>
      <w:r w:rsidR="00D217BC" w:rsidRPr="00391F03">
        <w:rPr>
          <w:rFonts w:asciiTheme="majorBidi" w:hAnsiTheme="majorBidi" w:cstheme="majorBidi"/>
          <w:lang w:eastAsia="lv-LV"/>
        </w:rPr>
        <w:t xml:space="preserve"> tādu komersantu, līdzīgi kā pieteicēja,</w:t>
      </w:r>
      <w:r w:rsidR="00844847" w:rsidRPr="00391F03">
        <w:rPr>
          <w:rFonts w:asciiTheme="majorBidi" w:hAnsiTheme="majorBidi" w:cstheme="majorBidi"/>
          <w:lang w:eastAsia="lv-LV"/>
        </w:rPr>
        <w:t xml:space="preserve"> </w:t>
      </w:r>
      <w:r w:rsidR="006E6029">
        <w:rPr>
          <w:rFonts w:asciiTheme="majorBidi" w:hAnsiTheme="majorBidi" w:cstheme="majorBidi"/>
          <w:lang w:eastAsia="lv-LV"/>
        </w:rPr>
        <w:t>kuri</w:t>
      </w:r>
      <w:r w:rsidR="00844847" w:rsidRPr="00391F03">
        <w:rPr>
          <w:rFonts w:asciiTheme="majorBidi" w:hAnsiTheme="majorBidi" w:cstheme="majorBidi"/>
          <w:lang w:eastAsia="lv-LV"/>
        </w:rPr>
        <w:t xml:space="preserve"> saprata, ka </w:t>
      </w:r>
      <w:r w:rsidR="00226953" w:rsidRPr="00391F03">
        <w:rPr>
          <w:rFonts w:asciiTheme="majorBidi" w:hAnsiTheme="majorBidi" w:cstheme="majorBidi"/>
          <w:lang w:eastAsia="lv-LV"/>
        </w:rPr>
        <w:t xml:space="preserve">tie </w:t>
      </w:r>
      <w:r w:rsidR="00D217BC" w:rsidRPr="00391F03">
        <w:rPr>
          <w:rFonts w:asciiTheme="majorBidi" w:hAnsiTheme="majorBidi" w:cstheme="majorBidi"/>
          <w:lang w:eastAsia="lv-LV"/>
        </w:rPr>
        <w:t>kvalificējas lielā elektroenerģijas patērētāja statusam</w:t>
      </w:r>
      <w:r w:rsidR="00794460" w:rsidRPr="00391F03">
        <w:rPr>
          <w:rFonts w:asciiTheme="majorBidi" w:hAnsiTheme="majorBidi" w:cstheme="majorBidi"/>
          <w:lang w:eastAsia="lv-LV"/>
        </w:rPr>
        <w:t xml:space="preserve"> (</w:t>
      </w:r>
      <w:r w:rsidR="00D217BC" w:rsidRPr="00391F03">
        <w:rPr>
          <w:rFonts w:asciiTheme="majorBidi" w:hAnsiTheme="majorBidi" w:cstheme="majorBidi"/>
          <w:lang w:eastAsia="lv-LV"/>
        </w:rPr>
        <w:t>jo to elektroenerģijas patēriņa apjoms sasniedz</w:t>
      </w:r>
      <w:r w:rsidR="00666193">
        <w:rPr>
          <w:rFonts w:asciiTheme="majorBidi" w:hAnsiTheme="majorBidi" w:cstheme="majorBidi"/>
          <w:lang w:eastAsia="lv-LV"/>
        </w:rPr>
        <w:t>a</w:t>
      </w:r>
      <w:r w:rsidR="00D217BC" w:rsidRPr="00391F03">
        <w:rPr>
          <w:rFonts w:asciiTheme="majorBidi" w:hAnsiTheme="majorBidi" w:cstheme="majorBidi"/>
          <w:lang w:eastAsia="lv-LV"/>
        </w:rPr>
        <w:t xml:space="preserve"> likumā noteikto slieksni,</w:t>
      </w:r>
      <w:r w:rsidR="00844847" w:rsidRPr="00391F03">
        <w:rPr>
          <w:rFonts w:asciiTheme="majorBidi" w:hAnsiTheme="majorBidi" w:cstheme="majorBidi"/>
          <w:lang w:eastAsia="lv-LV"/>
        </w:rPr>
        <w:t xml:space="preserve"> </w:t>
      </w:r>
      <w:r w:rsidR="00D217BC" w:rsidRPr="00391F03">
        <w:rPr>
          <w:rFonts w:asciiTheme="majorBidi" w:hAnsiTheme="majorBidi" w:cstheme="majorBidi"/>
          <w:lang w:eastAsia="lv-LV"/>
        </w:rPr>
        <w:t>tādējādi</w:t>
      </w:r>
      <w:r w:rsidR="00844847" w:rsidRPr="00391F03">
        <w:rPr>
          <w:rFonts w:asciiTheme="majorBidi" w:hAnsiTheme="majorBidi" w:cstheme="majorBidi"/>
          <w:lang w:eastAsia="lv-LV"/>
        </w:rPr>
        <w:t xml:space="preserve"> </w:t>
      </w:r>
      <w:r w:rsidR="00226953" w:rsidRPr="00391F03">
        <w:rPr>
          <w:rFonts w:asciiTheme="majorBidi" w:hAnsiTheme="majorBidi" w:cstheme="majorBidi"/>
          <w:lang w:eastAsia="lv-LV"/>
        </w:rPr>
        <w:t>apzinoties</w:t>
      </w:r>
      <w:r w:rsidR="00D217BC" w:rsidRPr="00391F03">
        <w:rPr>
          <w:rFonts w:asciiTheme="majorBidi" w:hAnsiTheme="majorBidi" w:cstheme="majorBidi"/>
          <w:lang w:eastAsia="lv-LV"/>
        </w:rPr>
        <w:t>, ka</w:t>
      </w:r>
      <w:r w:rsidR="00844847" w:rsidRPr="00391F03">
        <w:rPr>
          <w:rFonts w:asciiTheme="majorBidi" w:hAnsiTheme="majorBidi" w:cstheme="majorBidi"/>
          <w:lang w:eastAsia="lv-LV"/>
        </w:rPr>
        <w:t xml:space="preserve"> uz </w:t>
      </w:r>
      <w:r w:rsidR="00D217BC" w:rsidRPr="00391F03">
        <w:rPr>
          <w:rFonts w:asciiTheme="majorBidi" w:hAnsiTheme="majorBidi" w:cstheme="majorBidi"/>
          <w:lang w:eastAsia="lv-LV"/>
        </w:rPr>
        <w:t>tiem vispārīgi</w:t>
      </w:r>
      <w:r w:rsidR="00844847" w:rsidRPr="00391F03">
        <w:rPr>
          <w:rFonts w:asciiTheme="majorBidi" w:hAnsiTheme="majorBidi" w:cstheme="majorBidi"/>
          <w:lang w:eastAsia="lv-LV"/>
        </w:rPr>
        <w:t xml:space="preserve"> </w:t>
      </w:r>
      <w:r w:rsidR="00D217BC" w:rsidRPr="00391F03">
        <w:rPr>
          <w:rFonts w:asciiTheme="majorBidi" w:hAnsiTheme="majorBidi" w:cstheme="majorBidi"/>
          <w:lang w:eastAsia="lv-LV"/>
        </w:rPr>
        <w:t>attiecas</w:t>
      </w:r>
      <w:r w:rsidR="00844847" w:rsidRPr="00391F03">
        <w:rPr>
          <w:rFonts w:asciiTheme="majorBidi" w:hAnsiTheme="majorBidi" w:cstheme="majorBidi"/>
          <w:lang w:eastAsia="lv-LV"/>
        </w:rPr>
        <w:t xml:space="preserve"> nodevas piemērošana</w:t>
      </w:r>
      <w:r w:rsidR="00D217BC" w:rsidRPr="00391F03">
        <w:rPr>
          <w:rFonts w:asciiTheme="majorBidi" w:hAnsiTheme="majorBidi" w:cstheme="majorBidi"/>
          <w:lang w:eastAsia="lv-LV"/>
        </w:rPr>
        <w:t>s režīms</w:t>
      </w:r>
      <w:r w:rsidR="00794460" w:rsidRPr="00391F03">
        <w:rPr>
          <w:rFonts w:asciiTheme="majorBidi" w:hAnsiTheme="majorBidi" w:cstheme="majorBidi"/>
          <w:lang w:eastAsia="lv-LV"/>
        </w:rPr>
        <w:t>),</w:t>
      </w:r>
      <w:r w:rsidR="00844847" w:rsidRPr="00391F03">
        <w:rPr>
          <w:rFonts w:asciiTheme="majorBidi" w:hAnsiTheme="majorBidi" w:cstheme="majorBidi"/>
          <w:lang w:eastAsia="lv-LV"/>
        </w:rPr>
        <w:t xml:space="preserve"> </w:t>
      </w:r>
      <w:r w:rsidR="00D217BC" w:rsidRPr="00391F03">
        <w:rPr>
          <w:rFonts w:asciiTheme="majorBidi" w:hAnsiTheme="majorBidi" w:cstheme="majorBidi"/>
          <w:lang w:eastAsia="lv-LV"/>
        </w:rPr>
        <w:t>taču nebija saprotams</w:t>
      </w:r>
      <w:r w:rsidR="00844847" w:rsidRPr="00391F03">
        <w:rPr>
          <w:rFonts w:asciiTheme="majorBidi" w:hAnsiTheme="majorBidi" w:cstheme="majorBidi"/>
          <w:lang w:eastAsia="lv-LV"/>
        </w:rPr>
        <w:t xml:space="preserve">, </w:t>
      </w:r>
      <w:r w:rsidR="00D217BC" w:rsidRPr="00391F03">
        <w:rPr>
          <w:rFonts w:asciiTheme="majorBidi" w:hAnsiTheme="majorBidi" w:cstheme="majorBidi"/>
          <w:lang w:eastAsia="lv-LV"/>
        </w:rPr>
        <w:t>kādā apmērā šī nodeva tiks piemērota,</w:t>
      </w:r>
      <w:r w:rsidR="00844847" w:rsidRPr="00391F03">
        <w:rPr>
          <w:rFonts w:asciiTheme="majorBidi" w:hAnsiTheme="majorBidi" w:cstheme="majorBidi"/>
          <w:lang w:eastAsia="lv-LV"/>
        </w:rPr>
        <w:t xml:space="preserve"> tāpēc</w:t>
      </w:r>
      <w:r w:rsidR="007B2138">
        <w:rPr>
          <w:rFonts w:asciiTheme="majorBidi" w:hAnsiTheme="majorBidi" w:cstheme="majorBidi"/>
          <w:lang w:eastAsia="lv-LV"/>
        </w:rPr>
        <w:t>, iespējams,</w:t>
      </w:r>
      <w:r w:rsidR="00794460" w:rsidRPr="00391F03">
        <w:rPr>
          <w:rFonts w:asciiTheme="majorBidi" w:hAnsiTheme="majorBidi" w:cstheme="majorBidi"/>
          <w:lang w:eastAsia="lv-LV"/>
        </w:rPr>
        <w:t xml:space="preserve"> </w:t>
      </w:r>
      <w:r w:rsidR="00E9670E" w:rsidRPr="00391F03">
        <w:rPr>
          <w:rFonts w:asciiTheme="majorBidi" w:hAnsiTheme="majorBidi" w:cstheme="majorBidi"/>
          <w:lang w:eastAsia="lv-LV"/>
        </w:rPr>
        <w:t xml:space="preserve">arī </w:t>
      </w:r>
      <w:r w:rsidR="00844847" w:rsidRPr="00391F03">
        <w:rPr>
          <w:rFonts w:asciiTheme="majorBidi" w:hAnsiTheme="majorBidi" w:cstheme="majorBidi"/>
          <w:lang w:eastAsia="lv-LV"/>
        </w:rPr>
        <w:t xml:space="preserve">nesteidzās ar </w:t>
      </w:r>
      <w:r w:rsidR="00D217BC" w:rsidRPr="00391F03">
        <w:rPr>
          <w:rFonts w:asciiTheme="majorBidi" w:hAnsiTheme="majorBidi" w:cstheme="majorBidi"/>
          <w:lang w:eastAsia="lv-LV"/>
        </w:rPr>
        <w:t>likuma prasību</w:t>
      </w:r>
      <w:r w:rsidR="00844847" w:rsidRPr="00391F03">
        <w:rPr>
          <w:rFonts w:asciiTheme="majorBidi" w:hAnsiTheme="majorBidi" w:cstheme="majorBidi"/>
          <w:lang w:eastAsia="lv-LV"/>
        </w:rPr>
        <w:t xml:space="preserve"> izpildi.</w:t>
      </w:r>
      <w:r w:rsidR="008115E0">
        <w:rPr>
          <w:rFonts w:asciiTheme="majorBidi" w:hAnsiTheme="majorBidi" w:cstheme="majorBidi"/>
          <w:lang w:eastAsia="lv-LV"/>
        </w:rPr>
        <w:t xml:space="preserve"> </w:t>
      </w:r>
      <w:r w:rsidR="00794460" w:rsidRPr="00391F03">
        <w:rPr>
          <w:rFonts w:asciiTheme="majorBidi" w:hAnsiTheme="majorBidi" w:cstheme="majorBidi"/>
          <w:lang w:eastAsia="lv-LV"/>
        </w:rPr>
        <w:t xml:space="preserve">Senāta vērtējumā </w:t>
      </w:r>
      <w:r w:rsidR="00E9670E" w:rsidRPr="00391F03">
        <w:rPr>
          <w:rFonts w:asciiTheme="majorBidi" w:hAnsiTheme="majorBidi" w:cstheme="majorBidi"/>
          <w:lang w:eastAsia="lv-LV"/>
        </w:rPr>
        <w:t xml:space="preserve">iepriekš </w:t>
      </w:r>
      <w:r w:rsidR="007B2138">
        <w:rPr>
          <w:rFonts w:asciiTheme="majorBidi" w:hAnsiTheme="majorBidi" w:cstheme="majorBidi"/>
          <w:lang w:eastAsia="lv-LV"/>
        </w:rPr>
        <w:t>norādītie apstākļi</w:t>
      </w:r>
      <w:r w:rsidR="00E9670E" w:rsidRPr="00391F03">
        <w:rPr>
          <w:rFonts w:asciiTheme="majorBidi" w:hAnsiTheme="majorBidi" w:cstheme="majorBidi"/>
          <w:lang w:eastAsia="lv-LV"/>
        </w:rPr>
        <w:t xml:space="preserve"> </w:t>
      </w:r>
      <w:r w:rsidR="008115E0">
        <w:rPr>
          <w:rFonts w:asciiTheme="majorBidi" w:hAnsiTheme="majorBidi" w:cstheme="majorBidi"/>
          <w:lang w:eastAsia="lv-LV"/>
        </w:rPr>
        <w:t xml:space="preserve">kopumā </w:t>
      </w:r>
      <w:r w:rsidR="00E9670E" w:rsidRPr="00391F03">
        <w:rPr>
          <w:rFonts w:asciiTheme="majorBidi" w:hAnsiTheme="majorBidi" w:cstheme="majorBidi"/>
          <w:lang w:eastAsia="lv-LV"/>
        </w:rPr>
        <w:t>liecina par likuma zemo kvalitāti</w:t>
      </w:r>
      <w:r w:rsidR="008115E0">
        <w:rPr>
          <w:rFonts w:asciiTheme="majorBidi" w:hAnsiTheme="majorBidi" w:cstheme="majorBidi"/>
          <w:lang w:eastAsia="lv-LV"/>
        </w:rPr>
        <w:t xml:space="preserve">, uz kuru Saeimas Juridiskais birojs </w:t>
      </w:r>
      <w:r w:rsidR="007B2138">
        <w:rPr>
          <w:rFonts w:asciiTheme="majorBidi" w:hAnsiTheme="majorBidi" w:cstheme="majorBidi"/>
          <w:lang w:eastAsia="lv-LV"/>
        </w:rPr>
        <w:t xml:space="preserve">jau </w:t>
      </w:r>
      <w:r w:rsidR="008115E0">
        <w:rPr>
          <w:rFonts w:asciiTheme="majorBidi" w:hAnsiTheme="majorBidi" w:cstheme="majorBidi"/>
          <w:lang w:eastAsia="lv-LV"/>
        </w:rPr>
        <w:t xml:space="preserve">bija vērsis </w:t>
      </w:r>
      <w:r w:rsidR="006E6029">
        <w:rPr>
          <w:rFonts w:asciiTheme="majorBidi" w:hAnsiTheme="majorBidi" w:cstheme="majorBidi"/>
          <w:lang w:eastAsia="lv-LV"/>
        </w:rPr>
        <w:t xml:space="preserve">likumdevēja </w:t>
      </w:r>
      <w:r w:rsidR="008115E0">
        <w:rPr>
          <w:rFonts w:asciiTheme="majorBidi" w:hAnsiTheme="majorBidi" w:cstheme="majorBidi"/>
          <w:lang w:eastAsia="lv-LV"/>
        </w:rPr>
        <w:t>uzmanību</w:t>
      </w:r>
      <w:r w:rsidR="006E6029">
        <w:rPr>
          <w:rFonts w:asciiTheme="majorBidi" w:hAnsiTheme="majorBidi" w:cstheme="majorBidi"/>
          <w:lang w:eastAsia="lv-LV"/>
        </w:rPr>
        <w:t xml:space="preserve"> pirms otrā lasījuma</w:t>
      </w:r>
      <w:r w:rsidR="008115E0">
        <w:rPr>
          <w:rFonts w:asciiTheme="majorBidi" w:hAnsiTheme="majorBidi" w:cstheme="majorBidi"/>
          <w:lang w:eastAsia="lv-LV"/>
        </w:rPr>
        <w:t xml:space="preserve"> (</w:t>
      </w:r>
      <w:r w:rsidR="006E6029" w:rsidRPr="006E6029">
        <w:rPr>
          <w:rFonts w:asciiTheme="majorBidi" w:hAnsiTheme="majorBidi" w:cstheme="majorBidi"/>
          <w:i/>
          <w:iCs/>
          <w:lang w:eastAsia="lv-LV"/>
        </w:rPr>
        <w:t>Saeimas Ju</w:t>
      </w:r>
      <w:r w:rsidR="006E6029">
        <w:rPr>
          <w:rFonts w:asciiTheme="majorBidi" w:hAnsiTheme="majorBidi" w:cstheme="majorBidi"/>
          <w:i/>
          <w:iCs/>
          <w:lang w:eastAsia="lv-LV"/>
        </w:rPr>
        <w:t>r</w:t>
      </w:r>
      <w:r w:rsidR="006E6029" w:rsidRPr="006E6029">
        <w:rPr>
          <w:rFonts w:asciiTheme="majorBidi" w:hAnsiTheme="majorBidi" w:cstheme="majorBidi"/>
          <w:i/>
          <w:iCs/>
          <w:lang w:eastAsia="lv-LV"/>
        </w:rPr>
        <w:t>idiskā biroja 2015.gada 8.septembra atzinums Nr.</w:t>
      </w:r>
      <w:r w:rsidR="00447EB4">
        <w:rPr>
          <w:rFonts w:asciiTheme="majorBidi" w:hAnsiTheme="majorBidi" w:cstheme="majorBidi"/>
          <w:i/>
          <w:iCs/>
          <w:lang w:eastAsia="lv-LV"/>
        </w:rPr>
        <w:t> </w:t>
      </w:r>
      <w:hyperlink r:id="rId15" w:history="1">
        <w:r w:rsidR="006E6029" w:rsidRPr="00C6201C">
          <w:rPr>
            <w:rStyle w:val="Hyperlink"/>
            <w:rFonts w:asciiTheme="majorBidi" w:hAnsiTheme="majorBidi" w:cstheme="majorBidi"/>
            <w:i/>
            <w:iCs/>
            <w:color w:val="auto"/>
            <w:u w:val="none"/>
            <w:lang w:eastAsia="lv-LV"/>
          </w:rPr>
          <w:t>111.13/1-129-12/15</w:t>
        </w:r>
      </w:hyperlink>
      <w:r w:rsidR="008115E0">
        <w:rPr>
          <w:rFonts w:asciiTheme="majorBidi" w:hAnsiTheme="majorBidi" w:cstheme="majorBidi"/>
          <w:lang w:eastAsia="lv-LV"/>
        </w:rPr>
        <w:t>).</w:t>
      </w:r>
      <w:r w:rsidR="00E9670E" w:rsidRPr="00391F03">
        <w:rPr>
          <w:rFonts w:asciiTheme="majorBidi" w:hAnsiTheme="majorBidi" w:cstheme="majorBidi"/>
          <w:lang w:eastAsia="lv-LV"/>
        </w:rPr>
        <w:t xml:space="preserve"> No l</w:t>
      </w:r>
      <w:r w:rsidR="00794460" w:rsidRPr="00391F03">
        <w:rPr>
          <w:rFonts w:asciiTheme="majorBidi" w:hAnsiTheme="majorBidi" w:cstheme="majorBidi"/>
          <w:lang w:eastAsia="lv-LV"/>
        </w:rPr>
        <w:t>ikumprojekta izstrādes materiāli</w:t>
      </w:r>
      <w:r w:rsidR="00E9670E" w:rsidRPr="00391F03">
        <w:rPr>
          <w:rFonts w:asciiTheme="majorBidi" w:hAnsiTheme="majorBidi" w:cstheme="majorBidi"/>
          <w:lang w:eastAsia="lv-LV"/>
        </w:rPr>
        <w:t>em izriet</w:t>
      </w:r>
      <w:r w:rsidR="00794460" w:rsidRPr="00391F03">
        <w:rPr>
          <w:rFonts w:asciiTheme="majorBidi" w:hAnsiTheme="majorBidi" w:cstheme="majorBidi"/>
          <w:lang w:eastAsia="lv-LV"/>
        </w:rPr>
        <w:t xml:space="preserve">, ka šāda </w:t>
      </w:r>
      <w:r w:rsidR="006E6029">
        <w:rPr>
          <w:rFonts w:asciiTheme="majorBidi" w:hAnsiTheme="majorBidi" w:cstheme="majorBidi"/>
          <w:lang w:eastAsia="lv-LV"/>
        </w:rPr>
        <w:t xml:space="preserve">nekvalitatīva </w:t>
      </w:r>
      <w:r w:rsidR="00794460" w:rsidRPr="00391F03">
        <w:rPr>
          <w:rFonts w:asciiTheme="majorBidi" w:hAnsiTheme="majorBidi" w:cstheme="majorBidi"/>
          <w:lang w:eastAsia="lv-LV"/>
        </w:rPr>
        <w:t xml:space="preserve">regulējuma </w:t>
      </w:r>
      <w:r w:rsidR="00E9670E" w:rsidRPr="00391F03">
        <w:rPr>
          <w:rFonts w:asciiTheme="majorBidi" w:hAnsiTheme="majorBidi" w:cstheme="majorBidi"/>
          <w:lang w:eastAsia="lv-LV"/>
        </w:rPr>
        <w:t>izstrād</w:t>
      </w:r>
      <w:r w:rsidR="007B2138">
        <w:rPr>
          <w:rFonts w:asciiTheme="majorBidi" w:hAnsiTheme="majorBidi" w:cstheme="majorBidi"/>
          <w:lang w:eastAsia="lv-LV"/>
        </w:rPr>
        <w:t>i pavadīja s</w:t>
      </w:r>
      <w:r w:rsidR="00794460" w:rsidRPr="00391F03">
        <w:rPr>
          <w:rFonts w:asciiTheme="majorBidi" w:hAnsiTheme="majorBidi" w:cstheme="majorBidi"/>
          <w:lang w:eastAsia="lv-LV"/>
        </w:rPr>
        <w:t>teiga</w:t>
      </w:r>
      <w:r w:rsidR="00391F03" w:rsidRPr="00391F03">
        <w:rPr>
          <w:rFonts w:asciiTheme="majorBidi" w:hAnsiTheme="majorBidi" w:cstheme="majorBidi"/>
          <w:lang w:eastAsia="lv-LV"/>
        </w:rPr>
        <w:t>, ko radīja</w:t>
      </w:r>
      <w:r w:rsidR="00794460" w:rsidRPr="00391F03">
        <w:rPr>
          <w:rFonts w:asciiTheme="majorBidi" w:hAnsiTheme="majorBidi" w:cstheme="majorBidi"/>
          <w:lang w:eastAsia="lv-LV"/>
        </w:rPr>
        <w:t xml:space="preserve"> Eiropas Komisijas </w:t>
      </w:r>
      <w:r w:rsidR="00E9670E" w:rsidRPr="00391F03">
        <w:rPr>
          <w:rFonts w:asciiTheme="majorBidi" w:hAnsiTheme="majorBidi" w:cstheme="majorBidi"/>
          <w:lang w:eastAsia="lv-LV"/>
        </w:rPr>
        <w:t>uzsākt</w:t>
      </w:r>
      <w:r w:rsidR="00391F03" w:rsidRPr="00391F03">
        <w:rPr>
          <w:rFonts w:asciiTheme="majorBidi" w:hAnsiTheme="majorBidi" w:cstheme="majorBidi"/>
          <w:lang w:eastAsia="lv-LV"/>
        </w:rPr>
        <w:t>ā</w:t>
      </w:r>
      <w:r w:rsidR="00794460" w:rsidRPr="00391F03">
        <w:rPr>
          <w:rFonts w:asciiTheme="majorBidi" w:hAnsiTheme="majorBidi" w:cstheme="majorBidi"/>
          <w:lang w:eastAsia="lv-LV"/>
        </w:rPr>
        <w:t xml:space="preserve"> pārkāpuma procedūr</w:t>
      </w:r>
      <w:r w:rsidR="00391F03" w:rsidRPr="00391F03">
        <w:rPr>
          <w:rFonts w:asciiTheme="majorBidi" w:hAnsiTheme="majorBidi" w:cstheme="majorBidi"/>
          <w:lang w:eastAsia="lv-LV"/>
        </w:rPr>
        <w:t>a</w:t>
      </w:r>
      <w:r w:rsidR="00E9670E" w:rsidRPr="00391F03">
        <w:rPr>
          <w:rFonts w:asciiTheme="majorBidi" w:hAnsiTheme="majorBidi" w:cstheme="majorBidi"/>
          <w:lang w:eastAsia="lv-LV"/>
        </w:rPr>
        <w:t xml:space="preserve"> lietā Nr.</w:t>
      </w:r>
      <w:r w:rsidR="00447EB4">
        <w:rPr>
          <w:rFonts w:asciiTheme="majorBidi" w:hAnsiTheme="majorBidi" w:cstheme="majorBidi"/>
          <w:lang w:eastAsia="lv-LV"/>
        </w:rPr>
        <w:t> </w:t>
      </w:r>
      <w:r w:rsidR="00E9670E" w:rsidRPr="00391F03">
        <w:rPr>
          <w:rFonts w:asciiTheme="majorBidi" w:hAnsiTheme="majorBidi" w:cstheme="majorBidi"/>
          <w:lang w:eastAsia="lv-LV"/>
        </w:rPr>
        <w:t>2014/0353</w:t>
      </w:r>
      <w:r w:rsidR="00391F03" w:rsidRPr="00391F03">
        <w:rPr>
          <w:rFonts w:asciiTheme="majorBidi" w:hAnsiTheme="majorBidi" w:cstheme="majorBidi"/>
          <w:lang w:eastAsia="lv-LV"/>
        </w:rPr>
        <w:t xml:space="preserve"> pret Latvijas valsti</w:t>
      </w:r>
      <w:r w:rsidR="00794460" w:rsidRPr="00391F03">
        <w:rPr>
          <w:rFonts w:asciiTheme="majorBidi" w:hAnsiTheme="majorBidi" w:cstheme="majorBidi"/>
          <w:lang w:eastAsia="lv-LV"/>
        </w:rPr>
        <w:t xml:space="preserve"> </w:t>
      </w:r>
      <w:r w:rsidR="00E9670E" w:rsidRPr="00391F03">
        <w:rPr>
          <w:rFonts w:asciiTheme="majorBidi" w:hAnsiTheme="majorBidi" w:cstheme="majorBidi"/>
          <w:lang w:eastAsia="lv-LV"/>
        </w:rPr>
        <w:t>(</w:t>
      </w:r>
      <w:r w:rsidR="00E9670E" w:rsidRPr="00391F03">
        <w:rPr>
          <w:rFonts w:asciiTheme="majorBidi" w:hAnsiTheme="majorBidi" w:cstheme="majorBidi"/>
          <w:i/>
          <w:iCs/>
          <w:lang w:eastAsia="lv-LV"/>
        </w:rPr>
        <w:t>Ekonomikas ministrijas 2016.gada 22.janvāra vēstule Nr.</w:t>
      </w:r>
      <w:r w:rsidR="00447EB4">
        <w:rPr>
          <w:rFonts w:asciiTheme="majorBidi" w:hAnsiTheme="majorBidi" w:cstheme="majorBidi"/>
          <w:i/>
          <w:iCs/>
          <w:lang w:eastAsia="lv-LV"/>
        </w:rPr>
        <w:t> </w:t>
      </w:r>
      <w:hyperlink r:id="rId16" w:history="1">
        <w:r w:rsidR="00E9670E" w:rsidRPr="0080509E">
          <w:rPr>
            <w:rStyle w:val="Hyperlink"/>
            <w:rFonts w:asciiTheme="majorBidi" w:hAnsiTheme="majorBidi" w:cstheme="majorBidi"/>
            <w:i/>
            <w:iCs/>
            <w:color w:val="auto"/>
            <w:u w:val="none"/>
            <w:lang w:eastAsia="lv-LV"/>
          </w:rPr>
          <w:t>452</w:t>
        </w:r>
        <w:r w:rsidR="00E9670E" w:rsidRPr="0080509E">
          <w:rPr>
            <w:rStyle w:val="Hyperlink"/>
            <w:rFonts w:asciiTheme="majorBidi" w:hAnsiTheme="majorBidi" w:cstheme="majorBidi"/>
            <w:i/>
            <w:iCs/>
            <w:color w:val="auto"/>
            <w:u w:val="none"/>
            <w:lang w:eastAsia="lv-LV"/>
          </w:rPr>
          <w:noBreakHyphen/>
          <w:t>1648</w:t>
        </w:r>
      </w:hyperlink>
      <w:r w:rsidR="00E9670E" w:rsidRPr="00391F03">
        <w:rPr>
          <w:rFonts w:asciiTheme="majorBidi" w:hAnsiTheme="majorBidi" w:cstheme="majorBidi"/>
          <w:lang w:eastAsia="lv-LV"/>
        </w:rPr>
        <w:t>).</w:t>
      </w:r>
    </w:p>
    <w:p w14:paraId="076DFAA7" w14:textId="77777777" w:rsidR="00226953" w:rsidRPr="00391F03" w:rsidRDefault="00226953" w:rsidP="0069766C">
      <w:pPr>
        <w:spacing w:line="276" w:lineRule="auto"/>
        <w:ind w:firstLineChars="720" w:firstLine="1728"/>
        <w:jc w:val="both"/>
        <w:rPr>
          <w:rFonts w:asciiTheme="majorBidi" w:hAnsiTheme="majorBidi" w:cstheme="majorBidi"/>
          <w:highlight w:val="yellow"/>
          <w:lang w:eastAsia="lv-LV"/>
        </w:rPr>
      </w:pPr>
    </w:p>
    <w:p w14:paraId="77FA5C1F" w14:textId="3C9233C5" w:rsidR="00226953" w:rsidRPr="00391F03" w:rsidRDefault="00226953" w:rsidP="0069766C">
      <w:pPr>
        <w:spacing w:line="276" w:lineRule="auto"/>
        <w:ind w:firstLine="720"/>
        <w:jc w:val="both"/>
        <w:rPr>
          <w:rFonts w:asciiTheme="majorBidi" w:hAnsiTheme="majorBidi" w:cstheme="majorBidi"/>
          <w:lang w:eastAsia="lv-LV"/>
        </w:rPr>
      </w:pPr>
      <w:r w:rsidRPr="00391F03">
        <w:rPr>
          <w:rFonts w:asciiTheme="majorBidi" w:hAnsiTheme="majorBidi" w:cstheme="majorBidi"/>
          <w:lang w:eastAsia="lv-LV"/>
        </w:rPr>
        <w:t>[19]</w:t>
      </w:r>
      <w:r w:rsidR="00391F03">
        <w:rPr>
          <w:rFonts w:asciiTheme="majorBidi" w:hAnsiTheme="majorBidi" w:cstheme="majorBidi"/>
          <w:lang w:eastAsia="lv-LV"/>
        </w:rPr>
        <w:t> </w:t>
      </w:r>
      <w:r w:rsidRPr="00391F03">
        <w:rPr>
          <w:rFonts w:asciiTheme="majorBidi" w:hAnsiTheme="majorBidi" w:cstheme="majorBidi"/>
          <w:lang w:eastAsia="lv-LV"/>
        </w:rPr>
        <w:t xml:space="preserve">Ņemot vērā to, ka apgabaltiesa </w:t>
      </w:r>
      <w:r w:rsidR="0031483F" w:rsidRPr="00391F03">
        <w:rPr>
          <w:rFonts w:asciiTheme="majorBidi" w:hAnsiTheme="majorBidi" w:cstheme="majorBidi"/>
          <w:lang w:eastAsia="lv-LV"/>
        </w:rPr>
        <w:t>ir kļūdaini secinājusi, ka lietā konstatētajos faktiskajos apstākļos pieteicējai bija pienākums izpildīt likumā noteiktās prasības, savukārt šo prasību neizpildes gadījumā pieteicējai ir pamatoti piemērota energoefektivitātes nodeva, apgabaltiesas</w:t>
      </w:r>
      <w:r w:rsidRPr="00391F03">
        <w:rPr>
          <w:rFonts w:asciiTheme="majorBidi" w:hAnsiTheme="majorBidi" w:cstheme="majorBidi"/>
          <w:lang w:eastAsia="lv-LV"/>
        </w:rPr>
        <w:t xml:space="preserve"> spriedums ir atceļams.</w:t>
      </w:r>
    </w:p>
    <w:p w14:paraId="176850BC" w14:textId="77777777" w:rsidR="00905B38" w:rsidRPr="00391F03" w:rsidRDefault="00905B38" w:rsidP="0069766C">
      <w:pPr>
        <w:shd w:val="clear" w:color="auto" w:fill="FFFFFF"/>
        <w:spacing w:line="276" w:lineRule="auto"/>
        <w:ind w:firstLineChars="720" w:firstLine="1735"/>
        <w:rPr>
          <w:rFonts w:asciiTheme="majorBidi" w:hAnsiTheme="majorBidi" w:cstheme="majorBidi"/>
          <w:b/>
        </w:rPr>
      </w:pPr>
    </w:p>
    <w:p w14:paraId="4F7A72E5" w14:textId="2B59DCB4" w:rsidR="00507CB3" w:rsidRPr="00391F03" w:rsidRDefault="00507CB3" w:rsidP="0069766C">
      <w:pPr>
        <w:shd w:val="clear" w:color="auto" w:fill="FFFFFF"/>
        <w:spacing w:line="276" w:lineRule="auto"/>
        <w:jc w:val="center"/>
        <w:rPr>
          <w:rFonts w:asciiTheme="majorBidi" w:hAnsiTheme="majorBidi" w:cstheme="majorBidi"/>
          <w:b/>
        </w:rPr>
      </w:pPr>
      <w:r w:rsidRPr="00391F03">
        <w:rPr>
          <w:rFonts w:asciiTheme="majorBidi" w:hAnsiTheme="majorBidi" w:cstheme="majorBidi"/>
          <w:b/>
        </w:rPr>
        <w:t>Rezolutīvā daļa</w:t>
      </w:r>
    </w:p>
    <w:p w14:paraId="2796A79D" w14:textId="77777777" w:rsidR="00507CB3" w:rsidRPr="00391F03" w:rsidRDefault="00507CB3" w:rsidP="0069766C">
      <w:pPr>
        <w:shd w:val="clear" w:color="auto" w:fill="FFFFFF"/>
        <w:spacing w:line="276" w:lineRule="auto"/>
        <w:ind w:firstLineChars="720" w:firstLine="1735"/>
        <w:rPr>
          <w:rFonts w:asciiTheme="majorBidi" w:hAnsiTheme="majorBidi" w:cstheme="majorBidi"/>
          <w:b/>
        </w:rPr>
      </w:pPr>
    </w:p>
    <w:p w14:paraId="59A90581" w14:textId="650A2424" w:rsidR="00507CB3" w:rsidRPr="00391F03" w:rsidRDefault="00507CB3" w:rsidP="0069766C">
      <w:pPr>
        <w:spacing w:line="276" w:lineRule="auto"/>
        <w:ind w:firstLine="720"/>
        <w:jc w:val="both"/>
        <w:rPr>
          <w:rFonts w:asciiTheme="majorBidi" w:hAnsiTheme="majorBidi" w:cstheme="majorBidi"/>
        </w:rPr>
      </w:pPr>
      <w:r w:rsidRPr="00391F03">
        <w:rPr>
          <w:rFonts w:asciiTheme="majorBidi" w:hAnsiTheme="majorBidi" w:cstheme="majorBidi"/>
        </w:rPr>
        <w:t>Pamatojoties uz Administratīvā procesa likuma 129.</w:t>
      </w:r>
      <w:r w:rsidRPr="00391F03">
        <w:rPr>
          <w:rFonts w:asciiTheme="majorBidi" w:hAnsiTheme="majorBidi" w:cstheme="majorBidi"/>
          <w:vertAlign w:val="superscript"/>
        </w:rPr>
        <w:t>1</w:t>
      </w:r>
      <w:r w:rsidRPr="00391F03">
        <w:rPr>
          <w:rFonts w:asciiTheme="majorBidi" w:hAnsiTheme="majorBidi" w:cstheme="majorBidi"/>
        </w:rPr>
        <w:t>panta pirmās daļas 1.punktu, 348.panta pirmās daļas 2.punktu un 351.pantu, Senāts</w:t>
      </w:r>
    </w:p>
    <w:p w14:paraId="44450D0A" w14:textId="77777777" w:rsidR="00507CB3" w:rsidRPr="00391F03" w:rsidRDefault="00507CB3" w:rsidP="0069766C">
      <w:pPr>
        <w:spacing w:line="276" w:lineRule="auto"/>
        <w:ind w:firstLineChars="720" w:firstLine="1728"/>
        <w:jc w:val="both"/>
        <w:rPr>
          <w:rFonts w:asciiTheme="majorBidi" w:hAnsiTheme="majorBidi" w:cstheme="majorBidi"/>
        </w:rPr>
      </w:pPr>
    </w:p>
    <w:p w14:paraId="195A6333" w14:textId="521AE555" w:rsidR="00507CB3" w:rsidRPr="00391F03" w:rsidRDefault="00391F03" w:rsidP="0069766C">
      <w:pPr>
        <w:shd w:val="clear" w:color="auto" w:fill="FFFFFF"/>
        <w:spacing w:line="276" w:lineRule="auto"/>
        <w:jc w:val="center"/>
        <w:rPr>
          <w:rFonts w:asciiTheme="majorBidi" w:hAnsiTheme="majorBidi" w:cstheme="majorBidi"/>
          <w:b/>
        </w:rPr>
      </w:pPr>
      <w:r>
        <w:rPr>
          <w:rFonts w:asciiTheme="majorBidi" w:hAnsiTheme="majorBidi" w:cstheme="majorBidi"/>
          <w:b/>
        </w:rPr>
        <w:t>n</w:t>
      </w:r>
      <w:r w:rsidR="00507CB3" w:rsidRPr="00391F03">
        <w:rPr>
          <w:rFonts w:asciiTheme="majorBidi" w:hAnsiTheme="majorBidi" w:cstheme="majorBidi"/>
          <w:b/>
        </w:rPr>
        <w:t>osprieda</w:t>
      </w:r>
    </w:p>
    <w:p w14:paraId="4F0D6405" w14:textId="77777777" w:rsidR="00391F03" w:rsidRPr="00391F03" w:rsidRDefault="00391F03" w:rsidP="0069766C">
      <w:pPr>
        <w:shd w:val="clear" w:color="auto" w:fill="FFFFFF"/>
        <w:spacing w:line="276" w:lineRule="auto"/>
        <w:ind w:firstLineChars="720" w:firstLine="1735"/>
        <w:rPr>
          <w:rFonts w:asciiTheme="majorBidi" w:hAnsiTheme="majorBidi" w:cstheme="majorBidi"/>
          <w:b/>
        </w:rPr>
      </w:pPr>
    </w:p>
    <w:p w14:paraId="164A5B25" w14:textId="0AF656E0" w:rsidR="00FB6EE4" w:rsidRPr="00391F03" w:rsidRDefault="00507CB3" w:rsidP="0069766C">
      <w:pPr>
        <w:spacing w:line="276" w:lineRule="auto"/>
        <w:ind w:firstLine="720"/>
        <w:jc w:val="both"/>
        <w:rPr>
          <w:rFonts w:asciiTheme="majorBidi" w:hAnsiTheme="majorBidi" w:cstheme="majorBidi"/>
        </w:rPr>
      </w:pPr>
      <w:r w:rsidRPr="00391F03">
        <w:rPr>
          <w:rFonts w:asciiTheme="majorBidi" w:hAnsiTheme="majorBidi" w:cstheme="majorBidi"/>
        </w:rPr>
        <w:lastRenderedPageBreak/>
        <w:t xml:space="preserve">atcelt </w:t>
      </w:r>
      <w:r w:rsidR="006F0AC1" w:rsidRPr="00391F03">
        <w:rPr>
          <w:rFonts w:asciiTheme="majorBidi" w:hAnsiTheme="majorBidi" w:cstheme="majorBidi"/>
        </w:rPr>
        <w:t>Administratīvās apgabaltiesas 20</w:t>
      </w:r>
      <w:r w:rsidR="0064714B" w:rsidRPr="00391F03">
        <w:rPr>
          <w:rFonts w:asciiTheme="majorBidi" w:hAnsiTheme="majorBidi" w:cstheme="majorBidi"/>
        </w:rPr>
        <w:t>2</w:t>
      </w:r>
      <w:r w:rsidR="002D218F" w:rsidRPr="00391F03">
        <w:rPr>
          <w:rFonts w:asciiTheme="majorBidi" w:hAnsiTheme="majorBidi" w:cstheme="majorBidi"/>
        </w:rPr>
        <w:t>1</w:t>
      </w:r>
      <w:r w:rsidR="006F0AC1" w:rsidRPr="00391F03">
        <w:rPr>
          <w:rFonts w:asciiTheme="majorBidi" w:hAnsiTheme="majorBidi" w:cstheme="majorBidi"/>
        </w:rPr>
        <w:t xml:space="preserve">.gada </w:t>
      </w:r>
      <w:r w:rsidR="002D218F" w:rsidRPr="00391F03">
        <w:rPr>
          <w:rFonts w:asciiTheme="majorBidi" w:hAnsiTheme="majorBidi" w:cstheme="majorBidi"/>
        </w:rPr>
        <w:t>28.janvāra</w:t>
      </w:r>
      <w:r w:rsidR="006F0AC1" w:rsidRPr="00391F03">
        <w:rPr>
          <w:rFonts w:asciiTheme="majorBidi" w:hAnsiTheme="majorBidi" w:cstheme="majorBidi"/>
        </w:rPr>
        <w:t xml:space="preserve"> spriedumu un </w:t>
      </w:r>
      <w:r w:rsidR="007D4B48" w:rsidRPr="00391F03">
        <w:rPr>
          <w:rFonts w:asciiTheme="majorBidi" w:hAnsiTheme="majorBidi" w:cstheme="majorBidi"/>
        </w:rPr>
        <w:t>nosūtīt</w:t>
      </w:r>
      <w:r w:rsidR="006F0AC1" w:rsidRPr="00391F03">
        <w:rPr>
          <w:rFonts w:asciiTheme="majorBidi" w:hAnsiTheme="majorBidi" w:cstheme="majorBidi"/>
        </w:rPr>
        <w:t xml:space="preserve"> lietu jaunai izskatīšanai </w:t>
      </w:r>
      <w:r w:rsidR="004708EE" w:rsidRPr="00391F03">
        <w:rPr>
          <w:rFonts w:asciiTheme="majorBidi" w:hAnsiTheme="majorBidi" w:cstheme="majorBidi"/>
        </w:rPr>
        <w:t>apelācijas instances tiesai</w:t>
      </w:r>
      <w:r w:rsidR="007D4B48" w:rsidRPr="00391F03">
        <w:rPr>
          <w:rFonts w:asciiTheme="majorBidi" w:hAnsiTheme="majorBidi" w:cstheme="majorBidi"/>
        </w:rPr>
        <w:t>;</w:t>
      </w:r>
    </w:p>
    <w:p w14:paraId="7A4D3CC1" w14:textId="5107CAEF" w:rsidR="00FB6EE4" w:rsidRPr="00391F03" w:rsidRDefault="00FB6EE4" w:rsidP="0069766C">
      <w:pPr>
        <w:spacing w:line="276" w:lineRule="auto"/>
        <w:ind w:firstLine="720"/>
        <w:jc w:val="both"/>
        <w:rPr>
          <w:rFonts w:asciiTheme="majorBidi" w:hAnsiTheme="majorBidi" w:cstheme="majorBidi"/>
        </w:rPr>
      </w:pPr>
      <w:r w:rsidRPr="00391F03">
        <w:rPr>
          <w:rFonts w:asciiTheme="majorBidi" w:hAnsiTheme="majorBidi" w:cstheme="majorBidi"/>
        </w:rPr>
        <w:t xml:space="preserve">atmaksāt </w:t>
      </w:r>
      <w:r w:rsidR="002D218F" w:rsidRPr="00391F03">
        <w:rPr>
          <w:rFonts w:asciiTheme="majorBidi" w:hAnsiTheme="majorBidi" w:cstheme="majorBidi"/>
        </w:rPr>
        <w:t>SIA </w:t>
      </w:r>
      <w:r w:rsidR="0064714B" w:rsidRPr="00391F03">
        <w:rPr>
          <w:rFonts w:asciiTheme="majorBidi" w:hAnsiTheme="majorBidi" w:cstheme="majorBidi"/>
        </w:rPr>
        <w:t>„</w:t>
      </w:r>
      <w:r w:rsidR="002D218F" w:rsidRPr="00391F03">
        <w:rPr>
          <w:rFonts w:asciiTheme="majorBidi" w:hAnsiTheme="majorBidi" w:cstheme="majorBidi"/>
        </w:rPr>
        <w:t>FORUMS Investīcijas</w:t>
      </w:r>
      <w:r w:rsidR="0064714B" w:rsidRPr="00391F03">
        <w:rPr>
          <w:rFonts w:asciiTheme="majorBidi" w:hAnsiTheme="majorBidi" w:cstheme="majorBidi"/>
        </w:rPr>
        <w:t>”</w:t>
      </w:r>
      <w:r w:rsidRPr="00391F03">
        <w:rPr>
          <w:rFonts w:asciiTheme="majorBidi" w:hAnsiTheme="majorBidi" w:cstheme="majorBidi"/>
        </w:rPr>
        <w:t xml:space="preserve"> drošības naudu 70 </w:t>
      </w:r>
      <w:r w:rsidRPr="00391F03">
        <w:rPr>
          <w:rFonts w:asciiTheme="majorBidi" w:hAnsiTheme="majorBidi" w:cstheme="majorBidi"/>
          <w:i/>
          <w:iCs/>
        </w:rPr>
        <w:t>euro</w:t>
      </w:r>
      <w:r w:rsidR="004708EE" w:rsidRPr="00391F03">
        <w:rPr>
          <w:rFonts w:asciiTheme="majorBidi" w:hAnsiTheme="majorBidi" w:cstheme="majorBidi"/>
        </w:rPr>
        <w:t>.</w:t>
      </w:r>
    </w:p>
    <w:p w14:paraId="3BCC552F" w14:textId="77777777" w:rsidR="00D708A0" w:rsidRPr="00391F03" w:rsidRDefault="00D708A0" w:rsidP="0069766C">
      <w:pPr>
        <w:spacing w:line="276" w:lineRule="auto"/>
        <w:ind w:firstLineChars="720" w:firstLine="1728"/>
        <w:jc w:val="both"/>
        <w:rPr>
          <w:rFonts w:asciiTheme="majorBidi" w:hAnsiTheme="majorBidi" w:cstheme="majorBidi"/>
        </w:rPr>
      </w:pPr>
    </w:p>
    <w:p w14:paraId="58348444" w14:textId="57564690" w:rsidR="00391F03" w:rsidRPr="00391F03" w:rsidRDefault="006F0AC1" w:rsidP="0069766C">
      <w:pPr>
        <w:spacing w:line="276" w:lineRule="auto"/>
        <w:ind w:firstLine="720"/>
        <w:jc w:val="both"/>
        <w:rPr>
          <w:rFonts w:asciiTheme="majorBidi" w:hAnsiTheme="majorBidi" w:cstheme="majorBidi"/>
        </w:rPr>
      </w:pPr>
      <w:r w:rsidRPr="00391F03">
        <w:rPr>
          <w:rFonts w:asciiTheme="majorBidi" w:hAnsiTheme="majorBidi" w:cstheme="majorBidi"/>
        </w:rPr>
        <w:t>Spriedums nav pārsūdzams.</w:t>
      </w:r>
    </w:p>
    <w:p w14:paraId="44515D48" w14:textId="77777777" w:rsidR="00391F03" w:rsidRDefault="00391F03" w:rsidP="00ED70DA">
      <w:pPr>
        <w:spacing w:line="276" w:lineRule="auto"/>
        <w:ind w:firstLineChars="720" w:firstLine="1728"/>
        <w:jc w:val="both"/>
        <w:rPr>
          <w:rFonts w:asciiTheme="majorBidi" w:hAnsiTheme="majorBidi" w:cstheme="majorBidi"/>
        </w:rPr>
      </w:pPr>
    </w:p>
    <w:p w14:paraId="321F9B46" w14:textId="77777777" w:rsidR="002522C2" w:rsidRDefault="002522C2" w:rsidP="00ED70DA">
      <w:pPr>
        <w:spacing w:line="276" w:lineRule="auto"/>
        <w:ind w:firstLineChars="720" w:firstLine="1728"/>
        <w:jc w:val="both"/>
        <w:rPr>
          <w:rFonts w:asciiTheme="majorBidi" w:hAnsiTheme="majorBidi" w:cstheme="majorBidi"/>
        </w:rPr>
      </w:pPr>
    </w:p>
    <w:p w14:paraId="45380C1D" w14:textId="77777777" w:rsidR="002522C2" w:rsidRDefault="002522C2" w:rsidP="00ED70DA">
      <w:pPr>
        <w:spacing w:line="276" w:lineRule="auto"/>
        <w:ind w:firstLineChars="720" w:firstLine="1728"/>
        <w:jc w:val="both"/>
        <w:rPr>
          <w:rFonts w:asciiTheme="majorBidi" w:hAnsiTheme="majorBidi" w:cstheme="majorBidi"/>
        </w:rPr>
      </w:pPr>
    </w:p>
    <w:p w14:paraId="0C707809" w14:textId="77777777" w:rsidR="00ED70DA" w:rsidRDefault="00ED70DA" w:rsidP="00ED70DA">
      <w:pPr>
        <w:tabs>
          <w:tab w:val="center" w:pos="4536"/>
          <w:tab w:val="right" w:pos="8789"/>
        </w:tabs>
        <w:spacing w:line="276" w:lineRule="auto"/>
        <w:jc w:val="both"/>
        <w:rPr>
          <w:rFonts w:asciiTheme="majorBidi" w:hAnsiTheme="majorBidi" w:cstheme="majorBidi"/>
        </w:rPr>
      </w:pPr>
    </w:p>
    <w:p w14:paraId="7352F460" w14:textId="4995644E" w:rsidR="00844847" w:rsidRPr="00391F03" w:rsidRDefault="00844847" w:rsidP="00ED70DA">
      <w:pPr>
        <w:tabs>
          <w:tab w:val="center" w:pos="4536"/>
          <w:tab w:val="right" w:pos="8789"/>
        </w:tabs>
        <w:spacing w:line="276" w:lineRule="auto"/>
        <w:jc w:val="both"/>
        <w:rPr>
          <w:rFonts w:asciiTheme="majorBidi" w:hAnsiTheme="majorBidi" w:cstheme="majorBidi"/>
        </w:rPr>
      </w:pPr>
    </w:p>
    <w:sectPr w:rsidR="00844847" w:rsidRPr="00391F03" w:rsidSect="00C6201C">
      <w:footerReference w:type="default" r:id="rId17"/>
      <w:pgSz w:w="12240" w:h="15840"/>
      <w:pgMar w:top="1134" w:right="1701" w:bottom="107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58958" w14:textId="77777777" w:rsidR="005C1CE8" w:rsidRDefault="005C1CE8" w:rsidP="00EC6C35">
      <w:r>
        <w:separator/>
      </w:r>
    </w:p>
  </w:endnote>
  <w:endnote w:type="continuationSeparator" w:id="0">
    <w:p w14:paraId="0BDB1041" w14:textId="77777777" w:rsidR="005C1CE8" w:rsidRDefault="005C1CE8" w:rsidP="00EC6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3AEB3" w14:textId="475E2756" w:rsidR="00EC6C35" w:rsidRPr="0047153D" w:rsidRDefault="004D01C4" w:rsidP="004D01C4">
    <w:pPr>
      <w:pStyle w:val="Footer"/>
      <w:tabs>
        <w:tab w:val="clear" w:pos="4153"/>
        <w:tab w:val="clear" w:pos="8306"/>
      </w:tabs>
      <w:jc w:val="center"/>
      <w:rPr>
        <w:sz w:val="20"/>
        <w:szCs w:val="20"/>
      </w:rPr>
    </w:pPr>
    <w:r w:rsidRPr="0047153D">
      <w:rPr>
        <w:rStyle w:val="PageNumber"/>
        <w:sz w:val="20"/>
        <w:szCs w:val="20"/>
      </w:rPr>
      <w:fldChar w:fldCharType="begin"/>
    </w:r>
    <w:r w:rsidRPr="0047153D">
      <w:rPr>
        <w:rStyle w:val="PageNumber"/>
        <w:sz w:val="20"/>
        <w:szCs w:val="20"/>
      </w:rPr>
      <w:instrText xml:space="preserve">PAGE  </w:instrText>
    </w:r>
    <w:r w:rsidRPr="0047153D">
      <w:rPr>
        <w:rStyle w:val="PageNumber"/>
        <w:sz w:val="20"/>
        <w:szCs w:val="20"/>
      </w:rPr>
      <w:fldChar w:fldCharType="separate"/>
    </w:r>
    <w:r w:rsidRPr="0047153D">
      <w:rPr>
        <w:rStyle w:val="PageNumber"/>
        <w:sz w:val="20"/>
        <w:szCs w:val="20"/>
      </w:rPr>
      <w:t>3</w:t>
    </w:r>
    <w:r w:rsidRPr="0047153D">
      <w:rPr>
        <w:rStyle w:val="PageNumber"/>
        <w:sz w:val="20"/>
        <w:szCs w:val="20"/>
      </w:rPr>
      <w:fldChar w:fldCharType="end"/>
    </w:r>
    <w:r w:rsidRPr="0047153D">
      <w:rPr>
        <w:rStyle w:val="PageNumber"/>
        <w:sz w:val="20"/>
        <w:szCs w:val="20"/>
      </w:rPr>
      <w:t xml:space="preserve"> no </w:t>
    </w:r>
    <w:r w:rsidRPr="0047153D">
      <w:rPr>
        <w:rStyle w:val="PageNumber"/>
        <w:noProof/>
        <w:sz w:val="20"/>
        <w:szCs w:val="20"/>
      </w:rPr>
      <w:fldChar w:fldCharType="begin"/>
    </w:r>
    <w:r w:rsidRPr="0047153D">
      <w:rPr>
        <w:rStyle w:val="PageNumber"/>
        <w:noProof/>
        <w:sz w:val="20"/>
        <w:szCs w:val="20"/>
      </w:rPr>
      <w:instrText xml:space="preserve"> SECTIONPAGES   \* MERGEFORMAT </w:instrText>
    </w:r>
    <w:r w:rsidRPr="0047153D">
      <w:rPr>
        <w:rStyle w:val="PageNumber"/>
        <w:noProof/>
        <w:sz w:val="20"/>
        <w:szCs w:val="20"/>
      </w:rPr>
      <w:fldChar w:fldCharType="separate"/>
    </w:r>
    <w:r w:rsidR="0028123C">
      <w:rPr>
        <w:rStyle w:val="PageNumber"/>
        <w:noProof/>
        <w:sz w:val="20"/>
        <w:szCs w:val="20"/>
      </w:rPr>
      <w:t>8</w:t>
    </w:r>
    <w:r w:rsidRPr="0047153D">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FF414D" w14:textId="77777777" w:rsidR="005C1CE8" w:rsidRDefault="005C1CE8" w:rsidP="00EC6C35">
      <w:r>
        <w:separator/>
      </w:r>
    </w:p>
  </w:footnote>
  <w:footnote w:type="continuationSeparator" w:id="0">
    <w:p w14:paraId="3301B5AE" w14:textId="77777777" w:rsidR="005C1CE8" w:rsidRDefault="005C1CE8" w:rsidP="00EC6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0674"/>
    <w:multiLevelType w:val="hybridMultilevel"/>
    <w:tmpl w:val="80360CBC"/>
    <w:lvl w:ilvl="0" w:tplc="0BFAD212">
      <w:start w:val="4"/>
      <w:numFmt w:val="decimal"/>
      <w:lvlText w:val="%1."/>
      <w:lvlJc w:val="left"/>
      <w:pPr>
        <w:tabs>
          <w:tab w:val="num" w:pos="720"/>
        </w:tabs>
        <w:ind w:left="720" w:hanging="360"/>
      </w:pPr>
    </w:lvl>
    <w:lvl w:ilvl="1" w:tplc="9BD2771A" w:tentative="1">
      <w:start w:val="1"/>
      <w:numFmt w:val="decimal"/>
      <w:lvlText w:val="%2."/>
      <w:lvlJc w:val="left"/>
      <w:pPr>
        <w:tabs>
          <w:tab w:val="num" w:pos="1440"/>
        </w:tabs>
        <w:ind w:left="1440" w:hanging="360"/>
      </w:pPr>
    </w:lvl>
    <w:lvl w:ilvl="2" w:tplc="BA4455E6" w:tentative="1">
      <w:start w:val="1"/>
      <w:numFmt w:val="decimal"/>
      <w:lvlText w:val="%3."/>
      <w:lvlJc w:val="left"/>
      <w:pPr>
        <w:tabs>
          <w:tab w:val="num" w:pos="2160"/>
        </w:tabs>
        <w:ind w:left="2160" w:hanging="360"/>
      </w:pPr>
    </w:lvl>
    <w:lvl w:ilvl="3" w:tplc="E7FA0C66" w:tentative="1">
      <w:start w:val="1"/>
      <w:numFmt w:val="decimal"/>
      <w:lvlText w:val="%4."/>
      <w:lvlJc w:val="left"/>
      <w:pPr>
        <w:tabs>
          <w:tab w:val="num" w:pos="2880"/>
        </w:tabs>
        <w:ind w:left="2880" w:hanging="360"/>
      </w:pPr>
    </w:lvl>
    <w:lvl w:ilvl="4" w:tplc="0FF4480E" w:tentative="1">
      <w:start w:val="1"/>
      <w:numFmt w:val="decimal"/>
      <w:lvlText w:val="%5."/>
      <w:lvlJc w:val="left"/>
      <w:pPr>
        <w:tabs>
          <w:tab w:val="num" w:pos="3600"/>
        </w:tabs>
        <w:ind w:left="3600" w:hanging="360"/>
      </w:pPr>
    </w:lvl>
    <w:lvl w:ilvl="5" w:tplc="9EA8088A" w:tentative="1">
      <w:start w:val="1"/>
      <w:numFmt w:val="decimal"/>
      <w:lvlText w:val="%6."/>
      <w:lvlJc w:val="left"/>
      <w:pPr>
        <w:tabs>
          <w:tab w:val="num" w:pos="4320"/>
        </w:tabs>
        <w:ind w:left="4320" w:hanging="360"/>
      </w:pPr>
    </w:lvl>
    <w:lvl w:ilvl="6" w:tplc="02908B24" w:tentative="1">
      <w:start w:val="1"/>
      <w:numFmt w:val="decimal"/>
      <w:lvlText w:val="%7."/>
      <w:lvlJc w:val="left"/>
      <w:pPr>
        <w:tabs>
          <w:tab w:val="num" w:pos="5040"/>
        </w:tabs>
        <w:ind w:left="5040" w:hanging="360"/>
      </w:pPr>
    </w:lvl>
    <w:lvl w:ilvl="7" w:tplc="5E763A84" w:tentative="1">
      <w:start w:val="1"/>
      <w:numFmt w:val="decimal"/>
      <w:lvlText w:val="%8."/>
      <w:lvlJc w:val="left"/>
      <w:pPr>
        <w:tabs>
          <w:tab w:val="num" w:pos="5760"/>
        </w:tabs>
        <w:ind w:left="5760" w:hanging="360"/>
      </w:pPr>
    </w:lvl>
    <w:lvl w:ilvl="8" w:tplc="676E42A2" w:tentative="1">
      <w:start w:val="1"/>
      <w:numFmt w:val="decimal"/>
      <w:lvlText w:val="%9."/>
      <w:lvlJc w:val="left"/>
      <w:pPr>
        <w:tabs>
          <w:tab w:val="num" w:pos="6480"/>
        </w:tabs>
        <w:ind w:left="6480" w:hanging="360"/>
      </w:pPr>
    </w:lvl>
  </w:abstractNum>
  <w:abstractNum w:abstractNumId="1" w15:restartNumberingAfterBreak="0">
    <w:nsid w:val="13F53F62"/>
    <w:multiLevelType w:val="hybridMultilevel"/>
    <w:tmpl w:val="AA76E7C4"/>
    <w:lvl w:ilvl="0" w:tplc="FCA01EE2">
      <w:start w:val="1"/>
      <w:numFmt w:val="decimal"/>
      <w:lvlText w:val="%1."/>
      <w:lvlJc w:val="left"/>
      <w:pPr>
        <w:tabs>
          <w:tab w:val="num" w:pos="720"/>
        </w:tabs>
        <w:ind w:left="720" w:hanging="360"/>
      </w:pPr>
    </w:lvl>
    <w:lvl w:ilvl="1" w:tplc="2A8E186A" w:tentative="1">
      <w:start w:val="1"/>
      <w:numFmt w:val="decimal"/>
      <w:lvlText w:val="%2."/>
      <w:lvlJc w:val="left"/>
      <w:pPr>
        <w:tabs>
          <w:tab w:val="num" w:pos="1440"/>
        </w:tabs>
        <w:ind w:left="1440" w:hanging="360"/>
      </w:pPr>
    </w:lvl>
    <w:lvl w:ilvl="2" w:tplc="F1BC5806" w:tentative="1">
      <w:start w:val="1"/>
      <w:numFmt w:val="decimal"/>
      <w:lvlText w:val="%3."/>
      <w:lvlJc w:val="left"/>
      <w:pPr>
        <w:tabs>
          <w:tab w:val="num" w:pos="2160"/>
        </w:tabs>
        <w:ind w:left="2160" w:hanging="360"/>
      </w:pPr>
    </w:lvl>
    <w:lvl w:ilvl="3" w:tplc="50D0C5CE" w:tentative="1">
      <w:start w:val="1"/>
      <w:numFmt w:val="decimal"/>
      <w:lvlText w:val="%4."/>
      <w:lvlJc w:val="left"/>
      <w:pPr>
        <w:tabs>
          <w:tab w:val="num" w:pos="2880"/>
        </w:tabs>
        <w:ind w:left="2880" w:hanging="360"/>
      </w:pPr>
    </w:lvl>
    <w:lvl w:ilvl="4" w:tplc="02A26B5A" w:tentative="1">
      <w:start w:val="1"/>
      <w:numFmt w:val="decimal"/>
      <w:lvlText w:val="%5."/>
      <w:lvlJc w:val="left"/>
      <w:pPr>
        <w:tabs>
          <w:tab w:val="num" w:pos="3600"/>
        </w:tabs>
        <w:ind w:left="3600" w:hanging="360"/>
      </w:pPr>
    </w:lvl>
    <w:lvl w:ilvl="5" w:tplc="CB4EEDD2" w:tentative="1">
      <w:start w:val="1"/>
      <w:numFmt w:val="decimal"/>
      <w:lvlText w:val="%6."/>
      <w:lvlJc w:val="left"/>
      <w:pPr>
        <w:tabs>
          <w:tab w:val="num" w:pos="4320"/>
        </w:tabs>
        <w:ind w:left="4320" w:hanging="360"/>
      </w:pPr>
    </w:lvl>
    <w:lvl w:ilvl="6" w:tplc="12685BEC" w:tentative="1">
      <w:start w:val="1"/>
      <w:numFmt w:val="decimal"/>
      <w:lvlText w:val="%7."/>
      <w:lvlJc w:val="left"/>
      <w:pPr>
        <w:tabs>
          <w:tab w:val="num" w:pos="5040"/>
        </w:tabs>
        <w:ind w:left="5040" w:hanging="360"/>
      </w:pPr>
    </w:lvl>
    <w:lvl w:ilvl="7" w:tplc="D084F8BE" w:tentative="1">
      <w:start w:val="1"/>
      <w:numFmt w:val="decimal"/>
      <w:lvlText w:val="%8."/>
      <w:lvlJc w:val="left"/>
      <w:pPr>
        <w:tabs>
          <w:tab w:val="num" w:pos="5760"/>
        </w:tabs>
        <w:ind w:left="5760" w:hanging="360"/>
      </w:pPr>
    </w:lvl>
    <w:lvl w:ilvl="8" w:tplc="5C325EF8" w:tentative="1">
      <w:start w:val="1"/>
      <w:numFmt w:val="decimal"/>
      <w:lvlText w:val="%9."/>
      <w:lvlJc w:val="left"/>
      <w:pPr>
        <w:tabs>
          <w:tab w:val="num" w:pos="6480"/>
        </w:tabs>
        <w:ind w:left="6480" w:hanging="360"/>
      </w:pPr>
    </w:lvl>
  </w:abstractNum>
  <w:abstractNum w:abstractNumId="2"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3" w15:restartNumberingAfterBreak="0">
    <w:nsid w:val="16F56500"/>
    <w:multiLevelType w:val="hybridMultilevel"/>
    <w:tmpl w:val="DD46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305BD"/>
    <w:multiLevelType w:val="hybridMultilevel"/>
    <w:tmpl w:val="C80ACB4E"/>
    <w:lvl w:ilvl="0" w:tplc="2EE4253C">
      <w:start w:val="1"/>
      <w:numFmt w:val="decimal"/>
      <w:lvlText w:val="%1."/>
      <w:lvlJc w:val="left"/>
      <w:pPr>
        <w:tabs>
          <w:tab w:val="num" w:pos="720"/>
        </w:tabs>
        <w:ind w:left="720" w:hanging="360"/>
      </w:pPr>
    </w:lvl>
    <w:lvl w:ilvl="1" w:tplc="CB9804D0" w:tentative="1">
      <w:start w:val="1"/>
      <w:numFmt w:val="decimal"/>
      <w:lvlText w:val="%2."/>
      <w:lvlJc w:val="left"/>
      <w:pPr>
        <w:tabs>
          <w:tab w:val="num" w:pos="1440"/>
        </w:tabs>
        <w:ind w:left="1440" w:hanging="360"/>
      </w:pPr>
    </w:lvl>
    <w:lvl w:ilvl="2" w:tplc="E904BAE4" w:tentative="1">
      <w:start w:val="1"/>
      <w:numFmt w:val="decimal"/>
      <w:lvlText w:val="%3."/>
      <w:lvlJc w:val="left"/>
      <w:pPr>
        <w:tabs>
          <w:tab w:val="num" w:pos="2160"/>
        </w:tabs>
        <w:ind w:left="2160" w:hanging="360"/>
      </w:pPr>
    </w:lvl>
    <w:lvl w:ilvl="3" w:tplc="6ED679A4" w:tentative="1">
      <w:start w:val="1"/>
      <w:numFmt w:val="decimal"/>
      <w:lvlText w:val="%4."/>
      <w:lvlJc w:val="left"/>
      <w:pPr>
        <w:tabs>
          <w:tab w:val="num" w:pos="2880"/>
        </w:tabs>
        <w:ind w:left="2880" w:hanging="360"/>
      </w:pPr>
    </w:lvl>
    <w:lvl w:ilvl="4" w:tplc="1D301E16" w:tentative="1">
      <w:start w:val="1"/>
      <w:numFmt w:val="decimal"/>
      <w:lvlText w:val="%5."/>
      <w:lvlJc w:val="left"/>
      <w:pPr>
        <w:tabs>
          <w:tab w:val="num" w:pos="3600"/>
        </w:tabs>
        <w:ind w:left="3600" w:hanging="360"/>
      </w:pPr>
    </w:lvl>
    <w:lvl w:ilvl="5" w:tplc="7930C04E" w:tentative="1">
      <w:start w:val="1"/>
      <w:numFmt w:val="decimal"/>
      <w:lvlText w:val="%6."/>
      <w:lvlJc w:val="left"/>
      <w:pPr>
        <w:tabs>
          <w:tab w:val="num" w:pos="4320"/>
        </w:tabs>
        <w:ind w:left="4320" w:hanging="360"/>
      </w:pPr>
    </w:lvl>
    <w:lvl w:ilvl="6" w:tplc="24505634" w:tentative="1">
      <w:start w:val="1"/>
      <w:numFmt w:val="decimal"/>
      <w:lvlText w:val="%7."/>
      <w:lvlJc w:val="left"/>
      <w:pPr>
        <w:tabs>
          <w:tab w:val="num" w:pos="5040"/>
        </w:tabs>
        <w:ind w:left="5040" w:hanging="360"/>
      </w:pPr>
    </w:lvl>
    <w:lvl w:ilvl="7" w:tplc="68424364" w:tentative="1">
      <w:start w:val="1"/>
      <w:numFmt w:val="decimal"/>
      <w:lvlText w:val="%8."/>
      <w:lvlJc w:val="left"/>
      <w:pPr>
        <w:tabs>
          <w:tab w:val="num" w:pos="5760"/>
        </w:tabs>
        <w:ind w:left="5760" w:hanging="360"/>
      </w:pPr>
    </w:lvl>
    <w:lvl w:ilvl="8" w:tplc="D390FD38" w:tentative="1">
      <w:start w:val="1"/>
      <w:numFmt w:val="decimal"/>
      <w:lvlText w:val="%9."/>
      <w:lvlJc w:val="left"/>
      <w:pPr>
        <w:tabs>
          <w:tab w:val="num" w:pos="6480"/>
        </w:tabs>
        <w:ind w:left="6480" w:hanging="360"/>
      </w:pPr>
    </w:lvl>
  </w:abstractNum>
  <w:abstractNum w:abstractNumId="5" w15:restartNumberingAfterBreak="0">
    <w:nsid w:val="33F2770E"/>
    <w:multiLevelType w:val="hybridMultilevel"/>
    <w:tmpl w:val="BF4C53A4"/>
    <w:lvl w:ilvl="0" w:tplc="A5BC97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F800B7"/>
    <w:multiLevelType w:val="hybridMultilevel"/>
    <w:tmpl w:val="9ED6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6162EE"/>
    <w:multiLevelType w:val="hybridMultilevel"/>
    <w:tmpl w:val="D19A8AB6"/>
    <w:lvl w:ilvl="0" w:tplc="1A4423B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AD21EF"/>
    <w:multiLevelType w:val="hybridMultilevel"/>
    <w:tmpl w:val="EF38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8E4744"/>
    <w:multiLevelType w:val="hybridMultilevel"/>
    <w:tmpl w:val="E7809F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15D2DBB"/>
    <w:multiLevelType w:val="hybridMultilevel"/>
    <w:tmpl w:val="17C8B8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CF7701"/>
    <w:multiLevelType w:val="hybridMultilevel"/>
    <w:tmpl w:val="DD604B22"/>
    <w:lvl w:ilvl="0" w:tplc="C8B2EC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A46685A"/>
    <w:multiLevelType w:val="hybridMultilevel"/>
    <w:tmpl w:val="311E9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773711"/>
    <w:multiLevelType w:val="hybridMultilevel"/>
    <w:tmpl w:val="6F905FB8"/>
    <w:lvl w:ilvl="0" w:tplc="37D452AA">
      <w:start w:val="1"/>
      <w:numFmt w:val="decimal"/>
      <w:lvlText w:val="%1."/>
      <w:lvlJc w:val="left"/>
      <w:pPr>
        <w:ind w:left="108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8F588F"/>
    <w:multiLevelType w:val="hybridMultilevel"/>
    <w:tmpl w:val="6838C1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00880893">
    <w:abstractNumId w:val="2"/>
  </w:num>
  <w:num w:numId="2" w16cid:durableId="1542814925">
    <w:abstractNumId w:val="4"/>
  </w:num>
  <w:num w:numId="3" w16cid:durableId="777871279">
    <w:abstractNumId w:val="1"/>
  </w:num>
  <w:num w:numId="4" w16cid:durableId="194739746">
    <w:abstractNumId w:val="0"/>
  </w:num>
  <w:num w:numId="5" w16cid:durableId="1029648038">
    <w:abstractNumId w:val="11"/>
  </w:num>
  <w:num w:numId="6" w16cid:durableId="52700587">
    <w:abstractNumId w:val="8"/>
  </w:num>
  <w:num w:numId="7" w16cid:durableId="467475005">
    <w:abstractNumId w:val="12"/>
  </w:num>
  <w:num w:numId="8" w16cid:durableId="547033889">
    <w:abstractNumId w:val="10"/>
  </w:num>
  <w:num w:numId="9" w16cid:durableId="1187914475">
    <w:abstractNumId w:val="5"/>
  </w:num>
  <w:num w:numId="10" w16cid:durableId="2007903875">
    <w:abstractNumId w:val="7"/>
  </w:num>
  <w:num w:numId="11" w16cid:durableId="2137750644">
    <w:abstractNumId w:val="6"/>
  </w:num>
  <w:num w:numId="12" w16cid:durableId="1867135360">
    <w:abstractNumId w:val="3"/>
  </w:num>
  <w:num w:numId="13" w16cid:durableId="1076706764">
    <w:abstractNumId w:val="14"/>
  </w:num>
  <w:num w:numId="14" w16cid:durableId="11428444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2886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076A1"/>
    <w:rsid w:val="00010324"/>
    <w:rsid w:val="000135C3"/>
    <w:rsid w:val="0001518D"/>
    <w:rsid w:val="00016C41"/>
    <w:rsid w:val="0001755A"/>
    <w:rsid w:val="00017D56"/>
    <w:rsid w:val="00024446"/>
    <w:rsid w:val="000253FE"/>
    <w:rsid w:val="00025A5E"/>
    <w:rsid w:val="00027827"/>
    <w:rsid w:val="00027CD0"/>
    <w:rsid w:val="000305AD"/>
    <w:rsid w:val="000334FD"/>
    <w:rsid w:val="00035036"/>
    <w:rsid w:val="0003639D"/>
    <w:rsid w:val="00036557"/>
    <w:rsid w:val="00036A7B"/>
    <w:rsid w:val="00037CA0"/>
    <w:rsid w:val="00040692"/>
    <w:rsid w:val="000418CE"/>
    <w:rsid w:val="00042EF6"/>
    <w:rsid w:val="0004384F"/>
    <w:rsid w:val="000440E1"/>
    <w:rsid w:val="0004615E"/>
    <w:rsid w:val="0005439F"/>
    <w:rsid w:val="0005476A"/>
    <w:rsid w:val="00055D50"/>
    <w:rsid w:val="0005622E"/>
    <w:rsid w:val="00057EA8"/>
    <w:rsid w:val="0006272B"/>
    <w:rsid w:val="00065D84"/>
    <w:rsid w:val="000660C4"/>
    <w:rsid w:val="00070CC9"/>
    <w:rsid w:val="00071F3C"/>
    <w:rsid w:val="000722DC"/>
    <w:rsid w:val="00073363"/>
    <w:rsid w:val="00076733"/>
    <w:rsid w:val="00077966"/>
    <w:rsid w:val="00080F94"/>
    <w:rsid w:val="00082C01"/>
    <w:rsid w:val="000875A2"/>
    <w:rsid w:val="00092160"/>
    <w:rsid w:val="000A07A6"/>
    <w:rsid w:val="000A09DE"/>
    <w:rsid w:val="000A6760"/>
    <w:rsid w:val="000B1D90"/>
    <w:rsid w:val="000B4B19"/>
    <w:rsid w:val="000B4FCA"/>
    <w:rsid w:val="000C1903"/>
    <w:rsid w:val="000C3EB9"/>
    <w:rsid w:val="000C48BD"/>
    <w:rsid w:val="000C5AC0"/>
    <w:rsid w:val="000C6CA9"/>
    <w:rsid w:val="000C6E6A"/>
    <w:rsid w:val="000C75A1"/>
    <w:rsid w:val="000D08AF"/>
    <w:rsid w:val="000D1190"/>
    <w:rsid w:val="000D32FD"/>
    <w:rsid w:val="000D3AB0"/>
    <w:rsid w:val="000D4161"/>
    <w:rsid w:val="000E3151"/>
    <w:rsid w:val="000E6AEF"/>
    <w:rsid w:val="000E6F30"/>
    <w:rsid w:val="000F065E"/>
    <w:rsid w:val="000F2CD5"/>
    <w:rsid w:val="00103D3F"/>
    <w:rsid w:val="001048A8"/>
    <w:rsid w:val="0011119F"/>
    <w:rsid w:val="001119EB"/>
    <w:rsid w:val="00111D11"/>
    <w:rsid w:val="00122347"/>
    <w:rsid w:val="00122397"/>
    <w:rsid w:val="00130331"/>
    <w:rsid w:val="00133BBE"/>
    <w:rsid w:val="00134470"/>
    <w:rsid w:val="00135385"/>
    <w:rsid w:val="001447B3"/>
    <w:rsid w:val="00145713"/>
    <w:rsid w:val="001464A2"/>
    <w:rsid w:val="00150D3F"/>
    <w:rsid w:val="001527BF"/>
    <w:rsid w:val="00153C6E"/>
    <w:rsid w:val="00154908"/>
    <w:rsid w:val="00155BD2"/>
    <w:rsid w:val="001568B3"/>
    <w:rsid w:val="001571E7"/>
    <w:rsid w:val="0015724D"/>
    <w:rsid w:val="001653E5"/>
    <w:rsid w:val="00165AD2"/>
    <w:rsid w:val="001671B4"/>
    <w:rsid w:val="00167423"/>
    <w:rsid w:val="00172358"/>
    <w:rsid w:val="00173D53"/>
    <w:rsid w:val="00176769"/>
    <w:rsid w:val="00176A71"/>
    <w:rsid w:val="00177A7F"/>
    <w:rsid w:val="00180173"/>
    <w:rsid w:val="00181638"/>
    <w:rsid w:val="001823F5"/>
    <w:rsid w:val="001830E7"/>
    <w:rsid w:val="00186B34"/>
    <w:rsid w:val="00186BE6"/>
    <w:rsid w:val="00187381"/>
    <w:rsid w:val="00191813"/>
    <w:rsid w:val="00193652"/>
    <w:rsid w:val="00193982"/>
    <w:rsid w:val="001A2C6C"/>
    <w:rsid w:val="001A571C"/>
    <w:rsid w:val="001A610D"/>
    <w:rsid w:val="001A716D"/>
    <w:rsid w:val="001A7237"/>
    <w:rsid w:val="001B2690"/>
    <w:rsid w:val="001B58C0"/>
    <w:rsid w:val="001B75F5"/>
    <w:rsid w:val="001C0FB1"/>
    <w:rsid w:val="001C2193"/>
    <w:rsid w:val="001C4971"/>
    <w:rsid w:val="001C66AD"/>
    <w:rsid w:val="001C7A86"/>
    <w:rsid w:val="001D291F"/>
    <w:rsid w:val="001D4407"/>
    <w:rsid w:val="001D546F"/>
    <w:rsid w:val="001D5AE3"/>
    <w:rsid w:val="001E0D88"/>
    <w:rsid w:val="001E147C"/>
    <w:rsid w:val="001E4D41"/>
    <w:rsid w:val="001F1774"/>
    <w:rsid w:val="001F251D"/>
    <w:rsid w:val="001F258E"/>
    <w:rsid w:val="001F5B39"/>
    <w:rsid w:val="001F5D58"/>
    <w:rsid w:val="001F71B4"/>
    <w:rsid w:val="0020026F"/>
    <w:rsid w:val="00200B26"/>
    <w:rsid w:val="002039F6"/>
    <w:rsid w:val="00205269"/>
    <w:rsid w:val="00210C8C"/>
    <w:rsid w:val="00221EBF"/>
    <w:rsid w:val="00224065"/>
    <w:rsid w:val="00226722"/>
    <w:rsid w:val="00226953"/>
    <w:rsid w:val="00226AC9"/>
    <w:rsid w:val="0023098E"/>
    <w:rsid w:val="00233E0E"/>
    <w:rsid w:val="00240357"/>
    <w:rsid w:val="00240799"/>
    <w:rsid w:val="002457FA"/>
    <w:rsid w:val="002462A3"/>
    <w:rsid w:val="00246943"/>
    <w:rsid w:val="0025008E"/>
    <w:rsid w:val="002508CD"/>
    <w:rsid w:val="00251876"/>
    <w:rsid w:val="00251C0E"/>
    <w:rsid w:val="002522C2"/>
    <w:rsid w:val="0025545D"/>
    <w:rsid w:val="00257E06"/>
    <w:rsid w:val="00261502"/>
    <w:rsid w:val="00262CEF"/>
    <w:rsid w:val="00263CB8"/>
    <w:rsid w:val="00264D29"/>
    <w:rsid w:val="00265588"/>
    <w:rsid w:val="00266176"/>
    <w:rsid w:val="00270D34"/>
    <w:rsid w:val="002717AD"/>
    <w:rsid w:val="00271B8E"/>
    <w:rsid w:val="00273C13"/>
    <w:rsid w:val="00277ADB"/>
    <w:rsid w:val="00280BB9"/>
    <w:rsid w:val="00280BBF"/>
    <w:rsid w:val="0028123C"/>
    <w:rsid w:val="00281DB2"/>
    <w:rsid w:val="00283F1E"/>
    <w:rsid w:val="002857B5"/>
    <w:rsid w:val="00287B3C"/>
    <w:rsid w:val="002918D8"/>
    <w:rsid w:val="00291C03"/>
    <w:rsid w:val="002933F7"/>
    <w:rsid w:val="00294221"/>
    <w:rsid w:val="00296189"/>
    <w:rsid w:val="002A49AE"/>
    <w:rsid w:val="002A7503"/>
    <w:rsid w:val="002B269E"/>
    <w:rsid w:val="002B2C16"/>
    <w:rsid w:val="002B31D6"/>
    <w:rsid w:val="002B32AB"/>
    <w:rsid w:val="002B5714"/>
    <w:rsid w:val="002B57AB"/>
    <w:rsid w:val="002B770E"/>
    <w:rsid w:val="002C1983"/>
    <w:rsid w:val="002C274D"/>
    <w:rsid w:val="002C2EAA"/>
    <w:rsid w:val="002C4A4A"/>
    <w:rsid w:val="002D1331"/>
    <w:rsid w:val="002D218F"/>
    <w:rsid w:val="002D696B"/>
    <w:rsid w:val="002E1BAC"/>
    <w:rsid w:val="002E52AE"/>
    <w:rsid w:val="002F4316"/>
    <w:rsid w:val="002F5399"/>
    <w:rsid w:val="002F6C54"/>
    <w:rsid w:val="00300B4C"/>
    <w:rsid w:val="00300D61"/>
    <w:rsid w:val="00300E09"/>
    <w:rsid w:val="003010A9"/>
    <w:rsid w:val="0030197C"/>
    <w:rsid w:val="003021E3"/>
    <w:rsid w:val="00302B58"/>
    <w:rsid w:val="00312600"/>
    <w:rsid w:val="0031423E"/>
    <w:rsid w:val="003145FE"/>
    <w:rsid w:val="0031483F"/>
    <w:rsid w:val="00315BFB"/>
    <w:rsid w:val="0031630A"/>
    <w:rsid w:val="0032381D"/>
    <w:rsid w:val="00323C32"/>
    <w:rsid w:val="003265F7"/>
    <w:rsid w:val="00326C09"/>
    <w:rsid w:val="00333AB6"/>
    <w:rsid w:val="0034000A"/>
    <w:rsid w:val="0034430D"/>
    <w:rsid w:val="00344F7C"/>
    <w:rsid w:val="00346DF6"/>
    <w:rsid w:val="00350183"/>
    <w:rsid w:val="003504EC"/>
    <w:rsid w:val="00350DA4"/>
    <w:rsid w:val="00352AB1"/>
    <w:rsid w:val="003530C2"/>
    <w:rsid w:val="00354976"/>
    <w:rsid w:val="003558A0"/>
    <w:rsid w:val="00356661"/>
    <w:rsid w:val="00363136"/>
    <w:rsid w:val="00365CE9"/>
    <w:rsid w:val="00372B82"/>
    <w:rsid w:val="00373451"/>
    <w:rsid w:val="00377E6B"/>
    <w:rsid w:val="00380BB3"/>
    <w:rsid w:val="00382C97"/>
    <w:rsid w:val="003841F2"/>
    <w:rsid w:val="0038639F"/>
    <w:rsid w:val="003907CB"/>
    <w:rsid w:val="00391F03"/>
    <w:rsid w:val="003933C4"/>
    <w:rsid w:val="00395C00"/>
    <w:rsid w:val="003A316B"/>
    <w:rsid w:val="003A3AC5"/>
    <w:rsid w:val="003B0B90"/>
    <w:rsid w:val="003B3855"/>
    <w:rsid w:val="003B47C0"/>
    <w:rsid w:val="003B4886"/>
    <w:rsid w:val="003C2BB7"/>
    <w:rsid w:val="003C3EE5"/>
    <w:rsid w:val="003C645E"/>
    <w:rsid w:val="003C6B69"/>
    <w:rsid w:val="003D297E"/>
    <w:rsid w:val="003D3B68"/>
    <w:rsid w:val="003D4D99"/>
    <w:rsid w:val="003D69FD"/>
    <w:rsid w:val="003D79F4"/>
    <w:rsid w:val="003E2A09"/>
    <w:rsid w:val="003E3429"/>
    <w:rsid w:val="003E676E"/>
    <w:rsid w:val="003F15AF"/>
    <w:rsid w:val="003F36E8"/>
    <w:rsid w:val="003F5B16"/>
    <w:rsid w:val="0040099D"/>
    <w:rsid w:val="00402875"/>
    <w:rsid w:val="00404C19"/>
    <w:rsid w:val="00406146"/>
    <w:rsid w:val="00406ADF"/>
    <w:rsid w:val="00410E06"/>
    <w:rsid w:val="004138AE"/>
    <w:rsid w:val="004209FB"/>
    <w:rsid w:val="00420D67"/>
    <w:rsid w:val="004228FB"/>
    <w:rsid w:val="00424167"/>
    <w:rsid w:val="004276DC"/>
    <w:rsid w:val="00427CE3"/>
    <w:rsid w:val="00430578"/>
    <w:rsid w:val="00430F9E"/>
    <w:rsid w:val="00436D82"/>
    <w:rsid w:val="004448DF"/>
    <w:rsid w:val="00447EB4"/>
    <w:rsid w:val="00447EE6"/>
    <w:rsid w:val="0045013A"/>
    <w:rsid w:val="0045119A"/>
    <w:rsid w:val="0045149D"/>
    <w:rsid w:val="00452248"/>
    <w:rsid w:val="004522EE"/>
    <w:rsid w:val="00456E9F"/>
    <w:rsid w:val="00457527"/>
    <w:rsid w:val="004708EE"/>
    <w:rsid w:val="00470F65"/>
    <w:rsid w:val="00471033"/>
    <w:rsid w:val="0047153D"/>
    <w:rsid w:val="004725FF"/>
    <w:rsid w:val="00472C43"/>
    <w:rsid w:val="004745FB"/>
    <w:rsid w:val="00475032"/>
    <w:rsid w:val="004763EC"/>
    <w:rsid w:val="00476DFF"/>
    <w:rsid w:val="0048054F"/>
    <w:rsid w:val="00481645"/>
    <w:rsid w:val="004873A0"/>
    <w:rsid w:val="004902DC"/>
    <w:rsid w:val="0049073C"/>
    <w:rsid w:val="0049715F"/>
    <w:rsid w:val="00497B03"/>
    <w:rsid w:val="00497B2C"/>
    <w:rsid w:val="004A2ED7"/>
    <w:rsid w:val="004A3993"/>
    <w:rsid w:val="004A6209"/>
    <w:rsid w:val="004B2578"/>
    <w:rsid w:val="004B2A94"/>
    <w:rsid w:val="004C1CAD"/>
    <w:rsid w:val="004C5129"/>
    <w:rsid w:val="004C548E"/>
    <w:rsid w:val="004D01C4"/>
    <w:rsid w:val="004D0B31"/>
    <w:rsid w:val="004D0DB6"/>
    <w:rsid w:val="004D1922"/>
    <w:rsid w:val="004D39E6"/>
    <w:rsid w:val="004D3D63"/>
    <w:rsid w:val="004E07A7"/>
    <w:rsid w:val="004E350F"/>
    <w:rsid w:val="004E6F8D"/>
    <w:rsid w:val="004E7B66"/>
    <w:rsid w:val="004F3530"/>
    <w:rsid w:val="0050054A"/>
    <w:rsid w:val="00503B05"/>
    <w:rsid w:val="00503D82"/>
    <w:rsid w:val="00507CB3"/>
    <w:rsid w:val="00507CF9"/>
    <w:rsid w:val="00511D43"/>
    <w:rsid w:val="00512A22"/>
    <w:rsid w:val="00516ADC"/>
    <w:rsid w:val="00520473"/>
    <w:rsid w:val="0052086E"/>
    <w:rsid w:val="00522B14"/>
    <w:rsid w:val="00526033"/>
    <w:rsid w:val="00530DD7"/>
    <w:rsid w:val="00531D0A"/>
    <w:rsid w:val="005329A2"/>
    <w:rsid w:val="00533020"/>
    <w:rsid w:val="00533F43"/>
    <w:rsid w:val="0053506A"/>
    <w:rsid w:val="0053616A"/>
    <w:rsid w:val="005365C1"/>
    <w:rsid w:val="00541560"/>
    <w:rsid w:val="00543179"/>
    <w:rsid w:val="005454EA"/>
    <w:rsid w:val="005458FA"/>
    <w:rsid w:val="0054729C"/>
    <w:rsid w:val="00547424"/>
    <w:rsid w:val="00547C02"/>
    <w:rsid w:val="0055011E"/>
    <w:rsid w:val="0055339E"/>
    <w:rsid w:val="00555F4C"/>
    <w:rsid w:val="0055696B"/>
    <w:rsid w:val="00565A55"/>
    <w:rsid w:val="005667B8"/>
    <w:rsid w:val="00566D69"/>
    <w:rsid w:val="00567624"/>
    <w:rsid w:val="00570128"/>
    <w:rsid w:val="00570B47"/>
    <w:rsid w:val="005713A8"/>
    <w:rsid w:val="0057148A"/>
    <w:rsid w:val="005724E5"/>
    <w:rsid w:val="00572AEC"/>
    <w:rsid w:val="00572B71"/>
    <w:rsid w:val="0057310E"/>
    <w:rsid w:val="00582B9C"/>
    <w:rsid w:val="005834D8"/>
    <w:rsid w:val="00584A91"/>
    <w:rsid w:val="005862EE"/>
    <w:rsid w:val="005916BE"/>
    <w:rsid w:val="005926FA"/>
    <w:rsid w:val="0059678E"/>
    <w:rsid w:val="00596C8B"/>
    <w:rsid w:val="005976A5"/>
    <w:rsid w:val="005A02F2"/>
    <w:rsid w:val="005A1B5F"/>
    <w:rsid w:val="005A1E8C"/>
    <w:rsid w:val="005A71C9"/>
    <w:rsid w:val="005B4F56"/>
    <w:rsid w:val="005B50FE"/>
    <w:rsid w:val="005B5B9F"/>
    <w:rsid w:val="005B67CB"/>
    <w:rsid w:val="005B79A0"/>
    <w:rsid w:val="005C0E40"/>
    <w:rsid w:val="005C0E72"/>
    <w:rsid w:val="005C1188"/>
    <w:rsid w:val="005C1CE8"/>
    <w:rsid w:val="005D15A3"/>
    <w:rsid w:val="005D2C27"/>
    <w:rsid w:val="005D553D"/>
    <w:rsid w:val="005E60E3"/>
    <w:rsid w:val="005F0AB9"/>
    <w:rsid w:val="005F13C0"/>
    <w:rsid w:val="005F2AD2"/>
    <w:rsid w:val="005F3586"/>
    <w:rsid w:val="005F679C"/>
    <w:rsid w:val="006000D5"/>
    <w:rsid w:val="00601845"/>
    <w:rsid w:val="00604FC4"/>
    <w:rsid w:val="00606C85"/>
    <w:rsid w:val="00606F1C"/>
    <w:rsid w:val="00611E2C"/>
    <w:rsid w:val="00612539"/>
    <w:rsid w:val="0061402F"/>
    <w:rsid w:val="00615A8E"/>
    <w:rsid w:val="006164C0"/>
    <w:rsid w:val="00616F44"/>
    <w:rsid w:val="00617829"/>
    <w:rsid w:val="00617E91"/>
    <w:rsid w:val="00617EEF"/>
    <w:rsid w:val="00622084"/>
    <w:rsid w:val="00624268"/>
    <w:rsid w:val="006266C1"/>
    <w:rsid w:val="006272C9"/>
    <w:rsid w:val="006424D5"/>
    <w:rsid w:val="0064714B"/>
    <w:rsid w:val="00650530"/>
    <w:rsid w:val="00650731"/>
    <w:rsid w:val="00650FD7"/>
    <w:rsid w:val="006522FB"/>
    <w:rsid w:val="006573C0"/>
    <w:rsid w:val="00657446"/>
    <w:rsid w:val="006578B6"/>
    <w:rsid w:val="0065795D"/>
    <w:rsid w:val="0066170A"/>
    <w:rsid w:val="00664716"/>
    <w:rsid w:val="0066526C"/>
    <w:rsid w:val="00666193"/>
    <w:rsid w:val="006710CB"/>
    <w:rsid w:val="00677A3D"/>
    <w:rsid w:val="00682861"/>
    <w:rsid w:val="0069104E"/>
    <w:rsid w:val="00692901"/>
    <w:rsid w:val="00693D10"/>
    <w:rsid w:val="00696540"/>
    <w:rsid w:val="0069766C"/>
    <w:rsid w:val="006A07F5"/>
    <w:rsid w:val="006A2525"/>
    <w:rsid w:val="006B3863"/>
    <w:rsid w:val="006B6F12"/>
    <w:rsid w:val="006B7533"/>
    <w:rsid w:val="006C01F8"/>
    <w:rsid w:val="006C0421"/>
    <w:rsid w:val="006C10B4"/>
    <w:rsid w:val="006C2610"/>
    <w:rsid w:val="006C2A55"/>
    <w:rsid w:val="006C340B"/>
    <w:rsid w:val="006C3B28"/>
    <w:rsid w:val="006E27D2"/>
    <w:rsid w:val="006E2A1C"/>
    <w:rsid w:val="006E5B90"/>
    <w:rsid w:val="006E6029"/>
    <w:rsid w:val="006E6977"/>
    <w:rsid w:val="006E77D0"/>
    <w:rsid w:val="006F0AC1"/>
    <w:rsid w:val="006F13E0"/>
    <w:rsid w:val="006F37AB"/>
    <w:rsid w:val="006F3971"/>
    <w:rsid w:val="006F5732"/>
    <w:rsid w:val="006F5F23"/>
    <w:rsid w:val="006F71A5"/>
    <w:rsid w:val="007012FD"/>
    <w:rsid w:val="007023F0"/>
    <w:rsid w:val="00706E0D"/>
    <w:rsid w:val="00710DE2"/>
    <w:rsid w:val="00711ECF"/>
    <w:rsid w:val="00715060"/>
    <w:rsid w:val="007176EC"/>
    <w:rsid w:val="0072383E"/>
    <w:rsid w:val="00724419"/>
    <w:rsid w:val="00725172"/>
    <w:rsid w:val="00725180"/>
    <w:rsid w:val="00725F85"/>
    <w:rsid w:val="007267BF"/>
    <w:rsid w:val="00730FE9"/>
    <w:rsid w:val="007340FB"/>
    <w:rsid w:val="00735377"/>
    <w:rsid w:val="00735A08"/>
    <w:rsid w:val="007365A5"/>
    <w:rsid w:val="007370AE"/>
    <w:rsid w:val="007373CA"/>
    <w:rsid w:val="0074119B"/>
    <w:rsid w:val="00744639"/>
    <w:rsid w:val="0074598D"/>
    <w:rsid w:val="00747A78"/>
    <w:rsid w:val="00751B69"/>
    <w:rsid w:val="007523E9"/>
    <w:rsid w:val="00755AC3"/>
    <w:rsid w:val="007637E6"/>
    <w:rsid w:val="007640A6"/>
    <w:rsid w:val="00771680"/>
    <w:rsid w:val="0077264D"/>
    <w:rsid w:val="0077582E"/>
    <w:rsid w:val="00783823"/>
    <w:rsid w:val="00786E84"/>
    <w:rsid w:val="00794460"/>
    <w:rsid w:val="00797C01"/>
    <w:rsid w:val="007A4BB6"/>
    <w:rsid w:val="007A4D0B"/>
    <w:rsid w:val="007A4F3C"/>
    <w:rsid w:val="007B1EA0"/>
    <w:rsid w:val="007B2138"/>
    <w:rsid w:val="007B378A"/>
    <w:rsid w:val="007B7533"/>
    <w:rsid w:val="007C1012"/>
    <w:rsid w:val="007C350D"/>
    <w:rsid w:val="007C3A28"/>
    <w:rsid w:val="007C619C"/>
    <w:rsid w:val="007C658E"/>
    <w:rsid w:val="007C65DD"/>
    <w:rsid w:val="007D343B"/>
    <w:rsid w:val="007D4B48"/>
    <w:rsid w:val="007D7270"/>
    <w:rsid w:val="007E3D98"/>
    <w:rsid w:val="007E44AE"/>
    <w:rsid w:val="007E5849"/>
    <w:rsid w:val="007E6741"/>
    <w:rsid w:val="007F012C"/>
    <w:rsid w:val="007F117B"/>
    <w:rsid w:val="007F1862"/>
    <w:rsid w:val="007F3559"/>
    <w:rsid w:val="007F5646"/>
    <w:rsid w:val="007F6473"/>
    <w:rsid w:val="0080038F"/>
    <w:rsid w:val="008003B5"/>
    <w:rsid w:val="00800496"/>
    <w:rsid w:val="00801003"/>
    <w:rsid w:val="00802F4F"/>
    <w:rsid w:val="0080509E"/>
    <w:rsid w:val="00805263"/>
    <w:rsid w:val="00807DC5"/>
    <w:rsid w:val="00811385"/>
    <w:rsid w:val="008115E0"/>
    <w:rsid w:val="00813B7E"/>
    <w:rsid w:val="00814C70"/>
    <w:rsid w:val="00815301"/>
    <w:rsid w:val="00820070"/>
    <w:rsid w:val="00832540"/>
    <w:rsid w:val="00833589"/>
    <w:rsid w:val="00837A88"/>
    <w:rsid w:val="00840317"/>
    <w:rsid w:val="0084089F"/>
    <w:rsid w:val="0084199A"/>
    <w:rsid w:val="00841E62"/>
    <w:rsid w:val="00844847"/>
    <w:rsid w:val="00846629"/>
    <w:rsid w:val="00851BF7"/>
    <w:rsid w:val="00851E51"/>
    <w:rsid w:val="008534EC"/>
    <w:rsid w:val="00854B6A"/>
    <w:rsid w:val="0085558C"/>
    <w:rsid w:val="008617B1"/>
    <w:rsid w:val="0086218F"/>
    <w:rsid w:val="00862220"/>
    <w:rsid w:val="00863026"/>
    <w:rsid w:val="00863347"/>
    <w:rsid w:val="00863620"/>
    <w:rsid w:val="008648B7"/>
    <w:rsid w:val="00866E75"/>
    <w:rsid w:val="00871CA8"/>
    <w:rsid w:val="00874117"/>
    <w:rsid w:val="0087583B"/>
    <w:rsid w:val="008776DC"/>
    <w:rsid w:val="008835B8"/>
    <w:rsid w:val="00884BAC"/>
    <w:rsid w:val="008869CC"/>
    <w:rsid w:val="0088790F"/>
    <w:rsid w:val="00890507"/>
    <w:rsid w:val="008909F2"/>
    <w:rsid w:val="00893492"/>
    <w:rsid w:val="0089357B"/>
    <w:rsid w:val="008938F2"/>
    <w:rsid w:val="00896235"/>
    <w:rsid w:val="008966CB"/>
    <w:rsid w:val="008977FD"/>
    <w:rsid w:val="00897CB5"/>
    <w:rsid w:val="00897FC6"/>
    <w:rsid w:val="008A1CFD"/>
    <w:rsid w:val="008A1FDD"/>
    <w:rsid w:val="008A20C3"/>
    <w:rsid w:val="008A3E02"/>
    <w:rsid w:val="008A4050"/>
    <w:rsid w:val="008A4057"/>
    <w:rsid w:val="008A4137"/>
    <w:rsid w:val="008A472A"/>
    <w:rsid w:val="008A556C"/>
    <w:rsid w:val="008B4357"/>
    <w:rsid w:val="008B4AD4"/>
    <w:rsid w:val="008B63BE"/>
    <w:rsid w:val="008C1D7A"/>
    <w:rsid w:val="008C459B"/>
    <w:rsid w:val="008C6A0D"/>
    <w:rsid w:val="008D1707"/>
    <w:rsid w:val="008D182E"/>
    <w:rsid w:val="008D247B"/>
    <w:rsid w:val="008E5179"/>
    <w:rsid w:val="008E6279"/>
    <w:rsid w:val="008E6CDE"/>
    <w:rsid w:val="008E6D96"/>
    <w:rsid w:val="008F0038"/>
    <w:rsid w:val="008F0317"/>
    <w:rsid w:val="008F089D"/>
    <w:rsid w:val="008F2BC6"/>
    <w:rsid w:val="008F2E42"/>
    <w:rsid w:val="008F330B"/>
    <w:rsid w:val="008F6389"/>
    <w:rsid w:val="00900199"/>
    <w:rsid w:val="009019B6"/>
    <w:rsid w:val="00904B49"/>
    <w:rsid w:val="00905B38"/>
    <w:rsid w:val="00906EA0"/>
    <w:rsid w:val="00913A70"/>
    <w:rsid w:val="00915820"/>
    <w:rsid w:val="009158A3"/>
    <w:rsid w:val="00920CBF"/>
    <w:rsid w:val="00923B1C"/>
    <w:rsid w:val="0092441F"/>
    <w:rsid w:val="009244ED"/>
    <w:rsid w:val="00926028"/>
    <w:rsid w:val="00926CF3"/>
    <w:rsid w:val="009270C6"/>
    <w:rsid w:val="00932198"/>
    <w:rsid w:val="00935679"/>
    <w:rsid w:val="00935F6C"/>
    <w:rsid w:val="00940EA4"/>
    <w:rsid w:val="009473E9"/>
    <w:rsid w:val="00950FDA"/>
    <w:rsid w:val="0096071E"/>
    <w:rsid w:val="00961C5B"/>
    <w:rsid w:val="009624E8"/>
    <w:rsid w:val="0096260C"/>
    <w:rsid w:val="0096400D"/>
    <w:rsid w:val="00983A47"/>
    <w:rsid w:val="00986678"/>
    <w:rsid w:val="00992B0E"/>
    <w:rsid w:val="00995A23"/>
    <w:rsid w:val="009A1E4D"/>
    <w:rsid w:val="009A2948"/>
    <w:rsid w:val="009A2A40"/>
    <w:rsid w:val="009A2B01"/>
    <w:rsid w:val="009A319F"/>
    <w:rsid w:val="009A3B5F"/>
    <w:rsid w:val="009A3D28"/>
    <w:rsid w:val="009A4AD5"/>
    <w:rsid w:val="009A4E71"/>
    <w:rsid w:val="009A58E1"/>
    <w:rsid w:val="009A664D"/>
    <w:rsid w:val="009A6B0D"/>
    <w:rsid w:val="009B1F9F"/>
    <w:rsid w:val="009B3D06"/>
    <w:rsid w:val="009B5278"/>
    <w:rsid w:val="009B5826"/>
    <w:rsid w:val="009C01CC"/>
    <w:rsid w:val="009C2BBF"/>
    <w:rsid w:val="009C3B9A"/>
    <w:rsid w:val="009C7283"/>
    <w:rsid w:val="009D243B"/>
    <w:rsid w:val="009D2BB8"/>
    <w:rsid w:val="009D4387"/>
    <w:rsid w:val="009D50CD"/>
    <w:rsid w:val="009D7EC8"/>
    <w:rsid w:val="009E153A"/>
    <w:rsid w:val="009E1EDA"/>
    <w:rsid w:val="009F16D0"/>
    <w:rsid w:val="009F2453"/>
    <w:rsid w:val="009F32FC"/>
    <w:rsid w:val="009F5C27"/>
    <w:rsid w:val="00A0045D"/>
    <w:rsid w:val="00A0115D"/>
    <w:rsid w:val="00A03A07"/>
    <w:rsid w:val="00A03F13"/>
    <w:rsid w:val="00A044F7"/>
    <w:rsid w:val="00A0747A"/>
    <w:rsid w:val="00A119AF"/>
    <w:rsid w:val="00A13C34"/>
    <w:rsid w:val="00A16FD4"/>
    <w:rsid w:val="00A206D7"/>
    <w:rsid w:val="00A21DE1"/>
    <w:rsid w:val="00A24895"/>
    <w:rsid w:val="00A25439"/>
    <w:rsid w:val="00A2763A"/>
    <w:rsid w:val="00A32804"/>
    <w:rsid w:val="00A42FB5"/>
    <w:rsid w:val="00A43EC8"/>
    <w:rsid w:val="00A468D7"/>
    <w:rsid w:val="00A55494"/>
    <w:rsid w:val="00A561E9"/>
    <w:rsid w:val="00A56A63"/>
    <w:rsid w:val="00A56F2A"/>
    <w:rsid w:val="00A62EE9"/>
    <w:rsid w:val="00A639D5"/>
    <w:rsid w:val="00A641B4"/>
    <w:rsid w:val="00A64A9E"/>
    <w:rsid w:val="00A6574B"/>
    <w:rsid w:val="00A7318A"/>
    <w:rsid w:val="00A744A6"/>
    <w:rsid w:val="00A74C69"/>
    <w:rsid w:val="00A769E0"/>
    <w:rsid w:val="00A776CC"/>
    <w:rsid w:val="00A77789"/>
    <w:rsid w:val="00A805BB"/>
    <w:rsid w:val="00A84181"/>
    <w:rsid w:val="00A85229"/>
    <w:rsid w:val="00A861A6"/>
    <w:rsid w:val="00A868C3"/>
    <w:rsid w:val="00A948D0"/>
    <w:rsid w:val="00AA0E00"/>
    <w:rsid w:val="00AA209B"/>
    <w:rsid w:val="00AA241F"/>
    <w:rsid w:val="00AA2A3D"/>
    <w:rsid w:val="00AA349D"/>
    <w:rsid w:val="00AB6181"/>
    <w:rsid w:val="00AB7114"/>
    <w:rsid w:val="00AC54FC"/>
    <w:rsid w:val="00AC560E"/>
    <w:rsid w:val="00AC5F49"/>
    <w:rsid w:val="00AC686B"/>
    <w:rsid w:val="00AC7B7A"/>
    <w:rsid w:val="00AD125D"/>
    <w:rsid w:val="00AD2039"/>
    <w:rsid w:val="00AD23EC"/>
    <w:rsid w:val="00AD3150"/>
    <w:rsid w:val="00AD315E"/>
    <w:rsid w:val="00AD33AC"/>
    <w:rsid w:val="00AD5F27"/>
    <w:rsid w:val="00AD6D7A"/>
    <w:rsid w:val="00AD780E"/>
    <w:rsid w:val="00AE14BB"/>
    <w:rsid w:val="00AE2CDE"/>
    <w:rsid w:val="00AE47D6"/>
    <w:rsid w:val="00AF0215"/>
    <w:rsid w:val="00AF361E"/>
    <w:rsid w:val="00AF58B1"/>
    <w:rsid w:val="00AF598C"/>
    <w:rsid w:val="00B03CEB"/>
    <w:rsid w:val="00B046E5"/>
    <w:rsid w:val="00B05114"/>
    <w:rsid w:val="00B0681D"/>
    <w:rsid w:val="00B11202"/>
    <w:rsid w:val="00B132C0"/>
    <w:rsid w:val="00B14BE6"/>
    <w:rsid w:val="00B17022"/>
    <w:rsid w:val="00B20DB8"/>
    <w:rsid w:val="00B2223C"/>
    <w:rsid w:val="00B30162"/>
    <w:rsid w:val="00B31486"/>
    <w:rsid w:val="00B35045"/>
    <w:rsid w:val="00B36FF2"/>
    <w:rsid w:val="00B375A1"/>
    <w:rsid w:val="00B428C4"/>
    <w:rsid w:val="00B46072"/>
    <w:rsid w:val="00B46CEF"/>
    <w:rsid w:val="00B47A0A"/>
    <w:rsid w:val="00B51502"/>
    <w:rsid w:val="00B522A6"/>
    <w:rsid w:val="00B523BC"/>
    <w:rsid w:val="00B527E3"/>
    <w:rsid w:val="00B53FD2"/>
    <w:rsid w:val="00B54F4B"/>
    <w:rsid w:val="00B55A1D"/>
    <w:rsid w:val="00B56A87"/>
    <w:rsid w:val="00B70F57"/>
    <w:rsid w:val="00B723EC"/>
    <w:rsid w:val="00B7268E"/>
    <w:rsid w:val="00B838FE"/>
    <w:rsid w:val="00B94553"/>
    <w:rsid w:val="00B94F94"/>
    <w:rsid w:val="00B96B9C"/>
    <w:rsid w:val="00B9704B"/>
    <w:rsid w:val="00BA3E17"/>
    <w:rsid w:val="00BA435C"/>
    <w:rsid w:val="00BA7C4D"/>
    <w:rsid w:val="00BB32E6"/>
    <w:rsid w:val="00BB44BB"/>
    <w:rsid w:val="00BB5E74"/>
    <w:rsid w:val="00BB6852"/>
    <w:rsid w:val="00BB73F0"/>
    <w:rsid w:val="00BC1EAF"/>
    <w:rsid w:val="00BC3F82"/>
    <w:rsid w:val="00BD2189"/>
    <w:rsid w:val="00BD51C6"/>
    <w:rsid w:val="00BD5911"/>
    <w:rsid w:val="00BD69EA"/>
    <w:rsid w:val="00BE48E0"/>
    <w:rsid w:val="00BF5300"/>
    <w:rsid w:val="00C00817"/>
    <w:rsid w:val="00C02AD3"/>
    <w:rsid w:val="00C02FC9"/>
    <w:rsid w:val="00C06244"/>
    <w:rsid w:val="00C150DD"/>
    <w:rsid w:val="00C16903"/>
    <w:rsid w:val="00C22237"/>
    <w:rsid w:val="00C23EED"/>
    <w:rsid w:val="00C25D27"/>
    <w:rsid w:val="00C26679"/>
    <w:rsid w:val="00C278F1"/>
    <w:rsid w:val="00C32237"/>
    <w:rsid w:val="00C41498"/>
    <w:rsid w:val="00C5023B"/>
    <w:rsid w:val="00C51F3D"/>
    <w:rsid w:val="00C578E6"/>
    <w:rsid w:val="00C60316"/>
    <w:rsid w:val="00C61D64"/>
    <w:rsid w:val="00C6201C"/>
    <w:rsid w:val="00C638DC"/>
    <w:rsid w:val="00C63EFE"/>
    <w:rsid w:val="00C63F33"/>
    <w:rsid w:val="00C661D5"/>
    <w:rsid w:val="00C70F65"/>
    <w:rsid w:val="00C718CF"/>
    <w:rsid w:val="00C729CD"/>
    <w:rsid w:val="00C73F56"/>
    <w:rsid w:val="00C73F76"/>
    <w:rsid w:val="00C773C3"/>
    <w:rsid w:val="00C8036F"/>
    <w:rsid w:val="00C808DC"/>
    <w:rsid w:val="00C81C63"/>
    <w:rsid w:val="00C85D0F"/>
    <w:rsid w:val="00C91B81"/>
    <w:rsid w:val="00C94FA6"/>
    <w:rsid w:val="00C96002"/>
    <w:rsid w:val="00CA2CC8"/>
    <w:rsid w:val="00CA5BCC"/>
    <w:rsid w:val="00CA6EC9"/>
    <w:rsid w:val="00CA78B4"/>
    <w:rsid w:val="00CB0A6A"/>
    <w:rsid w:val="00CB2621"/>
    <w:rsid w:val="00CB5FC2"/>
    <w:rsid w:val="00CC1896"/>
    <w:rsid w:val="00CC2647"/>
    <w:rsid w:val="00CC2DB9"/>
    <w:rsid w:val="00CC39B6"/>
    <w:rsid w:val="00CC7DC2"/>
    <w:rsid w:val="00CD077C"/>
    <w:rsid w:val="00CD43DB"/>
    <w:rsid w:val="00CD46AC"/>
    <w:rsid w:val="00CD630E"/>
    <w:rsid w:val="00CD6EC5"/>
    <w:rsid w:val="00CE332F"/>
    <w:rsid w:val="00CE49C9"/>
    <w:rsid w:val="00CF036F"/>
    <w:rsid w:val="00CF1222"/>
    <w:rsid w:val="00CF2311"/>
    <w:rsid w:val="00CF3F4C"/>
    <w:rsid w:val="00CF5AF7"/>
    <w:rsid w:val="00D03A7B"/>
    <w:rsid w:val="00D05836"/>
    <w:rsid w:val="00D05CD7"/>
    <w:rsid w:val="00D1076A"/>
    <w:rsid w:val="00D10B7D"/>
    <w:rsid w:val="00D142ED"/>
    <w:rsid w:val="00D1511B"/>
    <w:rsid w:val="00D1600E"/>
    <w:rsid w:val="00D17F05"/>
    <w:rsid w:val="00D21310"/>
    <w:rsid w:val="00D217BC"/>
    <w:rsid w:val="00D22185"/>
    <w:rsid w:val="00D23D16"/>
    <w:rsid w:val="00D26809"/>
    <w:rsid w:val="00D3470E"/>
    <w:rsid w:val="00D3517F"/>
    <w:rsid w:val="00D35917"/>
    <w:rsid w:val="00D40AFA"/>
    <w:rsid w:val="00D417A4"/>
    <w:rsid w:val="00D41BB3"/>
    <w:rsid w:val="00D4334F"/>
    <w:rsid w:val="00D45C11"/>
    <w:rsid w:val="00D46245"/>
    <w:rsid w:val="00D47C17"/>
    <w:rsid w:val="00D504ED"/>
    <w:rsid w:val="00D5071E"/>
    <w:rsid w:val="00D534A4"/>
    <w:rsid w:val="00D54009"/>
    <w:rsid w:val="00D565D1"/>
    <w:rsid w:val="00D56B61"/>
    <w:rsid w:val="00D56F7F"/>
    <w:rsid w:val="00D57885"/>
    <w:rsid w:val="00D61114"/>
    <w:rsid w:val="00D62636"/>
    <w:rsid w:val="00D63B24"/>
    <w:rsid w:val="00D67F5C"/>
    <w:rsid w:val="00D708A0"/>
    <w:rsid w:val="00D71E62"/>
    <w:rsid w:val="00D72A80"/>
    <w:rsid w:val="00D740CF"/>
    <w:rsid w:val="00D7578E"/>
    <w:rsid w:val="00D7767F"/>
    <w:rsid w:val="00D77B0E"/>
    <w:rsid w:val="00D829BE"/>
    <w:rsid w:val="00D83FEF"/>
    <w:rsid w:val="00D854C4"/>
    <w:rsid w:val="00D85FB8"/>
    <w:rsid w:val="00D868C2"/>
    <w:rsid w:val="00D8738E"/>
    <w:rsid w:val="00D903C6"/>
    <w:rsid w:val="00D91849"/>
    <w:rsid w:val="00D91ECD"/>
    <w:rsid w:val="00D929FB"/>
    <w:rsid w:val="00D92D04"/>
    <w:rsid w:val="00D94BF9"/>
    <w:rsid w:val="00D95209"/>
    <w:rsid w:val="00D97718"/>
    <w:rsid w:val="00DA63EC"/>
    <w:rsid w:val="00DB06A5"/>
    <w:rsid w:val="00DB0C47"/>
    <w:rsid w:val="00DB3CAB"/>
    <w:rsid w:val="00DB4128"/>
    <w:rsid w:val="00DB4BF8"/>
    <w:rsid w:val="00DB5986"/>
    <w:rsid w:val="00DB5E10"/>
    <w:rsid w:val="00DB6F1F"/>
    <w:rsid w:val="00DB7B56"/>
    <w:rsid w:val="00DC35DD"/>
    <w:rsid w:val="00DC3CF1"/>
    <w:rsid w:val="00DC78F8"/>
    <w:rsid w:val="00DD1F07"/>
    <w:rsid w:val="00DD4830"/>
    <w:rsid w:val="00DD6814"/>
    <w:rsid w:val="00DE0F84"/>
    <w:rsid w:val="00DE3590"/>
    <w:rsid w:val="00DE38B5"/>
    <w:rsid w:val="00DE452F"/>
    <w:rsid w:val="00DF2A73"/>
    <w:rsid w:val="00DF3ABD"/>
    <w:rsid w:val="00DF3CD7"/>
    <w:rsid w:val="00DF5354"/>
    <w:rsid w:val="00E00AA7"/>
    <w:rsid w:val="00E00E97"/>
    <w:rsid w:val="00E01581"/>
    <w:rsid w:val="00E01875"/>
    <w:rsid w:val="00E0191E"/>
    <w:rsid w:val="00E020FE"/>
    <w:rsid w:val="00E02747"/>
    <w:rsid w:val="00E044C5"/>
    <w:rsid w:val="00E05154"/>
    <w:rsid w:val="00E05218"/>
    <w:rsid w:val="00E07165"/>
    <w:rsid w:val="00E108BF"/>
    <w:rsid w:val="00E10DB0"/>
    <w:rsid w:val="00E121A5"/>
    <w:rsid w:val="00E14D88"/>
    <w:rsid w:val="00E17896"/>
    <w:rsid w:val="00E20B99"/>
    <w:rsid w:val="00E21739"/>
    <w:rsid w:val="00E21FA0"/>
    <w:rsid w:val="00E2483C"/>
    <w:rsid w:val="00E24C88"/>
    <w:rsid w:val="00E26116"/>
    <w:rsid w:val="00E2625F"/>
    <w:rsid w:val="00E31BBD"/>
    <w:rsid w:val="00E32A11"/>
    <w:rsid w:val="00E32D79"/>
    <w:rsid w:val="00E344BE"/>
    <w:rsid w:val="00E4156F"/>
    <w:rsid w:val="00E423E1"/>
    <w:rsid w:val="00E42B39"/>
    <w:rsid w:val="00E42EFA"/>
    <w:rsid w:val="00E44792"/>
    <w:rsid w:val="00E51A5E"/>
    <w:rsid w:val="00E539F7"/>
    <w:rsid w:val="00E558BA"/>
    <w:rsid w:val="00E57A67"/>
    <w:rsid w:val="00E666CC"/>
    <w:rsid w:val="00E66B52"/>
    <w:rsid w:val="00E67EB0"/>
    <w:rsid w:val="00E7034F"/>
    <w:rsid w:val="00E707FB"/>
    <w:rsid w:val="00E716EC"/>
    <w:rsid w:val="00E71B0B"/>
    <w:rsid w:val="00E724AA"/>
    <w:rsid w:val="00E73B2A"/>
    <w:rsid w:val="00E73FF6"/>
    <w:rsid w:val="00E74842"/>
    <w:rsid w:val="00E8422F"/>
    <w:rsid w:val="00E92375"/>
    <w:rsid w:val="00E95216"/>
    <w:rsid w:val="00E9670E"/>
    <w:rsid w:val="00EA0E9C"/>
    <w:rsid w:val="00EA1B96"/>
    <w:rsid w:val="00EA2838"/>
    <w:rsid w:val="00EA603F"/>
    <w:rsid w:val="00EA6B12"/>
    <w:rsid w:val="00EB5935"/>
    <w:rsid w:val="00EB77C8"/>
    <w:rsid w:val="00EC2140"/>
    <w:rsid w:val="00EC4822"/>
    <w:rsid w:val="00EC6C35"/>
    <w:rsid w:val="00ED30A7"/>
    <w:rsid w:val="00ED4A34"/>
    <w:rsid w:val="00ED574F"/>
    <w:rsid w:val="00ED70DA"/>
    <w:rsid w:val="00EE2954"/>
    <w:rsid w:val="00EE357C"/>
    <w:rsid w:val="00EE367B"/>
    <w:rsid w:val="00EE5700"/>
    <w:rsid w:val="00EF0E1E"/>
    <w:rsid w:val="00EF2D8C"/>
    <w:rsid w:val="00EF3DA8"/>
    <w:rsid w:val="00EF4330"/>
    <w:rsid w:val="00EF712F"/>
    <w:rsid w:val="00F027D8"/>
    <w:rsid w:val="00F02F6E"/>
    <w:rsid w:val="00F059F0"/>
    <w:rsid w:val="00F1012D"/>
    <w:rsid w:val="00F10A68"/>
    <w:rsid w:val="00F124DF"/>
    <w:rsid w:val="00F15562"/>
    <w:rsid w:val="00F22F90"/>
    <w:rsid w:val="00F25F0E"/>
    <w:rsid w:val="00F26814"/>
    <w:rsid w:val="00F303C6"/>
    <w:rsid w:val="00F34A0B"/>
    <w:rsid w:val="00F36A84"/>
    <w:rsid w:val="00F41558"/>
    <w:rsid w:val="00F424DB"/>
    <w:rsid w:val="00F4293C"/>
    <w:rsid w:val="00F42A53"/>
    <w:rsid w:val="00F4762F"/>
    <w:rsid w:val="00F478BD"/>
    <w:rsid w:val="00F53B2D"/>
    <w:rsid w:val="00F56E4E"/>
    <w:rsid w:val="00F57C7B"/>
    <w:rsid w:val="00F61A99"/>
    <w:rsid w:val="00F63F46"/>
    <w:rsid w:val="00F662D5"/>
    <w:rsid w:val="00F671BF"/>
    <w:rsid w:val="00F73CC7"/>
    <w:rsid w:val="00F76B36"/>
    <w:rsid w:val="00F77232"/>
    <w:rsid w:val="00F84EFB"/>
    <w:rsid w:val="00F86309"/>
    <w:rsid w:val="00F866B6"/>
    <w:rsid w:val="00F9086C"/>
    <w:rsid w:val="00F950EC"/>
    <w:rsid w:val="00F962E3"/>
    <w:rsid w:val="00F97BD9"/>
    <w:rsid w:val="00FA2ABB"/>
    <w:rsid w:val="00FA4A7B"/>
    <w:rsid w:val="00FA72A6"/>
    <w:rsid w:val="00FA75D9"/>
    <w:rsid w:val="00FA7CE0"/>
    <w:rsid w:val="00FB07E7"/>
    <w:rsid w:val="00FB0CBC"/>
    <w:rsid w:val="00FB1512"/>
    <w:rsid w:val="00FB1676"/>
    <w:rsid w:val="00FB3451"/>
    <w:rsid w:val="00FB4210"/>
    <w:rsid w:val="00FB6EE4"/>
    <w:rsid w:val="00FB78D2"/>
    <w:rsid w:val="00FB7DCE"/>
    <w:rsid w:val="00FC44F5"/>
    <w:rsid w:val="00FC4F58"/>
    <w:rsid w:val="00FD12D5"/>
    <w:rsid w:val="00FD3608"/>
    <w:rsid w:val="00FE1C38"/>
    <w:rsid w:val="00FE27A3"/>
    <w:rsid w:val="00FE383B"/>
    <w:rsid w:val="00FE6E46"/>
    <w:rsid w:val="00FF0460"/>
    <w:rsid w:val="00FF130D"/>
    <w:rsid w:val="00FF1589"/>
    <w:rsid w:val="00FF1EA4"/>
    <w:rsid w:val="00FF2CF5"/>
    <w:rsid w:val="00FF53FD"/>
    <w:rsid w:val="00FF55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EC6C35"/>
    <w:pPr>
      <w:tabs>
        <w:tab w:val="center" w:pos="4153"/>
        <w:tab w:val="right" w:pos="8306"/>
      </w:tabs>
    </w:pPr>
  </w:style>
  <w:style w:type="character" w:customStyle="1" w:styleId="HeaderChar">
    <w:name w:val="Header Char"/>
    <w:basedOn w:val="DefaultParagraphFont"/>
    <w:link w:val="Header"/>
    <w:uiPriority w:val="99"/>
    <w:rsid w:val="00EC6C35"/>
    <w:rPr>
      <w:rFonts w:eastAsia="Times New Roman" w:cs="Times New Roman"/>
      <w:szCs w:val="24"/>
      <w:lang w:val="lv-LV" w:eastAsia="ru-RU"/>
    </w:rPr>
  </w:style>
  <w:style w:type="paragraph" w:styleId="Footer">
    <w:name w:val="footer"/>
    <w:basedOn w:val="Normal"/>
    <w:link w:val="FooterChar"/>
    <w:unhideWhenUsed/>
    <w:rsid w:val="00EC6C35"/>
    <w:pPr>
      <w:tabs>
        <w:tab w:val="center" w:pos="4153"/>
        <w:tab w:val="right" w:pos="8306"/>
      </w:tabs>
    </w:pPr>
  </w:style>
  <w:style w:type="character" w:customStyle="1" w:styleId="FooterChar">
    <w:name w:val="Footer Char"/>
    <w:basedOn w:val="DefaultParagraphFont"/>
    <w:link w:val="Footer"/>
    <w:rsid w:val="00EC6C35"/>
    <w:rPr>
      <w:rFonts w:eastAsia="Times New Roman" w:cs="Times New Roman"/>
      <w:szCs w:val="24"/>
      <w:lang w:val="lv-LV" w:eastAsia="ru-RU"/>
    </w:rPr>
  </w:style>
  <w:style w:type="character" w:styleId="Hyperlink">
    <w:name w:val="Hyperlink"/>
    <w:basedOn w:val="DefaultParagraphFont"/>
    <w:uiPriority w:val="99"/>
    <w:unhideWhenUsed/>
    <w:rsid w:val="0006272B"/>
    <w:rPr>
      <w:color w:val="0000FF"/>
      <w:u w:val="single"/>
    </w:rPr>
  </w:style>
  <w:style w:type="character" w:customStyle="1" w:styleId="highlight">
    <w:name w:val="highlight"/>
    <w:basedOn w:val="DefaultParagraphFont"/>
    <w:rsid w:val="00526033"/>
  </w:style>
  <w:style w:type="paragraph" w:styleId="ListParagraph">
    <w:name w:val="List Paragraph"/>
    <w:basedOn w:val="Normal"/>
    <w:uiPriority w:val="34"/>
    <w:qFormat/>
    <w:rsid w:val="0084199A"/>
    <w:pPr>
      <w:ind w:left="720"/>
      <w:contextualSpacing/>
    </w:pPr>
    <w:rPr>
      <w:lang w:eastAsia="lv-LV"/>
    </w:rPr>
  </w:style>
  <w:style w:type="character" w:styleId="UnresolvedMention">
    <w:name w:val="Unresolved Mention"/>
    <w:basedOn w:val="DefaultParagraphFont"/>
    <w:uiPriority w:val="99"/>
    <w:semiHidden/>
    <w:unhideWhenUsed/>
    <w:rsid w:val="00CD077C"/>
    <w:rPr>
      <w:color w:val="605E5C"/>
      <w:shd w:val="clear" w:color="auto" w:fill="E1DFDD"/>
    </w:rPr>
  </w:style>
  <w:style w:type="character" w:styleId="FollowedHyperlink">
    <w:name w:val="FollowedHyperlink"/>
    <w:basedOn w:val="DefaultParagraphFont"/>
    <w:uiPriority w:val="99"/>
    <w:semiHidden/>
    <w:unhideWhenUsed/>
    <w:rsid w:val="00CD077C"/>
    <w:rPr>
      <w:color w:val="954F72" w:themeColor="followedHyperlink"/>
      <w:u w:val="single"/>
    </w:rPr>
  </w:style>
  <w:style w:type="character" w:styleId="PageNumber">
    <w:name w:val="page number"/>
    <w:basedOn w:val="DefaultParagraphFont"/>
    <w:rsid w:val="004D01C4"/>
  </w:style>
  <w:style w:type="character" w:styleId="CommentReference">
    <w:name w:val="annotation reference"/>
    <w:basedOn w:val="DefaultParagraphFont"/>
    <w:uiPriority w:val="99"/>
    <w:semiHidden/>
    <w:unhideWhenUsed/>
    <w:rsid w:val="007E44AE"/>
    <w:rPr>
      <w:sz w:val="16"/>
      <w:szCs w:val="16"/>
    </w:rPr>
  </w:style>
  <w:style w:type="paragraph" w:styleId="CommentText">
    <w:name w:val="annotation text"/>
    <w:basedOn w:val="Normal"/>
    <w:link w:val="CommentTextChar"/>
    <w:uiPriority w:val="99"/>
    <w:unhideWhenUsed/>
    <w:rsid w:val="007E44AE"/>
    <w:rPr>
      <w:sz w:val="20"/>
      <w:szCs w:val="20"/>
    </w:rPr>
  </w:style>
  <w:style w:type="character" w:customStyle="1" w:styleId="CommentTextChar">
    <w:name w:val="Comment Text Char"/>
    <w:basedOn w:val="DefaultParagraphFont"/>
    <w:link w:val="CommentText"/>
    <w:uiPriority w:val="99"/>
    <w:rsid w:val="007E44A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7E44AE"/>
    <w:rPr>
      <w:b/>
      <w:bCs/>
    </w:rPr>
  </w:style>
  <w:style w:type="character" w:customStyle="1" w:styleId="CommentSubjectChar">
    <w:name w:val="Comment Subject Char"/>
    <w:basedOn w:val="CommentTextChar"/>
    <w:link w:val="CommentSubject"/>
    <w:uiPriority w:val="99"/>
    <w:semiHidden/>
    <w:rsid w:val="007E44AE"/>
    <w:rPr>
      <w:rFonts w:eastAsia="Times New Roman" w:cs="Times New Roman"/>
      <w:b/>
      <w:bCs/>
      <w:sz w:val="20"/>
      <w:szCs w:val="20"/>
      <w:lang w:val="lv-LV" w:eastAsia="ru-RU"/>
    </w:rPr>
  </w:style>
  <w:style w:type="paragraph" w:styleId="Revision">
    <w:name w:val="Revision"/>
    <w:hidden/>
    <w:uiPriority w:val="99"/>
    <w:semiHidden/>
    <w:rsid w:val="00FA75D9"/>
    <w:pPr>
      <w:spacing w:after="0" w:line="240" w:lineRule="auto"/>
    </w:pPr>
    <w:rPr>
      <w:rFonts w:eastAsia="Times New Roman" w:cs="Times New Roman"/>
      <w:szCs w:val="24"/>
      <w:lang w:val="lv-LV" w:eastAsia="ru-RU"/>
    </w:rPr>
  </w:style>
  <w:style w:type="character" w:customStyle="1" w:styleId="t3">
    <w:name w:val="t3"/>
    <w:basedOn w:val="DefaultParagraphFont"/>
    <w:rsid w:val="00FE27A3"/>
  </w:style>
  <w:style w:type="paragraph" w:customStyle="1" w:styleId="c01pointnumerotealtn">
    <w:name w:val="c01pointnumerotealtn"/>
    <w:basedOn w:val="Normal"/>
    <w:rsid w:val="00B9704B"/>
    <w:pPr>
      <w:spacing w:before="100" w:beforeAutospacing="1" w:after="100" w:afterAutospacing="1"/>
    </w:pPr>
    <w:rPr>
      <w:rFonts w:ascii="Calibri" w:eastAsiaTheme="minorHAnsi" w:hAnsi="Calibri" w:cs="Calibri"/>
      <w:sz w:val="22"/>
      <w:szCs w:val="22"/>
      <w:lang w:val="en-GB" w:eastAsia="en-GB"/>
    </w:rPr>
  </w:style>
  <w:style w:type="paragraph" w:customStyle="1" w:styleId="tv213">
    <w:name w:val="tv213"/>
    <w:basedOn w:val="Normal"/>
    <w:rsid w:val="00D417A4"/>
    <w:pPr>
      <w:spacing w:before="100" w:beforeAutospacing="1" w:after="100" w:afterAutospacing="1"/>
    </w:pPr>
    <w:rPr>
      <w:lang w:val="en-GB" w:eastAsia="en-GB"/>
    </w:rPr>
  </w:style>
  <w:style w:type="paragraph" w:customStyle="1" w:styleId="ti-art">
    <w:name w:val="ti-art"/>
    <w:basedOn w:val="Normal"/>
    <w:rsid w:val="001527BF"/>
    <w:pPr>
      <w:spacing w:before="100" w:beforeAutospacing="1" w:after="100" w:afterAutospacing="1"/>
    </w:pPr>
    <w:rPr>
      <w:lang w:val="en-GB" w:eastAsia="en-GB"/>
    </w:rPr>
  </w:style>
  <w:style w:type="paragraph" w:customStyle="1" w:styleId="sti-art">
    <w:name w:val="sti-art"/>
    <w:basedOn w:val="Normal"/>
    <w:rsid w:val="001527BF"/>
    <w:pPr>
      <w:spacing w:before="100" w:beforeAutospacing="1" w:after="100" w:afterAutospacing="1"/>
    </w:pPr>
    <w:rPr>
      <w:lang w:val="en-GB" w:eastAsia="en-GB"/>
    </w:rPr>
  </w:style>
  <w:style w:type="paragraph" w:customStyle="1" w:styleId="Normal1">
    <w:name w:val="Normal1"/>
    <w:basedOn w:val="Normal"/>
    <w:rsid w:val="001527BF"/>
    <w:pPr>
      <w:spacing w:before="100" w:beforeAutospacing="1" w:after="100" w:afterAutospacing="1"/>
    </w:pPr>
    <w:rPr>
      <w:lang w:val="en-GB" w:eastAsia="en-GB"/>
    </w:rPr>
  </w:style>
  <w:style w:type="character" w:customStyle="1" w:styleId="italic">
    <w:name w:val="italic"/>
    <w:basedOn w:val="DefaultParagraphFont"/>
    <w:rsid w:val="001527BF"/>
  </w:style>
  <w:style w:type="character" w:customStyle="1" w:styleId="super">
    <w:name w:val="super"/>
    <w:basedOn w:val="DefaultParagraphFont"/>
    <w:rsid w:val="001527BF"/>
  </w:style>
  <w:style w:type="character" w:customStyle="1" w:styleId="spelle">
    <w:name w:val="spelle"/>
    <w:basedOn w:val="DefaultParagraphFont"/>
    <w:rsid w:val="002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425428">
      <w:bodyDiv w:val="1"/>
      <w:marLeft w:val="0"/>
      <w:marRight w:val="0"/>
      <w:marTop w:val="0"/>
      <w:marBottom w:val="0"/>
      <w:divBdr>
        <w:top w:val="none" w:sz="0" w:space="0" w:color="auto"/>
        <w:left w:val="none" w:sz="0" w:space="0" w:color="auto"/>
        <w:bottom w:val="none" w:sz="0" w:space="0" w:color="auto"/>
        <w:right w:val="none" w:sz="0" w:space="0" w:color="auto"/>
      </w:divBdr>
    </w:div>
    <w:div w:id="262348635">
      <w:bodyDiv w:val="1"/>
      <w:marLeft w:val="0"/>
      <w:marRight w:val="0"/>
      <w:marTop w:val="0"/>
      <w:marBottom w:val="0"/>
      <w:divBdr>
        <w:top w:val="none" w:sz="0" w:space="0" w:color="auto"/>
        <w:left w:val="none" w:sz="0" w:space="0" w:color="auto"/>
        <w:bottom w:val="none" w:sz="0" w:space="0" w:color="auto"/>
        <w:right w:val="none" w:sz="0" w:space="0" w:color="auto"/>
      </w:divBdr>
    </w:div>
    <w:div w:id="530453796">
      <w:bodyDiv w:val="1"/>
      <w:marLeft w:val="0"/>
      <w:marRight w:val="0"/>
      <w:marTop w:val="0"/>
      <w:marBottom w:val="0"/>
      <w:divBdr>
        <w:top w:val="none" w:sz="0" w:space="0" w:color="auto"/>
        <w:left w:val="none" w:sz="0" w:space="0" w:color="auto"/>
        <w:bottom w:val="none" w:sz="0" w:space="0" w:color="auto"/>
        <w:right w:val="none" w:sz="0" w:space="0" w:color="auto"/>
      </w:divBdr>
    </w:div>
    <w:div w:id="575214611">
      <w:bodyDiv w:val="1"/>
      <w:marLeft w:val="0"/>
      <w:marRight w:val="0"/>
      <w:marTop w:val="0"/>
      <w:marBottom w:val="0"/>
      <w:divBdr>
        <w:top w:val="none" w:sz="0" w:space="0" w:color="auto"/>
        <w:left w:val="none" w:sz="0" w:space="0" w:color="auto"/>
        <w:bottom w:val="none" w:sz="0" w:space="0" w:color="auto"/>
        <w:right w:val="none" w:sz="0" w:space="0" w:color="auto"/>
      </w:divBdr>
    </w:div>
    <w:div w:id="585966162">
      <w:bodyDiv w:val="1"/>
      <w:marLeft w:val="0"/>
      <w:marRight w:val="0"/>
      <w:marTop w:val="0"/>
      <w:marBottom w:val="0"/>
      <w:divBdr>
        <w:top w:val="none" w:sz="0" w:space="0" w:color="auto"/>
        <w:left w:val="none" w:sz="0" w:space="0" w:color="auto"/>
        <w:bottom w:val="none" w:sz="0" w:space="0" w:color="auto"/>
        <w:right w:val="none" w:sz="0" w:space="0" w:color="auto"/>
      </w:divBdr>
    </w:div>
    <w:div w:id="604004268">
      <w:bodyDiv w:val="1"/>
      <w:marLeft w:val="0"/>
      <w:marRight w:val="0"/>
      <w:marTop w:val="0"/>
      <w:marBottom w:val="0"/>
      <w:divBdr>
        <w:top w:val="none" w:sz="0" w:space="0" w:color="auto"/>
        <w:left w:val="none" w:sz="0" w:space="0" w:color="auto"/>
        <w:bottom w:val="none" w:sz="0" w:space="0" w:color="auto"/>
        <w:right w:val="none" w:sz="0" w:space="0" w:color="auto"/>
      </w:divBdr>
    </w:div>
    <w:div w:id="619578268">
      <w:bodyDiv w:val="1"/>
      <w:marLeft w:val="0"/>
      <w:marRight w:val="0"/>
      <w:marTop w:val="0"/>
      <w:marBottom w:val="0"/>
      <w:divBdr>
        <w:top w:val="none" w:sz="0" w:space="0" w:color="auto"/>
        <w:left w:val="none" w:sz="0" w:space="0" w:color="auto"/>
        <w:bottom w:val="none" w:sz="0" w:space="0" w:color="auto"/>
        <w:right w:val="none" w:sz="0" w:space="0" w:color="auto"/>
      </w:divBdr>
    </w:div>
    <w:div w:id="657423127">
      <w:bodyDiv w:val="1"/>
      <w:marLeft w:val="0"/>
      <w:marRight w:val="0"/>
      <w:marTop w:val="0"/>
      <w:marBottom w:val="0"/>
      <w:divBdr>
        <w:top w:val="none" w:sz="0" w:space="0" w:color="auto"/>
        <w:left w:val="none" w:sz="0" w:space="0" w:color="auto"/>
        <w:bottom w:val="none" w:sz="0" w:space="0" w:color="auto"/>
        <w:right w:val="none" w:sz="0" w:space="0" w:color="auto"/>
      </w:divBdr>
      <w:divsChild>
        <w:div w:id="689066938">
          <w:marLeft w:val="418"/>
          <w:marRight w:val="0"/>
          <w:marTop w:val="0"/>
          <w:marBottom w:val="60"/>
          <w:divBdr>
            <w:top w:val="none" w:sz="0" w:space="0" w:color="auto"/>
            <w:left w:val="none" w:sz="0" w:space="0" w:color="auto"/>
            <w:bottom w:val="none" w:sz="0" w:space="0" w:color="auto"/>
            <w:right w:val="none" w:sz="0" w:space="0" w:color="auto"/>
          </w:divBdr>
        </w:div>
        <w:div w:id="812796143">
          <w:marLeft w:val="418"/>
          <w:marRight w:val="0"/>
          <w:marTop w:val="0"/>
          <w:marBottom w:val="60"/>
          <w:divBdr>
            <w:top w:val="none" w:sz="0" w:space="0" w:color="auto"/>
            <w:left w:val="none" w:sz="0" w:space="0" w:color="auto"/>
            <w:bottom w:val="none" w:sz="0" w:space="0" w:color="auto"/>
            <w:right w:val="none" w:sz="0" w:space="0" w:color="auto"/>
          </w:divBdr>
        </w:div>
        <w:div w:id="1926840768">
          <w:marLeft w:val="418"/>
          <w:marRight w:val="0"/>
          <w:marTop w:val="0"/>
          <w:marBottom w:val="60"/>
          <w:divBdr>
            <w:top w:val="none" w:sz="0" w:space="0" w:color="auto"/>
            <w:left w:val="none" w:sz="0" w:space="0" w:color="auto"/>
            <w:bottom w:val="none" w:sz="0" w:space="0" w:color="auto"/>
            <w:right w:val="none" w:sz="0" w:space="0" w:color="auto"/>
          </w:divBdr>
        </w:div>
        <w:div w:id="1072194378">
          <w:marLeft w:val="418"/>
          <w:marRight w:val="0"/>
          <w:marTop w:val="0"/>
          <w:marBottom w:val="60"/>
          <w:divBdr>
            <w:top w:val="none" w:sz="0" w:space="0" w:color="auto"/>
            <w:left w:val="none" w:sz="0" w:space="0" w:color="auto"/>
            <w:bottom w:val="none" w:sz="0" w:space="0" w:color="auto"/>
            <w:right w:val="none" w:sz="0" w:space="0" w:color="auto"/>
          </w:divBdr>
        </w:div>
      </w:divsChild>
    </w:div>
    <w:div w:id="995298403">
      <w:bodyDiv w:val="1"/>
      <w:marLeft w:val="0"/>
      <w:marRight w:val="0"/>
      <w:marTop w:val="0"/>
      <w:marBottom w:val="0"/>
      <w:divBdr>
        <w:top w:val="none" w:sz="0" w:space="0" w:color="auto"/>
        <w:left w:val="none" w:sz="0" w:space="0" w:color="auto"/>
        <w:bottom w:val="none" w:sz="0" w:space="0" w:color="auto"/>
        <w:right w:val="none" w:sz="0" w:space="0" w:color="auto"/>
      </w:divBdr>
    </w:div>
    <w:div w:id="1112362230">
      <w:bodyDiv w:val="1"/>
      <w:marLeft w:val="0"/>
      <w:marRight w:val="0"/>
      <w:marTop w:val="0"/>
      <w:marBottom w:val="0"/>
      <w:divBdr>
        <w:top w:val="none" w:sz="0" w:space="0" w:color="auto"/>
        <w:left w:val="none" w:sz="0" w:space="0" w:color="auto"/>
        <w:bottom w:val="none" w:sz="0" w:space="0" w:color="auto"/>
        <w:right w:val="none" w:sz="0" w:space="0" w:color="auto"/>
      </w:divBdr>
    </w:div>
    <w:div w:id="1127897939">
      <w:bodyDiv w:val="1"/>
      <w:marLeft w:val="0"/>
      <w:marRight w:val="0"/>
      <w:marTop w:val="0"/>
      <w:marBottom w:val="0"/>
      <w:divBdr>
        <w:top w:val="none" w:sz="0" w:space="0" w:color="auto"/>
        <w:left w:val="none" w:sz="0" w:space="0" w:color="auto"/>
        <w:bottom w:val="none" w:sz="0" w:space="0" w:color="auto"/>
        <w:right w:val="none" w:sz="0" w:space="0" w:color="auto"/>
      </w:divBdr>
    </w:div>
    <w:div w:id="1212498000">
      <w:bodyDiv w:val="1"/>
      <w:marLeft w:val="0"/>
      <w:marRight w:val="0"/>
      <w:marTop w:val="0"/>
      <w:marBottom w:val="0"/>
      <w:divBdr>
        <w:top w:val="none" w:sz="0" w:space="0" w:color="auto"/>
        <w:left w:val="none" w:sz="0" w:space="0" w:color="auto"/>
        <w:bottom w:val="none" w:sz="0" w:space="0" w:color="auto"/>
        <w:right w:val="none" w:sz="0" w:space="0" w:color="auto"/>
      </w:divBdr>
    </w:div>
    <w:div w:id="1247110515">
      <w:bodyDiv w:val="1"/>
      <w:marLeft w:val="0"/>
      <w:marRight w:val="0"/>
      <w:marTop w:val="0"/>
      <w:marBottom w:val="0"/>
      <w:divBdr>
        <w:top w:val="none" w:sz="0" w:space="0" w:color="auto"/>
        <w:left w:val="none" w:sz="0" w:space="0" w:color="auto"/>
        <w:bottom w:val="none" w:sz="0" w:space="0" w:color="auto"/>
        <w:right w:val="none" w:sz="0" w:space="0" w:color="auto"/>
      </w:divBdr>
      <w:divsChild>
        <w:div w:id="1796604088">
          <w:marLeft w:val="360"/>
          <w:marRight w:val="0"/>
          <w:marTop w:val="0"/>
          <w:marBottom w:val="0"/>
          <w:divBdr>
            <w:top w:val="none" w:sz="0" w:space="0" w:color="auto"/>
            <w:left w:val="none" w:sz="0" w:space="0" w:color="auto"/>
            <w:bottom w:val="none" w:sz="0" w:space="0" w:color="auto"/>
            <w:right w:val="none" w:sz="0" w:space="0" w:color="auto"/>
          </w:divBdr>
        </w:div>
        <w:div w:id="1501695001">
          <w:marLeft w:val="360"/>
          <w:marRight w:val="0"/>
          <w:marTop w:val="0"/>
          <w:marBottom w:val="0"/>
          <w:divBdr>
            <w:top w:val="none" w:sz="0" w:space="0" w:color="auto"/>
            <w:left w:val="none" w:sz="0" w:space="0" w:color="auto"/>
            <w:bottom w:val="none" w:sz="0" w:space="0" w:color="auto"/>
            <w:right w:val="none" w:sz="0" w:space="0" w:color="auto"/>
          </w:divBdr>
        </w:div>
        <w:div w:id="606275342">
          <w:marLeft w:val="360"/>
          <w:marRight w:val="0"/>
          <w:marTop w:val="0"/>
          <w:marBottom w:val="0"/>
          <w:divBdr>
            <w:top w:val="none" w:sz="0" w:space="0" w:color="auto"/>
            <w:left w:val="none" w:sz="0" w:space="0" w:color="auto"/>
            <w:bottom w:val="none" w:sz="0" w:space="0" w:color="auto"/>
            <w:right w:val="none" w:sz="0" w:space="0" w:color="auto"/>
          </w:divBdr>
        </w:div>
        <w:div w:id="556477515">
          <w:marLeft w:val="360"/>
          <w:marRight w:val="0"/>
          <w:marTop w:val="0"/>
          <w:marBottom w:val="0"/>
          <w:divBdr>
            <w:top w:val="none" w:sz="0" w:space="0" w:color="auto"/>
            <w:left w:val="none" w:sz="0" w:space="0" w:color="auto"/>
            <w:bottom w:val="none" w:sz="0" w:space="0" w:color="auto"/>
            <w:right w:val="none" w:sz="0" w:space="0" w:color="auto"/>
          </w:divBdr>
        </w:div>
        <w:div w:id="747196857">
          <w:marLeft w:val="360"/>
          <w:marRight w:val="0"/>
          <w:marTop w:val="0"/>
          <w:marBottom w:val="0"/>
          <w:divBdr>
            <w:top w:val="none" w:sz="0" w:space="0" w:color="auto"/>
            <w:left w:val="none" w:sz="0" w:space="0" w:color="auto"/>
            <w:bottom w:val="none" w:sz="0" w:space="0" w:color="auto"/>
            <w:right w:val="none" w:sz="0" w:space="0" w:color="auto"/>
          </w:divBdr>
        </w:div>
      </w:divsChild>
    </w:div>
    <w:div w:id="1251934429">
      <w:bodyDiv w:val="1"/>
      <w:marLeft w:val="0"/>
      <w:marRight w:val="0"/>
      <w:marTop w:val="0"/>
      <w:marBottom w:val="0"/>
      <w:divBdr>
        <w:top w:val="none" w:sz="0" w:space="0" w:color="auto"/>
        <w:left w:val="none" w:sz="0" w:space="0" w:color="auto"/>
        <w:bottom w:val="none" w:sz="0" w:space="0" w:color="auto"/>
        <w:right w:val="none" w:sz="0" w:space="0" w:color="auto"/>
      </w:divBdr>
    </w:div>
    <w:div w:id="1313175456">
      <w:bodyDiv w:val="1"/>
      <w:marLeft w:val="0"/>
      <w:marRight w:val="0"/>
      <w:marTop w:val="0"/>
      <w:marBottom w:val="0"/>
      <w:divBdr>
        <w:top w:val="none" w:sz="0" w:space="0" w:color="auto"/>
        <w:left w:val="none" w:sz="0" w:space="0" w:color="auto"/>
        <w:bottom w:val="none" w:sz="0" w:space="0" w:color="auto"/>
        <w:right w:val="none" w:sz="0" w:space="0" w:color="auto"/>
      </w:divBdr>
    </w:div>
    <w:div w:id="1700400350">
      <w:bodyDiv w:val="1"/>
      <w:marLeft w:val="0"/>
      <w:marRight w:val="0"/>
      <w:marTop w:val="0"/>
      <w:marBottom w:val="0"/>
      <w:divBdr>
        <w:top w:val="none" w:sz="0" w:space="0" w:color="auto"/>
        <w:left w:val="none" w:sz="0" w:space="0" w:color="auto"/>
        <w:bottom w:val="none" w:sz="0" w:space="0" w:color="auto"/>
        <w:right w:val="none" w:sz="0" w:space="0" w:color="auto"/>
      </w:divBdr>
    </w:div>
    <w:div w:id="17890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1361.pdf" TargetMode="External"/><Relationship Id="rId13" Type="http://schemas.openxmlformats.org/officeDocument/2006/relationships/hyperlink" Target="https://titania.saeima.lv/LIVS12/SaeimaLIVS12.nsf/0/C331B8071132EA44C2257E9D002B4C46?OpenDocumen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tania.saeima.lv/LIVS12/SaeimaLIVS12.nsf/0/6FABEC33620E9896C2257F6200412D80?OpenDocumen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itania.saeima.lv/LIVS12/SaeimaLIVS12.nsf/0/B6B6391A9A499328C2257F4F003878D8?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tania.saeima.lv/LIVS12/SaeimaLIVS12.nsf/0/CBEC31F6A602BAFEC2257F5B00431E1E?OpenDocument" TargetMode="External"/><Relationship Id="rId5" Type="http://schemas.openxmlformats.org/officeDocument/2006/relationships/webSettings" Target="webSettings.xml"/><Relationship Id="rId15" Type="http://schemas.openxmlformats.org/officeDocument/2006/relationships/hyperlink" Target="https://titania.saeima.lv/LIVS12/SaeimaLIVS12.nsf/0/7F6FFCD791060430C2257EC700482B4E?OpenDocument" TargetMode="External"/><Relationship Id="rId10" Type="http://schemas.openxmlformats.org/officeDocument/2006/relationships/hyperlink" Target="https://titania.saeima.lv/LIVS12/SaeimaLIVS12.nsf/0/397370A1854A69F1C2257F1F004463D3?OpenDocumen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itania.saeima.lv/LIVS12/SaeimaLIVS12.nsf/0/C331B8071132EA44C2257E9D002B4C46?OpenDocument" TargetMode="External"/><Relationship Id="rId14" Type="http://schemas.openxmlformats.org/officeDocument/2006/relationships/hyperlink" Target="https://titania.saeima.lv/LIVS12/SaeimaLIVS12.nsf/0/397370A1854A69F1C2257F1F004463D3?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508DF-9AB8-483D-B6C7-C82B1B1B2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14508</Words>
  <Characters>8270</Characters>
  <Application>Microsoft Office Word</Application>
  <DocSecurity>0</DocSecurity>
  <Lines>68</Lines>
  <Paragraphs>45</Paragraphs>
  <ScaleCrop>false</ScaleCrop>
  <Company/>
  <LinksUpToDate>false</LinksUpToDate>
  <CharactersWithSpaces>22733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2024-03-22T07:23:00Z</dcterms:created>
  <dcterms:modified xsi:type="dcterms:W3CDTF">2024-03-22T07:23:00Z</dcterms:modified>
</cp:coreProperties>
</file>