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4B01" w14:textId="77777777" w:rsidR="00AA75EF" w:rsidRDefault="00AA75EF" w:rsidP="00AA75EF">
      <w:pPr>
        <w:shd w:val="clear" w:color="auto" w:fill="FFFFFF"/>
        <w:autoSpaceDE w:val="0"/>
        <w:autoSpaceDN w:val="0"/>
        <w:adjustRightInd w:val="0"/>
        <w:jc w:val="center"/>
        <w:rPr>
          <w:b/>
          <w:sz w:val="26"/>
          <w:szCs w:val="26"/>
        </w:rPr>
      </w:pPr>
    </w:p>
    <w:p w14:paraId="089AD5E3" w14:textId="77777777" w:rsidR="008E04A9" w:rsidRPr="00562B0E" w:rsidRDefault="008E04A9" w:rsidP="00AA75EF">
      <w:pPr>
        <w:shd w:val="clear" w:color="auto" w:fill="FFFFFF"/>
        <w:autoSpaceDE w:val="0"/>
        <w:autoSpaceDN w:val="0"/>
        <w:adjustRightInd w:val="0"/>
        <w:jc w:val="center"/>
        <w:rPr>
          <w:b/>
          <w:sz w:val="26"/>
          <w:szCs w:val="26"/>
        </w:rPr>
      </w:pPr>
    </w:p>
    <w:p w14:paraId="0CEB2C79" w14:textId="77777777" w:rsidR="00AA75EF" w:rsidRPr="00562B0E" w:rsidRDefault="00AA75EF" w:rsidP="00AA75EF">
      <w:pPr>
        <w:shd w:val="clear" w:color="auto" w:fill="FFFFFF"/>
        <w:autoSpaceDE w:val="0"/>
        <w:autoSpaceDN w:val="0"/>
        <w:adjustRightInd w:val="0"/>
        <w:jc w:val="center"/>
        <w:rPr>
          <w:b/>
          <w:sz w:val="26"/>
          <w:szCs w:val="26"/>
        </w:rPr>
      </w:pPr>
      <w:r w:rsidRPr="00474C32">
        <w:rPr>
          <w:b/>
          <w:sz w:val="26"/>
          <w:szCs w:val="26"/>
        </w:rPr>
        <w:t>IEPIRKUMA NOLIKUMS</w:t>
      </w:r>
    </w:p>
    <w:p w14:paraId="3515DFE5" w14:textId="77777777" w:rsidR="00AA75EF" w:rsidRPr="00562B0E" w:rsidRDefault="00AA75EF" w:rsidP="00AA75EF">
      <w:pPr>
        <w:shd w:val="clear" w:color="auto" w:fill="FFFFFF"/>
        <w:ind w:left="5"/>
        <w:rPr>
          <w:spacing w:val="-1"/>
          <w:sz w:val="26"/>
          <w:szCs w:val="26"/>
        </w:rPr>
      </w:pPr>
    </w:p>
    <w:p w14:paraId="233B280A" w14:textId="77777777" w:rsidR="00AA75EF" w:rsidRPr="00562B0E" w:rsidRDefault="00AA75EF" w:rsidP="00AA75EF">
      <w:pPr>
        <w:pStyle w:val="Heading2"/>
        <w:numPr>
          <w:ilvl w:val="0"/>
          <w:numId w:val="1"/>
        </w:numPr>
        <w:shd w:val="clear" w:color="auto" w:fill="FFFFFF"/>
        <w:tabs>
          <w:tab w:val="clear" w:pos="360"/>
          <w:tab w:val="num" w:pos="709"/>
        </w:tabs>
        <w:autoSpaceDE w:val="0"/>
        <w:autoSpaceDN w:val="0"/>
        <w:adjustRightInd w:val="0"/>
        <w:ind w:left="709" w:hanging="709"/>
        <w:jc w:val="both"/>
        <w:rPr>
          <w:bCs/>
          <w:iCs/>
          <w:sz w:val="26"/>
          <w:szCs w:val="26"/>
        </w:rPr>
      </w:pPr>
      <w:bookmarkStart w:id="0" w:name="_Toc72657382"/>
      <w:bookmarkStart w:id="1" w:name="_Toc72657567"/>
      <w:bookmarkStart w:id="2" w:name="_Toc72662219"/>
      <w:r w:rsidRPr="00562B0E">
        <w:rPr>
          <w:bCs/>
          <w:iCs/>
          <w:sz w:val="26"/>
          <w:szCs w:val="26"/>
        </w:rPr>
        <w:t>Iepirkuma priekšmets</w:t>
      </w:r>
      <w:bookmarkEnd w:id="0"/>
      <w:bookmarkEnd w:id="1"/>
      <w:bookmarkEnd w:id="2"/>
    </w:p>
    <w:p w14:paraId="2F7BC4ED" w14:textId="77777777" w:rsidR="00AA75EF" w:rsidRPr="00562B0E" w:rsidRDefault="00AA75EF" w:rsidP="00AA75EF">
      <w:pPr>
        <w:numPr>
          <w:ilvl w:val="1"/>
          <w:numId w:val="1"/>
        </w:numPr>
        <w:tabs>
          <w:tab w:val="clear" w:pos="1044"/>
          <w:tab w:val="num" w:pos="709"/>
        </w:tabs>
        <w:ind w:left="709" w:hanging="709"/>
        <w:jc w:val="both"/>
        <w:rPr>
          <w:sz w:val="26"/>
          <w:szCs w:val="26"/>
        </w:rPr>
      </w:pPr>
      <w:r w:rsidRPr="00562B0E">
        <w:rPr>
          <w:rFonts w:eastAsia="Calibri"/>
          <w:sz w:val="26"/>
          <w:szCs w:val="26"/>
        </w:rPr>
        <w:t xml:space="preserve">Logu un palodžu nomaiņa ar pilnu apdari </w:t>
      </w:r>
      <w:r w:rsidRPr="00562B0E">
        <w:rPr>
          <w:bCs/>
          <w:iCs/>
          <w:sz w:val="26"/>
          <w:szCs w:val="26"/>
        </w:rPr>
        <w:t>saskaņā ar tehniskās specifikācijas prasībām (1.pielikums).</w:t>
      </w:r>
    </w:p>
    <w:p w14:paraId="3A3E81E7" w14:textId="54ABF7BE" w:rsidR="00AA75EF" w:rsidRPr="00562B0E" w:rsidRDefault="00AA75EF" w:rsidP="00AA75EF">
      <w:pPr>
        <w:numPr>
          <w:ilvl w:val="1"/>
          <w:numId w:val="1"/>
        </w:numPr>
        <w:tabs>
          <w:tab w:val="clear" w:pos="1044"/>
          <w:tab w:val="num" w:pos="709"/>
        </w:tabs>
        <w:ind w:left="709" w:hanging="709"/>
        <w:jc w:val="both"/>
        <w:rPr>
          <w:sz w:val="26"/>
          <w:szCs w:val="26"/>
        </w:rPr>
      </w:pPr>
      <w:r w:rsidRPr="00562B0E">
        <w:rPr>
          <w:bCs/>
          <w:iCs/>
          <w:sz w:val="26"/>
          <w:szCs w:val="26"/>
        </w:rPr>
        <w:t>CPV kods: 45421100-5.</w:t>
      </w:r>
    </w:p>
    <w:p w14:paraId="0B0A518A" w14:textId="77777777" w:rsidR="00AA75EF" w:rsidRPr="00562B0E" w:rsidRDefault="00AA75EF" w:rsidP="00AA75EF">
      <w:pPr>
        <w:pStyle w:val="ListParagraph"/>
        <w:ind w:left="709" w:hanging="709"/>
        <w:contextualSpacing/>
        <w:jc w:val="both"/>
        <w:rPr>
          <w:sz w:val="26"/>
          <w:szCs w:val="26"/>
        </w:rPr>
      </w:pPr>
      <w:r w:rsidRPr="00562B0E">
        <w:rPr>
          <w:rFonts w:eastAsia="Calibri"/>
          <w:sz w:val="26"/>
          <w:szCs w:val="26"/>
        </w:rPr>
        <w:t xml:space="preserve"> </w:t>
      </w:r>
    </w:p>
    <w:p w14:paraId="25E6CDB6" w14:textId="77777777" w:rsidR="00AA75EF" w:rsidRPr="00562B0E" w:rsidRDefault="00AA75EF" w:rsidP="00AA75EF">
      <w:pPr>
        <w:pStyle w:val="Heading2"/>
        <w:numPr>
          <w:ilvl w:val="0"/>
          <w:numId w:val="1"/>
        </w:numPr>
        <w:shd w:val="clear" w:color="auto" w:fill="FFFFFF"/>
        <w:tabs>
          <w:tab w:val="clear" w:pos="360"/>
          <w:tab w:val="num" w:pos="709"/>
        </w:tabs>
        <w:autoSpaceDE w:val="0"/>
        <w:autoSpaceDN w:val="0"/>
        <w:adjustRightInd w:val="0"/>
        <w:ind w:left="709" w:hanging="709"/>
        <w:jc w:val="both"/>
        <w:rPr>
          <w:bCs/>
          <w:iCs/>
          <w:sz w:val="26"/>
          <w:szCs w:val="26"/>
        </w:rPr>
      </w:pPr>
      <w:bookmarkStart w:id="3" w:name="_Toc72657380"/>
      <w:bookmarkStart w:id="4" w:name="_Toc72657565"/>
      <w:bookmarkStart w:id="5" w:name="_Toc72662217"/>
      <w:r w:rsidRPr="00562B0E">
        <w:rPr>
          <w:bCs/>
          <w:iCs/>
          <w:sz w:val="26"/>
          <w:szCs w:val="26"/>
        </w:rPr>
        <w:t>Iepirkuma identifikācijas numurs</w:t>
      </w:r>
      <w:bookmarkEnd w:id="3"/>
      <w:bookmarkEnd w:id="4"/>
      <w:bookmarkEnd w:id="5"/>
    </w:p>
    <w:p w14:paraId="226E89E6" w14:textId="77777777" w:rsidR="00AA75EF" w:rsidRPr="00562B0E" w:rsidRDefault="00AA75EF" w:rsidP="00AA75EF">
      <w:pPr>
        <w:shd w:val="clear" w:color="auto" w:fill="FFFFFF"/>
        <w:autoSpaceDE w:val="0"/>
        <w:autoSpaceDN w:val="0"/>
        <w:adjustRightInd w:val="0"/>
        <w:ind w:left="709"/>
        <w:jc w:val="both"/>
        <w:rPr>
          <w:sz w:val="26"/>
          <w:szCs w:val="26"/>
        </w:rPr>
      </w:pPr>
      <w:bookmarkStart w:id="6" w:name="_Toc72657381"/>
      <w:bookmarkStart w:id="7" w:name="_Toc72657566"/>
      <w:bookmarkStart w:id="8" w:name="_Toc72662218"/>
      <w:r w:rsidRPr="00562B0E">
        <w:rPr>
          <w:sz w:val="26"/>
          <w:szCs w:val="26"/>
        </w:rPr>
        <w:t>Nr. AT2017/1</w:t>
      </w:r>
    </w:p>
    <w:p w14:paraId="05ACFAAD" w14:textId="77777777" w:rsidR="00AA75EF" w:rsidRPr="00562B0E" w:rsidRDefault="00AA75EF" w:rsidP="00AA75EF">
      <w:pPr>
        <w:shd w:val="clear" w:color="auto" w:fill="FFFFFF"/>
        <w:autoSpaceDE w:val="0"/>
        <w:autoSpaceDN w:val="0"/>
        <w:adjustRightInd w:val="0"/>
        <w:ind w:left="709"/>
        <w:jc w:val="both"/>
        <w:rPr>
          <w:sz w:val="26"/>
          <w:szCs w:val="26"/>
        </w:rPr>
      </w:pPr>
    </w:p>
    <w:p w14:paraId="58196236" w14:textId="77777777" w:rsidR="00AA75EF" w:rsidRPr="00562B0E" w:rsidRDefault="00AA75EF" w:rsidP="00AA75EF">
      <w:pPr>
        <w:numPr>
          <w:ilvl w:val="0"/>
          <w:numId w:val="1"/>
        </w:numPr>
        <w:shd w:val="clear" w:color="auto" w:fill="FFFFFF"/>
        <w:tabs>
          <w:tab w:val="clear" w:pos="360"/>
          <w:tab w:val="num" w:pos="709"/>
        </w:tabs>
        <w:autoSpaceDE w:val="0"/>
        <w:autoSpaceDN w:val="0"/>
        <w:adjustRightInd w:val="0"/>
        <w:ind w:left="709" w:hanging="709"/>
        <w:jc w:val="both"/>
        <w:rPr>
          <w:b/>
          <w:bCs/>
          <w:color w:val="000000"/>
          <w:sz w:val="26"/>
          <w:szCs w:val="26"/>
        </w:rPr>
      </w:pPr>
      <w:r w:rsidRPr="00562B0E">
        <w:rPr>
          <w:b/>
          <w:bCs/>
          <w:color w:val="000000"/>
          <w:sz w:val="26"/>
          <w:szCs w:val="26"/>
        </w:rPr>
        <w:t>Pasūtītāj</w:t>
      </w:r>
      <w:bookmarkEnd w:id="6"/>
      <w:bookmarkEnd w:id="7"/>
      <w:bookmarkEnd w:id="8"/>
      <w:r w:rsidRPr="00562B0E">
        <w:rPr>
          <w:b/>
          <w:bCs/>
          <w:color w:val="000000"/>
          <w:sz w:val="26"/>
          <w:szCs w:val="26"/>
        </w:rPr>
        <w:t>s</w:t>
      </w:r>
    </w:p>
    <w:p w14:paraId="60D9A7A1" w14:textId="77777777" w:rsidR="00AA75EF" w:rsidRPr="00562B0E" w:rsidRDefault="00AA75EF" w:rsidP="00AA75EF">
      <w:pPr>
        <w:numPr>
          <w:ilvl w:val="1"/>
          <w:numId w:val="1"/>
        </w:numPr>
        <w:shd w:val="clear" w:color="auto" w:fill="FFFFFF"/>
        <w:tabs>
          <w:tab w:val="clear" w:pos="1044"/>
          <w:tab w:val="num" w:pos="709"/>
        </w:tabs>
        <w:autoSpaceDE w:val="0"/>
        <w:autoSpaceDN w:val="0"/>
        <w:adjustRightInd w:val="0"/>
        <w:ind w:left="709" w:hanging="709"/>
        <w:jc w:val="both"/>
        <w:rPr>
          <w:sz w:val="26"/>
          <w:szCs w:val="26"/>
        </w:rPr>
      </w:pPr>
      <w:r w:rsidRPr="00562B0E">
        <w:rPr>
          <w:sz w:val="26"/>
          <w:szCs w:val="26"/>
        </w:rPr>
        <w:t>Latvijas Republikas Augstākā tiesa, reģistrācijas Nr. 90000068892, ad</w:t>
      </w:r>
      <w:r w:rsidRPr="00562B0E">
        <w:rPr>
          <w:color w:val="000000"/>
          <w:sz w:val="26"/>
          <w:szCs w:val="26"/>
        </w:rPr>
        <w:t xml:space="preserve">rese: </w:t>
      </w:r>
      <w:r w:rsidRPr="00562B0E">
        <w:rPr>
          <w:sz w:val="26"/>
          <w:szCs w:val="26"/>
        </w:rPr>
        <w:t>Brīvības bulvāris 36, Rīga, LV-1511, t</w:t>
      </w:r>
      <w:r w:rsidRPr="00562B0E">
        <w:rPr>
          <w:color w:val="000000"/>
          <w:sz w:val="26"/>
          <w:szCs w:val="26"/>
        </w:rPr>
        <w:t xml:space="preserve">ālrunis +371 </w:t>
      </w:r>
      <w:r w:rsidRPr="00562B0E">
        <w:rPr>
          <w:sz w:val="26"/>
          <w:szCs w:val="26"/>
        </w:rPr>
        <w:t>67020350</w:t>
      </w:r>
      <w:r w:rsidRPr="00562B0E">
        <w:rPr>
          <w:color w:val="000000"/>
          <w:sz w:val="26"/>
          <w:szCs w:val="26"/>
        </w:rPr>
        <w:t xml:space="preserve">; fakss +371 </w:t>
      </w:r>
      <w:bookmarkStart w:id="9" w:name="OLE_LINK2"/>
      <w:r w:rsidRPr="00562B0E">
        <w:rPr>
          <w:sz w:val="26"/>
          <w:szCs w:val="26"/>
        </w:rPr>
        <w:t xml:space="preserve">67020351, e-pasts: </w:t>
      </w:r>
      <w:hyperlink r:id="rId7" w:history="1">
        <w:r w:rsidRPr="00562B0E">
          <w:rPr>
            <w:rStyle w:val="Hyperlink"/>
            <w:sz w:val="26"/>
            <w:szCs w:val="26"/>
          </w:rPr>
          <w:t>at@at.gov.lv</w:t>
        </w:r>
      </w:hyperlink>
      <w:r w:rsidRPr="00562B0E">
        <w:rPr>
          <w:sz w:val="26"/>
          <w:szCs w:val="26"/>
        </w:rPr>
        <w:t xml:space="preserve">; </w:t>
      </w:r>
      <w:proofErr w:type="gramStart"/>
      <w:r w:rsidRPr="00562B0E">
        <w:rPr>
          <w:sz w:val="26"/>
          <w:szCs w:val="26"/>
        </w:rPr>
        <w:t>mājas lapa</w:t>
      </w:r>
      <w:proofErr w:type="gramEnd"/>
      <w:r w:rsidRPr="00562B0E">
        <w:rPr>
          <w:sz w:val="26"/>
          <w:szCs w:val="26"/>
        </w:rPr>
        <w:t xml:space="preserve">: </w:t>
      </w:r>
      <w:hyperlink r:id="rId8" w:history="1">
        <w:r w:rsidRPr="00562B0E">
          <w:rPr>
            <w:rStyle w:val="Hyperlink"/>
            <w:sz w:val="26"/>
            <w:szCs w:val="26"/>
          </w:rPr>
          <w:t>www.at.gov.lv</w:t>
        </w:r>
      </w:hyperlink>
      <w:r w:rsidRPr="00562B0E">
        <w:rPr>
          <w:sz w:val="26"/>
          <w:szCs w:val="26"/>
        </w:rPr>
        <w:t>.</w:t>
      </w:r>
    </w:p>
    <w:p w14:paraId="1900A88D" w14:textId="77777777" w:rsidR="00AA75EF" w:rsidRPr="00562B0E" w:rsidRDefault="00AA75EF" w:rsidP="00AA75EF">
      <w:pPr>
        <w:numPr>
          <w:ilvl w:val="1"/>
          <w:numId w:val="1"/>
        </w:numPr>
        <w:shd w:val="clear" w:color="auto" w:fill="FFFFFF"/>
        <w:tabs>
          <w:tab w:val="clear" w:pos="1044"/>
          <w:tab w:val="num" w:pos="709"/>
        </w:tabs>
        <w:autoSpaceDE w:val="0"/>
        <w:autoSpaceDN w:val="0"/>
        <w:adjustRightInd w:val="0"/>
        <w:ind w:left="709" w:hanging="709"/>
        <w:jc w:val="both"/>
        <w:rPr>
          <w:sz w:val="26"/>
          <w:szCs w:val="26"/>
        </w:rPr>
      </w:pPr>
      <w:r w:rsidRPr="00562B0E">
        <w:rPr>
          <w:sz w:val="26"/>
          <w:szCs w:val="26"/>
          <w:lang w:eastAsia="lv-LV"/>
        </w:rPr>
        <w:t xml:space="preserve">Kontaktpersonas: </w:t>
      </w:r>
      <w:r w:rsidRPr="00562B0E">
        <w:rPr>
          <w:sz w:val="26"/>
          <w:szCs w:val="26"/>
        </w:rPr>
        <w:t xml:space="preserve">Viesturs Keisels, Augstākās tiesas Administrācijas Finanšu un saimniecības nodaļas speciālists, adrese: Brīvības bulvāris 36, Rīga, LV-1511, tālrunis 67020304, e-pasts: </w:t>
      </w:r>
      <w:hyperlink r:id="rId9" w:history="1">
        <w:r w:rsidRPr="00562B0E">
          <w:rPr>
            <w:rStyle w:val="Hyperlink"/>
            <w:sz w:val="26"/>
            <w:szCs w:val="26"/>
          </w:rPr>
          <w:t>viesturs.keisels@at.gov.lv</w:t>
        </w:r>
      </w:hyperlink>
      <w:r w:rsidRPr="00562B0E">
        <w:rPr>
          <w:sz w:val="26"/>
          <w:szCs w:val="26"/>
        </w:rPr>
        <w:t>;</w:t>
      </w:r>
      <w:r w:rsidRPr="00562B0E">
        <w:rPr>
          <w:rFonts w:cs="Arial"/>
          <w:color w:val="000000"/>
          <w:sz w:val="26"/>
          <w:szCs w:val="26"/>
        </w:rPr>
        <w:t xml:space="preserve"> Uldis Čuma-Zvirbulis,</w:t>
      </w:r>
      <w:r w:rsidRPr="00562B0E">
        <w:rPr>
          <w:sz w:val="26"/>
          <w:szCs w:val="26"/>
        </w:rPr>
        <w:t xml:space="preserve"> Augstākā tiesas Administrācijas Finanšu un saimniecības nodaļas vadītājs, ad</w:t>
      </w:r>
      <w:r w:rsidRPr="00562B0E">
        <w:rPr>
          <w:color w:val="000000"/>
          <w:sz w:val="26"/>
          <w:szCs w:val="26"/>
        </w:rPr>
        <w:t xml:space="preserve">rese: </w:t>
      </w:r>
      <w:r w:rsidRPr="00562B0E">
        <w:rPr>
          <w:sz w:val="26"/>
          <w:szCs w:val="26"/>
        </w:rPr>
        <w:t xml:space="preserve">Brīvības bulvāris 36, Rīga, LV-1511, tālrunis: </w:t>
      </w:r>
      <w:r w:rsidRPr="00562B0E">
        <w:rPr>
          <w:rFonts w:cs="Arial"/>
          <w:color w:val="000000"/>
          <w:sz w:val="26"/>
          <w:szCs w:val="26"/>
        </w:rPr>
        <w:t xml:space="preserve">67020307, </w:t>
      </w:r>
      <w:r w:rsidRPr="00562B0E">
        <w:rPr>
          <w:sz w:val="26"/>
          <w:szCs w:val="26"/>
        </w:rPr>
        <w:t xml:space="preserve">e-pasts: </w:t>
      </w:r>
      <w:hyperlink r:id="rId10" w:history="1">
        <w:r w:rsidRPr="00562B0E">
          <w:rPr>
            <w:rStyle w:val="Hyperlink"/>
            <w:sz w:val="26"/>
            <w:szCs w:val="26"/>
          </w:rPr>
          <w:t>uldis.zvirbulis@at.gov.lv</w:t>
        </w:r>
      </w:hyperlink>
      <w:r w:rsidRPr="00562B0E">
        <w:rPr>
          <w:sz w:val="26"/>
          <w:szCs w:val="26"/>
        </w:rPr>
        <w:t>.</w:t>
      </w:r>
      <w:r w:rsidRPr="00562B0E">
        <w:rPr>
          <w:rFonts w:cs="Arial"/>
          <w:color w:val="000000"/>
          <w:sz w:val="26"/>
          <w:szCs w:val="26"/>
        </w:rPr>
        <w:t xml:space="preserve"> </w:t>
      </w:r>
    </w:p>
    <w:p w14:paraId="494EF3A0" w14:textId="77777777" w:rsidR="00AA75EF" w:rsidRPr="00562B0E" w:rsidRDefault="00AA75EF" w:rsidP="00AA75EF">
      <w:pPr>
        <w:shd w:val="clear" w:color="auto" w:fill="FFFFFF"/>
        <w:autoSpaceDE w:val="0"/>
        <w:autoSpaceDN w:val="0"/>
        <w:adjustRightInd w:val="0"/>
        <w:ind w:left="709"/>
        <w:jc w:val="both"/>
        <w:rPr>
          <w:sz w:val="26"/>
          <w:szCs w:val="26"/>
        </w:rPr>
      </w:pPr>
    </w:p>
    <w:bookmarkEnd w:id="9"/>
    <w:p w14:paraId="74E5291F" w14:textId="77777777" w:rsidR="00AA75EF" w:rsidRPr="00562B0E" w:rsidRDefault="00AA75EF" w:rsidP="00AA75EF">
      <w:pPr>
        <w:pStyle w:val="Heading2"/>
        <w:numPr>
          <w:ilvl w:val="0"/>
          <w:numId w:val="1"/>
        </w:numPr>
        <w:shd w:val="clear" w:color="auto" w:fill="FFFFFF"/>
        <w:tabs>
          <w:tab w:val="clear" w:pos="360"/>
          <w:tab w:val="num" w:pos="709"/>
        </w:tabs>
        <w:autoSpaceDE w:val="0"/>
        <w:autoSpaceDN w:val="0"/>
        <w:adjustRightInd w:val="0"/>
        <w:ind w:left="709" w:hanging="709"/>
        <w:jc w:val="both"/>
        <w:rPr>
          <w:bCs/>
          <w:iCs/>
          <w:sz w:val="26"/>
          <w:szCs w:val="26"/>
        </w:rPr>
      </w:pPr>
      <w:r w:rsidRPr="00562B0E">
        <w:rPr>
          <w:bCs/>
          <w:iCs/>
          <w:sz w:val="26"/>
          <w:szCs w:val="26"/>
        </w:rPr>
        <w:t>Iepirkuma procedūra</w:t>
      </w:r>
    </w:p>
    <w:p w14:paraId="16678EF6" w14:textId="59A87761" w:rsidR="00AA75EF" w:rsidRPr="00562B0E" w:rsidRDefault="00AA75EF" w:rsidP="00AA75EF">
      <w:pPr>
        <w:ind w:left="709"/>
        <w:rPr>
          <w:spacing w:val="-1"/>
          <w:sz w:val="26"/>
          <w:szCs w:val="26"/>
        </w:rPr>
      </w:pPr>
      <w:r w:rsidRPr="00562B0E">
        <w:rPr>
          <w:spacing w:val="-1"/>
          <w:sz w:val="26"/>
          <w:szCs w:val="26"/>
        </w:rPr>
        <w:t xml:space="preserve">Iepirkumu organizē, piemērojot Publisko iepirkumu likuma </w:t>
      </w:r>
      <w:proofErr w:type="gramStart"/>
      <w:r w:rsidRPr="00562B0E">
        <w:rPr>
          <w:spacing w:val="-1"/>
          <w:sz w:val="26"/>
          <w:szCs w:val="26"/>
        </w:rPr>
        <w:t>9.pantu</w:t>
      </w:r>
      <w:proofErr w:type="gramEnd"/>
      <w:r w:rsidRPr="00562B0E">
        <w:rPr>
          <w:spacing w:val="-1"/>
          <w:sz w:val="26"/>
          <w:szCs w:val="26"/>
        </w:rPr>
        <w:t>.</w:t>
      </w:r>
    </w:p>
    <w:p w14:paraId="1DE44138" w14:textId="77777777" w:rsidR="00AA75EF" w:rsidRPr="00562B0E" w:rsidRDefault="00AA75EF" w:rsidP="00AA75EF">
      <w:pPr>
        <w:ind w:left="709"/>
        <w:rPr>
          <w:spacing w:val="-1"/>
          <w:sz w:val="26"/>
          <w:szCs w:val="26"/>
        </w:rPr>
      </w:pPr>
    </w:p>
    <w:p w14:paraId="58A6D09E" w14:textId="77777777" w:rsidR="00AA75EF" w:rsidRPr="00562B0E" w:rsidRDefault="00AA75EF" w:rsidP="00AA75EF">
      <w:pPr>
        <w:pStyle w:val="Heading2"/>
        <w:numPr>
          <w:ilvl w:val="0"/>
          <w:numId w:val="1"/>
        </w:numPr>
        <w:shd w:val="clear" w:color="auto" w:fill="FFFFFF"/>
        <w:tabs>
          <w:tab w:val="clear" w:pos="360"/>
          <w:tab w:val="num" w:pos="709"/>
        </w:tabs>
        <w:autoSpaceDE w:val="0"/>
        <w:autoSpaceDN w:val="0"/>
        <w:adjustRightInd w:val="0"/>
        <w:ind w:left="709" w:hanging="709"/>
        <w:jc w:val="both"/>
        <w:rPr>
          <w:bCs/>
          <w:iCs/>
          <w:sz w:val="26"/>
          <w:szCs w:val="26"/>
        </w:rPr>
      </w:pPr>
      <w:r w:rsidRPr="00562B0E">
        <w:rPr>
          <w:bCs/>
          <w:iCs/>
          <w:sz w:val="26"/>
          <w:szCs w:val="26"/>
        </w:rPr>
        <w:t>Iepirkuma nolikuma saņemšana</w:t>
      </w:r>
      <w:r>
        <w:rPr>
          <w:bCs/>
          <w:iCs/>
          <w:sz w:val="26"/>
          <w:szCs w:val="26"/>
        </w:rPr>
        <w:t xml:space="preserve"> un informācijas apmaiņa</w:t>
      </w:r>
    </w:p>
    <w:p w14:paraId="129E1DFC" w14:textId="15126F72" w:rsidR="00AA75EF" w:rsidRPr="00562B0E" w:rsidRDefault="00AA75EF" w:rsidP="00AA75EF">
      <w:pPr>
        <w:numPr>
          <w:ilvl w:val="1"/>
          <w:numId w:val="1"/>
        </w:numPr>
        <w:tabs>
          <w:tab w:val="clear" w:pos="1044"/>
          <w:tab w:val="num" w:pos="709"/>
        </w:tabs>
        <w:ind w:left="709" w:hanging="709"/>
        <w:jc w:val="both"/>
        <w:rPr>
          <w:spacing w:val="-1"/>
          <w:sz w:val="26"/>
          <w:szCs w:val="26"/>
        </w:rPr>
      </w:pPr>
      <w:r w:rsidRPr="00562B0E">
        <w:rPr>
          <w:spacing w:val="-1"/>
          <w:sz w:val="26"/>
          <w:szCs w:val="26"/>
        </w:rPr>
        <w:t xml:space="preserve">Nolikums un tās pielikumi ir elektroniski pieejami pasūtītāja tīmekļa vietnē </w:t>
      </w:r>
      <w:hyperlink r:id="rId11" w:history="1">
        <w:r w:rsidR="00C74667" w:rsidRPr="00E24ADA">
          <w:rPr>
            <w:rStyle w:val="Hyperlink"/>
            <w:spacing w:val="-1"/>
            <w:sz w:val="26"/>
            <w:szCs w:val="26"/>
          </w:rPr>
          <w:t>http://www.at.gov.lv/lv/iepirkumi/</w:t>
        </w:r>
      </w:hyperlink>
      <w:r w:rsidRPr="00562B0E">
        <w:rPr>
          <w:spacing w:val="-1"/>
          <w:sz w:val="26"/>
          <w:szCs w:val="26"/>
        </w:rPr>
        <w:t>.</w:t>
      </w:r>
    </w:p>
    <w:p w14:paraId="56F10531" w14:textId="16D3B21F" w:rsidR="00AA75EF" w:rsidRPr="00562B0E" w:rsidRDefault="00AA75EF" w:rsidP="00AA75EF">
      <w:pPr>
        <w:numPr>
          <w:ilvl w:val="1"/>
          <w:numId w:val="1"/>
        </w:numPr>
        <w:tabs>
          <w:tab w:val="clear" w:pos="1044"/>
          <w:tab w:val="num" w:pos="709"/>
        </w:tabs>
        <w:ind w:left="709" w:hanging="709"/>
        <w:jc w:val="both"/>
        <w:rPr>
          <w:spacing w:val="-1"/>
          <w:sz w:val="26"/>
          <w:szCs w:val="26"/>
        </w:rPr>
      </w:pPr>
      <w:r w:rsidRPr="00562B0E">
        <w:rPr>
          <w:spacing w:val="-1"/>
          <w:sz w:val="26"/>
          <w:szCs w:val="26"/>
        </w:rPr>
        <w:t>Komisijas atbildes uz ieinteresēto personu rakstiski uzdotajiem jautājumiem tiks publicētas pasūtītāja</w:t>
      </w:r>
      <w:r w:rsidRPr="00562B0E">
        <w:rPr>
          <w:sz w:val="26"/>
          <w:szCs w:val="26"/>
        </w:rPr>
        <w:t xml:space="preserve"> </w:t>
      </w:r>
      <w:r w:rsidRPr="00562B0E">
        <w:rPr>
          <w:spacing w:val="-1"/>
          <w:sz w:val="26"/>
          <w:szCs w:val="26"/>
        </w:rPr>
        <w:t xml:space="preserve">tīmekļa vietnē </w:t>
      </w:r>
      <w:hyperlink r:id="rId12" w:history="1">
        <w:r w:rsidR="002B6327" w:rsidRPr="00894266">
          <w:rPr>
            <w:rStyle w:val="Hyperlink"/>
            <w:spacing w:val="-1"/>
            <w:sz w:val="26"/>
            <w:szCs w:val="26"/>
          </w:rPr>
          <w:t>http://www.at.gov.lv</w:t>
        </w:r>
      </w:hyperlink>
      <w:r w:rsidRPr="00562B0E">
        <w:rPr>
          <w:spacing w:val="-1"/>
          <w:sz w:val="26"/>
          <w:szCs w:val="26"/>
        </w:rPr>
        <w:t xml:space="preserve"> sadaļā “Iepirkumi” Publisko iepirkumu likumā noteiktajā kārtībā, kā arī nosūtītas jautājuma uzdevējam.</w:t>
      </w:r>
    </w:p>
    <w:p w14:paraId="77610EED" w14:textId="77777777" w:rsidR="00AA75EF" w:rsidRPr="00562B0E" w:rsidRDefault="00AA75EF" w:rsidP="00AA75EF">
      <w:pPr>
        <w:ind w:left="709"/>
        <w:rPr>
          <w:sz w:val="26"/>
          <w:szCs w:val="26"/>
          <w:lang w:eastAsia="lv-LV"/>
        </w:rPr>
      </w:pPr>
    </w:p>
    <w:p w14:paraId="61868A0A" w14:textId="77777777" w:rsidR="00AA75EF" w:rsidRPr="00562B0E" w:rsidRDefault="00AA75EF" w:rsidP="00AA75EF">
      <w:pPr>
        <w:pStyle w:val="Heading2"/>
        <w:numPr>
          <w:ilvl w:val="0"/>
          <w:numId w:val="1"/>
        </w:numPr>
        <w:shd w:val="clear" w:color="auto" w:fill="FFFFFF"/>
        <w:tabs>
          <w:tab w:val="clear" w:pos="360"/>
          <w:tab w:val="num" w:pos="709"/>
        </w:tabs>
        <w:autoSpaceDE w:val="0"/>
        <w:autoSpaceDN w:val="0"/>
        <w:adjustRightInd w:val="0"/>
        <w:ind w:left="709" w:hanging="709"/>
        <w:jc w:val="both"/>
        <w:rPr>
          <w:iCs/>
          <w:sz w:val="26"/>
          <w:szCs w:val="26"/>
        </w:rPr>
      </w:pPr>
      <w:bookmarkStart w:id="10" w:name="_Toc72657384"/>
      <w:bookmarkStart w:id="11" w:name="_Toc72657569"/>
      <w:bookmarkStart w:id="12" w:name="_Toc72662221"/>
      <w:r w:rsidRPr="00562B0E">
        <w:rPr>
          <w:iCs/>
          <w:sz w:val="26"/>
          <w:szCs w:val="26"/>
        </w:rPr>
        <w:t>Piedāvājuma iesniegšana</w:t>
      </w:r>
    </w:p>
    <w:p w14:paraId="016A89DD" w14:textId="78207488" w:rsidR="00AA75EF" w:rsidRPr="00562B0E" w:rsidRDefault="00AA75EF" w:rsidP="002D4FA1">
      <w:pPr>
        <w:numPr>
          <w:ilvl w:val="1"/>
          <w:numId w:val="1"/>
        </w:numPr>
        <w:tabs>
          <w:tab w:val="clear" w:pos="1044"/>
          <w:tab w:val="num" w:pos="709"/>
        </w:tabs>
        <w:ind w:left="709" w:hanging="709"/>
        <w:jc w:val="both"/>
        <w:rPr>
          <w:sz w:val="26"/>
          <w:szCs w:val="26"/>
        </w:rPr>
      </w:pPr>
      <w:r w:rsidRPr="00562B0E">
        <w:rPr>
          <w:sz w:val="26"/>
          <w:szCs w:val="26"/>
        </w:rPr>
        <w:t xml:space="preserve">Piedāvājumi jāiesniedz līdz </w:t>
      </w:r>
      <w:proofErr w:type="gramStart"/>
      <w:r w:rsidRPr="00562B0E">
        <w:rPr>
          <w:sz w:val="26"/>
          <w:szCs w:val="26"/>
        </w:rPr>
        <w:t>2017.gada</w:t>
      </w:r>
      <w:proofErr w:type="gramEnd"/>
      <w:r w:rsidRPr="00562B0E">
        <w:rPr>
          <w:sz w:val="26"/>
          <w:szCs w:val="26"/>
        </w:rPr>
        <w:t xml:space="preserve"> </w:t>
      </w:r>
      <w:r w:rsidR="00F23951">
        <w:rPr>
          <w:sz w:val="26"/>
          <w:szCs w:val="26"/>
        </w:rPr>
        <w:t>2</w:t>
      </w:r>
      <w:r w:rsidR="002D4FA1">
        <w:rPr>
          <w:sz w:val="26"/>
          <w:szCs w:val="26"/>
        </w:rPr>
        <w:t>3</w:t>
      </w:r>
      <w:r w:rsidRPr="00F23951">
        <w:rPr>
          <w:sz w:val="26"/>
          <w:szCs w:val="26"/>
        </w:rPr>
        <w:t>.maijam, plkst. 1</w:t>
      </w:r>
      <w:r w:rsidR="00051582">
        <w:rPr>
          <w:sz w:val="26"/>
          <w:szCs w:val="26"/>
        </w:rPr>
        <w:t>5</w:t>
      </w:r>
      <w:bookmarkStart w:id="13" w:name="_GoBack"/>
      <w:bookmarkEnd w:id="13"/>
      <w:r w:rsidRPr="00F23951">
        <w:rPr>
          <w:sz w:val="26"/>
          <w:szCs w:val="26"/>
        </w:rPr>
        <w:t>.00.</w:t>
      </w:r>
      <w:r w:rsidRPr="00562B0E">
        <w:rPr>
          <w:sz w:val="26"/>
          <w:szCs w:val="26"/>
        </w:rPr>
        <w:t xml:space="preserve"> </w:t>
      </w:r>
      <w:r w:rsidRPr="00562B0E">
        <w:rPr>
          <w:sz w:val="26"/>
          <w:szCs w:val="26"/>
          <w:lang w:eastAsia="lv-LV"/>
        </w:rPr>
        <w:t xml:space="preserve">Piedāvājumu pretendents var </w:t>
      </w:r>
      <w:r w:rsidRPr="00562B0E">
        <w:rPr>
          <w:color w:val="000000"/>
          <w:sz w:val="26"/>
          <w:szCs w:val="26"/>
        </w:rPr>
        <w:t xml:space="preserve">iesniegt personīgi Augstākajā tiesā </w:t>
      </w:r>
      <w:r w:rsidRPr="00562B0E">
        <w:rPr>
          <w:sz w:val="26"/>
          <w:szCs w:val="26"/>
        </w:rPr>
        <w:t xml:space="preserve">Brīvības bulvārī 36, Rīgā, 148.kabinetā, darba dienās no </w:t>
      </w:r>
      <w:r w:rsidR="002D4FA1" w:rsidRPr="002D4FA1">
        <w:rPr>
          <w:sz w:val="26"/>
          <w:szCs w:val="26"/>
        </w:rPr>
        <w:t>8.30–12.00 un 12.30–15.00</w:t>
      </w:r>
      <w:r w:rsidR="002D4FA1">
        <w:rPr>
          <w:sz w:val="26"/>
          <w:szCs w:val="26"/>
        </w:rPr>
        <w:t>,</w:t>
      </w:r>
      <w:r w:rsidRPr="00562B0E">
        <w:rPr>
          <w:sz w:val="26"/>
          <w:szCs w:val="26"/>
        </w:rPr>
        <w:t xml:space="preserve"> vai no</w:t>
      </w:r>
      <w:r w:rsidRPr="00562B0E">
        <w:rPr>
          <w:sz w:val="26"/>
          <w:szCs w:val="26"/>
          <w:lang w:eastAsia="lv-LV"/>
        </w:rPr>
        <w:t xml:space="preserve">sūtīt to </w:t>
      </w:r>
      <w:r w:rsidRPr="00562B0E">
        <w:rPr>
          <w:color w:val="000000"/>
          <w:sz w:val="26"/>
          <w:szCs w:val="26"/>
        </w:rPr>
        <w:t>pa pastu</w:t>
      </w:r>
      <w:r w:rsidRPr="00562B0E">
        <w:rPr>
          <w:sz w:val="26"/>
          <w:szCs w:val="26"/>
        </w:rPr>
        <w:t>. Pasta sūtījumam jābūt piegādātam līdz iepriekš norādītajam piedāvājumu iesniegšanas termiņam Pasūtītāja norādītajā adresē Brīvības bulvārī 36, Rīga, LV–1511.</w:t>
      </w:r>
    </w:p>
    <w:p w14:paraId="6F3789CC" w14:textId="77777777" w:rsidR="00AA75EF" w:rsidRPr="00562B0E" w:rsidRDefault="00AA75EF" w:rsidP="00AA75EF">
      <w:pPr>
        <w:numPr>
          <w:ilvl w:val="1"/>
          <w:numId w:val="1"/>
        </w:numPr>
        <w:tabs>
          <w:tab w:val="clear" w:pos="1044"/>
          <w:tab w:val="num" w:pos="709"/>
        </w:tabs>
        <w:ind w:left="709" w:hanging="709"/>
        <w:jc w:val="both"/>
        <w:rPr>
          <w:sz w:val="26"/>
          <w:szCs w:val="26"/>
        </w:rPr>
      </w:pPr>
      <w:r w:rsidRPr="00562B0E">
        <w:rPr>
          <w:sz w:val="26"/>
          <w:szCs w:val="26"/>
          <w:lang w:eastAsia="lv-LV"/>
        </w:rPr>
        <w:t>Piedāvājumus, kas iesniegti pēc noteiktā termiņa, nepieņem.</w:t>
      </w:r>
      <w:bookmarkEnd w:id="10"/>
      <w:bookmarkEnd w:id="11"/>
      <w:bookmarkEnd w:id="12"/>
      <w:r w:rsidRPr="00562B0E">
        <w:rPr>
          <w:sz w:val="26"/>
          <w:szCs w:val="26"/>
          <w:lang w:eastAsia="lv-LV"/>
        </w:rPr>
        <w:t xml:space="preserve"> </w:t>
      </w:r>
    </w:p>
    <w:p w14:paraId="40AE3EE3" w14:textId="77777777" w:rsidR="00AA75EF" w:rsidRPr="00562B0E" w:rsidRDefault="00AA75EF" w:rsidP="00AA75EF">
      <w:pPr>
        <w:numPr>
          <w:ilvl w:val="1"/>
          <w:numId w:val="1"/>
        </w:numPr>
        <w:tabs>
          <w:tab w:val="clear" w:pos="1044"/>
        </w:tabs>
        <w:ind w:left="709" w:hanging="709"/>
        <w:jc w:val="both"/>
        <w:rPr>
          <w:sz w:val="26"/>
          <w:szCs w:val="26"/>
        </w:rPr>
      </w:pPr>
      <w:r w:rsidRPr="00562B0E">
        <w:rPr>
          <w:sz w:val="26"/>
          <w:szCs w:val="26"/>
          <w:lang w:eastAsia="lv-LV"/>
        </w:rPr>
        <w:t>Pretendentam jāiesniedz viens piedāvājums par visu iepirkuma priekšmetu atbilstoši tehniskās specifikācijas prasībām (1.pielikums).</w:t>
      </w:r>
    </w:p>
    <w:p w14:paraId="77AF5F81" w14:textId="77777777" w:rsidR="00AA75EF" w:rsidRDefault="00AA75EF" w:rsidP="00AA75EF">
      <w:pPr>
        <w:ind w:left="709"/>
        <w:jc w:val="both"/>
        <w:rPr>
          <w:sz w:val="26"/>
          <w:szCs w:val="26"/>
        </w:rPr>
      </w:pPr>
    </w:p>
    <w:p w14:paraId="370C260E" w14:textId="77777777" w:rsidR="008E04A9" w:rsidRDefault="008E04A9" w:rsidP="00AA75EF">
      <w:pPr>
        <w:ind w:left="709"/>
        <w:jc w:val="both"/>
        <w:rPr>
          <w:sz w:val="26"/>
          <w:szCs w:val="26"/>
        </w:rPr>
      </w:pPr>
    </w:p>
    <w:p w14:paraId="681CB097" w14:textId="77777777" w:rsidR="008E04A9" w:rsidRDefault="008E04A9" w:rsidP="00AA75EF">
      <w:pPr>
        <w:ind w:left="709"/>
        <w:jc w:val="both"/>
        <w:rPr>
          <w:sz w:val="26"/>
          <w:szCs w:val="26"/>
        </w:rPr>
      </w:pPr>
    </w:p>
    <w:p w14:paraId="2FAF71F7" w14:textId="77777777" w:rsidR="008E04A9" w:rsidRPr="00562B0E" w:rsidRDefault="008E04A9" w:rsidP="00AA75EF">
      <w:pPr>
        <w:ind w:left="709"/>
        <w:jc w:val="both"/>
        <w:rPr>
          <w:sz w:val="26"/>
          <w:szCs w:val="26"/>
        </w:rPr>
      </w:pPr>
    </w:p>
    <w:p w14:paraId="1DEFDE49" w14:textId="77777777" w:rsidR="00AA75EF" w:rsidRPr="00562B0E" w:rsidRDefault="00AA75EF" w:rsidP="00AA75EF">
      <w:pPr>
        <w:numPr>
          <w:ilvl w:val="0"/>
          <w:numId w:val="1"/>
        </w:numPr>
        <w:tabs>
          <w:tab w:val="clear" w:pos="360"/>
          <w:tab w:val="num" w:pos="709"/>
        </w:tabs>
        <w:ind w:left="709" w:hanging="709"/>
        <w:jc w:val="both"/>
        <w:rPr>
          <w:b/>
          <w:sz w:val="26"/>
          <w:szCs w:val="26"/>
          <w:lang w:eastAsia="lv-LV"/>
        </w:rPr>
      </w:pPr>
      <w:r w:rsidRPr="00562B0E">
        <w:rPr>
          <w:b/>
          <w:sz w:val="26"/>
          <w:szCs w:val="26"/>
          <w:lang w:eastAsia="lv-LV"/>
        </w:rPr>
        <w:t xml:space="preserve">Piedāvājuma noformēšana </w:t>
      </w:r>
    </w:p>
    <w:p w14:paraId="162F6B44" w14:textId="77777777" w:rsidR="00AA75EF" w:rsidRPr="00562B0E" w:rsidRDefault="00AA75EF" w:rsidP="00AA75EF">
      <w:pPr>
        <w:numPr>
          <w:ilvl w:val="1"/>
          <w:numId w:val="1"/>
        </w:numPr>
        <w:tabs>
          <w:tab w:val="clear" w:pos="1044"/>
          <w:tab w:val="num" w:pos="709"/>
        </w:tabs>
        <w:ind w:left="709" w:hanging="709"/>
        <w:jc w:val="both"/>
        <w:rPr>
          <w:sz w:val="26"/>
          <w:szCs w:val="26"/>
        </w:rPr>
      </w:pPr>
      <w:r w:rsidRPr="00562B0E">
        <w:rPr>
          <w:sz w:val="26"/>
          <w:szCs w:val="26"/>
        </w:rPr>
        <w:t xml:space="preserve">Piedāvājuma dokumenti jāizstrādā atbilstoši Dokumentu juridiskā spēka likuma un </w:t>
      </w:r>
      <w:proofErr w:type="gramStart"/>
      <w:r w:rsidRPr="00562B0E">
        <w:rPr>
          <w:sz w:val="26"/>
          <w:szCs w:val="26"/>
        </w:rPr>
        <w:t>2010.gada</w:t>
      </w:r>
      <w:proofErr w:type="gramEnd"/>
      <w:r w:rsidRPr="00562B0E">
        <w:rPr>
          <w:sz w:val="26"/>
          <w:szCs w:val="26"/>
        </w:rPr>
        <w:t xml:space="preserve"> 28.septembra Ministru kabineta noteikumu Nr. 916 „Dokumentu izstrādāšanas un noformēšanas kārtība” prasībām.</w:t>
      </w:r>
    </w:p>
    <w:p w14:paraId="3432D3E4" w14:textId="77777777" w:rsidR="00AA75EF" w:rsidRPr="00562B0E" w:rsidRDefault="00AA75EF" w:rsidP="00AA75EF">
      <w:pPr>
        <w:numPr>
          <w:ilvl w:val="1"/>
          <w:numId w:val="1"/>
        </w:numPr>
        <w:tabs>
          <w:tab w:val="clear" w:pos="1044"/>
        </w:tabs>
        <w:ind w:left="709" w:hanging="709"/>
        <w:jc w:val="both"/>
        <w:rPr>
          <w:sz w:val="26"/>
          <w:szCs w:val="26"/>
        </w:rPr>
      </w:pPr>
      <w:r w:rsidRPr="00562B0E">
        <w:rPr>
          <w:sz w:val="26"/>
          <w:szCs w:val="26"/>
        </w:rPr>
        <w:t xml:space="preserve">Piedāvājums jāsagatavo latviešu valodā. Ja piedāvājumā iekļauti dokumenti svešvalodā, tad pretendents pievieno tulkojumu valsts valodā saskaņā ar </w:t>
      </w:r>
      <w:proofErr w:type="gramStart"/>
      <w:r w:rsidRPr="00562B0E">
        <w:rPr>
          <w:sz w:val="26"/>
          <w:szCs w:val="26"/>
        </w:rPr>
        <w:t>2000.gada</w:t>
      </w:r>
      <w:proofErr w:type="gramEnd"/>
      <w:r w:rsidRPr="00562B0E">
        <w:rPr>
          <w:sz w:val="26"/>
          <w:szCs w:val="26"/>
        </w:rPr>
        <w:t xml:space="preserve"> 22.augusta Ministru kabineta noteikumiem Nr. 291 “Kārtība, kādā apliecināmi dokumentu tulkojumi valsts valodā”.</w:t>
      </w:r>
    </w:p>
    <w:p w14:paraId="1CF7908C" w14:textId="77777777" w:rsidR="00AA75EF" w:rsidRDefault="00AA75EF" w:rsidP="00AA75EF">
      <w:pPr>
        <w:numPr>
          <w:ilvl w:val="1"/>
          <w:numId w:val="1"/>
        </w:numPr>
        <w:tabs>
          <w:tab w:val="clear" w:pos="1044"/>
          <w:tab w:val="num" w:pos="709"/>
        </w:tabs>
        <w:ind w:left="709" w:hanging="709"/>
        <w:jc w:val="both"/>
        <w:rPr>
          <w:sz w:val="26"/>
          <w:szCs w:val="26"/>
        </w:rPr>
      </w:pPr>
      <w:r w:rsidRPr="00562B0E">
        <w:rPr>
          <w:sz w:val="26"/>
          <w:szCs w:val="26"/>
        </w:rPr>
        <w:t>Iesniedzot piedāvājumu vai pieteikumu, pretendents ir tiesīgs visu iesniegto dokumentu atvasinājumu, un tulkojumu pareizību apliecināt ar vienu apliecinājumu, ja viss piedāvājums vai pieteikums ir cauršūts vai caurauklots. Ja komisijai rodas šaubas par iesniegtā dokumenta kopijas autentiskumu, tā pieprasa, lai pretendents uzrāda dokumenta oriģinālu.</w:t>
      </w:r>
    </w:p>
    <w:p w14:paraId="6070FF9B" w14:textId="77777777" w:rsidR="00AA75EF" w:rsidRPr="00562B0E" w:rsidRDefault="00AA75EF" w:rsidP="00AA75EF">
      <w:pPr>
        <w:ind w:left="709"/>
        <w:jc w:val="both"/>
        <w:rPr>
          <w:sz w:val="26"/>
          <w:szCs w:val="26"/>
        </w:rPr>
      </w:pPr>
    </w:p>
    <w:p w14:paraId="6A0AD8B7" w14:textId="77777777" w:rsidR="00AA75EF" w:rsidRPr="00562B0E" w:rsidRDefault="00AA75EF" w:rsidP="004B0D60">
      <w:pPr>
        <w:numPr>
          <w:ilvl w:val="0"/>
          <w:numId w:val="1"/>
        </w:numPr>
        <w:tabs>
          <w:tab w:val="clear" w:pos="360"/>
          <w:tab w:val="num" w:pos="709"/>
        </w:tabs>
        <w:ind w:left="709" w:hanging="709"/>
        <w:jc w:val="both"/>
        <w:rPr>
          <w:b/>
          <w:sz w:val="26"/>
          <w:szCs w:val="26"/>
        </w:rPr>
      </w:pPr>
      <w:r w:rsidRPr="00562B0E">
        <w:rPr>
          <w:b/>
          <w:sz w:val="26"/>
          <w:szCs w:val="26"/>
        </w:rPr>
        <w:t>Prasības pretendentam</w:t>
      </w:r>
    </w:p>
    <w:p w14:paraId="3D28C48A" w14:textId="77777777" w:rsidR="00AA75EF" w:rsidRPr="00562B0E" w:rsidRDefault="00AA75EF" w:rsidP="00AA75EF">
      <w:pPr>
        <w:numPr>
          <w:ilvl w:val="1"/>
          <w:numId w:val="1"/>
        </w:numPr>
        <w:tabs>
          <w:tab w:val="clear" w:pos="1044"/>
          <w:tab w:val="num" w:pos="709"/>
        </w:tabs>
        <w:ind w:left="709" w:hanging="709"/>
        <w:jc w:val="both"/>
        <w:rPr>
          <w:sz w:val="26"/>
          <w:szCs w:val="26"/>
        </w:rPr>
      </w:pPr>
      <w:r w:rsidRPr="00562B0E">
        <w:rPr>
          <w:sz w:val="26"/>
          <w:szCs w:val="26"/>
        </w:rPr>
        <w:t xml:space="preserve">Par </w:t>
      </w:r>
      <w:r>
        <w:rPr>
          <w:sz w:val="26"/>
          <w:szCs w:val="26"/>
        </w:rPr>
        <w:t>p</w:t>
      </w:r>
      <w:r w:rsidRPr="00562B0E">
        <w:rPr>
          <w:sz w:val="26"/>
          <w:szCs w:val="26"/>
        </w:rPr>
        <w:t>retendentu šajā iepirkumā var būt jebkura fiziskā vai juridiskā persona</w:t>
      </w:r>
      <w:r>
        <w:rPr>
          <w:sz w:val="26"/>
          <w:szCs w:val="26"/>
        </w:rPr>
        <w:t>, kas iesniegusi piedāvājumu</w:t>
      </w:r>
      <w:r w:rsidRPr="00562B0E">
        <w:rPr>
          <w:sz w:val="26"/>
          <w:szCs w:val="26"/>
        </w:rPr>
        <w:t>.</w:t>
      </w:r>
      <w:r w:rsidRPr="00AE7680">
        <w:t xml:space="preserve"> </w:t>
      </w:r>
      <w:r w:rsidRPr="00AE7680">
        <w:rPr>
          <w:sz w:val="26"/>
          <w:szCs w:val="26"/>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p w14:paraId="6008B6BA" w14:textId="77777777" w:rsidR="00AA75EF" w:rsidRDefault="00AA75EF" w:rsidP="00AA75EF">
      <w:pPr>
        <w:numPr>
          <w:ilvl w:val="1"/>
          <w:numId w:val="1"/>
        </w:numPr>
        <w:tabs>
          <w:tab w:val="clear" w:pos="1044"/>
          <w:tab w:val="num" w:pos="709"/>
        </w:tabs>
        <w:ind w:left="709" w:hanging="709"/>
        <w:jc w:val="both"/>
        <w:rPr>
          <w:sz w:val="26"/>
          <w:szCs w:val="26"/>
        </w:rPr>
      </w:pPr>
      <w:r w:rsidRPr="00562B0E">
        <w:rPr>
          <w:sz w:val="26"/>
          <w:szCs w:val="26"/>
        </w:rPr>
        <w:t>Pretendents ir reģistrēts, licencēts vai sertificēts atbilstoši attiecīgās valsts normatīvo aktu prasībām un ir tiesīgs veikt nepieciešamos būvdarbus</w:t>
      </w:r>
      <w:r>
        <w:rPr>
          <w:sz w:val="26"/>
          <w:szCs w:val="26"/>
        </w:rPr>
        <w:t xml:space="preserve"> Latvijas Republikā</w:t>
      </w:r>
      <w:r w:rsidRPr="00562B0E">
        <w:rPr>
          <w:sz w:val="26"/>
          <w:szCs w:val="26"/>
        </w:rPr>
        <w:t>.</w:t>
      </w:r>
      <w:r>
        <w:rPr>
          <w:sz w:val="26"/>
          <w:szCs w:val="26"/>
        </w:rPr>
        <w:t xml:space="preserve"> </w:t>
      </w:r>
    </w:p>
    <w:p w14:paraId="4956DA2E" w14:textId="77777777" w:rsidR="00AA75EF" w:rsidRDefault="00AA75EF" w:rsidP="00AA75EF">
      <w:pPr>
        <w:numPr>
          <w:ilvl w:val="1"/>
          <w:numId w:val="1"/>
        </w:numPr>
        <w:tabs>
          <w:tab w:val="clear" w:pos="1044"/>
          <w:tab w:val="num" w:pos="709"/>
        </w:tabs>
        <w:ind w:left="709" w:hanging="709"/>
        <w:jc w:val="both"/>
        <w:rPr>
          <w:sz w:val="26"/>
          <w:szCs w:val="26"/>
        </w:rPr>
      </w:pPr>
      <w:r w:rsidRPr="000E0D5D">
        <w:rPr>
          <w:sz w:val="26"/>
          <w:szCs w:val="26"/>
        </w:rPr>
        <w:t xml:space="preserve">Iepirkuma līguma slēgšanas gadījumā uzņēmējam, kurš uzstādīs logus būs jābūt reģistrētam Latvijas Republikas </w:t>
      </w:r>
      <w:proofErr w:type="spellStart"/>
      <w:r w:rsidRPr="000E0D5D">
        <w:rPr>
          <w:sz w:val="26"/>
          <w:szCs w:val="26"/>
        </w:rPr>
        <w:t>Būvkomersantu</w:t>
      </w:r>
      <w:proofErr w:type="spellEnd"/>
      <w:r w:rsidRPr="000E0D5D">
        <w:rPr>
          <w:sz w:val="26"/>
          <w:szCs w:val="26"/>
        </w:rPr>
        <w:t xml:space="preserve"> reģistrā saskaņā ar Būvniecības likuma noteikumiem un Ministru kabineta </w:t>
      </w:r>
      <w:proofErr w:type="gramStart"/>
      <w:r w:rsidRPr="000E0D5D">
        <w:rPr>
          <w:sz w:val="26"/>
          <w:szCs w:val="26"/>
        </w:rPr>
        <w:t>2014.gada</w:t>
      </w:r>
      <w:proofErr w:type="gramEnd"/>
      <w:r w:rsidRPr="000E0D5D">
        <w:rPr>
          <w:sz w:val="26"/>
          <w:szCs w:val="26"/>
        </w:rPr>
        <w:t xml:space="preserve"> 25.februāra noteikumiem Nr.</w:t>
      </w:r>
      <w:r>
        <w:rPr>
          <w:sz w:val="26"/>
          <w:szCs w:val="26"/>
        </w:rPr>
        <w:t> </w:t>
      </w:r>
      <w:r w:rsidRPr="000E0D5D">
        <w:rPr>
          <w:sz w:val="26"/>
          <w:szCs w:val="26"/>
        </w:rPr>
        <w:t>116 „</w:t>
      </w:r>
      <w:proofErr w:type="spellStart"/>
      <w:r w:rsidRPr="000E0D5D">
        <w:rPr>
          <w:sz w:val="26"/>
          <w:szCs w:val="26"/>
        </w:rPr>
        <w:t>Būvkomersantu</w:t>
      </w:r>
      <w:proofErr w:type="spellEnd"/>
      <w:r w:rsidRPr="000E0D5D">
        <w:rPr>
          <w:sz w:val="26"/>
          <w:szCs w:val="26"/>
        </w:rPr>
        <w:t xml:space="preserve"> reģistrācijas noteikumi”.</w:t>
      </w:r>
    </w:p>
    <w:p w14:paraId="23FD0409" w14:textId="77777777" w:rsidR="00AA75EF" w:rsidRDefault="00AA75EF" w:rsidP="00AA75EF">
      <w:pPr>
        <w:numPr>
          <w:ilvl w:val="1"/>
          <w:numId w:val="1"/>
        </w:numPr>
        <w:tabs>
          <w:tab w:val="clear" w:pos="1044"/>
          <w:tab w:val="num" w:pos="709"/>
        </w:tabs>
        <w:ind w:left="709" w:hanging="709"/>
        <w:jc w:val="both"/>
        <w:rPr>
          <w:sz w:val="26"/>
          <w:szCs w:val="26"/>
        </w:rPr>
      </w:pPr>
      <w:r w:rsidRPr="00CF3453">
        <w:rPr>
          <w:sz w:val="26"/>
          <w:szCs w:val="26"/>
        </w:rPr>
        <w:t>Pretendentam darbu veikšanai ir jābūt vismaz trīs gadu pieredzei logu nomaiņai biroju ēkās.</w:t>
      </w:r>
    </w:p>
    <w:p w14:paraId="3C908145" w14:textId="77777777" w:rsidR="00AA75EF" w:rsidRPr="003F703C" w:rsidRDefault="00AA75EF" w:rsidP="00AA75EF">
      <w:pPr>
        <w:numPr>
          <w:ilvl w:val="1"/>
          <w:numId w:val="1"/>
        </w:numPr>
        <w:tabs>
          <w:tab w:val="clear" w:pos="1044"/>
          <w:tab w:val="num" w:pos="709"/>
        </w:tabs>
        <w:ind w:left="709" w:hanging="709"/>
        <w:jc w:val="both"/>
        <w:rPr>
          <w:sz w:val="26"/>
          <w:szCs w:val="26"/>
        </w:rPr>
      </w:pPr>
      <w:r w:rsidRPr="003F703C">
        <w:rPr>
          <w:sz w:val="26"/>
          <w:szCs w:val="26"/>
        </w:rPr>
        <w:t>Pretendentam darbu izpildē jānodrošina atbilstoši kvalificētu un pieredzējušu tehnisko speciālistu piesaistīšana darbu veikšanai.</w:t>
      </w:r>
    </w:p>
    <w:p w14:paraId="0EBC1028" w14:textId="77777777" w:rsidR="00AA75EF" w:rsidRPr="003F703C" w:rsidRDefault="00AA75EF" w:rsidP="00AA75EF">
      <w:pPr>
        <w:numPr>
          <w:ilvl w:val="1"/>
          <w:numId w:val="1"/>
        </w:numPr>
        <w:tabs>
          <w:tab w:val="clear" w:pos="1044"/>
          <w:tab w:val="num" w:pos="709"/>
        </w:tabs>
        <w:ind w:left="709" w:hanging="709"/>
        <w:jc w:val="both"/>
        <w:rPr>
          <w:sz w:val="26"/>
          <w:szCs w:val="26"/>
        </w:rPr>
      </w:pPr>
      <w:r w:rsidRPr="003F703C">
        <w:rPr>
          <w:sz w:val="26"/>
          <w:szCs w:val="26"/>
        </w:rPr>
        <w:t>Pretendentam jānodrošina darbu izpildei nepieciešamā tehnika, iekārtas, instrumenti un cits tehniskais nodrošinājums.</w:t>
      </w:r>
    </w:p>
    <w:p w14:paraId="4EE65C02" w14:textId="0AF5462D" w:rsidR="00E513CB" w:rsidRDefault="00AA75EF" w:rsidP="00AA75EF">
      <w:pPr>
        <w:numPr>
          <w:ilvl w:val="1"/>
          <w:numId w:val="1"/>
        </w:numPr>
        <w:tabs>
          <w:tab w:val="clear" w:pos="1044"/>
          <w:tab w:val="num" w:pos="709"/>
        </w:tabs>
        <w:ind w:left="709" w:hanging="709"/>
        <w:jc w:val="both"/>
        <w:rPr>
          <w:sz w:val="26"/>
          <w:szCs w:val="26"/>
        </w:rPr>
      </w:pPr>
      <w:r>
        <w:rPr>
          <w:sz w:val="26"/>
          <w:szCs w:val="26"/>
        </w:rPr>
        <w:t>P</w:t>
      </w:r>
      <w:r w:rsidRPr="00562B0E">
        <w:rPr>
          <w:sz w:val="26"/>
          <w:szCs w:val="26"/>
        </w:rPr>
        <w:t>ar apakšuzņēmēju piesaisti aizpildāms un iesniedzams 5.pielikums. Pretendenta piesaistītajiem apakšuzņēmējiem ir jābūt visiem nepieciešamiem sertifikātiem, licencēm un atļaujām norādīto darba daļu veikšanai</w:t>
      </w:r>
      <w:r w:rsidR="00E513CB">
        <w:rPr>
          <w:sz w:val="26"/>
          <w:szCs w:val="26"/>
        </w:rPr>
        <w:t>.</w:t>
      </w:r>
    </w:p>
    <w:p w14:paraId="121828C1" w14:textId="77777777" w:rsidR="00AA75EF" w:rsidRDefault="00AA75EF" w:rsidP="00AA75EF">
      <w:pPr>
        <w:ind w:left="709"/>
        <w:jc w:val="both"/>
        <w:rPr>
          <w:sz w:val="26"/>
          <w:szCs w:val="26"/>
        </w:rPr>
      </w:pPr>
    </w:p>
    <w:p w14:paraId="43E02737" w14:textId="77777777" w:rsidR="00AA75EF" w:rsidRPr="00A708F0" w:rsidRDefault="00AA75EF" w:rsidP="00AA75EF">
      <w:pPr>
        <w:numPr>
          <w:ilvl w:val="0"/>
          <w:numId w:val="1"/>
        </w:numPr>
        <w:tabs>
          <w:tab w:val="clear" w:pos="360"/>
          <w:tab w:val="num" w:pos="709"/>
        </w:tabs>
        <w:ind w:left="709" w:hanging="709"/>
        <w:jc w:val="both"/>
        <w:rPr>
          <w:b/>
          <w:sz w:val="26"/>
          <w:szCs w:val="26"/>
        </w:rPr>
      </w:pPr>
      <w:r w:rsidRPr="00A708F0">
        <w:rPr>
          <w:b/>
          <w:sz w:val="26"/>
          <w:szCs w:val="26"/>
        </w:rPr>
        <w:t>Pretendent</w:t>
      </w:r>
      <w:r>
        <w:rPr>
          <w:b/>
          <w:sz w:val="26"/>
          <w:szCs w:val="26"/>
        </w:rPr>
        <w:t>a</w:t>
      </w:r>
      <w:r w:rsidRPr="00A708F0">
        <w:rPr>
          <w:b/>
          <w:sz w:val="26"/>
          <w:szCs w:val="26"/>
        </w:rPr>
        <w:t xml:space="preserve"> izslēgšanas nosacījumi</w:t>
      </w:r>
      <w:r w:rsidRPr="003F703C">
        <w:t xml:space="preserve"> </w:t>
      </w:r>
    </w:p>
    <w:p w14:paraId="094D3E2D" w14:textId="77777777" w:rsidR="00AA75EF" w:rsidRDefault="00AA75EF" w:rsidP="00AA75EF">
      <w:pPr>
        <w:numPr>
          <w:ilvl w:val="1"/>
          <w:numId w:val="1"/>
        </w:numPr>
        <w:tabs>
          <w:tab w:val="clear" w:pos="1044"/>
          <w:tab w:val="num" w:pos="709"/>
        </w:tabs>
        <w:ind w:left="709" w:hanging="709"/>
        <w:jc w:val="both"/>
        <w:rPr>
          <w:sz w:val="26"/>
          <w:szCs w:val="26"/>
        </w:rPr>
      </w:pPr>
      <w:r w:rsidRPr="00BE4F14">
        <w:rPr>
          <w:sz w:val="26"/>
          <w:szCs w:val="26"/>
        </w:rPr>
        <w:t xml:space="preserve">Pretendentu izslēgšanas nosacījumus reglamentē Publisko iepirkumu likuma </w:t>
      </w:r>
      <w:proofErr w:type="gramStart"/>
      <w:r w:rsidRPr="00BE4F14">
        <w:rPr>
          <w:sz w:val="26"/>
          <w:szCs w:val="26"/>
        </w:rPr>
        <w:t>9.panta</w:t>
      </w:r>
      <w:proofErr w:type="gramEnd"/>
      <w:r w:rsidRPr="00BE4F14">
        <w:rPr>
          <w:sz w:val="26"/>
          <w:szCs w:val="26"/>
        </w:rPr>
        <w:t xml:space="preserve"> astotā daļa, kas vienlīdz saistoša visiem pretendentiem, neatkarīgi no iepirkuma daļas, kurā iesniedz piedāvājumu</w:t>
      </w:r>
      <w:r>
        <w:rPr>
          <w:sz w:val="26"/>
          <w:szCs w:val="26"/>
        </w:rPr>
        <w:t>.</w:t>
      </w:r>
    </w:p>
    <w:p w14:paraId="73570BFA" w14:textId="77777777" w:rsidR="00AA75EF" w:rsidRDefault="00AA75EF" w:rsidP="00AA75EF">
      <w:pPr>
        <w:numPr>
          <w:ilvl w:val="1"/>
          <w:numId w:val="1"/>
        </w:numPr>
        <w:tabs>
          <w:tab w:val="clear" w:pos="1044"/>
          <w:tab w:val="num" w:pos="709"/>
        </w:tabs>
        <w:ind w:left="709" w:hanging="709"/>
        <w:jc w:val="both"/>
        <w:rPr>
          <w:sz w:val="26"/>
          <w:szCs w:val="26"/>
        </w:rPr>
      </w:pPr>
      <w:r w:rsidRPr="00BE4F14">
        <w:rPr>
          <w:sz w:val="26"/>
          <w:szCs w:val="26"/>
        </w:rPr>
        <w:t xml:space="preserve">Atbilstoši Publisko iepirkumu likuma </w:t>
      </w:r>
      <w:proofErr w:type="gramStart"/>
      <w:r w:rsidRPr="00BE4F14">
        <w:rPr>
          <w:sz w:val="26"/>
          <w:szCs w:val="26"/>
        </w:rPr>
        <w:t>9.panta</w:t>
      </w:r>
      <w:proofErr w:type="gramEnd"/>
      <w:r w:rsidRPr="00BE4F14">
        <w:rPr>
          <w:sz w:val="26"/>
          <w:szCs w:val="26"/>
        </w:rPr>
        <w:t xml:space="preserve"> astotajai daļai, Pasūtītājs pretendentu, </w:t>
      </w:r>
      <w:r w:rsidRPr="00A708F0">
        <w:rPr>
          <w:sz w:val="26"/>
          <w:szCs w:val="26"/>
        </w:rPr>
        <w:t>kuram būtu piešķiramas iepirkuma līguma slēgšanas tiesības, izslēdz no dalības iepirkumā jebkurā no šādiem gadījumiem:</w:t>
      </w:r>
    </w:p>
    <w:p w14:paraId="6D736888" w14:textId="77777777" w:rsidR="00AA75EF" w:rsidRDefault="00AA75EF" w:rsidP="00AA75EF">
      <w:pPr>
        <w:numPr>
          <w:ilvl w:val="2"/>
          <w:numId w:val="1"/>
        </w:numPr>
        <w:tabs>
          <w:tab w:val="clear" w:pos="2160"/>
          <w:tab w:val="num" w:pos="709"/>
        </w:tabs>
        <w:ind w:left="709" w:hanging="709"/>
        <w:jc w:val="both"/>
        <w:rPr>
          <w:sz w:val="26"/>
          <w:szCs w:val="26"/>
        </w:rPr>
      </w:pPr>
      <w:r w:rsidRPr="00A708F0">
        <w:rPr>
          <w:sz w:val="26"/>
          <w:szCs w:val="26"/>
        </w:rPr>
        <w:lastRenderedPageBreak/>
        <w:t>pasludināts pretendenta maksātnespējas process (izņemot gadījumu, kad maksātnespējas procesā tiek piemērots uz parādnieka maksātspējas atjaunošanu vērsts pasākumu kopums), apturēta tā saimnieciskā darbība vai pretendents tiek likvidēts;</w:t>
      </w:r>
    </w:p>
    <w:p w14:paraId="7F7E2D34" w14:textId="77777777" w:rsidR="00AA75EF" w:rsidRDefault="00AA75EF" w:rsidP="00AA75EF">
      <w:pPr>
        <w:numPr>
          <w:ilvl w:val="2"/>
          <w:numId w:val="1"/>
        </w:numPr>
        <w:tabs>
          <w:tab w:val="clear" w:pos="2160"/>
          <w:tab w:val="num" w:pos="709"/>
        </w:tabs>
        <w:ind w:left="709" w:hanging="709"/>
        <w:jc w:val="both"/>
        <w:rPr>
          <w:sz w:val="26"/>
          <w:szCs w:val="26"/>
        </w:rPr>
      </w:pPr>
      <w:r w:rsidRPr="00A708F0">
        <w:rPr>
          <w:sz w:val="26"/>
          <w:szCs w:val="26"/>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26991136" w14:textId="77777777" w:rsidR="00AA75EF" w:rsidRDefault="00AA75EF" w:rsidP="00AA75EF">
      <w:pPr>
        <w:numPr>
          <w:ilvl w:val="2"/>
          <w:numId w:val="1"/>
        </w:numPr>
        <w:tabs>
          <w:tab w:val="clear" w:pos="2160"/>
          <w:tab w:val="num" w:pos="709"/>
        </w:tabs>
        <w:ind w:left="709" w:hanging="709"/>
        <w:jc w:val="both"/>
        <w:rPr>
          <w:sz w:val="26"/>
          <w:szCs w:val="26"/>
        </w:rPr>
      </w:pPr>
      <w:r w:rsidRPr="00A708F0">
        <w:rPr>
          <w:sz w:val="26"/>
          <w:szCs w:val="26"/>
        </w:rPr>
        <w:t xml:space="preserve">iepirkuma procedūras dokumentu sagatavotājs (pasūtītāja amatpersona vai darbinieks), iepirkuma komisijas loceklis vai eksperts ir saistīts ar pretendentu Publisko iepirkumu likuma </w:t>
      </w:r>
      <w:proofErr w:type="gramStart"/>
      <w:r w:rsidRPr="00A708F0">
        <w:rPr>
          <w:sz w:val="26"/>
          <w:szCs w:val="26"/>
        </w:rPr>
        <w:t>25.panta</w:t>
      </w:r>
      <w:proofErr w:type="gramEnd"/>
      <w:r w:rsidRPr="00A708F0">
        <w:rPr>
          <w:sz w:val="26"/>
          <w:szCs w:val="26"/>
        </w:rPr>
        <w:t xml:space="preserve"> pirmās un otrās daļas izpratnē vai ir ieinteresēts kāda pretendenta izvēlē, un pasūtītājam nav iespējams novērst šo situāciju ar mazāk pretendentu ierobežojošiem pasākumiem;</w:t>
      </w:r>
    </w:p>
    <w:p w14:paraId="59361F0E" w14:textId="572C6010" w:rsidR="00AA75EF" w:rsidRDefault="00AA75EF" w:rsidP="00AA75EF">
      <w:pPr>
        <w:numPr>
          <w:ilvl w:val="2"/>
          <w:numId w:val="1"/>
        </w:numPr>
        <w:tabs>
          <w:tab w:val="clear" w:pos="2160"/>
          <w:tab w:val="num" w:pos="709"/>
        </w:tabs>
        <w:ind w:left="709" w:hanging="709"/>
        <w:jc w:val="both"/>
        <w:rPr>
          <w:sz w:val="26"/>
          <w:szCs w:val="26"/>
        </w:rPr>
      </w:pPr>
      <w:r w:rsidRPr="00A708F0">
        <w:rPr>
          <w:sz w:val="26"/>
          <w:szCs w:val="26"/>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FB7CD5">
        <w:rPr>
          <w:sz w:val="26"/>
          <w:szCs w:val="26"/>
        </w:rPr>
        <w:t>9</w:t>
      </w:r>
      <w:r>
        <w:rPr>
          <w:sz w:val="26"/>
          <w:szCs w:val="26"/>
        </w:rPr>
        <w:t>.</w:t>
      </w:r>
      <w:r w:rsidR="00FB7CD5">
        <w:rPr>
          <w:sz w:val="26"/>
          <w:szCs w:val="26"/>
        </w:rPr>
        <w:t>2</w:t>
      </w:r>
      <w:r>
        <w:rPr>
          <w:sz w:val="26"/>
          <w:szCs w:val="26"/>
        </w:rPr>
        <w:t>.</w:t>
      </w:r>
      <w:r w:rsidRPr="00A708F0">
        <w:rPr>
          <w:sz w:val="26"/>
          <w:szCs w:val="26"/>
        </w:rPr>
        <w:t>1</w:t>
      </w:r>
      <w:r>
        <w:rPr>
          <w:sz w:val="26"/>
          <w:szCs w:val="26"/>
        </w:rPr>
        <w:t>.-</w:t>
      </w:r>
      <w:r w:rsidR="00FB7CD5">
        <w:rPr>
          <w:sz w:val="26"/>
          <w:szCs w:val="26"/>
        </w:rPr>
        <w:t>9</w:t>
      </w:r>
      <w:r>
        <w:rPr>
          <w:sz w:val="26"/>
          <w:szCs w:val="26"/>
        </w:rPr>
        <w:t>.</w:t>
      </w:r>
      <w:r w:rsidR="00FB7CD5">
        <w:rPr>
          <w:sz w:val="26"/>
          <w:szCs w:val="26"/>
        </w:rPr>
        <w:t>2</w:t>
      </w:r>
      <w:r>
        <w:rPr>
          <w:sz w:val="26"/>
          <w:szCs w:val="26"/>
        </w:rPr>
        <w:t>.3.apakšpunkta</w:t>
      </w:r>
      <w:r w:rsidRPr="00A708F0">
        <w:rPr>
          <w:sz w:val="26"/>
          <w:szCs w:val="26"/>
        </w:rPr>
        <w:t xml:space="preserve"> nosacījumi.</w:t>
      </w:r>
    </w:p>
    <w:p w14:paraId="0C523F25" w14:textId="77777777" w:rsidR="00AA75EF" w:rsidRDefault="00AA75EF" w:rsidP="00AA75EF">
      <w:pPr>
        <w:ind w:left="709"/>
        <w:jc w:val="both"/>
        <w:rPr>
          <w:sz w:val="26"/>
          <w:szCs w:val="26"/>
        </w:rPr>
      </w:pPr>
    </w:p>
    <w:p w14:paraId="4A4D26DD" w14:textId="77777777" w:rsidR="00AA75EF" w:rsidRPr="003B24A3" w:rsidRDefault="00AA75EF" w:rsidP="00AA75EF">
      <w:pPr>
        <w:ind w:left="709" w:hanging="709"/>
        <w:jc w:val="both"/>
        <w:rPr>
          <w:b/>
          <w:sz w:val="26"/>
          <w:szCs w:val="26"/>
        </w:rPr>
      </w:pPr>
      <w:r w:rsidRPr="003B24A3">
        <w:rPr>
          <w:b/>
          <w:sz w:val="26"/>
          <w:szCs w:val="26"/>
        </w:rPr>
        <w:t>10.</w:t>
      </w:r>
      <w:r w:rsidRPr="003B24A3">
        <w:rPr>
          <w:b/>
          <w:sz w:val="26"/>
          <w:szCs w:val="26"/>
        </w:rPr>
        <w:tab/>
      </w:r>
      <w:r>
        <w:rPr>
          <w:b/>
          <w:sz w:val="26"/>
          <w:szCs w:val="26"/>
        </w:rPr>
        <w:t>Pretendenta i</w:t>
      </w:r>
      <w:r w:rsidRPr="003B24A3">
        <w:rPr>
          <w:b/>
          <w:sz w:val="26"/>
          <w:szCs w:val="26"/>
        </w:rPr>
        <w:t>esniedzamie dokumenti</w:t>
      </w:r>
    </w:p>
    <w:p w14:paraId="76078A82" w14:textId="3FD6E898" w:rsidR="00FB7CD5" w:rsidRDefault="00FB7CD5" w:rsidP="00AA75EF">
      <w:pPr>
        <w:numPr>
          <w:ilvl w:val="1"/>
          <w:numId w:val="7"/>
        </w:numPr>
        <w:ind w:left="709" w:hanging="709"/>
        <w:jc w:val="both"/>
        <w:rPr>
          <w:sz w:val="26"/>
          <w:szCs w:val="26"/>
        </w:rPr>
      </w:pPr>
      <w:r>
        <w:rPr>
          <w:sz w:val="26"/>
          <w:szCs w:val="26"/>
        </w:rPr>
        <w:t xml:space="preserve">Pretendents iesniedz šādus </w:t>
      </w:r>
      <w:r w:rsidR="00BF7860">
        <w:rPr>
          <w:sz w:val="26"/>
          <w:szCs w:val="26"/>
        </w:rPr>
        <w:t xml:space="preserve">piedāvājuma </w:t>
      </w:r>
      <w:r>
        <w:rPr>
          <w:sz w:val="26"/>
          <w:szCs w:val="26"/>
        </w:rPr>
        <w:t>dokumentus:</w:t>
      </w:r>
    </w:p>
    <w:p w14:paraId="0D424D69" w14:textId="77777777" w:rsidR="00FB7CD5" w:rsidRDefault="00AA75EF" w:rsidP="00FB7CD5">
      <w:pPr>
        <w:pStyle w:val="ListParagraph"/>
        <w:numPr>
          <w:ilvl w:val="2"/>
          <w:numId w:val="7"/>
        </w:numPr>
        <w:ind w:left="709" w:hanging="709"/>
        <w:jc w:val="both"/>
        <w:rPr>
          <w:sz w:val="26"/>
          <w:szCs w:val="26"/>
        </w:rPr>
      </w:pPr>
      <w:r w:rsidRPr="00FB7CD5">
        <w:rPr>
          <w:sz w:val="26"/>
          <w:szCs w:val="26"/>
        </w:rPr>
        <w:t>pieteikums dalībai iepirkumā, kas apliecina pretendenta apņemšanos sniegt pakalpojumus saskaņā ar iepirkuma noteikumu prasībām (2.pielikums);</w:t>
      </w:r>
    </w:p>
    <w:p w14:paraId="7F6D80F7" w14:textId="77777777" w:rsidR="00FB7CD5" w:rsidRDefault="00AA75EF" w:rsidP="00FB7CD5">
      <w:pPr>
        <w:pStyle w:val="ListParagraph"/>
        <w:numPr>
          <w:ilvl w:val="2"/>
          <w:numId w:val="7"/>
        </w:numPr>
        <w:ind w:left="709" w:hanging="709"/>
        <w:jc w:val="both"/>
        <w:rPr>
          <w:sz w:val="26"/>
          <w:szCs w:val="26"/>
        </w:rPr>
      </w:pPr>
      <w:r w:rsidRPr="00FB7CD5">
        <w:rPr>
          <w:sz w:val="26"/>
          <w:szCs w:val="26"/>
        </w:rPr>
        <w:t>finanšu piedāvājums (3.pielikums);</w:t>
      </w:r>
    </w:p>
    <w:p w14:paraId="20C86417" w14:textId="77777777" w:rsidR="00FB7CD5" w:rsidRDefault="00AA75EF" w:rsidP="00FB7CD5">
      <w:pPr>
        <w:pStyle w:val="ListParagraph"/>
        <w:numPr>
          <w:ilvl w:val="2"/>
          <w:numId w:val="7"/>
        </w:numPr>
        <w:ind w:left="709" w:hanging="709"/>
        <w:jc w:val="both"/>
        <w:rPr>
          <w:sz w:val="26"/>
          <w:szCs w:val="26"/>
        </w:rPr>
      </w:pPr>
      <w:r w:rsidRPr="00FB7CD5">
        <w:rPr>
          <w:sz w:val="26"/>
          <w:szCs w:val="26"/>
        </w:rPr>
        <w:t>vismaz trīs atsauksmes par tehniskajā specifikācijā minēto darbu veikšanu;</w:t>
      </w:r>
    </w:p>
    <w:p w14:paraId="6061A9D3" w14:textId="77777777" w:rsidR="00FB7CD5" w:rsidRDefault="00AA75EF" w:rsidP="00FB7CD5">
      <w:pPr>
        <w:pStyle w:val="ListParagraph"/>
        <w:numPr>
          <w:ilvl w:val="2"/>
          <w:numId w:val="7"/>
        </w:numPr>
        <w:ind w:left="709" w:hanging="709"/>
        <w:jc w:val="both"/>
        <w:rPr>
          <w:sz w:val="26"/>
          <w:szCs w:val="26"/>
        </w:rPr>
      </w:pPr>
      <w:r w:rsidRPr="00FB7CD5">
        <w:rPr>
          <w:sz w:val="26"/>
          <w:szCs w:val="26"/>
        </w:rPr>
        <w:t>pieredzes apraksts (4.pielikums);</w:t>
      </w:r>
    </w:p>
    <w:p w14:paraId="1A4A5AB1" w14:textId="3FB09800" w:rsidR="00214278" w:rsidRDefault="00214278" w:rsidP="00FB7CD5">
      <w:pPr>
        <w:pStyle w:val="ListParagraph"/>
        <w:numPr>
          <w:ilvl w:val="2"/>
          <w:numId w:val="7"/>
        </w:numPr>
        <w:ind w:left="709" w:hanging="709"/>
        <w:jc w:val="both"/>
        <w:rPr>
          <w:sz w:val="26"/>
          <w:szCs w:val="26"/>
        </w:rPr>
      </w:pPr>
      <w:r>
        <w:rPr>
          <w:sz w:val="26"/>
          <w:szCs w:val="26"/>
          <w:lang w:eastAsia="lv-LV"/>
        </w:rPr>
        <w:t xml:space="preserve">apakšuzņēmēja apliecinājums </w:t>
      </w:r>
      <w:r w:rsidRPr="00FB7CD5">
        <w:rPr>
          <w:sz w:val="26"/>
          <w:szCs w:val="26"/>
        </w:rPr>
        <w:t>(</w:t>
      </w:r>
      <w:r>
        <w:rPr>
          <w:sz w:val="26"/>
          <w:szCs w:val="26"/>
        </w:rPr>
        <w:t>5</w:t>
      </w:r>
      <w:r w:rsidRPr="00FB7CD5">
        <w:rPr>
          <w:sz w:val="26"/>
          <w:szCs w:val="26"/>
        </w:rPr>
        <w:t>.pielikums);</w:t>
      </w:r>
    </w:p>
    <w:p w14:paraId="4BEA4AF0" w14:textId="77777777" w:rsidR="00FB7CD5" w:rsidRDefault="00AA75EF" w:rsidP="00FB7CD5">
      <w:pPr>
        <w:pStyle w:val="ListParagraph"/>
        <w:numPr>
          <w:ilvl w:val="2"/>
          <w:numId w:val="7"/>
        </w:numPr>
        <w:ind w:left="709" w:hanging="709"/>
        <w:jc w:val="both"/>
        <w:rPr>
          <w:sz w:val="26"/>
          <w:szCs w:val="26"/>
        </w:rPr>
      </w:pPr>
      <w:r w:rsidRPr="00FB7CD5">
        <w:rPr>
          <w:sz w:val="26"/>
          <w:szCs w:val="26"/>
        </w:rPr>
        <w:t>pretendenta amatpersonas ar paraksta tiesībām izdotā pilnvara citai personai parakstīt piedāvājumu vai līgumu, ja to paraksta šī pilnvarotā persona;</w:t>
      </w:r>
    </w:p>
    <w:p w14:paraId="30825A91" w14:textId="77777777" w:rsidR="00FB7CD5" w:rsidRDefault="00AA75EF" w:rsidP="00FB7CD5">
      <w:pPr>
        <w:pStyle w:val="ListParagraph"/>
        <w:numPr>
          <w:ilvl w:val="2"/>
          <w:numId w:val="7"/>
        </w:numPr>
        <w:ind w:left="709" w:hanging="709"/>
        <w:jc w:val="both"/>
        <w:rPr>
          <w:sz w:val="26"/>
          <w:szCs w:val="26"/>
        </w:rPr>
      </w:pPr>
      <w:r w:rsidRPr="00FB7CD5">
        <w:rPr>
          <w:sz w:val="26"/>
          <w:szCs w:val="26"/>
        </w:rPr>
        <w:t>ja piedāvājumu iesniedz piegādātāju apvienība vai personālsabiedrība, piedāvājumā papildus norāda personu, kas iepirkumā pārstāv attiecīgo piegādātāju apvienību vai personālsabiedrību, kā arī katras personas atbildības sadalījumu;</w:t>
      </w:r>
    </w:p>
    <w:p w14:paraId="1B885D84" w14:textId="77C8EBE7" w:rsidR="00E513CB" w:rsidRDefault="00AA75EF" w:rsidP="00E513CB">
      <w:pPr>
        <w:pStyle w:val="ListParagraph"/>
        <w:numPr>
          <w:ilvl w:val="2"/>
          <w:numId w:val="7"/>
        </w:numPr>
        <w:ind w:left="709" w:hanging="709"/>
        <w:jc w:val="both"/>
        <w:rPr>
          <w:sz w:val="26"/>
          <w:szCs w:val="26"/>
        </w:rPr>
      </w:pPr>
      <w:r w:rsidRPr="00FB7CD5">
        <w:rPr>
          <w:sz w:val="26"/>
          <w:szCs w:val="26"/>
        </w:rPr>
        <w:t>ārvalstī reģistrētam pretendentam jāiesniedz kompetentas attiecīgās valsts institūcijas izsniegts dokuments, kas apliecina, ka pretendents ir reģistrēts atbilstoši tās valsts normatīvo aktu prasībām</w:t>
      </w:r>
      <w:r w:rsidR="00E513CB">
        <w:rPr>
          <w:sz w:val="26"/>
          <w:szCs w:val="26"/>
        </w:rPr>
        <w:t>;</w:t>
      </w:r>
    </w:p>
    <w:p w14:paraId="38DEB004" w14:textId="7B789026" w:rsidR="00AA75EF" w:rsidRPr="00E513CB" w:rsidRDefault="00E513CB" w:rsidP="00E513CB">
      <w:pPr>
        <w:pStyle w:val="ListParagraph"/>
        <w:numPr>
          <w:ilvl w:val="2"/>
          <w:numId w:val="7"/>
        </w:numPr>
        <w:ind w:left="709" w:hanging="709"/>
        <w:jc w:val="both"/>
        <w:rPr>
          <w:sz w:val="26"/>
          <w:szCs w:val="26"/>
        </w:rPr>
      </w:pPr>
      <w:r w:rsidRPr="00E513CB">
        <w:rPr>
          <w:sz w:val="26"/>
          <w:szCs w:val="26"/>
        </w:rPr>
        <w:t xml:space="preserve">pretendenta apliecinājums, ka uzvaras gadījumā veiks savas profesionālās civiltiesiskās atbildības apdrošināšanu uz visu līguma darbības laiku ar atbildības limitu ne </w:t>
      </w:r>
      <w:proofErr w:type="gramStart"/>
      <w:r w:rsidRPr="00E513CB">
        <w:rPr>
          <w:sz w:val="26"/>
          <w:szCs w:val="26"/>
        </w:rPr>
        <w:t>mazāku kā</w:t>
      </w:r>
      <w:proofErr w:type="gramEnd"/>
      <w:r w:rsidRPr="00E513CB">
        <w:rPr>
          <w:sz w:val="26"/>
          <w:szCs w:val="26"/>
        </w:rPr>
        <w:t xml:space="preserve"> 50 000 </w:t>
      </w:r>
      <w:proofErr w:type="spellStart"/>
      <w:r w:rsidR="00072E86" w:rsidRPr="00072E86">
        <w:rPr>
          <w:i/>
          <w:sz w:val="26"/>
          <w:szCs w:val="26"/>
        </w:rPr>
        <w:t>euro</w:t>
      </w:r>
      <w:proofErr w:type="spellEnd"/>
      <w:r w:rsidRPr="00E513CB">
        <w:rPr>
          <w:sz w:val="26"/>
          <w:szCs w:val="26"/>
        </w:rPr>
        <w:t xml:space="preserve"> (piecdesmit tūkstoši eiro) par objektu Brīvības bulvārī 36, Rīgā. Pretendents trīs darba dienu laikā pēc iepirkuma līguma spēkā </w:t>
      </w:r>
      <w:r w:rsidRPr="00E513CB">
        <w:rPr>
          <w:sz w:val="26"/>
          <w:szCs w:val="26"/>
        </w:rPr>
        <w:lastRenderedPageBreak/>
        <w:t xml:space="preserve">stāšanās iesniegs pasūtītājam </w:t>
      </w:r>
      <w:r w:rsidR="00822BAB">
        <w:rPr>
          <w:sz w:val="26"/>
          <w:szCs w:val="26"/>
        </w:rPr>
        <w:t xml:space="preserve">kopijas </w:t>
      </w:r>
      <w:r w:rsidRPr="00E513CB">
        <w:rPr>
          <w:sz w:val="26"/>
          <w:szCs w:val="26"/>
        </w:rPr>
        <w:t>apdrošināšanas polis</w:t>
      </w:r>
      <w:r w:rsidR="00822BAB">
        <w:rPr>
          <w:sz w:val="26"/>
          <w:szCs w:val="26"/>
        </w:rPr>
        <w:t>ei</w:t>
      </w:r>
      <w:r w:rsidRPr="00E513CB">
        <w:rPr>
          <w:sz w:val="26"/>
          <w:szCs w:val="26"/>
        </w:rPr>
        <w:t xml:space="preserve"> un dokument</w:t>
      </w:r>
      <w:r w:rsidR="00822BAB">
        <w:rPr>
          <w:sz w:val="26"/>
          <w:szCs w:val="26"/>
        </w:rPr>
        <w:t>am</w:t>
      </w:r>
      <w:r w:rsidRPr="00E513CB">
        <w:rPr>
          <w:sz w:val="26"/>
          <w:szCs w:val="26"/>
        </w:rPr>
        <w:t xml:space="preserve">, kas apliecina </w:t>
      </w:r>
      <w:r w:rsidR="00822BAB">
        <w:rPr>
          <w:sz w:val="26"/>
          <w:szCs w:val="26"/>
        </w:rPr>
        <w:t>polises</w:t>
      </w:r>
      <w:r w:rsidRPr="00E513CB">
        <w:rPr>
          <w:sz w:val="26"/>
          <w:szCs w:val="26"/>
        </w:rPr>
        <w:t xml:space="preserve"> spēkā stāšanos.</w:t>
      </w:r>
    </w:p>
    <w:p w14:paraId="52134E9C" w14:textId="77777777" w:rsidR="00AA75EF" w:rsidRDefault="00AA75EF" w:rsidP="00AA75EF">
      <w:pPr>
        <w:ind w:left="709"/>
        <w:jc w:val="both"/>
        <w:rPr>
          <w:sz w:val="26"/>
          <w:szCs w:val="26"/>
        </w:rPr>
      </w:pPr>
    </w:p>
    <w:p w14:paraId="49BBA99D" w14:textId="77777777" w:rsidR="00AA75EF" w:rsidRPr="00562B0E" w:rsidRDefault="00AA75EF" w:rsidP="00AA75EF">
      <w:pPr>
        <w:numPr>
          <w:ilvl w:val="0"/>
          <w:numId w:val="7"/>
        </w:numPr>
        <w:ind w:left="709" w:hanging="709"/>
        <w:jc w:val="both"/>
        <w:rPr>
          <w:b/>
          <w:sz w:val="26"/>
          <w:szCs w:val="26"/>
          <w:lang w:eastAsia="lv-LV"/>
        </w:rPr>
      </w:pPr>
      <w:r w:rsidRPr="00562B0E">
        <w:rPr>
          <w:b/>
          <w:sz w:val="26"/>
          <w:szCs w:val="26"/>
          <w:lang w:eastAsia="ar-SA"/>
        </w:rPr>
        <w:t>Pretendentu piedāvājumu vērtēšana un izvēle</w:t>
      </w:r>
    </w:p>
    <w:p w14:paraId="3F66B7F0" w14:textId="6367CF82" w:rsidR="00AA75EF" w:rsidRPr="00C53148" w:rsidRDefault="00AA75EF" w:rsidP="00AA75EF">
      <w:pPr>
        <w:numPr>
          <w:ilvl w:val="1"/>
          <w:numId w:val="7"/>
        </w:numPr>
        <w:suppressAutoHyphens/>
        <w:ind w:left="709" w:hanging="709"/>
        <w:contextualSpacing/>
        <w:jc w:val="both"/>
        <w:rPr>
          <w:sz w:val="26"/>
          <w:szCs w:val="26"/>
          <w:lang w:eastAsia="ar-SA"/>
        </w:rPr>
      </w:pPr>
      <w:r w:rsidRPr="007A39F6">
        <w:rPr>
          <w:bCs/>
          <w:sz w:val="26"/>
          <w:szCs w:val="26"/>
        </w:rPr>
        <w:t>Piedāvājumu noformējuma pārbaudi, pretendentu atlasi, finanšu piedāvājumu atbilstības pārbaudi un piedāvājumu vērtēšanu komisija veic slēgtā sēdē.</w:t>
      </w:r>
    </w:p>
    <w:p w14:paraId="17FC7FF1" w14:textId="77777777" w:rsidR="00AA75EF" w:rsidRPr="007A39F6" w:rsidRDefault="00AA75EF" w:rsidP="00AA75EF">
      <w:pPr>
        <w:suppressAutoHyphens/>
        <w:contextualSpacing/>
        <w:jc w:val="both"/>
        <w:rPr>
          <w:b/>
          <w:bCs/>
          <w:iCs/>
          <w:sz w:val="26"/>
          <w:szCs w:val="26"/>
          <w:lang w:eastAsia="ar-SA"/>
        </w:rPr>
      </w:pPr>
      <w:bookmarkStart w:id="14" w:name="_Toc98233550"/>
      <w:r w:rsidRPr="007A39F6">
        <w:rPr>
          <w:b/>
          <w:bCs/>
          <w:iCs/>
          <w:sz w:val="26"/>
          <w:szCs w:val="26"/>
          <w:lang w:eastAsia="ar-SA"/>
        </w:rPr>
        <w:t>Piedāvājumu noformējuma pārbaude</w:t>
      </w:r>
      <w:bookmarkEnd w:id="14"/>
    </w:p>
    <w:p w14:paraId="4CC508C8" w14:textId="77777777" w:rsidR="00AA75EF" w:rsidRDefault="00AA75EF" w:rsidP="00AA75EF">
      <w:pPr>
        <w:numPr>
          <w:ilvl w:val="1"/>
          <w:numId w:val="7"/>
        </w:numPr>
        <w:tabs>
          <w:tab w:val="num" w:pos="709"/>
        </w:tabs>
        <w:suppressAutoHyphens/>
        <w:ind w:left="709" w:hanging="709"/>
        <w:contextualSpacing/>
        <w:jc w:val="both"/>
        <w:rPr>
          <w:bCs/>
          <w:iCs/>
          <w:sz w:val="26"/>
          <w:szCs w:val="26"/>
          <w:lang w:eastAsia="ar-SA"/>
        </w:rPr>
      </w:pPr>
      <w:r w:rsidRPr="007A39F6">
        <w:rPr>
          <w:bCs/>
          <w:iCs/>
          <w:sz w:val="26"/>
          <w:szCs w:val="26"/>
          <w:lang w:eastAsia="ar-SA"/>
        </w:rPr>
        <w:t xml:space="preserve">Piedāvājumu noformējuma pārbaudes laikā komisija izvērtē, vai piedāvājums sagatavots un noformēts atbilstoši </w:t>
      </w:r>
      <w:r>
        <w:rPr>
          <w:bCs/>
          <w:iCs/>
          <w:sz w:val="26"/>
          <w:szCs w:val="26"/>
          <w:lang w:eastAsia="ar-SA"/>
        </w:rPr>
        <w:t>n</w:t>
      </w:r>
      <w:r w:rsidRPr="007A39F6">
        <w:rPr>
          <w:bCs/>
          <w:iCs/>
          <w:sz w:val="26"/>
          <w:szCs w:val="26"/>
          <w:lang w:eastAsia="ar-SA"/>
        </w:rPr>
        <w:t>olikumā noteiktajām prasībām.</w:t>
      </w:r>
    </w:p>
    <w:p w14:paraId="3DEEBE64" w14:textId="77777777" w:rsidR="00AA75EF" w:rsidRPr="007A39F6" w:rsidRDefault="00AA75EF" w:rsidP="00AA75EF">
      <w:pPr>
        <w:numPr>
          <w:ilvl w:val="1"/>
          <w:numId w:val="7"/>
        </w:numPr>
        <w:tabs>
          <w:tab w:val="num" w:pos="709"/>
        </w:tabs>
        <w:suppressAutoHyphens/>
        <w:ind w:left="709" w:hanging="709"/>
        <w:contextualSpacing/>
        <w:jc w:val="both"/>
        <w:rPr>
          <w:bCs/>
          <w:iCs/>
          <w:sz w:val="26"/>
          <w:szCs w:val="26"/>
          <w:lang w:eastAsia="ar-SA"/>
        </w:rPr>
      </w:pPr>
      <w:r w:rsidRPr="007A39F6">
        <w:rPr>
          <w:sz w:val="26"/>
          <w:szCs w:val="26"/>
          <w:lang w:eastAsia="ar-SA"/>
        </w:rPr>
        <w:t>Piedāvājums, kas neatbilst noformējuma prasībām var tikt noraidīts tikai tad, ja tā neatbilstība ir būtiska.</w:t>
      </w:r>
    </w:p>
    <w:p w14:paraId="0B0AE516" w14:textId="77777777" w:rsidR="00AA75EF" w:rsidRPr="007A39F6" w:rsidRDefault="00AA75EF" w:rsidP="00AA75EF">
      <w:pPr>
        <w:suppressAutoHyphens/>
        <w:contextualSpacing/>
        <w:jc w:val="both"/>
        <w:rPr>
          <w:b/>
          <w:sz w:val="26"/>
          <w:szCs w:val="26"/>
          <w:lang w:eastAsia="ar-SA"/>
        </w:rPr>
      </w:pPr>
      <w:bookmarkStart w:id="15" w:name="_Toc98233551"/>
      <w:r w:rsidRPr="007A39F6">
        <w:rPr>
          <w:b/>
          <w:sz w:val="26"/>
          <w:szCs w:val="26"/>
          <w:lang w:eastAsia="ar-SA"/>
        </w:rPr>
        <w:t>Pretendentu atlase</w:t>
      </w:r>
      <w:bookmarkEnd w:id="15"/>
    </w:p>
    <w:p w14:paraId="3C033FE7" w14:textId="77777777" w:rsidR="00AA75EF" w:rsidRDefault="00AA75EF" w:rsidP="00AA75EF">
      <w:pPr>
        <w:numPr>
          <w:ilvl w:val="1"/>
          <w:numId w:val="7"/>
        </w:numPr>
        <w:suppressAutoHyphens/>
        <w:ind w:left="709" w:hanging="709"/>
        <w:contextualSpacing/>
        <w:jc w:val="both"/>
        <w:rPr>
          <w:sz w:val="26"/>
          <w:szCs w:val="26"/>
          <w:lang w:eastAsia="ar-SA"/>
        </w:rPr>
      </w:pPr>
      <w:r w:rsidRPr="007A39F6">
        <w:rPr>
          <w:sz w:val="26"/>
          <w:szCs w:val="26"/>
          <w:lang w:eastAsia="ar-SA"/>
        </w:rPr>
        <w:t xml:space="preserve">Pretendentu atlases laikā komisija noskaidro pretendentu kompetenci un atbilstību paredzamā iepirkuma līguma izpildes prasībām, pēc iesniegtajiem pretendentu atlases dokumentiem pārbaudot pretendenta atbilstību </w:t>
      </w:r>
      <w:r>
        <w:rPr>
          <w:bCs/>
          <w:iCs/>
          <w:sz w:val="26"/>
          <w:szCs w:val="26"/>
          <w:lang w:eastAsia="ar-SA"/>
        </w:rPr>
        <w:t>n</w:t>
      </w:r>
      <w:r w:rsidRPr="007A39F6">
        <w:rPr>
          <w:bCs/>
          <w:iCs/>
          <w:sz w:val="26"/>
          <w:szCs w:val="26"/>
          <w:lang w:eastAsia="ar-SA"/>
        </w:rPr>
        <w:t>olikumā</w:t>
      </w:r>
      <w:r w:rsidRPr="007A39F6">
        <w:rPr>
          <w:sz w:val="26"/>
          <w:szCs w:val="26"/>
          <w:lang w:eastAsia="ar-SA"/>
        </w:rPr>
        <w:t xml:space="preserve"> izvirzītaj</w:t>
      </w:r>
      <w:r>
        <w:rPr>
          <w:sz w:val="26"/>
          <w:szCs w:val="26"/>
          <w:lang w:eastAsia="ar-SA"/>
        </w:rPr>
        <w:t>ām prasībām.</w:t>
      </w:r>
    </w:p>
    <w:p w14:paraId="63B7629F" w14:textId="77777777" w:rsidR="00AA75EF" w:rsidRPr="007A39F6" w:rsidRDefault="00AA75EF" w:rsidP="00AA75EF">
      <w:pPr>
        <w:numPr>
          <w:ilvl w:val="1"/>
          <w:numId w:val="7"/>
        </w:numPr>
        <w:suppressAutoHyphens/>
        <w:ind w:left="709" w:hanging="709"/>
        <w:contextualSpacing/>
        <w:jc w:val="both"/>
        <w:rPr>
          <w:sz w:val="26"/>
          <w:szCs w:val="26"/>
          <w:lang w:eastAsia="ar-SA"/>
        </w:rPr>
      </w:pPr>
      <w:r w:rsidRPr="007A39F6">
        <w:rPr>
          <w:sz w:val="26"/>
          <w:szCs w:val="26"/>
          <w:lang w:eastAsia="ar-SA"/>
        </w:rPr>
        <w:t>Iepirkumu komisija noraida pretendenta piedāvājumu un izslēdz pretendentu no turpmākas dalības iepirkumā, ja pretendenta piedāvājums neatbilst nolikumā noteiktajām prasībām.</w:t>
      </w:r>
    </w:p>
    <w:p w14:paraId="6FC1CAD3" w14:textId="77777777" w:rsidR="00AA75EF" w:rsidRPr="00C53148" w:rsidRDefault="00AA75EF" w:rsidP="00AA75EF">
      <w:pPr>
        <w:rPr>
          <w:b/>
          <w:sz w:val="26"/>
          <w:szCs w:val="26"/>
        </w:rPr>
      </w:pPr>
      <w:r w:rsidRPr="00C53148">
        <w:rPr>
          <w:b/>
          <w:sz w:val="26"/>
          <w:szCs w:val="26"/>
        </w:rPr>
        <w:t>Finanšu piedāvājumu vērtēšana</w:t>
      </w:r>
    </w:p>
    <w:p w14:paraId="788EE3C8" w14:textId="579AEB72" w:rsidR="00AA75EF" w:rsidRPr="003F703C" w:rsidRDefault="00AA75EF" w:rsidP="00AA75EF">
      <w:pPr>
        <w:numPr>
          <w:ilvl w:val="1"/>
          <w:numId w:val="7"/>
        </w:numPr>
        <w:ind w:left="709" w:hanging="709"/>
        <w:jc w:val="both"/>
        <w:rPr>
          <w:sz w:val="26"/>
          <w:szCs w:val="26"/>
        </w:rPr>
      </w:pPr>
      <w:r w:rsidRPr="003F703C">
        <w:rPr>
          <w:sz w:val="26"/>
          <w:szCs w:val="26"/>
        </w:rPr>
        <w:t xml:space="preserve">Komisija vērtē tikai tos pretendentu finanšu piedāvājumus, kuri nav noraidīti noformējuma pārbaudes, pretendentu atlases atbilstības pārbaudes laikā. </w:t>
      </w:r>
    </w:p>
    <w:p w14:paraId="1CC5557C" w14:textId="66313A67" w:rsidR="00AA75EF" w:rsidRPr="003F703C" w:rsidRDefault="00AA75EF" w:rsidP="00AA75EF">
      <w:pPr>
        <w:numPr>
          <w:ilvl w:val="1"/>
          <w:numId w:val="7"/>
        </w:numPr>
        <w:ind w:left="709" w:hanging="709"/>
        <w:jc w:val="both"/>
      </w:pPr>
      <w:r w:rsidRPr="003F703C">
        <w:rPr>
          <w:sz w:val="26"/>
          <w:szCs w:val="26"/>
          <w:lang w:eastAsia="ar-SA"/>
        </w:rPr>
        <w:t xml:space="preserve">Komisija </w:t>
      </w:r>
      <w:r w:rsidR="00BF7860">
        <w:rPr>
          <w:sz w:val="26"/>
          <w:szCs w:val="26"/>
          <w:lang w:eastAsia="ar-SA"/>
        </w:rPr>
        <w:t xml:space="preserve">finanšu </w:t>
      </w:r>
      <w:r w:rsidRPr="003F703C">
        <w:rPr>
          <w:sz w:val="26"/>
          <w:szCs w:val="26"/>
          <w:lang w:eastAsia="ar-SA"/>
        </w:rPr>
        <w:t>piedāvājumu vērtēšanas laikā pārbaud</w:t>
      </w:r>
      <w:r>
        <w:rPr>
          <w:sz w:val="26"/>
          <w:szCs w:val="26"/>
          <w:lang w:eastAsia="ar-SA"/>
        </w:rPr>
        <w:t>a</w:t>
      </w:r>
      <w:r w:rsidRPr="003F703C">
        <w:rPr>
          <w:sz w:val="26"/>
          <w:szCs w:val="26"/>
          <w:lang w:eastAsia="ar-SA"/>
        </w:rPr>
        <w:t>, vai nav aritmētisko kļūdu</w:t>
      </w:r>
      <w:r w:rsidR="00BF7860">
        <w:rPr>
          <w:sz w:val="26"/>
          <w:szCs w:val="26"/>
          <w:lang w:eastAsia="ar-SA"/>
        </w:rPr>
        <w:t>. J</w:t>
      </w:r>
      <w:r w:rsidRPr="003F703C">
        <w:rPr>
          <w:sz w:val="26"/>
          <w:szCs w:val="26"/>
          <w:lang w:eastAsia="ar-SA"/>
        </w:rPr>
        <w:t>a finanšu piedāvājumā konstatētas aritmētiskas kļūdas, komisija tās izlabo. Par kļūdu labojumu un laboto piedāvājuma summu komisija paziņos pretendentam, kura pieļautās kļūdas ir labotas. Vērtējot finanšu piedāvājumu, komisija ņems vērā labojumus</w:t>
      </w:r>
      <w:r w:rsidRPr="003F703C">
        <w:t>.</w:t>
      </w:r>
    </w:p>
    <w:p w14:paraId="596D4A31" w14:textId="05CD950F" w:rsidR="00AA75EF" w:rsidRPr="00583654" w:rsidRDefault="00AA75EF" w:rsidP="00AA75EF">
      <w:pPr>
        <w:numPr>
          <w:ilvl w:val="1"/>
          <w:numId w:val="7"/>
        </w:numPr>
        <w:ind w:left="709" w:hanging="709"/>
        <w:jc w:val="both"/>
        <w:rPr>
          <w:sz w:val="26"/>
          <w:szCs w:val="26"/>
        </w:rPr>
      </w:pPr>
      <w:r w:rsidRPr="00583654">
        <w:rPr>
          <w:sz w:val="26"/>
          <w:szCs w:val="26"/>
        </w:rPr>
        <w:t xml:space="preserve">Komisija pārbauda, vai nav iesniegts nepamatoti lēts </w:t>
      </w:r>
      <w:r w:rsidR="00BF7860" w:rsidRPr="00583654">
        <w:rPr>
          <w:sz w:val="26"/>
          <w:szCs w:val="26"/>
        </w:rPr>
        <w:t xml:space="preserve">finanšu </w:t>
      </w:r>
      <w:r w:rsidRPr="00583654">
        <w:rPr>
          <w:sz w:val="26"/>
          <w:szCs w:val="26"/>
        </w:rPr>
        <w:t>piedāvājums un pirms šāda piedāvājuma iespējamās noraidīšanas rakstveidā pieprasa detalizētu paskaidrojumu par būtiskajiem piedāvājuma nosacījumiem, t.sk. īpašo, tikai šim pretendentam pieejamo tirgus apstākļu aprakstu, kas pamato cenas pazeminājumu.</w:t>
      </w:r>
    </w:p>
    <w:p w14:paraId="50C412F7" w14:textId="7529CA87" w:rsidR="00AA75EF" w:rsidRPr="00583654" w:rsidRDefault="00AA75EF" w:rsidP="00AA75EF">
      <w:pPr>
        <w:numPr>
          <w:ilvl w:val="1"/>
          <w:numId w:val="7"/>
        </w:numPr>
        <w:ind w:left="709" w:hanging="709"/>
        <w:jc w:val="both"/>
        <w:rPr>
          <w:sz w:val="26"/>
          <w:szCs w:val="26"/>
        </w:rPr>
      </w:pPr>
      <w:r w:rsidRPr="00583654">
        <w:rPr>
          <w:sz w:val="26"/>
          <w:szCs w:val="26"/>
        </w:rPr>
        <w:t xml:space="preserve">Ja komisija konstatē, ka </w:t>
      </w:r>
      <w:r w:rsidR="00BF7860" w:rsidRPr="00583654">
        <w:rPr>
          <w:sz w:val="26"/>
          <w:szCs w:val="26"/>
        </w:rPr>
        <w:t xml:space="preserve">finanšu </w:t>
      </w:r>
      <w:r w:rsidRPr="00583654">
        <w:rPr>
          <w:sz w:val="26"/>
          <w:szCs w:val="26"/>
        </w:rPr>
        <w:t xml:space="preserve">piedāvājums ir nepamatoti lēts, </w:t>
      </w:r>
      <w:r w:rsidR="00BF7860" w:rsidRPr="00583654">
        <w:rPr>
          <w:sz w:val="26"/>
          <w:szCs w:val="26"/>
        </w:rPr>
        <w:t>tas</w:t>
      </w:r>
      <w:r w:rsidRPr="00583654">
        <w:rPr>
          <w:sz w:val="26"/>
          <w:szCs w:val="26"/>
        </w:rPr>
        <w:t xml:space="preserve"> tiek noraidīts.</w:t>
      </w:r>
    </w:p>
    <w:p w14:paraId="0D186D6B" w14:textId="77777777" w:rsidR="00AA75EF" w:rsidRPr="00C53148" w:rsidRDefault="00AA75EF" w:rsidP="00AA75EF">
      <w:pPr>
        <w:suppressAutoHyphens/>
        <w:contextualSpacing/>
        <w:jc w:val="both"/>
        <w:rPr>
          <w:b/>
          <w:sz w:val="26"/>
          <w:szCs w:val="26"/>
          <w:lang w:eastAsia="ar-SA"/>
        </w:rPr>
      </w:pPr>
      <w:r w:rsidRPr="00C53148">
        <w:rPr>
          <w:b/>
          <w:sz w:val="26"/>
          <w:szCs w:val="26"/>
          <w:lang w:eastAsia="ar-SA"/>
        </w:rPr>
        <w:t>Piedāvājuma izvēles kritērijs</w:t>
      </w:r>
    </w:p>
    <w:p w14:paraId="7D2A539F" w14:textId="5F4B9B98" w:rsidR="00AA75EF" w:rsidRPr="00583654" w:rsidRDefault="00AA75EF" w:rsidP="00AA75EF">
      <w:pPr>
        <w:numPr>
          <w:ilvl w:val="1"/>
          <w:numId w:val="7"/>
        </w:numPr>
        <w:suppressAutoHyphens/>
        <w:ind w:left="709" w:hanging="709"/>
        <w:contextualSpacing/>
        <w:jc w:val="both"/>
        <w:rPr>
          <w:sz w:val="26"/>
          <w:szCs w:val="26"/>
          <w:lang w:eastAsia="ar-SA"/>
        </w:rPr>
      </w:pPr>
      <w:r w:rsidRPr="00583654">
        <w:rPr>
          <w:sz w:val="26"/>
          <w:szCs w:val="26"/>
        </w:rPr>
        <w:t>Komisija, no visiem piedāvājumiem, kas atbilst iepirkuma nolikuma prasībām, izvēlas</w:t>
      </w:r>
      <w:r w:rsidRPr="00583654">
        <w:rPr>
          <w:b/>
          <w:bCs/>
          <w:sz w:val="26"/>
          <w:szCs w:val="26"/>
        </w:rPr>
        <w:t xml:space="preserve"> </w:t>
      </w:r>
      <w:r w:rsidRPr="00583654">
        <w:rPr>
          <w:bCs/>
          <w:sz w:val="26"/>
          <w:szCs w:val="26"/>
        </w:rPr>
        <w:t xml:space="preserve">saimnieciski </w:t>
      </w:r>
      <w:r w:rsidRPr="00583654">
        <w:rPr>
          <w:sz w:val="26"/>
          <w:szCs w:val="26"/>
        </w:rPr>
        <w:t>izdevīgāko piedāvājumu</w:t>
      </w:r>
      <w:r w:rsidR="00BF7860" w:rsidRPr="00583654">
        <w:rPr>
          <w:sz w:val="26"/>
          <w:szCs w:val="26"/>
        </w:rPr>
        <w:t>.</w:t>
      </w:r>
      <w:r w:rsidRPr="00583654">
        <w:rPr>
          <w:rFonts w:cs="Arial"/>
          <w:sz w:val="26"/>
          <w:szCs w:val="26"/>
          <w:lang w:eastAsia="ar-SA"/>
        </w:rPr>
        <w:t xml:space="preserve"> Par saimnieciski visizdevīgāko piedāvājumu atzīst piedāvājumu ar viszemāko līgumcenu.</w:t>
      </w:r>
    </w:p>
    <w:p w14:paraId="5BD6EBFA" w14:textId="00D287EE" w:rsidR="00AA75EF" w:rsidRPr="00583654" w:rsidRDefault="00583654" w:rsidP="00583654">
      <w:pPr>
        <w:numPr>
          <w:ilvl w:val="1"/>
          <w:numId w:val="7"/>
        </w:numPr>
        <w:suppressAutoHyphens/>
        <w:ind w:left="709" w:hanging="709"/>
        <w:contextualSpacing/>
        <w:jc w:val="both"/>
        <w:rPr>
          <w:sz w:val="26"/>
          <w:szCs w:val="26"/>
          <w:lang w:eastAsia="ar-SA"/>
        </w:rPr>
      </w:pPr>
      <w:r w:rsidRPr="00583654">
        <w:rPr>
          <w:rFonts w:cs="Arial"/>
          <w:sz w:val="26"/>
          <w:szCs w:val="26"/>
          <w:lang w:eastAsia="ar-SA"/>
        </w:rPr>
        <w:t xml:space="preserve">Ja komisija konstatē, ka divu vai vairāku piedāvājumu novērtējums ir vienāds, izšķirošais piedāvājuma izvēles kritērijs ir piedāvājumā paredzētais garantijas termiņa ilgums, </w:t>
      </w:r>
      <w:proofErr w:type="gramStart"/>
      <w:r w:rsidRPr="00583654">
        <w:rPr>
          <w:rFonts w:cs="Arial"/>
          <w:sz w:val="26"/>
          <w:szCs w:val="26"/>
          <w:lang w:eastAsia="ar-SA"/>
        </w:rPr>
        <w:t>t.i.</w:t>
      </w:r>
      <w:proofErr w:type="gramEnd"/>
      <w:r w:rsidRPr="00583654">
        <w:rPr>
          <w:rFonts w:cs="Arial"/>
          <w:sz w:val="26"/>
          <w:szCs w:val="26"/>
          <w:lang w:eastAsia="ar-SA"/>
        </w:rPr>
        <w:t xml:space="preserve"> līguma slēgšanas tiesības tiek piešķirtas pretendentam, kura piedāvājumā paredzētais garantijas termiņš ir garāks.</w:t>
      </w:r>
    </w:p>
    <w:p w14:paraId="5F27C157" w14:textId="77777777" w:rsidR="00AA75EF" w:rsidRPr="00583654" w:rsidRDefault="00AA75EF" w:rsidP="00AA75EF">
      <w:pPr>
        <w:suppressAutoHyphens/>
        <w:autoSpaceDE w:val="0"/>
        <w:autoSpaceDN w:val="0"/>
        <w:adjustRightInd w:val="0"/>
        <w:ind w:left="709"/>
        <w:jc w:val="both"/>
        <w:rPr>
          <w:rFonts w:eastAsia="Calibri"/>
          <w:color w:val="000000"/>
          <w:sz w:val="26"/>
          <w:szCs w:val="26"/>
        </w:rPr>
      </w:pPr>
    </w:p>
    <w:p w14:paraId="1331198C" w14:textId="77777777" w:rsidR="00AA75EF" w:rsidRPr="00583654" w:rsidRDefault="00AA75EF" w:rsidP="00AA75EF">
      <w:pPr>
        <w:numPr>
          <w:ilvl w:val="0"/>
          <w:numId w:val="7"/>
        </w:numPr>
        <w:suppressAutoHyphens/>
        <w:autoSpaceDE w:val="0"/>
        <w:autoSpaceDN w:val="0"/>
        <w:adjustRightInd w:val="0"/>
        <w:ind w:left="709" w:hanging="709"/>
        <w:jc w:val="both"/>
        <w:rPr>
          <w:rFonts w:eastAsia="Calibri"/>
          <w:b/>
          <w:color w:val="000000"/>
          <w:sz w:val="26"/>
          <w:szCs w:val="26"/>
        </w:rPr>
      </w:pPr>
      <w:r w:rsidRPr="00583654">
        <w:rPr>
          <w:b/>
          <w:iCs/>
          <w:sz w:val="26"/>
          <w:szCs w:val="26"/>
          <w:lang w:eastAsia="lv-LV"/>
        </w:rPr>
        <w:t>Iepirkuma līgums</w:t>
      </w:r>
    </w:p>
    <w:p w14:paraId="5DADDBC3" w14:textId="77777777" w:rsidR="00AA75EF"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583654">
        <w:rPr>
          <w:rFonts w:eastAsia="Calibri"/>
          <w:color w:val="000000"/>
          <w:sz w:val="26"/>
          <w:szCs w:val="26"/>
        </w:rPr>
        <w:t>Pasūtītājs slēgs ar izraudzīto pretendentu iepirkuma</w:t>
      </w:r>
      <w:r w:rsidRPr="00562B0E">
        <w:rPr>
          <w:rFonts w:eastAsia="Calibri"/>
          <w:color w:val="000000"/>
          <w:sz w:val="26"/>
          <w:szCs w:val="26"/>
        </w:rPr>
        <w:t xml:space="preserve"> līgumu (</w:t>
      </w:r>
      <w:r>
        <w:rPr>
          <w:rFonts w:eastAsia="Calibri"/>
          <w:color w:val="000000"/>
          <w:sz w:val="26"/>
          <w:szCs w:val="26"/>
        </w:rPr>
        <w:t>6</w:t>
      </w:r>
      <w:r w:rsidRPr="00562B0E">
        <w:rPr>
          <w:rFonts w:eastAsia="Calibri"/>
          <w:color w:val="000000"/>
          <w:sz w:val="26"/>
          <w:szCs w:val="26"/>
        </w:rPr>
        <w:t>.</w:t>
      </w:r>
      <w:r>
        <w:rPr>
          <w:rFonts w:eastAsia="Calibri"/>
          <w:color w:val="000000"/>
          <w:sz w:val="26"/>
          <w:szCs w:val="26"/>
        </w:rPr>
        <w:t>p</w:t>
      </w:r>
      <w:r w:rsidRPr="00562B0E">
        <w:rPr>
          <w:rFonts w:eastAsia="Calibri"/>
          <w:color w:val="000000"/>
          <w:sz w:val="26"/>
          <w:szCs w:val="26"/>
        </w:rPr>
        <w:t>ielikumu), pamatojoties uz pretendenta piedāvājumu un saskaņā ar iepirkuma no</w:t>
      </w:r>
      <w:r>
        <w:rPr>
          <w:rFonts w:eastAsia="Calibri"/>
          <w:color w:val="000000"/>
          <w:sz w:val="26"/>
          <w:szCs w:val="26"/>
        </w:rPr>
        <w:t>likuma</w:t>
      </w:r>
      <w:r w:rsidRPr="00562B0E">
        <w:rPr>
          <w:rFonts w:eastAsia="Calibri"/>
          <w:color w:val="000000"/>
          <w:sz w:val="26"/>
          <w:szCs w:val="26"/>
        </w:rPr>
        <w:t>m.</w:t>
      </w:r>
    </w:p>
    <w:p w14:paraId="71D4A1C0" w14:textId="278787C0" w:rsidR="00AA75EF"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4F34D4">
        <w:rPr>
          <w:rFonts w:eastAsia="Calibri"/>
          <w:color w:val="000000"/>
          <w:sz w:val="26"/>
          <w:szCs w:val="26"/>
        </w:rPr>
        <w:lastRenderedPageBreak/>
        <w:t xml:space="preserve">Ja izraudzītais pretendents atsakās slēgt iepirkuma līgumu ar pasūtītāju vai neparaksta līgumu piecu darba dienu laikā pēc pasūtītāja līgumprojekta iesniegšanas pretendentam, iepirkumu komisija pieņem lēmumu slēgt līgumu ar nākamo pretendentu, uz kuru nav attiecināms kāds no Publisko iepirkumu likuma </w:t>
      </w:r>
      <w:proofErr w:type="gramStart"/>
      <w:r w:rsidRPr="004F34D4">
        <w:rPr>
          <w:rFonts w:eastAsia="Calibri"/>
          <w:color w:val="000000"/>
          <w:sz w:val="26"/>
          <w:szCs w:val="26"/>
        </w:rPr>
        <w:t>9.panta</w:t>
      </w:r>
      <w:proofErr w:type="gramEnd"/>
      <w:r w:rsidRPr="004F34D4">
        <w:rPr>
          <w:rFonts w:eastAsia="Calibri"/>
          <w:color w:val="000000"/>
          <w:sz w:val="26"/>
          <w:szCs w:val="26"/>
        </w:rPr>
        <w:t xml:space="preserve"> </w:t>
      </w:r>
      <w:r w:rsidR="00661133">
        <w:rPr>
          <w:rFonts w:eastAsia="Calibri"/>
          <w:color w:val="000000"/>
          <w:sz w:val="26"/>
          <w:szCs w:val="26"/>
        </w:rPr>
        <w:t>astotajā</w:t>
      </w:r>
      <w:r w:rsidRPr="004F34D4">
        <w:rPr>
          <w:rFonts w:eastAsia="Calibri"/>
          <w:color w:val="000000"/>
          <w:sz w:val="26"/>
          <w:szCs w:val="26"/>
        </w:rPr>
        <w:t xml:space="preserve"> daļā minētajiem izslēgšanas nosacījumiem, kurš iesniedzis visām iepirkuma </w:t>
      </w:r>
      <w:r w:rsidR="00FB7CD5">
        <w:rPr>
          <w:rFonts w:eastAsia="Calibri"/>
          <w:color w:val="000000"/>
          <w:sz w:val="26"/>
          <w:szCs w:val="26"/>
        </w:rPr>
        <w:t>nolikuma</w:t>
      </w:r>
      <w:r w:rsidRPr="004F34D4">
        <w:rPr>
          <w:rFonts w:eastAsia="Calibri"/>
          <w:color w:val="000000"/>
          <w:sz w:val="26"/>
          <w:szCs w:val="26"/>
        </w:rPr>
        <w:t xml:space="preserve"> prasībām atbilstošu piedāvājumu un kurš piedāvājis nākamo zemāko līgumcenu, vai pārtraukt iepirkumu, neizvēloties nevienu piedāvājumu.</w:t>
      </w:r>
    </w:p>
    <w:p w14:paraId="6DC78366" w14:textId="6D86C906" w:rsidR="00F23951" w:rsidRPr="002B6327" w:rsidRDefault="00F23951" w:rsidP="00AA75EF">
      <w:pPr>
        <w:numPr>
          <w:ilvl w:val="1"/>
          <w:numId w:val="7"/>
        </w:numPr>
        <w:suppressAutoHyphens/>
        <w:autoSpaceDE w:val="0"/>
        <w:autoSpaceDN w:val="0"/>
        <w:adjustRightInd w:val="0"/>
        <w:ind w:left="709" w:hanging="709"/>
        <w:jc w:val="both"/>
        <w:rPr>
          <w:rFonts w:eastAsia="Calibri"/>
          <w:color w:val="000000"/>
          <w:sz w:val="26"/>
          <w:szCs w:val="26"/>
        </w:rPr>
      </w:pPr>
      <w:r w:rsidRPr="002B6327">
        <w:rPr>
          <w:sz w:val="26"/>
          <w:szCs w:val="26"/>
          <w:lang w:eastAsia="lv-LV"/>
        </w:rPr>
        <w:t>Pretendents apņemas uzsākt pildīt darbus 26.06.</w:t>
      </w:r>
      <w:r w:rsidRPr="002B6327">
        <w:rPr>
          <w:sz w:val="26"/>
          <w:szCs w:val="26"/>
        </w:rPr>
        <w:t>2017. un pabeigt tos līdz 01.08.201</w:t>
      </w:r>
      <w:r w:rsidR="00214278" w:rsidRPr="002B6327">
        <w:rPr>
          <w:sz w:val="26"/>
          <w:szCs w:val="26"/>
        </w:rPr>
        <w:t>7</w:t>
      </w:r>
      <w:r w:rsidRPr="002B6327">
        <w:rPr>
          <w:sz w:val="26"/>
          <w:szCs w:val="26"/>
        </w:rPr>
        <w:t xml:space="preserve">., darba grafiku iepriekš saskaņojot ar Pasūtītāju. Darbu izpildes termiņš var tikt pagarināts, ja to izpilde nolīgtajā termiņā nav iespējama no </w:t>
      </w:r>
      <w:r w:rsidR="00924D5B" w:rsidRPr="002B6327">
        <w:rPr>
          <w:sz w:val="26"/>
          <w:szCs w:val="26"/>
        </w:rPr>
        <w:t>Pretendenta</w:t>
      </w:r>
      <w:r w:rsidRPr="002B6327">
        <w:rPr>
          <w:sz w:val="26"/>
          <w:szCs w:val="26"/>
        </w:rPr>
        <w:t xml:space="preserve"> neatkarīgu </w:t>
      </w:r>
      <w:r w:rsidR="00DD3305" w:rsidRPr="002B6327">
        <w:rPr>
          <w:sz w:val="26"/>
          <w:szCs w:val="26"/>
        </w:rPr>
        <w:t xml:space="preserve">un objektīvu </w:t>
      </w:r>
      <w:r w:rsidRPr="002B6327">
        <w:rPr>
          <w:sz w:val="26"/>
          <w:szCs w:val="26"/>
        </w:rPr>
        <w:t>iemeslu dēļ</w:t>
      </w:r>
      <w:r w:rsidR="008E04A9" w:rsidRPr="002B6327">
        <w:rPr>
          <w:sz w:val="26"/>
          <w:szCs w:val="26"/>
        </w:rPr>
        <w:t>, bet ne ilgāk par 30 dienām</w:t>
      </w:r>
      <w:r w:rsidRPr="002B6327">
        <w:rPr>
          <w:sz w:val="26"/>
          <w:szCs w:val="26"/>
        </w:rPr>
        <w:t>.</w:t>
      </w:r>
    </w:p>
    <w:p w14:paraId="263D5E75" w14:textId="5F820D50" w:rsidR="00AA75EF" w:rsidRPr="002B6327"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2B6327">
        <w:rPr>
          <w:rFonts w:eastAsia="Calibri"/>
          <w:color w:val="000000"/>
          <w:sz w:val="26"/>
          <w:szCs w:val="26"/>
        </w:rPr>
        <w:t xml:space="preserve">Garantijas termiņš logiem un logu uzstādīšanas darbiem – ne mazāk </w:t>
      </w:r>
      <w:r w:rsidR="00E513CB" w:rsidRPr="002B6327">
        <w:rPr>
          <w:rFonts w:eastAsia="Calibri"/>
          <w:color w:val="000000"/>
          <w:sz w:val="26"/>
          <w:szCs w:val="26"/>
        </w:rPr>
        <w:t xml:space="preserve">kā </w:t>
      </w:r>
      <w:r w:rsidRPr="002B6327">
        <w:rPr>
          <w:rFonts w:eastAsia="Calibri"/>
          <w:color w:val="000000"/>
          <w:sz w:val="26"/>
          <w:szCs w:val="26"/>
        </w:rPr>
        <w:t>pieci gadi.</w:t>
      </w:r>
    </w:p>
    <w:p w14:paraId="1B5D8413" w14:textId="77777777" w:rsidR="00AA75EF" w:rsidRPr="004E0468"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2B6327">
        <w:rPr>
          <w:rFonts w:eastAsia="Calibri"/>
          <w:color w:val="000000"/>
          <w:sz w:val="26"/>
          <w:szCs w:val="26"/>
        </w:rPr>
        <w:t>Garantijas termiņa laikā piegādātājs apņemas uz sava rēķina novērst trūkumus,</w:t>
      </w:r>
      <w:r w:rsidRPr="004E0468">
        <w:rPr>
          <w:rFonts w:eastAsia="Calibri"/>
          <w:color w:val="000000"/>
          <w:sz w:val="26"/>
          <w:szCs w:val="26"/>
        </w:rPr>
        <w:t xml:space="preserve"> bojājumus un/vai defektus vai apmainīt bojāto preci 30 dienu laikā pēc pasūtītāja paziņojuma saņemšanas.</w:t>
      </w:r>
    </w:p>
    <w:p w14:paraId="6DA09102" w14:textId="77777777" w:rsidR="00AA75EF" w:rsidRPr="008C5AE4" w:rsidRDefault="00AA75EF" w:rsidP="00AA75EF">
      <w:pPr>
        <w:suppressAutoHyphens/>
        <w:autoSpaceDE w:val="0"/>
        <w:autoSpaceDN w:val="0"/>
        <w:adjustRightInd w:val="0"/>
        <w:ind w:left="1044"/>
        <w:jc w:val="both"/>
        <w:rPr>
          <w:rFonts w:eastAsia="Calibri"/>
          <w:color w:val="000000"/>
          <w:sz w:val="26"/>
          <w:szCs w:val="26"/>
        </w:rPr>
      </w:pPr>
    </w:p>
    <w:p w14:paraId="43E7FE33" w14:textId="77777777" w:rsidR="00AA75EF" w:rsidRPr="00562B0E" w:rsidRDefault="00AA75EF" w:rsidP="00AA75EF">
      <w:pPr>
        <w:numPr>
          <w:ilvl w:val="0"/>
          <w:numId w:val="7"/>
        </w:numPr>
        <w:suppressAutoHyphens/>
        <w:autoSpaceDE w:val="0"/>
        <w:autoSpaceDN w:val="0"/>
        <w:adjustRightInd w:val="0"/>
        <w:ind w:left="709" w:hanging="709"/>
        <w:jc w:val="both"/>
        <w:rPr>
          <w:rFonts w:eastAsia="Calibri"/>
          <w:b/>
          <w:color w:val="000000"/>
          <w:sz w:val="26"/>
          <w:szCs w:val="26"/>
        </w:rPr>
      </w:pPr>
      <w:r w:rsidRPr="00562B0E">
        <w:rPr>
          <w:rFonts w:eastAsia="Calibri"/>
          <w:b/>
          <w:color w:val="000000"/>
          <w:sz w:val="26"/>
          <w:szCs w:val="26"/>
        </w:rPr>
        <w:t>Citi nosacījumi</w:t>
      </w:r>
    </w:p>
    <w:p w14:paraId="360FC9C3" w14:textId="77777777" w:rsidR="00AA75EF" w:rsidRPr="00562B0E"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562B0E">
        <w:rPr>
          <w:rFonts w:eastAsia="Calibri"/>
          <w:color w:val="000000"/>
          <w:sz w:val="26"/>
          <w:szCs w:val="26"/>
        </w:rPr>
        <w:t>Pretendentiem līdz piedāvājumu iesniegšanas termiņa beigām ir tiesības apsekot Pasūtītāja telpas, laiku iepriekš saskaņojot ar vienu no 3.2.punktā norādītajām kontaktpersonām.</w:t>
      </w:r>
    </w:p>
    <w:p w14:paraId="16BC1283" w14:textId="77777777" w:rsidR="00AA75EF" w:rsidRPr="00562B0E"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562B0E">
        <w:rPr>
          <w:rFonts w:eastAsia="Calibri"/>
          <w:color w:val="000000"/>
          <w:sz w:val="26"/>
          <w:szCs w:val="26"/>
        </w:rPr>
        <w:t xml:space="preserve">Atbilstoši Publisko iepirkumu likuma </w:t>
      </w:r>
      <w:proofErr w:type="gramStart"/>
      <w:r w:rsidRPr="00562B0E">
        <w:rPr>
          <w:spacing w:val="-1"/>
          <w:sz w:val="26"/>
          <w:szCs w:val="26"/>
        </w:rPr>
        <w:t>9.panta</w:t>
      </w:r>
      <w:proofErr w:type="gramEnd"/>
      <w:r w:rsidRPr="00562B0E">
        <w:rPr>
          <w:rFonts w:eastAsia="Calibri"/>
          <w:color w:val="000000"/>
          <w:sz w:val="26"/>
          <w:szCs w:val="26"/>
        </w:rPr>
        <w:t xml:space="preserve"> septiņpadsmitajai daļai pasūtītājam ir pienākums savā mājaslapā internetā ievietot iepirkuma līguma vai tā grozījumu tekstu. Tādēļ pretendentam piedāvājumā jānorāda, kura no piedāvājuma sastāvdaļām ir uzskatāma par komercnoslēpumu. Par komercnoslēpumu nevar tikt atzīta informācija, kas saskaņā ar normatīvajiem aktiem ir vispārpieejama informācija.</w:t>
      </w:r>
    </w:p>
    <w:p w14:paraId="481EE8CE" w14:textId="77777777" w:rsidR="00AA75EF" w:rsidRPr="00562B0E" w:rsidRDefault="00AA75EF" w:rsidP="00AA75EF">
      <w:pPr>
        <w:numPr>
          <w:ilvl w:val="1"/>
          <w:numId w:val="7"/>
        </w:numPr>
        <w:suppressAutoHyphens/>
        <w:autoSpaceDE w:val="0"/>
        <w:autoSpaceDN w:val="0"/>
        <w:adjustRightInd w:val="0"/>
        <w:ind w:left="709" w:hanging="709"/>
        <w:jc w:val="both"/>
        <w:rPr>
          <w:rFonts w:eastAsia="Calibri"/>
          <w:color w:val="000000"/>
          <w:sz w:val="26"/>
          <w:szCs w:val="26"/>
        </w:rPr>
      </w:pPr>
      <w:r w:rsidRPr="00562B0E">
        <w:rPr>
          <w:rFonts w:eastAsia="Calibri"/>
          <w:color w:val="000000"/>
          <w:sz w:val="26"/>
          <w:szCs w:val="26"/>
        </w:rPr>
        <w:t>Visus strīdus starp pasūtītāju un pretendentu risina sarunu ceļā. Ja vienošanos nav iespējams panākt, strīdu risina tiesā normatīvajos aktos noteiktajā kārtībā.</w:t>
      </w:r>
    </w:p>
    <w:p w14:paraId="64D61009" w14:textId="77777777" w:rsidR="00AA75EF" w:rsidRPr="00562B0E" w:rsidRDefault="00AA75EF" w:rsidP="00AA75EF">
      <w:pPr>
        <w:rPr>
          <w:sz w:val="26"/>
          <w:szCs w:val="26"/>
          <w:lang w:eastAsia="lv-LV"/>
        </w:rPr>
      </w:pPr>
    </w:p>
    <w:p w14:paraId="03320403" w14:textId="77777777" w:rsidR="00AA75EF" w:rsidRPr="00562B0E" w:rsidRDefault="00AA75EF" w:rsidP="00AA75EF">
      <w:pPr>
        <w:rPr>
          <w:sz w:val="26"/>
          <w:szCs w:val="26"/>
          <w:lang w:eastAsia="lv-LV"/>
        </w:rPr>
      </w:pPr>
    </w:p>
    <w:p w14:paraId="30D0994B" w14:textId="77777777" w:rsidR="00AA75EF" w:rsidRPr="00562B0E" w:rsidRDefault="00AA75EF" w:rsidP="00AA75EF">
      <w:pPr>
        <w:rPr>
          <w:sz w:val="26"/>
          <w:szCs w:val="26"/>
          <w:lang w:eastAsia="lv-LV"/>
        </w:rPr>
      </w:pPr>
      <w:r w:rsidRPr="00562B0E">
        <w:rPr>
          <w:sz w:val="26"/>
          <w:szCs w:val="26"/>
          <w:lang w:eastAsia="lv-LV"/>
        </w:rPr>
        <w:t>Pielikumā:</w:t>
      </w:r>
      <w:r w:rsidRPr="00562B0E">
        <w:rPr>
          <w:sz w:val="26"/>
          <w:szCs w:val="26"/>
          <w:lang w:eastAsia="lv-LV"/>
        </w:rPr>
        <w:tab/>
        <w:t>1. tehniskā specifikācija;</w:t>
      </w:r>
    </w:p>
    <w:p w14:paraId="4D95A08C" w14:textId="77777777" w:rsidR="00AA75EF" w:rsidRPr="00562B0E" w:rsidRDefault="00AA75EF" w:rsidP="00AA75EF">
      <w:pPr>
        <w:ind w:left="720" w:firstLine="720"/>
        <w:rPr>
          <w:sz w:val="26"/>
          <w:szCs w:val="26"/>
          <w:lang w:eastAsia="lv-LV"/>
        </w:rPr>
      </w:pPr>
      <w:r w:rsidRPr="00562B0E">
        <w:rPr>
          <w:sz w:val="26"/>
          <w:szCs w:val="26"/>
          <w:lang w:eastAsia="lv-LV"/>
        </w:rPr>
        <w:t>2. pieteikums dalībai iepirkumā;</w:t>
      </w:r>
    </w:p>
    <w:p w14:paraId="003D0496" w14:textId="77777777" w:rsidR="00AA75EF" w:rsidRPr="00562B0E" w:rsidRDefault="00AA75EF" w:rsidP="00AA75EF">
      <w:pPr>
        <w:ind w:left="720" w:firstLine="720"/>
        <w:rPr>
          <w:sz w:val="26"/>
          <w:szCs w:val="26"/>
          <w:lang w:eastAsia="lv-LV"/>
        </w:rPr>
      </w:pPr>
      <w:r w:rsidRPr="00562B0E">
        <w:rPr>
          <w:sz w:val="26"/>
          <w:szCs w:val="26"/>
          <w:lang w:eastAsia="lv-LV"/>
        </w:rPr>
        <w:t>3. finanšu piedāvājuma veidlapa;</w:t>
      </w:r>
    </w:p>
    <w:p w14:paraId="3FE5AD48" w14:textId="77777777" w:rsidR="00AA75EF" w:rsidRDefault="00AA75EF" w:rsidP="00AA75EF">
      <w:pPr>
        <w:ind w:left="720" w:firstLine="720"/>
        <w:rPr>
          <w:sz w:val="26"/>
          <w:szCs w:val="26"/>
          <w:lang w:eastAsia="lv-LV"/>
        </w:rPr>
      </w:pPr>
      <w:r w:rsidRPr="00562B0E">
        <w:rPr>
          <w:sz w:val="26"/>
          <w:szCs w:val="26"/>
          <w:lang w:eastAsia="lv-LV"/>
        </w:rPr>
        <w:t>4. informācija par pieredzi pēdējo trīs gadu laikā</w:t>
      </w:r>
      <w:r>
        <w:rPr>
          <w:sz w:val="26"/>
          <w:szCs w:val="26"/>
          <w:lang w:eastAsia="lv-LV"/>
        </w:rPr>
        <w:t>;</w:t>
      </w:r>
    </w:p>
    <w:p w14:paraId="6935853D" w14:textId="77777777" w:rsidR="00AA75EF" w:rsidRDefault="00AA75EF" w:rsidP="00AA75EF">
      <w:pPr>
        <w:ind w:left="720" w:firstLine="720"/>
        <w:rPr>
          <w:sz w:val="26"/>
          <w:szCs w:val="26"/>
          <w:lang w:eastAsia="lv-LV"/>
        </w:rPr>
      </w:pPr>
      <w:r>
        <w:rPr>
          <w:sz w:val="26"/>
          <w:szCs w:val="26"/>
          <w:lang w:eastAsia="lv-LV"/>
        </w:rPr>
        <w:t>5. apakšuzņēmēja apliecinājums;</w:t>
      </w:r>
    </w:p>
    <w:p w14:paraId="45455478" w14:textId="2156F41D" w:rsidR="00AA75EF" w:rsidRDefault="00AA75EF" w:rsidP="00AA75EF">
      <w:pPr>
        <w:ind w:left="720" w:firstLine="720"/>
        <w:rPr>
          <w:sz w:val="26"/>
          <w:szCs w:val="26"/>
          <w:lang w:eastAsia="lv-LV"/>
        </w:rPr>
      </w:pPr>
      <w:r>
        <w:rPr>
          <w:sz w:val="26"/>
          <w:szCs w:val="26"/>
          <w:lang w:eastAsia="lv-LV"/>
        </w:rPr>
        <w:t>6. līgumprojekts</w:t>
      </w:r>
      <w:r w:rsidR="000E053A">
        <w:rPr>
          <w:sz w:val="26"/>
          <w:szCs w:val="26"/>
          <w:lang w:eastAsia="lv-LV"/>
        </w:rPr>
        <w:t>.</w:t>
      </w:r>
    </w:p>
    <w:p w14:paraId="6402A566" w14:textId="3AE78D75" w:rsidR="00AA75EF" w:rsidRPr="00562B0E" w:rsidRDefault="00AA75EF" w:rsidP="000E053A">
      <w:pPr>
        <w:ind w:left="720" w:firstLine="720"/>
        <w:jc w:val="right"/>
        <w:rPr>
          <w:sz w:val="26"/>
          <w:szCs w:val="26"/>
        </w:rPr>
      </w:pPr>
      <w:r>
        <w:rPr>
          <w:sz w:val="26"/>
          <w:szCs w:val="26"/>
          <w:lang w:eastAsia="lv-LV"/>
        </w:rPr>
        <w:br w:type="column"/>
      </w:r>
      <w:r w:rsidRPr="00562B0E">
        <w:rPr>
          <w:sz w:val="26"/>
          <w:szCs w:val="26"/>
        </w:rPr>
        <w:lastRenderedPageBreak/>
        <w:t>1.pielikums</w:t>
      </w:r>
    </w:p>
    <w:p w14:paraId="549037A2" w14:textId="77777777" w:rsidR="00AA75EF" w:rsidRPr="00562B0E" w:rsidRDefault="00AA75EF" w:rsidP="00AA75EF">
      <w:pPr>
        <w:jc w:val="right"/>
        <w:rPr>
          <w:rFonts w:ascii="TimesNewRoman" w:eastAsia="Calibri" w:hAnsi="TimesNewRoman" w:cs="TimesNewRoman"/>
          <w:sz w:val="26"/>
          <w:szCs w:val="26"/>
          <w:lang w:eastAsia="lv-LV"/>
        </w:rPr>
      </w:pPr>
      <w:r w:rsidRPr="00562B0E">
        <w:rPr>
          <w:rFonts w:eastAsia="Calibri"/>
          <w:sz w:val="26"/>
          <w:szCs w:val="26"/>
          <w:lang w:eastAsia="lv-LV"/>
        </w:rPr>
        <w:t>iepirkuma</w:t>
      </w:r>
      <w:r w:rsidRPr="00562B0E">
        <w:rPr>
          <w:sz w:val="26"/>
          <w:szCs w:val="26"/>
        </w:rPr>
        <w:t xml:space="preserve"> Nr. AT2017/</w:t>
      </w:r>
      <w:r w:rsidRPr="00562B0E">
        <w:rPr>
          <w:rFonts w:ascii="TimesNewRoman" w:eastAsia="Calibri" w:hAnsi="TimesNewRoman" w:cs="TimesNewRoman"/>
          <w:sz w:val="26"/>
          <w:szCs w:val="26"/>
          <w:lang w:eastAsia="lv-LV"/>
        </w:rPr>
        <w:t>1 nolikumam</w:t>
      </w:r>
    </w:p>
    <w:p w14:paraId="3BB32C2D" w14:textId="77777777" w:rsidR="00AA75EF" w:rsidRPr="00562B0E" w:rsidRDefault="00AA75EF" w:rsidP="00AA75EF">
      <w:pPr>
        <w:tabs>
          <w:tab w:val="left" w:pos="360"/>
          <w:tab w:val="left" w:pos="7470"/>
        </w:tabs>
        <w:rPr>
          <w:sz w:val="26"/>
          <w:szCs w:val="26"/>
        </w:rPr>
      </w:pPr>
      <w:r w:rsidRPr="00562B0E">
        <w:rPr>
          <w:sz w:val="26"/>
          <w:szCs w:val="26"/>
        </w:rPr>
        <w:tab/>
      </w:r>
      <w:r w:rsidRPr="00562B0E">
        <w:rPr>
          <w:sz w:val="26"/>
          <w:szCs w:val="26"/>
        </w:rPr>
        <w:tab/>
      </w:r>
    </w:p>
    <w:p w14:paraId="63B28A85" w14:textId="77777777" w:rsidR="00AA75EF" w:rsidRPr="00562B0E" w:rsidRDefault="00AA75EF" w:rsidP="00AA75EF">
      <w:pPr>
        <w:pStyle w:val="Heading2"/>
        <w:tabs>
          <w:tab w:val="left" w:pos="360"/>
        </w:tabs>
        <w:rPr>
          <w:smallCaps/>
          <w:sz w:val="26"/>
          <w:szCs w:val="26"/>
        </w:rPr>
      </w:pPr>
      <w:r w:rsidRPr="00562B0E">
        <w:rPr>
          <w:smallCaps/>
          <w:sz w:val="26"/>
          <w:szCs w:val="26"/>
        </w:rPr>
        <w:t xml:space="preserve">Tehniskā specifikācija </w:t>
      </w:r>
    </w:p>
    <w:p w14:paraId="5378F7CB" w14:textId="77777777" w:rsidR="00AA75EF" w:rsidRPr="00562B0E" w:rsidRDefault="00AA75EF" w:rsidP="00AA75EF">
      <w:pPr>
        <w:pStyle w:val="Heading2"/>
        <w:tabs>
          <w:tab w:val="left" w:pos="360"/>
        </w:tabs>
        <w:rPr>
          <w:sz w:val="26"/>
          <w:szCs w:val="26"/>
        </w:rPr>
      </w:pPr>
      <w:r w:rsidRPr="00562B0E">
        <w:rPr>
          <w:rFonts w:eastAsia="Calibri"/>
          <w:sz w:val="26"/>
          <w:szCs w:val="26"/>
        </w:rPr>
        <w:t>Iepirkumam</w:t>
      </w:r>
      <w:r w:rsidRPr="00562B0E">
        <w:rPr>
          <w:sz w:val="26"/>
          <w:szCs w:val="26"/>
        </w:rPr>
        <w:t xml:space="preserve"> Nr. AT2017/1 </w:t>
      </w:r>
      <w:r w:rsidRPr="00562B0E">
        <w:rPr>
          <w:rFonts w:eastAsia="Calibri"/>
          <w:sz w:val="26"/>
          <w:szCs w:val="26"/>
        </w:rPr>
        <w:t>„Logu un palodžu nomaiņa ar pilnu apdari</w:t>
      </w:r>
      <w:r w:rsidRPr="00562B0E">
        <w:rPr>
          <w:sz w:val="26"/>
          <w:szCs w:val="26"/>
        </w:rPr>
        <w:t>”</w:t>
      </w:r>
    </w:p>
    <w:p w14:paraId="62C6FAAA" w14:textId="77777777" w:rsidR="00AA75EF" w:rsidRPr="00562B0E" w:rsidRDefault="00AA75EF" w:rsidP="00AA75EF">
      <w:pPr>
        <w:ind w:left="-540"/>
        <w:jc w:val="center"/>
        <w:rPr>
          <w:b/>
          <w:sz w:val="26"/>
          <w:szCs w:val="26"/>
        </w:rPr>
      </w:pPr>
    </w:p>
    <w:p w14:paraId="068B3662" w14:textId="77777777" w:rsidR="00AA75EF" w:rsidRPr="002B6327" w:rsidRDefault="00AA75EF" w:rsidP="00AA75EF">
      <w:pPr>
        <w:numPr>
          <w:ilvl w:val="0"/>
          <w:numId w:val="2"/>
        </w:numPr>
        <w:tabs>
          <w:tab w:val="clear" w:pos="360"/>
          <w:tab w:val="num" w:pos="709"/>
        </w:tabs>
        <w:ind w:left="709" w:hanging="709"/>
        <w:jc w:val="both"/>
        <w:rPr>
          <w:sz w:val="26"/>
          <w:szCs w:val="26"/>
        </w:rPr>
      </w:pPr>
      <w:r w:rsidRPr="00562B0E">
        <w:rPr>
          <w:sz w:val="26"/>
          <w:szCs w:val="26"/>
        </w:rPr>
        <w:t xml:space="preserve">Piegādātājs veic iepirkuma instrukcijā minētos darbus saskaņā ar šo Tehnisko specifikāciju. Izmēri tehniskajā specifikācijā ir norādīti aptuveni. Pieļaujamā izmēru novirze +/-10 %. Pretendentam jāveic precizēšanas mērījumi, laiku iepriekš </w:t>
      </w:r>
      <w:r w:rsidRPr="002B6327">
        <w:rPr>
          <w:sz w:val="26"/>
          <w:szCs w:val="26"/>
        </w:rPr>
        <w:t>saskaņojot ar Pasūtītāju.</w:t>
      </w:r>
    </w:p>
    <w:p w14:paraId="25B21349"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B6327">
        <w:rPr>
          <w:sz w:val="26"/>
          <w:szCs w:val="26"/>
        </w:rPr>
        <w:t>Vienlaikus ar logu nomaiņu piegādātājs veic arī iekšējo un ārējo palodžu nomaiņu un loga nomaiņas rezultātā bojātās logu aiļu apdares atjaunošanu, novēršot darbu gaitā radušos defektus.</w:t>
      </w:r>
    </w:p>
    <w:p w14:paraId="3B9AAE83" w14:textId="77777777" w:rsidR="00AA75EF" w:rsidRPr="00562B0E" w:rsidRDefault="00AA75EF" w:rsidP="00AA75EF">
      <w:pPr>
        <w:numPr>
          <w:ilvl w:val="0"/>
          <w:numId w:val="2"/>
        </w:numPr>
        <w:tabs>
          <w:tab w:val="clear" w:pos="360"/>
          <w:tab w:val="num" w:pos="709"/>
        </w:tabs>
        <w:ind w:left="709" w:hanging="709"/>
        <w:jc w:val="both"/>
        <w:rPr>
          <w:sz w:val="26"/>
          <w:szCs w:val="26"/>
        </w:rPr>
      </w:pPr>
      <w:r w:rsidRPr="002B6327">
        <w:rPr>
          <w:sz w:val="26"/>
          <w:szCs w:val="26"/>
        </w:rPr>
        <w:t>Veicot logu nomaiņu, piegādātājs</w:t>
      </w:r>
      <w:r w:rsidRPr="00562B0E">
        <w:rPr>
          <w:sz w:val="26"/>
          <w:szCs w:val="26"/>
        </w:rPr>
        <w:t xml:space="preserve"> nedrīkst bojāt ēkas fasādi, un tam ir jārūpējas par ēkas fasādes arhitektoniskā izskata saglabāšanu.</w:t>
      </w:r>
    </w:p>
    <w:p w14:paraId="3825AD02" w14:textId="77777777" w:rsidR="00AA75EF" w:rsidRPr="002B6327" w:rsidRDefault="00AA75EF" w:rsidP="00AA75EF">
      <w:pPr>
        <w:numPr>
          <w:ilvl w:val="0"/>
          <w:numId w:val="2"/>
        </w:numPr>
        <w:tabs>
          <w:tab w:val="clear" w:pos="360"/>
          <w:tab w:val="num" w:pos="709"/>
        </w:tabs>
        <w:ind w:left="709" w:hanging="709"/>
        <w:jc w:val="both"/>
        <w:rPr>
          <w:sz w:val="26"/>
          <w:szCs w:val="26"/>
        </w:rPr>
      </w:pPr>
      <w:r w:rsidRPr="00562B0E">
        <w:rPr>
          <w:sz w:val="26"/>
          <w:szCs w:val="26"/>
        </w:rPr>
        <w:t xml:space="preserve">Objektā </w:t>
      </w:r>
      <w:r w:rsidRPr="002B6327">
        <w:rPr>
          <w:sz w:val="26"/>
          <w:szCs w:val="26"/>
        </w:rPr>
        <w:t>uz vietas veicamo darbu (montāža, aiļu apdare un dekoratīvo elementu atjaunošana u.c.) veikšanas laiki saskaņojami ar Pasūtītāju.</w:t>
      </w:r>
    </w:p>
    <w:p w14:paraId="186B0244" w14:textId="77777777" w:rsidR="00AA75EF" w:rsidRPr="00091B6C" w:rsidRDefault="00AA75EF" w:rsidP="00AA75EF">
      <w:pPr>
        <w:numPr>
          <w:ilvl w:val="0"/>
          <w:numId w:val="2"/>
        </w:numPr>
        <w:jc w:val="both"/>
        <w:rPr>
          <w:sz w:val="26"/>
          <w:szCs w:val="26"/>
        </w:rPr>
      </w:pPr>
      <w:r w:rsidRPr="002B6327">
        <w:rPr>
          <w:sz w:val="26"/>
          <w:szCs w:val="26"/>
        </w:rPr>
        <w:t xml:space="preserve">Tehniskās </w:t>
      </w:r>
      <w:r w:rsidRPr="00091B6C">
        <w:rPr>
          <w:sz w:val="26"/>
          <w:szCs w:val="26"/>
        </w:rPr>
        <w:t>prasības logiem:</w:t>
      </w:r>
    </w:p>
    <w:p w14:paraId="5C42AAB1" w14:textId="7DC3E4CC" w:rsidR="00AA75EF" w:rsidRPr="00091B6C" w:rsidRDefault="00AA75EF" w:rsidP="00AA75EF">
      <w:pPr>
        <w:numPr>
          <w:ilvl w:val="1"/>
          <w:numId w:val="2"/>
        </w:numPr>
        <w:tabs>
          <w:tab w:val="clear" w:pos="792"/>
          <w:tab w:val="num" w:pos="709"/>
        </w:tabs>
        <w:ind w:left="709" w:hanging="709"/>
        <w:jc w:val="both"/>
        <w:rPr>
          <w:sz w:val="26"/>
          <w:szCs w:val="26"/>
        </w:rPr>
      </w:pPr>
      <w:r w:rsidRPr="00091B6C">
        <w:rPr>
          <w:sz w:val="26"/>
          <w:szCs w:val="26"/>
        </w:rPr>
        <w:t>IV-78 profila koka logi ar alumīnija uzlikām</w:t>
      </w:r>
      <w:r w:rsidR="00091B6C" w:rsidRPr="00091B6C">
        <w:rPr>
          <w:sz w:val="26"/>
          <w:szCs w:val="26"/>
        </w:rPr>
        <w:t>;</w:t>
      </w:r>
    </w:p>
    <w:p w14:paraId="049B26CA" w14:textId="77777777" w:rsidR="00AA75EF" w:rsidRPr="00091B6C" w:rsidRDefault="00AA75EF" w:rsidP="00AA75EF">
      <w:pPr>
        <w:numPr>
          <w:ilvl w:val="1"/>
          <w:numId w:val="2"/>
        </w:numPr>
        <w:tabs>
          <w:tab w:val="clear" w:pos="792"/>
          <w:tab w:val="num" w:pos="709"/>
        </w:tabs>
        <w:ind w:left="709" w:hanging="709"/>
        <w:jc w:val="both"/>
        <w:rPr>
          <w:sz w:val="26"/>
          <w:szCs w:val="26"/>
        </w:rPr>
      </w:pPr>
      <w:r w:rsidRPr="00091B6C">
        <w:rPr>
          <w:sz w:val="26"/>
          <w:szCs w:val="26"/>
        </w:rPr>
        <w:t>Logu vērtņu profila un kārbu krāsa – atbilstoši 1.tabulai;</w:t>
      </w:r>
    </w:p>
    <w:p w14:paraId="4F2BC8BB" w14:textId="77777777" w:rsidR="00AA75EF" w:rsidRPr="002B6327" w:rsidRDefault="00AA75EF" w:rsidP="00AA75EF">
      <w:pPr>
        <w:numPr>
          <w:ilvl w:val="1"/>
          <w:numId w:val="2"/>
        </w:numPr>
        <w:tabs>
          <w:tab w:val="clear" w:pos="792"/>
          <w:tab w:val="num" w:pos="709"/>
        </w:tabs>
        <w:ind w:left="709" w:hanging="709"/>
        <w:jc w:val="both"/>
        <w:rPr>
          <w:sz w:val="26"/>
          <w:szCs w:val="26"/>
        </w:rPr>
      </w:pPr>
      <w:r w:rsidRPr="00091B6C">
        <w:rPr>
          <w:sz w:val="26"/>
          <w:szCs w:val="26"/>
        </w:rPr>
        <w:t>Jāsaglabā esošais logu dalījums un</w:t>
      </w:r>
      <w:r w:rsidRPr="002B6327">
        <w:rPr>
          <w:sz w:val="26"/>
          <w:szCs w:val="26"/>
        </w:rPr>
        <w:t xml:space="preserve"> tuvināts dizains (uzliktie profili ārpusē, logu </w:t>
      </w:r>
      <w:proofErr w:type="spellStart"/>
      <w:r w:rsidRPr="002B6327">
        <w:rPr>
          <w:sz w:val="26"/>
          <w:szCs w:val="26"/>
        </w:rPr>
        <w:t>šproses</w:t>
      </w:r>
      <w:proofErr w:type="spellEnd"/>
      <w:r w:rsidRPr="002B6327">
        <w:rPr>
          <w:sz w:val="26"/>
          <w:szCs w:val="26"/>
        </w:rPr>
        <w:t>);</w:t>
      </w:r>
    </w:p>
    <w:p w14:paraId="5DC0945C"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rPr>
        <w:t>Logu vēršanas veids – atbilstoši tabulā Nr.1 norādītajam.</w:t>
      </w:r>
    </w:p>
    <w:p w14:paraId="400872E0"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rPr>
        <w:t xml:space="preserve">Logu vērtnēm jāizmanto furnitūra ar slodzes rezervi, aprīkotām ar vērtņu aizvēršanas deformāciju korekcijas un svara </w:t>
      </w:r>
      <w:proofErr w:type="spellStart"/>
      <w:r w:rsidRPr="002B6327">
        <w:rPr>
          <w:sz w:val="26"/>
          <w:szCs w:val="26"/>
        </w:rPr>
        <w:t>balstierīcēm</w:t>
      </w:r>
      <w:proofErr w:type="spellEnd"/>
      <w:r w:rsidRPr="002B6327">
        <w:rPr>
          <w:sz w:val="26"/>
          <w:szCs w:val="26"/>
        </w:rPr>
        <w:t>.</w:t>
      </w:r>
    </w:p>
    <w:p w14:paraId="1F2BD2F8"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rPr>
        <w:t>Katram logam jānodrošina:</w:t>
      </w:r>
    </w:p>
    <w:p w14:paraId="6F493488" w14:textId="324BEB01" w:rsidR="00AA75EF" w:rsidRPr="002B6327" w:rsidRDefault="00AA75EF" w:rsidP="00AA75EF">
      <w:pPr>
        <w:numPr>
          <w:ilvl w:val="2"/>
          <w:numId w:val="2"/>
        </w:numPr>
        <w:tabs>
          <w:tab w:val="num" w:pos="709"/>
        </w:tabs>
        <w:ind w:left="709" w:hanging="709"/>
        <w:jc w:val="both"/>
        <w:rPr>
          <w:sz w:val="26"/>
          <w:szCs w:val="26"/>
        </w:rPr>
      </w:pPr>
      <w:r w:rsidRPr="002B6327">
        <w:rPr>
          <w:sz w:val="26"/>
          <w:szCs w:val="26"/>
        </w:rPr>
        <w:t>Vēja slodzes noturība LVS EN 14351-1:2006</w:t>
      </w:r>
      <w:r w:rsidR="00091B6C">
        <w:rPr>
          <w:sz w:val="26"/>
          <w:szCs w:val="26"/>
        </w:rPr>
        <w:t xml:space="preserve"> – k</w:t>
      </w:r>
      <w:r w:rsidRPr="002B6327">
        <w:rPr>
          <w:sz w:val="26"/>
          <w:szCs w:val="26"/>
        </w:rPr>
        <w:t>lase</w:t>
      </w:r>
      <w:r w:rsidR="00091B6C">
        <w:rPr>
          <w:sz w:val="26"/>
          <w:szCs w:val="26"/>
        </w:rPr>
        <w:t xml:space="preserve"> </w:t>
      </w:r>
      <w:r w:rsidRPr="002B6327">
        <w:rPr>
          <w:sz w:val="26"/>
          <w:szCs w:val="26"/>
        </w:rPr>
        <w:t>ne zemāka par C2;</w:t>
      </w:r>
    </w:p>
    <w:p w14:paraId="66712756" w14:textId="7909A063" w:rsidR="00AA75EF" w:rsidRPr="002B6327" w:rsidRDefault="00AA75EF" w:rsidP="00AA75EF">
      <w:pPr>
        <w:numPr>
          <w:ilvl w:val="2"/>
          <w:numId w:val="2"/>
        </w:numPr>
        <w:tabs>
          <w:tab w:val="num" w:pos="709"/>
        </w:tabs>
        <w:ind w:left="709" w:hanging="709"/>
        <w:jc w:val="both"/>
        <w:rPr>
          <w:sz w:val="26"/>
          <w:szCs w:val="26"/>
        </w:rPr>
      </w:pPr>
      <w:r w:rsidRPr="002B6327">
        <w:rPr>
          <w:sz w:val="26"/>
          <w:szCs w:val="26"/>
        </w:rPr>
        <w:t>Gaisa caurlai</w:t>
      </w:r>
      <w:r w:rsidR="00091B6C">
        <w:rPr>
          <w:sz w:val="26"/>
          <w:szCs w:val="26"/>
        </w:rPr>
        <w:t>dības LVS EN 14351-1:2006 – k</w:t>
      </w:r>
      <w:r w:rsidR="00091B6C" w:rsidRPr="002B6327">
        <w:rPr>
          <w:sz w:val="26"/>
          <w:szCs w:val="26"/>
        </w:rPr>
        <w:t>lase</w:t>
      </w:r>
      <w:r w:rsidR="00091B6C">
        <w:rPr>
          <w:sz w:val="26"/>
          <w:szCs w:val="26"/>
        </w:rPr>
        <w:t xml:space="preserve"> </w:t>
      </w:r>
      <w:r w:rsidRPr="002B6327">
        <w:rPr>
          <w:sz w:val="26"/>
          <w:szCs w:val="26"/>
        </w:rPr>
        <w:t>ne zemāka par 3;</w:t>
      </w:r>
    </w:p>
    <w:p w14:paraId="1DFEF7AB" w14:textId="4939A537" w:rsidR="00AA75EF" w:rsidRPr="00091B6C" w:rsidRDefault="00AA75EF" w:rsidP="00AA75EF">
      <w:pPr>
        <w:numPr>
          <w:ilvl w:val="2"/>
          <w:numId w:val="2"/>
        </w:numPr>
        <w:tabs>
          <w:tab w:val="num" w:pos="709"/>
        </w:tabs>
        <w:ind w:left="709" w:hanging="709"/>
        <w:jc w:val="both"/>
        <w:rPr>
          <w:sz w:val="26"/>
          <w:szCs w:val="26"/>
        </w:rPr>
      </w:pPr>
      <w:r w:rsidRPr="00091B6C">
        <w:rPr>
          <w:sz w:val="26"/>
          <w:szCs w:val="26"/>
        </w:rPr>
        <w:t>Ūdensnecaurlaidība LVS EN 14351-1:2006</w:t>
      </w:r>
      <w:r w:rsidR="00091B6C" w:rsidRPr="00091B6C">
        <w:rPr>
          <w:sz w:val="26"/>
          <w:szCs w:val="26"/>
        </w:rPr>
        <w:t xml:space="preserve"> – klase </w:t>
      </w:r>
      <w:r w:rsidRPr="00091B6C">
        <w:rPr>
          <w:sz w:val="26"/>
          <w:szCs w:val="26"/>
        </w:rPr>
        <w:t>ne zemāka par 8A;</w:t>
      </w:r>
    </w:p>
    <w:p w14:paraId="59702466" w14:textId="77777777" w:rsidR="00AA75EF" w:rsidRPr="00091B6C" w:rsidRDefault="00AA75EF" w:rsidP="00AA75EF">
      <w:pPr>
        <w:numPr>
          <w:ilvl w:val="2"/>
          <w:numId w:val="2"/>
        </w:numPr>
        <w:tabs>
          <w:tab w:val="num" w:pos="709"/>
        </w:tabs>
        <w:ind w:left="709" w:hanging="709"/>
        <w:jc w:val="both"/>
        <w:rPr>
          <w:sz w:val="26"/>
          <w:szCs w:val="26"/>
        </w:rPr>
      </w:pPr>
      <w:r w:rsidRPr="00091B6C">
        <w:rPr>
          <w:sz w:val="26"/>
          <w:szCs w:val="26"/>
        </w:rPr>
        <w:t>Atkārtotas atvēršanas aizvēršanas izturība LVS EN 12400:2003 vismaz 10000 reizes.</w:t>
      </w:r>
    </w:p>
    <w:p w14:paraId="3E314F9F" w14:textId="77777777" w:rsidR="00AA75EF" w:rsidRPr="00091B6C" w:rsidRDefault="00AA75EF" w:rsidP="00AA75EF">
      <w:pPr>
        <w:numPr>
          <w:ilvl w:val="1"/>
          <w:numId w:val="2"/>
        </w:numPr>
        <w:tabs>
          <w:tab w:val="clear" w:pos="792"/>
          <w:tab w:val="num" w:pos="709"/>
        </w:tabs>
        <w:ind w:left="709" w:hanging="709"/>
        <w:jc w:val="both"/>
        <w:rPr>
          <w:sz w:val="26"/>
          <w:szCs w:val="26"/>
          <w:lang w:val="nl-NL"/>
        </w:rPr>
      </w:pPr>
      <w:r w:rsidRPr="00091B6C">
        <w:rPr>
          <w:sz w:val="26"/>
          <w:szCs w:val="26"/>
          <w:lang w:val="nl-NL"/>
        </w:rPr>
        <w:t>Stiklojumam izmantojamas 3 stiklu argona pildījuma bezkrāsaina stikla paketes ar stiklojumu</w:t>
      </w:r>
      <w:r w:rsidRPr="00091B6C">
        <w:rPr>
          <w:sz w:val="26"/>
          <w:szCs w:val="26"/>
        </w:rPr>
        <w:t xml:space="preserve"> atbilstoši tabulai Nr.2.</w:t>
      </w:r>
    </w:p>
    <w:p w14:paraId="04C85631" w14:textId="77777777" w:rsidR="00AA75EF" w:rsidRPr="00091B6C" w:rsidRDefault="00AA75EF" w:rsidP="00AA75EF">
      <w:pPr>
        <w:numPr>
          <w:ilvl w:val="1"/>
          <w:numId w:val="2"/>
        </w:numPr>
        <w:tabs>
          <w:tab w:val="clear" w:pos="792"/>
          <w:tab w:val="num" w:pos="709"/>
        </w:tabs>
        <w:ind w:left="709" w:hanging="709"/>
        <w:jc w:val="both"/>
        <w:rPr>
          <w:sz w:val="26"/>
          <w:szCs w:val="26"/>
        </w:rPr>
      </w:pPr>
      <w:r w:rsidRPr="00091B6C">
        <w:rPr>
          <w:sz w:val="26"/>
          <w:szCs w:val="26"/>
        </w:rPr>
        <w:t xml:space="preserve">Stikla paketēs jāizmanto </w:t>
      </w:r>
      <w:proofErr w:type="spellStart"/>
      <w:r w:rsidRPr="00091B6C">
        <w:rPr>
          <w:sz w:val="26"/>
          <w:szCs w:val="26"/>
        </w:rPr>
        <w:t>termoizolējošas</w:t>
      </w:r>
      <w:proofErr w:type="spellEnd"/>
      <w:r w:rsidRPr="00091B6C">
        <w:rPr>
          <w:sz w:val="26"/>
          <w:szCs w:val="26"/>
        </w:rPr>
        <w:t xml:space="preserve"> nerūsošā tērauda-polikarbonāta stikla lokšņu atdalošās starplikas.</w:t>
      </w:r>
    </w:p>
    <w:p w14:paraId="149F3799" w14:textId="77777777" w:rsidR="00AA75EF" w:rsidRPr="002B6327" w:rsidRDefault="00AA75EF" w:rsidP="00AA75EF">
      <w:pPr>
        <w:numPr>
          <w:ilvl w:val="1"/>
          <w:numId w:val="2"/>
        </w:numPr>
        <w:tabs>
          <w:tab w:val="clear" w:pos="792"/>
          <w:tab w:val="num" w:pos="709"/>
        </w:tabs>
        <w:ind w:left="709" w:hanging="709"/>
        <w:jc w:val="both"/>
        <w:rPr>
          <w:sz w:val="26"/>
          <w:szCs w:val="26"/>
        </w:rPr>
      </w:pPr>
      <w:r w:rsidRPr="00091B6C">
        <w:rPr>
          <w:sz w:val="26"/>
          <w:szCs w:val="26"/>
        </w:rPr>
        <w:t>Kopējās konstrukcijas izturības paaugstināšanai stikla paketēm logu vērtnēs jābūt ielīmētām ar UV staru noturīgu uz silikona</w:t>
      </w:r>
      <w:r w:rsidRPr="002B6327">
        <w:rPr>
          <w:sz w:val="26"/>
          <w:szCs w:val="26"/>
        </w:rPr>
        <w:t xml:space="preserve"> bāzētu saistvielu.</w:t>
      </w:r>
    </w:p>
    <w:p w14:paraId="3B2498FD"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lang w:val="nl-NL"/>
        </w:rPr>
        <w:t>Logu profiliem visos blīvējuma līmeņos blīvgumijām jābūt maināmām, ar augstu laika apstākļu noturību un formas atgūtspēju.</w:t>
      </w:r>
    </w:p>
    <w:p w14:paraId="060DE26D"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rPr>
        <w:t>Redzamajiem rāmju un logu profilu virsmas laukumiem jābūt gludiem un līdzeniem, uz tiem nedrīkst atrasties svešķermeņi vai bojājuma vietas.</w:t>
      </w:r>
    </w:p>
    <w:p w14:paraId="5DB43222" w14:textId="77777777" w:rsidR="00AA75EF" w:rsidRPr="002B6327" w:rsidRDefault="00AA75EF" w:rsidP="00AA75EF">
      <w:pPr>
        <w:numPr>
          <w:ilvl w:val="1"/>
          <w:numId w:val="2"/>
        </w:numPr>
        <w:tabs>
          <w:tab w:val="clear" w:pos="792"/>
          <w:tab w:val="num" w:pos="709"/>
        </w:tabs>
        <w:ind w:left="709" w:hanging="709"/>
        <w:jc w:val="both"/>
        <w:rPr>
          <w:sz w:val="26"/>
          <w:szCs w:val="26"/>
        </w:rPr>
      </w:pPr>
      <w:r w:rsidRPr="002B6327">
        <w:rPr>
          <w:sz w:val="26"/>
          <w:szCs w:val="26"/>
        </w:rPr>
        <w:t xml:space="preserve">Vērtņu ūdens novadīšanas profiliem un </w:t>
      </w:r>
      <w:proofErr w:type="spellStart"/>
      <w:r w:rsidRPr="002B6327">
        <w:rPr>
          <w:sz w:val="26"/>
          <w:szCs w:val="26"/>
        </w:rPr>
        <w:t>lāseņiem</w:t>
      </w:r>
      <w:proofErr w:type="spellEnd"/>
      <w:r w:rsidRPr="002B6327">
        <w:rPr>
          <w:sz w:val="26"/>
          <w:szCs w:val="26"/>
        </w:rPr>
        <w:t xml:space="preserve"> jābūt izgatavotiem no alumīnija.</w:t>
      </w:r>
    </w:p>
    <w:p w14:paraId="64F42794"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B6327">
        <w:rPr>
          <w:sz w:val="26"/>
          <w:szCs w:val="26"/>
        </w:rPr>
        <w:t>Palodzes:</w:t>
      </w:r>
    </w:p>
    <w:p w14:paraId="059F41D2" w14:textId="1F1538FE" w:rsidR="00AA75EF" w:rsidRPr="00562B0E" w:rsidRDefault="00AA75EF" w:rsidP="00AA75EF">
      <w:pPr>
        <w:numPr>
          <w:ilvl w:val="1"/>
          <w:numId w:val="2"/>
        </w:numPr>
        <w:tabs>
          <w:tab w:val="num" w:pos="709"/>
        </w:tabs>
        <w:ind w:left="709" w:hanging="709"/>
        <w:jc w:val="both"/>
        <w:rPr>
          <w:sz w:val="26"/>
          <w:szCs w:val="26"/>
        </w:rPr>
      </w:pPr>
      <w:r w:rsidRPr="002B6327">
        <w:rPr>
          <w:sz w:val="26"/>
          <w:szCs w:val="26"/>
        </w:rPr>
        <w:t>Iekšējās palodzes</w:t>
      </w:r>
      <w:r w:rsidRPr="00562B0E">
        <w:rPr>
          <w:sz w:val="26"/>
          <w:szCs w:val="26"/>
        </w:rPr>
        <w:t xml:space="preserve"> izgatavojamas kā līmēta konstrukcija </w:t>
      </w:r>
      <w:r w:rsidR="00E06961">
        <w:rPr>
          <w:sz w:val="26"/>
          <w:szCs w:val="26"/>
        </w:rPr>
        <w:t>–</w:t>
      </w:r>
      <w:r w:rsidRPr="00562B0E">
        <w:rPr>
          <w:sz w:val="26"/>
          <w:szCs w:val="26"/>
        </w:rPr>
        <w:t xml:space="preserve"> koka</w:t>
      </w:r>
      <w:r w:rsidR="00E06961">
        <w:rPr>
          <w:sz w:val="26"/>
          <w:szCs w:val="26"/>
        </w:rPr>
        <w:t xml:space="preserve"> </w:t>
      </w:r>
      <w:r w:rsidRPr="00562B0E">
        <w:rPr>
          <w:sz w:val="26"/>
          <w:szCs w:val="26"/>
        </w:rPr>
        <w:t xml:space="preserve">karkass abpusēji līmēts ar saplāksni un krāsots, saglabājot </w:t>
      </w:r>
      <w:proofErr w:type="gramStart"/>
      <w:r w:rsidRPr="00562B0E">
        <w:rPr>
          <w:sz w:val="26"/>
          <w:szCs w:val="26"/>
        </w:rPr>
        <w:t xml:space="preserve">priekšējo profilu un kopējo platumu </w:t>
      </w:r>
      <w:r w:rsidRPr="00562B0E">
        <w:rPr>
          <w:sz w:val="26"/>
          <w:szCs w:val="26"/>
        </w:rPr>
        <w:lastRenderedPageBreak/>
        <w:t>identisku esošajam</w:t>
      </w:r>
      <w:proofErr w:type="gramEnd"/>
      <w:r w:rsidRPr="00562B0E">
        <w:rPr>
          <w:sz w:val="26"/>
          <w:szCs w:val="26"/>
        </w:rPr>
        <w:t xml:space="preserve">. Krāsa – </w:t>
      </w:r>
      <w:proofErr w:type="spellStart"/>
      <w:r w:rsidRPr="00562B0E">
        <w:rPr>
          <w:sz w:val="26"/>
          <w:szCs w:val="26"/>
        </w:rPr>
        <w:t>pusmatēta</w:t>
      </w:r>
      <w:proofErr w:type="spellEnd"/>
      <w:r w:rsidRPr="00562B0E">
        <w:rPr>
          <w:sz w:val="26"/>
          <w:szCs w:val="26"/>
        </w:rPr>
        <w:t xml:space="preserve"> balta. Piecas palodzes dzeltenbrūnā krāsā identiski esošajām, ar koka tekstūru.</w:t>
      </w:r>
    </w:p>
    <w:p w14:paraId="49ACBBBA"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Iekšējām palodzēm jānodrošina montāžas stiprinājumi slodžu uzņemšanai, kas saistītas ar regulāru logu kopšanu.</w:t>
      </w:r>
    </w:p>
    <w:p w14:paraId="02AAAF62"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 xml:space="preserve">Ārējo palodzi veido no cinkota skārda b≥0,5mm ar pārklājumu uz poliuretāna bāzes (PURAL vai līdzvērtīgu) </w:t>
      </w:r>
      <w:proofErr w:type="gramStart"/>
      <w:r w:rsidRPr="00562B0E">
        <w:rPr>
          <w:sz w:val="26"/>
          <w:szCs w:val="26"/>
        </w:rPr>
        <w:t>ar toni identisku esošajam</w:t>
      </w:r>
      <w:proofErr w:type="gramEnd"/>
      <w:r w:rsidRPr="00562B0E">
        <w:rPr>
          <w:sz w:val="26"/>
          <w:szCs w:val="26"/>
        </w:rPr>
        <w:t>.</w:t>
      </w:r>
    </w:p>
    <w:p w14:paraId="6916E9C9" w14:textId="77777777" w:rsidR="00AA75EF" w:rsidRPr="002B6327" w:rsidRDefault="00AA75EF" w:rsidP="00AA75EF">
      <w:pPr>
        <w:numPr>
          <w:ilvl w:val="1"/>
          <w:numId w:val="2"/>
        </w:numPr>
        <w:tabs>
          <w:tab w:val="clear" w:pos="792"/>
          <w:tab w:val="num" w:pos="709"/>
        </w:tabs>
        <w:ind w:left="709" w:hanging="709"/>
        <w:jc w:val="both"/>
        <w:rPr>
          <w:sz w:val="26"/>
          <w:szCs w:val="26"/>
        </w:rPr>
      </w:pPr>
      <w:r w:rsidRPr="00562B0E">
        <w:rPr>
          <w:sz w:val="26"/>
          <w:szCs w:val="26"/>
        </w:rPr>
        <w:t xml:space="preserve">Ārējām palodzēm ir jābūt droši nostiprinātām pie rāmja un sienas. Palodžu galu saskares </w:t>
      </w:r>
      <w:r w:rsidRPr="002B6327">
        <w:rPr>
          <w:sz w:val="26"/>
          <w:szCs w:val="26"/>
        </w:rPr>
        <w:t>vietām ar sienu ir jābūt noizolētām pret mitruma nokļūšanu zem palodzes. Obligāti ir vibrācijas novēršanas pasākumi.</w:t>
      </w:r>
    </w:p>
    <w:p w14:paraId="2F13C427"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B6327">
        <w:rPr>
          <w:sz w:val="26"/>
          <w:szCs w:val="26"/>
        </w:rPr>
        <w:t>Logu ailes:</w:t>
      </w:r>
    </w:p>
    <w:p w14:paraId="2458C783" w14:textId="30C8A18B" w:rsidR="00AA75EF" w:rsidRPr="00562B0E" w:rsidRDefault="00AA75EF" w:rsidP="00AA75EF">
      <w:pPr>
        <w:numPr>
          <w:ilvl w:val="1"/>
          <w:numId w:val="2"/>
        </w:numPr>
        <w:tabs>
          <w:tab w:val="num" w:pos="709"/>
        </w:tabs>
        <w:ind w:left="709" w:hanging="709"/>
        <w:jc w:val="both"/>
        <w:rPr>
          <w:sz w:val="26"/>
          <w:szCs w:val="26"/>
          <w:u w:val="single"/>
        </w:rPr>
      </w:pPr>
      <w:r w:rsidRPr="002B6327">
        <w:rPr>
          <w:sz w:val="26"/>
          <w:szCs w:val="26"/>
        </w:rPr>
        <w:t xml:space="preserve">Apmetuma apdare, pieļaujami labojami ar ģipškartonu vai identisku materiālu; </w:t>
      </w:r>
      <w:proofErr w:type="spellStart"/>
      <w:r w:rsidR="002B6327" w:rsidRPr="002B6327">
        <w:rPr>
          <w:sz w:val="26"/>
          <w:szCs w:val="26"/>
        </w:rPr>
        <w:t>p</w:t>
      </w:r>
      <w:r w:rsidRPr="002B6327">
        <w:rPr>
          <w:sz w:val="26"/>
          <w:szCs w:val="26"/>
        </w:rPr>
        <w:t>usmatēts</w:t>
      </w:r>
      <w:proofErr w:type="spellEnd"/>
      <w:r w:rsidRPr="002B6327">
        <w:rPr>
          <w:sz w:val="26"/>
          <w:szCs w:val="26"/>
        </w:rPr>
        <w:t xml:space="preserve"> balts</w:t>
      </w:r>
      <w:r w:rsidRPr="00562B0E">
        <w:rPr>
          <w:sz w:val="26"/>
          <w:szCs w:val="26"/>
        </w:rPr>
        <w:t xml:space="preserve"> krāsojums.</w:t>
      </w:r>
    </w:p>
    <w:p w14:paraId="7CEAC108" w14:textId="77777777" w:rsidR="00AA75EF" w:rsidRPr="002B6327" w:rsidRDefault="00AA75EF" w:rsidP="00AA75EF">
      <w:pPr>
        <w:numPr>
          <w:ilvl w:val="1"/>
          <w:numId w:val="2"/>
        </w:numPr>
        <w:tabs>
          <w:tab w:val="num" w:pos="709"/>
        </w:tabs>
        <w:ind w:left="709" w:hanging="709"/>
        <w:jc w:val="both"/>
        <w:rPr>
          <w:sz w:val="26"/>
          <w:szCs w:val="26"/>
          <w:u w:val="single"/>
        </w:rPr>
      </w:pPr>
      <w:r w:rsidRPr="00562B0E">
        <w:rPr>
          <w:sz w:val="26"/>
          <w:szCs w:val="26"/>
        </w:rPr>
        <w:t xml:space="preserve">Pieciem logiem </w:t>
      </w:r>
      <w:r w:rsidRPr="002B6327">
        <w:rPr>
          <w:sz w:val="26"/>
          <w:szCs w:val="26"/>
        </w:rPr>
        <w:t>nepieciešams saglabāt vēsturisko logu aiļu izskatu.</w:t>
      </w:r>
    </w:p>
    <w:p w14:paraId="54FC44F1" w14:textId="77777777" w:rsidR="00AA75EF" w:rsidRPr="002B6327" w:rsidRDefault="00AA75EF" w:rsidP="00AA75EF">
      <w:pPr>
        <w:numPr>
          <w:ilvl w:val="1"/>
          <w:numId w:val="2"/>
        </w:numPr>
        <w:tabs>
          <w:tab w:val="num" w:pos="709"/>
        </w:tabs>
        <w:ind w:left="709" w:hanging="709"/>
        <w:jc w:val="both"/>
        <w:rPr>
          <w:sz w:val="26"/>
          <w:szCs w:val="26"/>
        </w:rPr>
      </w:pPr>
      <w:r w:rsidRPr="002B6327">
        <w:rPr>
          <w:sz w:val="26"/>
          <w:szCs w:val="26"/>
        </w:rPr>
        <w:t>Ailu atjaunošanas darbos izmantojamie materiāli un darbu veikšanas tehnoloģija iepriekš saskaņojama ar Pasūtītāju.</w:t>
      </w:r>
    </w:p>
    <w:p w14:paraId="6CEDC743" w14:textId="77777777" w:rsidR="00AA75EF" w:rsidRPr="00562B0E" w:rsidRDefault="00AA75EF" w:rsidP="00AA75EF">
      <w:pPr>
        <w:numPr>
          <w:ilvl w:val="0"/>
          <w:numId w:val="2"/>
        </w:numPr>
        <w:tabs>
          <w:tab w:val="clear" w:pos="360"/>
          <w:tab w:val="num" w:pos="709"/>
        </w:tabs>
        <w:ind w:left="709" w:hanging="709"/>
        <w:jc w:val="both"/>
        <w:rPr>
          <w:sz w:val="26"/>
          <w:szCs w:val="26"/>
        </w:rPr>
      </w:pPr>
      <w:r w:rsidRPr="002B6327">
        <w:rPr>
          <w:sz w:val="26"/>
          <w:szCs w:val="26"/>
        </w:rPr>
        <w:t>Veicot logu nomaiņu, piegādātājs ievēro iepirkuma prasības, šo tehnisko specifikāciju, kā arī būvniecību reglamentējošos</w:t>
      </w:r>
      <w:r w:rsidRPr="00562B0E">
        <w:rPr>
          <w:sz w:val="26"/>
          <w:szCs w:val="26"/>
        </w:rPr>
        <w:t xml:space="preserve"> normatīvos aktus, it sevišķi:</w:t>
      </w:r>
    </w:p>
    <w:p w14:paraId="79023CE3"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Ministru kabineta 27.08.2013. noteikumus Nr.701 „Būvizstrādājumu tirgus uzraudzības kārtība”;</w:t>
      </w:r>
    </w:p>
    <w:p w14:paraId="65E6D1DD"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Ministru kabineta 28.06.2011. noteikumus Nr.498 „Noteikumi par Latvijas būvnormatīvu LBN 201-10 „Būvju ugunsdrošība”;</w:t>
      </w:r>
    </w:p>
    <w:p w14:paraId="630DFFCC"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 xml:space="preserve">Ministru kabineta 27.11.2001. noteikumus Nr.495 „Noteikumi par Latvijas būvnormatīvu LBN 002-01 „Ēku norobežojošo konstrukciju siltumtehnika”; </w:t>
      </w:r>
    </w:p>
    <w:p w14:paraId="2B1B2042"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Kā arī, bet ne tikai, šādus standartus, nosakot logu tehniskos rādītājus:</w:t>
      </w:r>
    </w:p>
    <w:p w14:paraId="4AB15413" w14:textId="77777777" w:rsidR="00AA75EF" w:rsidRPr="00562B0E" w:rsidRDefault="00AA75EF" w:rsidP="00AA75EF">
      <w:pPr>
        <w:numPr>
          <w:ilvl w:val="2"/>
          <w:numId w:val="2"/>
        </w:numPr>
        <w:tabs>
          <w:tab w:val="num" w:pos="709"/>
        </w:tabs>
        <w:ind w:left="709" w:hanging="709"/>
        <w:jc w:val="both"/>
        <w:rPr>
          <w:sz w:val="26"/>
          <w:szCs w:val="26"/>
        </w:rPr>
      </w:pPr>
      <w:r w:rsidRPr="00562B0E">
        <w:rPr>
          <w:sz w:val="26"/>
          <w:szCs w:val="26"/>
        </w:rPr>
        <w:t>LVS EN 14351-1:2006 „Logi un durvis. Izstrādājumu standarts, veiktspējas raksturlielumi”;</w:t>
      </w:r>
    </w:p>
    <w:p w14:paraId="0FF33D6A" w14:textId="77777777" w:rsidR="00AA75EF" w:rsidRPr="00562B0E" w:rsidRDefault="00AA75EF" w:rsidP="00AA75EF">
      <w:pPr>
        <w:numPr>
          <w:ilvl w:val="2"/>
          <w:numId w:val="2"/>
        </w:numPr>
        <w:tabs>
          <w:tab w:val="num" w:pos="709"/>
        </w:tabs>
        <w:ind w:left="709" w:hanging="709"/>
        <w:jc w:val="both"/>
        <w:rPr>
          <w:sz w:val="26"/>
          <w:szCs w:val="26"/>
        </w:rPr>
      </w:pPr>
      <w:r w:rsidRPr="00562B0E">
        <w:rPr>
          <w:sz w:val="26"/>
          <w:szCs w:val="26"/>
        </w:rPr>
        <w:t>LVS EN 1279-1:2004 „Būvniecības stikls. Stikla paketes”;</w:t>
      </w:r>
    </w:p>
    <w:p w14:paraId="0187BD30" w14:textId="0A31762A" w:rsidR="00AA75EF" w:rsidRPr="00562B0E" w:rsidRDefault="00AA75EF" w:rsidP="00AA75EF">
      <w:pPr>
        <w:numPr>
          <w:ilvl w:val="2"/>
          <w:numId w:val="2"/>
        </w:numPr>
        <w:tabs>
          <w:tab w:val="num" w:pos="709"/>
        </w:tabs>
        <w:ind w:left="709" w:hanging="709"/>
        <w:jc w:val="both"/>
        <w:rPr>
          <w:sz w:val="26"/>
          <w:szCs w:val="26"/>
        </w:rPr>
      </w:pPr>
      <w:r w:rsidRPr="00562B0E">
        <w:rPr>
          <w:sz w:val="26"/>
          <w:szCs w:val="26"/>
        </w:rPr>
        <w:t xml:space="preserve">LVS EN 12400:2003 „Logi un durvis </w:t>
      </w:r>
      <w:r w:rsidR="002B6327">
        <w:rPr>
          <w:sz w:val="26"/>
          <w:szCs w:val="26"/>
        </w:rPr>
        <w:t>–</w:t>
      </w:r>
      <w:r w:rsidRPr="00562B0E">
        <w:rPr>
          <w:sz w:val="26"/>
          <w:szCs w:val="26"/>
        </w:rPr>
        <w:t xml:space="preserve"> Mehāniskā</w:t>
      </w:r>
      <w:r w:rsidR="002B6327">
        <w:rPr>
          <w:sz w:val="26"/>
          <w:szCs w:val="26"/>
        </w:rPr>
        <w:t xml:space="preserve"> </w:t>
      </w:r>
      <w:r w:rsidRPr="00562B0E">
        <w:rPr>
          <w:sz w:val="26"/>
          <w:szCs w:val="26"/>
        </w:rPr>
        <w:t xml:space="preserve">ilgizturība </w:t>
      </w:r>
      <w:r w:rsidR="007F01AC">
        <w:rPr>
          <w:sz w:val="26"/>
          <w:szCs w:val="26"/>
        </w:rPr>
        <w:t>–</w:t>
      </w:r>
      <w:r w:rsidRPr="00562B0E">
        <w:rPr>
          <w:sz w:val="26"/>
          <w:szCs w:val="26"/>
        </w:rPr>
        <w:t xml:space="preserve"> Prasības</w:t>
      </w:r>
      <w:r w:rsidR="007F01AC">
        <w:rPr>
          <w:sz w:val="26"/>
          <w:szCs w:val="26"/>
        </w:rPr>
        <w:t xml:space="preserve"> </w:t>
      </w:r>
      <w:r w:rsidRPr="00562B0E">
        <w:rPr>
          <w:sz w:val="26"/>
          <w:szCs w:val="26"/>
        </w:rPr>
        <w:t>un klasifikācija”.</w:t>
      </w:r>
    </w:p>
    <w:p w14:paraId="4F719E52" w14:textId="77777777" w:rsidR="00AA75EF" w:rsidRPr="00562B0E" w:rsidRDefault="00AA75EF" w:rsidP="00AA75EF">
      <w:pPr>
        <w:numPr>
          <w:ilvl w:val="0"/>
          <w:numId w:val="2"/>
        </w:numPr>
        <w:tabs>
          <w:tab w:val="clear" w:pos="360"/>
          <w:tab w:val="num" w:pos="709"/>
        </w:tabs>
        <w:ind w:left="709" w:hanging="709"/>
        <w:jc w:val="both"/>
        <w:rPr>
          <w:sz w:val="26"/>
          <w:szCs w:val="26"/>
        </w:rPr>
      </w:pPr>
      <w:r w:rsidRPr="00562B0E">
        <w:rPr>
          <w:sz w:val="26"/>
          <w:szCs w:val="26"/>
        </w:rPr>
        <w:t>Pirms logu nomaiņas piegādātājs veic precīzus mērījumus visiem logiem, mērījumu laiku saskaņojot ar Pasūtītāju.</w:t>
      </w:r>
    </w:p>
    <w:p w14:paraId="54D39F5C" w14:textId="16CA8CF1" w:rsidR="00AA75EF" w:rsidRPr="00214278" w:rsidRDefault="00AA75EF" w:rsidP="00AA75EF">
      <w:pPr>
        <w:numPr>
          <w:ilvl w:val="0"/>
          <w:numId w:val="2"/>
        </w:numPr>
        <w:tabs>
          <w:tab w:val="clear" w:pos="360"/>
          <w:tab w:val="num" w:pos="709"/>
        </w:tabs>
        <w:ind w:left="709" w:hanging="709"/>
        <w:jc w:val="both"/>
        <w:rPr>
          <w:sz w:val="26"/>
          <w:szCs w:val="26"/>
        </w:rPr>
      </w:pPr>
      <w:r w:rsidRPr="00214278">
        <w:rPr>
          <w:sz w:val="26"/>
          <w:szCs w:val="26"/>
        </w:rPr>
        <w:t>Darba laikā nepieciešams norobežot darbu veikšanas vietu, nodrošinot putekļu neiekļūšanu telpās, nesabojāt grīdas segumu, būvgružu iznešana jāveic katru dienu. Pēc darbu pabeigšanas izpildītājs savāc būvgružus un veic telpas un logu tīrīšanu</w:t>
      </w:r>
      <w:r w:rsidR="00095E59" w:rsidRPr="00214278">
        <w:rPr>
          <w:sz w:val="26"/>
          <w:szCs w:val="26"/>
        </w:rPr>
        <w:t>, tai skaitā mitrā tīrīšana</w:t>
      </w:r>
      <w:r w:rsidRPr="00214278">
        <w:rPr>
          <w:sz w:val="26"/>
          <w:szCs w:val="26"/>
        </w:rPr>
        <w:t>.</w:t>
      </w:r>
    </w:p>
    <w:p w14:paraId="55955D1E"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14278">
        <w:rPr>
          <w:sz w:val="26"/>
          <w:szCs w:val="26"/>
        </w:rPr>
        <w:t xml:space="preserve">Logu un </w:t>
      </w:r>
      <w:r w:rsidRPr="002B6327">
        <w:rPr>
          <w:sz w:val="26"/>
          <w:szCs w:val="26"/>
        </w:rPr>
        <w:t>palodžu nomaiņas laiks un darbi, kas saistīti ar paaugstinātu troksni saskaņojami ar pasūtītāju.</w:t>
      </w:r>
    </w:p>
    <w:p w14:paraId="5E2239CA"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B6327">
        <w:rPr>
          <w:sz w:val="26"/>
          <w:szCs w:val="26"/>
        </w:rPr>
        <w:t>Piegādātājs nodrošina demontēto logu un citu būvgružu utilizāciju.</w:t>
      </w:r>
    </w:p>
    <w:p w14:paraId="14D75A2D" w14:textId="77777777" w:rsidR="00AA75EF" w:rsidRPr="002B6327" w:rsidRDefault="00AA75EF" w:rsidP="00AA75EF">
      <w:pPr>
        <w:numPr>
          <w:ilvl w:val="0"/>
          <w:numId w:val="2"/>
        </w:numPr>
        <w:tabs>
          <w:tab w:val="clear" w:pos="360"/>
          <w:tab w:val="num" w:pos="709"/>
        </w:tabs>
        <w:ind w:left="709" w:hanging="709"/>
        <w:jc w:val="both"/>
        <w:rPr>
          <w:sz w:val="26"/>
          <w:szCs w:val="26"/>
        </w:rPr>
      </w:pPr>
      <w:r w:rsidRPr="002B6327">
        <w:rPr>
          <w:sz w:val="26"/>
          <w:szCs w:val="26"/>
        </w:rPr>
        <w:t>Logu montāža:</w:t>
      </w:r>
    </w:p>
    <w:p w14:paraId="24AB1D62"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Pirms darbu uzsākšanas piegādātājs iesniedz pasūtītājam logu un palodžu montāžas tehnoloģisko aprakstu.</w:t>
      </w:r>
    </w:p>
    <w:p w14:paraId="5392F272" w14:textId="12A3528A"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 xml:space="preserve">Logu nostiprināšanai </w:t>
      </w:r>
      <w:r w:rsidR="00E06961">
        <w:rPr>
          <w:sz w:val="26"/>
          <w:szCs w:val="26"/>
        </w:rPr>
        <w:t>–</w:t>
      </w:r>
      <w:r w:rsidRPr="00562B0E">
        <w:rPr>
          <w:sz w:val="26"/>
          <w:szCs w:val="26"/>
        </w:rPr>
        <w:t xml:space="preserve"> loga</w:t>
      </w:r>
      <w:r w:rsidR="00E06961">
        <w:rPr>
          <w:sz w:val="26"/>
          <w:szCs w:val="26"/>
        </w:rPr>
        <w:t xml:space="preserve"> </w:t>
      </w:r>
      <w:r w:rsidRPr="00562B0E">
        <w:rPr>
          <w:sz w:val="26"/>
          <w:szCs w:val="26"/>
        </w:rPr>
        <w:t>svara pārnešanai uz būvkonstrukciju hermētiķu, līmes, putu siltinātāju vai celtniecības naglu pielietošana nav pieļaujama.</w:t>
      </w:r>
    </w:p>
    <w:p w14:paraId="476BE1F2" w14:textId="77777777" w:rsidR="00AA75EF" w:rsidRPr="00562B0E" w:rsidRDefault="00AA75EF" w:rsidP="00AA75EF">
      <w:pPr>
        <w:numPr>
          <w:ilvl w:val="1"/>
          <w:numId w:val="2"/>
        </w:numPr>
        <w:tabs>
          <w:tab w:val="num" w:pos="709"/>
        </w:tabs>
        <w:ind w:left="709" w:hanging="709"/>
        <w:jc w:val="both"/>
        <w:rPr>
          <w:sz w:val="26"/>
          <w:szCs w:val="26"/>
        </w:rPr>
      </w:pPr>
      <w:r w:rsidRPr="00562B0E">
        <w:rPr>
          <w:sz w:val="26"/>
          <w:szCs w:val="26"/>
        </w:rPr>
        <w:t xml:space="preserve">Visos blīvējuma līmeņos blīvējumiem jābūt nepārtrauktiem ar augstu laika apstākļu noturību un augstu elastības spēju. Ieklājot putas, jāseko, lai neveidotos </w:t>
      </w:r>
      <w:r w:rsidRPr="00562B0E">
        <w:rPr>
          <w:sz w:val="26"/>
          <w:szCs w:val="26"/>
        </w:rPr>
        <w:lastRenderedPageBreak/>
        <w:t>ar putām neaizpildīti tukšumi. Montāžas šuves ārējā hidroizolācija un tvaika izolācija no telpas puses ir obligāta.</w:t>
      </w:r>
    </w:p>
    <w:p w14:paraId="10C7D549" w14:textId="4DB4F9C0" w:rsidR="00AA75EF" w:rsidRDefault="00AA75EF" w:rsidP="00AA75EF">
      <w:pPr>
        <w:numPr>
          <w:ilvl w:val="1"/>
          <w:numId w:val="2"/>
        </w:numPr>
        <w:tabs>
          <w:tab w:val="num" w:pos="709"/>
        </w:tabs>
        <w:ind w:left="709" w:hanging="709"/>
        <w:jc w:val="both"/>
        <w:rPr>
          <w:sz w:val="26"/>
          <w:szCs w:val="26"/>
        </w:rPr>
      </w:pPr>
      <w:r w:rsidRPr="00562B0E">
        <w:rPr>
          <w:sz w:val="26"/>
          <w:szCs w:val="26"/>
        </w:rPr>
        <w:t>Montāžu veic saskaņā ar piegādātāja apstiprinātu montāžas instrukciju un Latvijas Logu un durvju ražotāju rekomendācijām „Rekomendējamās prasības logu un durv</w:t>
      </w:r>
      <w:r w:rsidR="002B6327">
        <w:rPr>
          <w:sz w:val="26"/>
          <w:szCs w:val="26"/>
        </w:rPr>
        <w:t>ju montāžai un ekspluatācijai”</w:t>
      </w:r>
      <w:r w:rsidR="00E06961">
        <w:rPr>
          <w:sz w:val="26"/>
          <w:szCs w:val="26"/>
        </w:rPr>
        <w:t xml:space="preserve"> </w:t>
      </w:r>
      <w:r w:rsidRPr="00562B0E">
        <w:rPr>
          <w:sz w:val="26"/>
          <w:szCs w:val="26"/>
        </w:rPr>
        <w:t>(</w:t>
      </w:r>
      <w:hyperlink r:id="rId13" w:history="1">
        <w:r w:rsidRPr="00560CFD">
          <w:rPr>
            <w:rStyle w:val="Hyperlink"/>
            <w:sz w:val="26"/>
            <w:szCs w:val="26"/>
          </w:rPr>
          <w:t>http://www.lldra.lv/rekomendacijas-un-padomi/</w:t>
        </w:r>
      </w:hyperlink>
      <w:r w:rsidRPr="00562B0E">
        <w:rPr>
          <w:sz w:val="26"/>
          <w:szCs w:val="26"/>
        </w:rPr>
        <w:t>).</w:t>
      </w:r>
    </w:p>
    <w:p w14:paraId="3DA7292B" w14:textId="51607CD2" w:rsidR="002E31BA" w:rsidRDefault="002E31BA" w:rsidP="00AA75EF">
      <w:pPr>
        <w:numPr>
          <w:ilvl w:val="1"/>
          <w:numId w:val="2"/>
        </w:numPr>
        <w:tabs>
          <w:tab w:val="num" w:pos="709"/>
        </w:tabs>
        <w:ind w:left="709" w:hanging="709"/>
        <w:jc w:val="both"/>
        <w:rPr>
          <w:sz w:val="26"/>
          <w:szCs w:val="26"/>
        </w:rPr>
      </w:pPr>
      <w:r>
        <w:rPr>
          <w:sz w:val="26"/>
          <w:szCs w:val="26"/>
        </w:rPr>
        <w:t xml:space="preserve">Loga apdare jāuzsāk </w:t>
      </w:r>
      <w:r w:rsidR="00640F2F">
        <w:rPr>
          <w:sz w:val="26"/>
          <w:szCs w:val="26"/>
        </w:rPr>
        <w:t xml:space="preserve">divu darba dienu </w:t>
      </w:r>
      <w:r>
        <w:rPr>
          <w:sz w:val="26"/>
          <w:szCs w:val="26"/>
        </w:rPr>
        <w:t>laikā pēc loga montāžas pabeigšanas</w:t>
      </w:r>
      <w:r w:rsidR="00640F2F">
        <w:rPr>
          <w:sz w:val="26"/>
          <w:szCs w:val="26"/>
        </w:rPr>
        <w:t xml:space="preserve"> un tā </w:t>
      </w:r>
      <w:r>
        <w:rPr>
          <w:sz w:val="26"/>
          <w:szCs w:val="26"/>
        </w:rPr>
        <w:t>jāpabeidz ne vēlāk kā trīs darba dienu laikā.</w:t>
      </w:r>
    </w:p>
    <w:p w14:paraId="214B8BC3" w14:textId="77777777" w:rsidR="00E06961" w:rsidRDefault="00E06961" w:rsidP="00E06961">
      <w:pPr>
        <w:rPr>
          <w:sz w:val="26"/>
          <w:szCs w:val="26"/>
        </w:rPr>
      </w:pPr>
    </w:p>
    <w:p w14:paraId="5D4E1939" w14:textId="03A6F86A" w:rsidR="00AA75EF" w:rsidRDefault="00AA75EF" w:rsidP="00E06961">
      <w:pPr>
        <w:rPr>
          <w:b/>
          <w:sz w:val="26"/>
          <w:szCs w:val="26"/>
        </w:rPr>
      </w:pPr>
      <w:r w:rsidRPr="00E06961">
        <w:rPr>
          <w:b/>
          <w:sz w:val="26"/>
          <w:szCs w:val="26"/>
        </w:rPr>
        <w:t>Tabula Nr.1</w:t>
      </w:r>
      <w:r w:rsidR="00E06961" w:rsidRPr="00E06961">
        <w:rPr>
          <w:b/>
          <w:sz w:val="26"/>
          <w:szCs w:val="26"/>
        </w:rPr>
        <w:t xml:space="preserve"> </w:t>
      </w:r>
      <w:r w:rsidR="00E06961">
        <w:rPr>
          <w:b/>
          <w:sz w:val="26"/>
          <w:szCs w:val="26"/>
        </w:rPr>
        <w:t>–</w:t>
      </w:r>
      <w:r w:rsidR="00E06961" w:rsidRPr="00E06961">
        <w:rPr>
          <w:b/>
          <w:sz w:val="26"/>
          <w:szCs w:val="26"/>
        </w:rPr>
        <w:t xml:space="preserve"> Logu</w:t>
      </w:r>
      <w:r w:rsidR="00E06961">
        <w:rPr>
          <w:b/>
          <w:sz w:val="26"/>
          <w:szCs w:val="26"/>
        </w:rPr>
        <w:t xml:space="preserve"> </w:t>
      </w:r>
      <w:r w:rsidR="00E06961" w:rsidRPr="00562B0E">
        <w:rPr>
          <w:b/>
          <w:sz w:val="26"/>
          <w:szCs w:val="26"/>
        </w:rPr>
        <w:t>specifikācija</w:t>
      </w:r>
    </w:p>
    <w:p w14:paraId="451A685F" w14:textId="77777777" w:rsidR="00E06961" w:rsidRPr="00E06961" w:rsidRDefault="00E06961" w:rsidP="00E06961">
      <w:pPr>
        <w:rPr>
          <w:sz w:val="16"/>
          <w:szCs w:val="16"/>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419"/>
        <w:gridCol w:w="1418"/>
        <w:gridCol w:w="2011"/>
        <w:gridCol w:w="1984"/>
        <w:gridCol w:w="1701"/>
      </w:tblGrid>
      <w:tr w:rsidR="00091B6C" w:rsidRPr="00562B0E" w14:paraId="6ACDCCDE" w14:textId="77777777" w:rsidTr="00091B6C">
        <w:tc>
          <w:tcPr>
            <w:tcW w:w="852" w:type="dxa"/>
            <w:tcBorders>
              <w:top w:val="single" w:sz="4" w:space="0" w:color="auto"/>
              <w:left w:val="single" w:sz="4" w:space="0" w:color="auto"/>
              <w:bottom w:val="single" w:sz="4" w:space="0" w:color="auto"/>
              <w:right w:val="single" w:sz="4" w:space="0" w:color="auto"/>
            </w:tcBorders>
            <w:vAlign w:val="center"/>
            <w:hideMark/>
          </w:tcPr>
          <w:p w14:paraId="29442354" w14:textId="77777777" w:rsidR="00091B6C" w:rsidRPr="000E0D5D" w:rsidRDefault="00091B6C" w:rsidP="00E06961">
            <w:pPr>
              <w:jc w:val="center"/>
              <w:rPr>
                <w:b/>
              </w:rPr>
            </w:pPr>
            <w:r w:rsidRPr="000E0D5D">
              <w:rPr>
                <w:b/>
              </w:rPr>
              <w:t>Logu skaits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0C2183" w14:textId="77777777" w:rsidR="00091B6C" w:rsidRPr="000E0D5D" w:rsidRDefault="00091B6C" w:rsidP="00E06961">
            <w:pPr>
              <w:jc w:val="center"/>
              <w:rPr>
                <w:b/>
              </w:rPr>
            </w:pPr>
            <w:r w:rsidRPr="000E0D5D">
              <w:rPr>
                <w:b/>
              </w:rPr>
              <w:t xml:space="preserve">Aptuvenais izmērs </w:t>
            </w:r>
            <w:r w:rsidRPr="000E0D5D">
              <w:t>(platums x augstums mm)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6E69D2" w14:textId="77777777" w:rsidR="00091B6C" w:rsidRPr="000E0D5D" w:rsidRDefault="00091B6C" w:rsidP="00E06961">
            <w:pPr>
              <w:jc w:val="center"/>
              <w:rPr>
                <w:b/>
              </w:rPr>
            </w:pPr>
            <w:r w:rsidRPr="000E0D5D">
              <w:rPr>
                <w:b/>
              </w:rPr>
              <w:t>Izvietojums</w:t>
            </w:r>
          </w:p>
        </w:tc>
        <w:tc>
          <w:tcPr>
            <w:tcW w:w="2011" w:type="dxa"/>
            <w:tcBorders>
              <w:top w:val="single" w:sz="4" w:space="0" w:color="auto"/>
              <w:left w:val="single" w:sz="4" w:space="0" w:color="auto"/>
              <w:bottom w:val="single" w:sz="4" w:space="0" w:color="auto"/>
              <w:right w:val="single" w:sz="4" w:space="0" w:color="auto"/>
            </w:tcBorders>
            <w:vAlign w:val="center"/>
            <w:hideMark/>
          </w:tcPr>
          <w:p w14:paraId="48DE5EDA" w14:textId="77777777" w:rsidR="00091B6C" w:rsidRPr="000E0D5D" w:rsidRDefault="00091B6C" w:rsidP="00E06961">
            <w:pPr>
              <w:jc w:val="center"/>
              <w:rPr>
                <w:b/>
              </w:rPr>
            </w:pPr>
            <w:r w:rsidRPr="000E0D5D">
              <w:rPr>
                <w:b/>
              </w:rPr>
              <w:t>Logu vērtņu konfigurācija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5E9A891" w14:textId="77777777" w:rsidR="00091B6C" w:rsidRPr="000E0D5D" w:rsidRDefault="00091B6C" w:rsidP="00E06961">
            <w:pPr>
              <w:jc w:val="center"/>
              <w:rPr>
                <w:b/>
              </w:rPr>
            </w:pPr>
            <w:r w:rsidRPr="000E0D5D">
              <w:rPr>
                <w:b/>
              </w:rPr>
              <w:t>Logu krāsa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F14416" w14:textId="77777777" w:rsidR="00091B6C" w:rsidRPr="000E0D5D" w:rsidRDefault="00091B6C" w:rsidP="00E06961">
            <w:pPr>
              <w:jc w:val="center"/>
              <w:rPr>
                <w:b/>
              </w:rPr>
            </w:pPr>
            <w:r w:rsidRPr="000E0D5D">
              <w:rPr>
                <w:b/>
              </w:rPr>
              <w:t>Konstrukcija</w:t>
            </w:r>
          </w:p>
        </w:tc>
      </w:tr>
      <w:tr w:rsidR="00091B6C" w:rsidRPr="00562B0E" w14:paraId="10083EDD" w14:textId="77777777" w:rsidTr="00091B6C">
        <w:tc>
          <w:tcPr>
            <w:tcW w:w="852" w:type="dxa"/>
            <w:tcBorders>
              <w:top w:val="single" w:sz="4" w:space="0" w:color="auto"/>
              <w:left w:val="single" w:sz="4" w:space="0" w:color="auto"/>
              <w:bottom w:val="single" w:sz="4" w:space="0" w:color="auto"/>
              <w:right w:val="single" w:sz="4" w:space="0" w:color="auto"/>
            </w:tcBorders>
            <w:vAlign w:val="center"/>
            <w:hideMark/>
          </w:tcPr>
          <w:p w14:paraId="7439486C" w14:textId="77777777" w:rsidR="00091B6C" w:rsidRPr="00562B0E" w:rsidRDefault="00091B6C" w:rsidP="00E06961">
            <w:pPr>
              <w:jc w:val="center"/>
              <w:rPr>
                <w:sz w:val="26"/>
                <w:szCs w:val="26"/>
              </w:rPr>
            </w:pPr>
            <w:r w:rsidRPr="00562B0E">
              <w:rPr>
                <w:sz w:val="26"/>
                <w:szCs w:val="26"/>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49C471A" w14:textId="77777777" w:rsidR="00091B6C" w:rsidRPr="00562B0E" w:rsidRDefault="00091B6C" w:rsidP="00E06961">
            <w:pPr>
              <w:jc w:val="center"/>
              <w:rPr>
                <w:sz w:val="26"/>
                <w:szCs w:val="26"/>
              </w:rPr>
            </w:pPr>
            <w:r w:rsidRPr="00562B0E">
              <w:rPr>
                <w:sz w:val="26"/>
                <w:szCs w:val="26"/>
              </w:rPr>
              <w:t>1670x2100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6091A2" w14:textId="39A40F47" w:rsidR="00091B6C" w:rsidRPr="00562B0E" w:rsidRDefault="00091B6C" w:rsidP="00E06961">
            <w:pPr>
              <w:jc w:val="center"/>
              <w:rPr>
                <w:sz w:val="26"/>
                <w:szCs w:val="26"/>
              </w:rPr>
            </w:pPr>
            <w:r>
              <w:rPr>
                <w:sz w:val="26"/>
                <w:szCs w:val="26"/>
              </w:rPr>
              <w:t>4.stāvs, 461.zāle</w:t>
            </w:r>
          </w:p>
        </w:tc>
        <w:tc>
          <w:tcPr>
            <w:tcW w:w="2011" w:type="dxa"/>
            <w:vMerge w:val="restart"/>
            <w:tcBorders>
              <w:top w:val="single" w:sz="4" w:space="0" w:color="auto"/>
              <w:left w:val="single" w:sz="4" w:space="0" w:color="auto"/>
              <w:right w:val="single" w:sz="4" w:space="0" w:color="auto"/>
            </w:tcBorders>
            <w:vAlign w:val="center"/>
            <w:hideMark/>
          </w:tcPr>
          <w:p w14:paraId="35BF9785" w14:textId="77777777" w:rsidR="00091B6C" w:rsidRPr="00562B0E" w:rsidRDefault="00091B6C" w:rsidP="00A837B5">
            <w:pPr>
              <w:rPr>
                <w:sz w:val="26"/>
                <w:szCs w:val="26"/>
              </w:rPr>
            </w:pPr>
            <w:r w:rsidRPr="00562B0E">
              <w:rPr>
                <w:sz w:val="26"/>
                <w:szCs w:val="26"/>
              </w:rPr>
              <w:t>Augšējo vērtni veido kā neveramu, ieliktu vērtni.</w:t>
            </w:r>
          </w:p>
          <w:p w14:paraId="4F266A73" w14:textId="77777777" w:rsidR="00091B6C" w:rsidRDefault="00091B6C" w:rsidP="00A837B5">
            <w:pPr>
              <w:rPr>
                <w:sz w:val="26"/>
                <w:szCs w:val="26"/>
              </w:rPr>
            </w:pPr>
          </w:p>
          <w:p w14:paraId="12248E7A" w14:textId="5FB42170" w:rsidR="00091B6C" w:rsidRPr="00562B0E" w:rsidRDefault="00091B6C" w:rsidP="00A837B5">
            <w:pPr>
              <w:rPr>
                <w:sz w:val="26"/>
                <w:szCs w:val="26"/>
              </w:rPr>
            </w:pPr>
            <w:r w:rsidRPr="00562B0E">
              <w:rPr>
                <w:sz w:val="26"/>
                <w:szCs w:val="26"/>
              </w:rPr>
              <w:t>Apakšējā – divdaļīga (</w:t>
            </w:r>
            <w:proofErr w:type="spellStart"/>
            <w:r w:rsidRPr="00562B0E">
              <w:rPr>
                <w:sz w:val="26"/>
                <w:szCs w:val="26"/>
              </w:rPr>
              <w:t>štulpa</w:t>
            </w:r>
            <w:proofErr w:type="spellEnd"/>
            <w:r w:rsidRPr="00562B0E">
              <w:rPr>
                <w:sz w:val="26"/>
                <w:szCs w:val="26"/>
              </w:rPr>
              <w:t>) ar vienu veramu un otru verami-atgāžamu vērtni.</w:t>
            </w:r>
          </w:p>
        </w:tc>
        <w:tc>
          <w:tcPr>
            <w:tcW w:w="1984" w:type="dxa"/>
            <w:vMerge w:val="restart"/>
            <w:tcBorders>
              <w:top w:val="single" w:sz="4" w:space="0" w:color="auto"/>
              <w:left w:val="single" w:sz="4" w:space="0" w:color="auto"/>
              <w:right w:val="single" w:sz="4" w:space="0" w:color="auto"/>
            </w:tcBorders>
            <w:vAlign w:val="center"/>
            <w:hideMark/>
          </w:tcPr>
          <w:p w14:paraId="1F7AAAE6" w14:textId="77777777" w:rsidR="00091B6C" w:rsidRPr="00562B0E" w:rsidRDefault="00091B6C" w:rsidP="00A837B5">
            <w:pPr>
              <w:rPr>
                <w:sz w:val="26"/>
                <w:szCs w:val="26"/>
              </w:rPr>
            </w:pPr>
            <w:r w:rsidRPr="00562B0E">
              <w:rPr>
                <w:sz w:val="26"/>
                <w:szCs w:val="26"/>
              </w:rPr>
              <w:t xml:space="preserve">Logu kārbu krāsa – </w:t>
            </w:r>
            <w:proofErr w:type="spellStart"/>
            <w:r w:rsidRPr="00562B0E">
              <w:rPr>
                <w:sz w:val="26"/>
                <w:szCs w:val="26"/>
              </w:rPr>
              <w:t>pusmatēta</w:t>
            </w:r>
            <w:proofErr w:type="spellEnd"/>
            <w:r w:rsidRPr="00562B0E">
              <w:rPr>
                <w:sz w:val="26"/>
                <w:szCs w:val="26"/>
              </w:rPr>
              <w:t xml:space="preserve"> iekšpusē balta/ārpusē brūna RAL 8017.</w:t>
            </w:r>
          </w:p>
          <w:p w14:paraId="0FCEA0B0" w14:textId="77777777" w:rsidR="00091B6C" w:rsidRDefault="00091B6C" w:rsidP="00A837B5">
            <w:pPr>
              <w:rPr>
                <w:sz w:val="26"/>
                <w:szCs w:val="26"/>
              </w:rPr>
            </w:pPr>
          </w:p>
          <w:p w14:paraId="3FFB0575" w14:textId="33188801" w:rsidR="00091B6C" w:rsidRPr="00562B0E" w:rsidRDefault="00091B6C" w:rsidP="00A837B5">
            <w:pPr>
              <w:rPr>
                <w:sz w:val="26"/>
                <w:szCs w:val="26"/>
              </w:rPr>
            </w:pPr>
            <w:r w:rsidRPr="00562B0E">
              <w:rPr>
                <w:sz w:val="26"/>
                <w:szCs w:val="26"/>
              </w:rPr>
              <w:t xml:space="preserve">Logu vērtņu krāsa – </w:t>
            </w:r>
            <w:proofErr w:type="spellStart"/>
            <w:r w:rsidRPr="00562B0E">
              <w:rPr>
                <w:sz w:val="26"/>
                <w:szCs w:val="26"/>
              </w:rPr>
              <w:t>pusmatēta</w:t>
            </w:r>
            <w:proofErr w:type="spellEnd"/>
            <w:r w:rsidRPr="00562B0E">
              <w:rPr>
                <w:sz w:val="26"/>
                <w:szCs w:val="26"/>
              </w:rPr>
              <w:t xml:space="preserve"> iekšpusē/ārpusē balta</w:t>
            </w:r>
            <w:r>
              <w:rPr>
                <w:sz w:val="26"/>
                <w:szCs w:val="26"/>
              </w:rPr>
              <w:t>.</w:t>
            </w:r>
          </w:p>
        </w:tc>
        <w:tc>
          <w:tcPr>
            <w:tcW w:w="1701" w:type="dxa"/>
            <w:vMerge w:val="restart"/>
            <w:tcBorders>
              <w:top w:val="single" w:sz="4" w:space="0" w:color="auto"/>
              <w:left w:val="single" w:sz="4" w:space="0" w:color="auto"/>
              <w:right w:val="single" w:sz="4" w:space="0" w:color="auto"/>
            </w:tcBorders>
            <w:vAlign w:val="center"/>
            <w:hideMark/>
          </w:tcPr>
          <w:p w14:paraId="417A6883" w14:textId="6137C1F4" w:rsidR="00091B6C" w:rsidRPr="00562B0E" w:rsidRDefault="00091B6C" w:rsidP="00091B6C">
            <w:pPr>
              <w:jc w:val="center"/>
              <w:rPr>
                <w:sz w:val="26"/>
                <w:szCs w:val="26"/>
              </w:rPr>
            </w:pPr>
            <w:r w:rsidRPr="00562B0E">
              <w:rPr>
                <w:sz w:val="26"/>
                <w:szCs w:val="26"/>
              </w:rPr>
              <w:t>IV-78 ar alumīnija uzlikām</w:t>
            </w:r>
          </w:p>
        </w:tc>
      </w:tr>
      <w:tr w:rsidR="00091B6C" w:rsidRPr="00562B0E" w14:paraId="7F2A1BC3" w14:textId="77777777" w:rsidTr="00091B6C">
        <w:tc>
          <w:tcPr>
            <w:tcW w:w="852" w:type="dxa"/>
            <w:tcBorders>
              <w:top w:val="single" w:sz="4" w:space="0" w:color="auto"/>
              <w:left w:val="single" w:sz="4" w:space="0" w:color="auto"/>
              <w:bottom w:val="single" w:sz="4" w:space="0" w:color="auto"/>
              <w:right w:val="single" w:sz="4" w:space="0" w:color="auto"/>
            </w:tcBorders>
            <w:vAlign w:val="center"/>
            <w:hideMark/>
          </w:tcPr>
          <w:p w14:paraId="27604C86" w14:textId="77777777" w:rsidR="00091B6C" w:rsidRPr="00562B0E" w:rsidRDefault="00091B6C" w:rsidP="00E06961">
            <w:pPr>
              <w:jc w:val="center"/>
              <w:rPr>
                <w:sz w:val="26"/>
                <w:szCs w:val="26"/>
              </w:rPr>
            </w:pPr>
            <w:r w:rsidRPr="00562B0E">
              <w:rPr>
                <w:sz w:val="26"/>
                <w:szCs w:val="26"/>
              </w:rPr>
              <w:t>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46478E9" w14:textId="77777777" w:rsidR="00091B6C" w:rsidRPr="00562B0E" w:rsidRDefault="00091B6C" w:rsidP="00E06961">
            <w:pPr>
              <w:jc w:val="center"/>
              <w:rPr>
                <w:sz w:val="26"/>
                <w:szCs w:val="26"/>
              </w:rPr>
            </w:pPr>
            <w:r w:rsidRPr="00562B0E">
              <w:rPr>
                <w:sz w:val="26"/>
                <w:szCs w:val="26"/>
              </w:rPr>
              <w:t>1800x2580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7F6062" w14:textId="0C9D9878" w:rsidR="00091B6C" w:rsidRPr="00562B0E" w:rsidRDefault="00091B6C" w:rsidP="00E06961">
            <w:pPr>
              <w:jc w:val="center"/>
              <w:rPr>
                <w:sz w:val="26"/>
                <w:szCs w:val="26"/>
              </w:rPr>
            </w:pPr>
            <w:r w:rsidRPr="00562B0E">
              <w:rPr>
                <w:sz w:val="26"/>
                <w:szCs w:val="26"/>
              </w:rPr>
              <w:t>3.stāvs, darba kabineti</w:t>
            </w:r>
          </w:p>
          <w:p w14:paraId="6AA14BFE" w14:textId="647978AC" w:rsidR="00091B6C" w:rsidRPr="00562B0E" w:rsidRDefault="00091B6C" w:rsidP="00E06961">
            <w:pPr>
              <w:jc w:val="center"/>
              <w:rPr>
                <w:sz w:val="26"/>
                <w:szCs w:val="26"/>
              </w:rPr>
            </w:pPr>
            <w:r w:rsidRPr="00562B0E">
              <w:rPr>
                <w:sz w:val="26"/>
                <w:szCs w:val="26"/>
              </w:rPr>
              <w:t>342-344</w:t>
            </w:r>
            <w:r>
              <w:rPr>
                <w:sz w:val="26"/>
                <w:szCs w:val="26"/>
              </w:rPr>
              <w:t>, 346</w:t>
            </w:r>
          </w:p>
        </w:tc>
        <w:tc>
          <w:tcPr>
            <w:tcW w:w="2011" w:type="dxa"/>
            <w:vMerge/>
            <w:tcBorders>
              <w:left w:val="single" w:sz="4" w:space="0" w:color="auto"/>
              <w:right w:val="single" w:sz="4" w:space="0" w:color="auto"/>
            </w:tcBorders>
            <w:hideMark/>
          </w:tcPr>
          <w:p w14:paraId="4F9F3491" w14:textId="5AE688AF" w:rsidR="00091B6C" w:rsidRPr="00562B0E" w:rsidRDefault="00091B6C" w:rsidP="00A837B5">
            <w:pPr>
              <w:rPr>
                <w:sz w:val="26"/>
                <w:szCs w:val="26"/>
              </w:rPr>
            </w:pPr>
          </w:p>
        </w:tc>
        <w:tc>
          <w:tcPr>
            <w:tcW w:w="1984" w:type="dxa"/>
            <w:vMerge/>
            <w:tcBorders>
              <w:left w:val="single" w:sz="4" w:space="0" w:color="auto"/>
              <w:right w:val="single" w:sz="4" w:space="0" w:color="auto"/>
            </w:tcBorders>
            <w:vAlign w:val="center"/>
          </w:tcPr>
          <w:p w14:paraId="713D3AEF" w14:textId="34BD977D" w:rsidR="00091B6C" w:rsidRPr="00562B0E" w:rsidRDefault="00091B6C" w:rsidP="00A837B5">
            <w:pPr>
              <w:rPr>
                <w:sz w:val="26"/>
                <w:szCs w:val="26"/>
              </w:rPr>
            </w:pPr>
          </w:p>
        </w:tc>
        <w:tc>
          <w:tcPr>
            <w:tcW w:w="1701" w:type="dxa"/>
            <w:vMerge/>
            <w:tcBorders>
              <w:left w:val="single" w:sz="4" w:space="0" w:color="auto"/>
              <w:right w:val="single" w:sz="4" w:space="0" w:color="auto"/>
            </w:tcBorders>
            <w:vAlign w:val="center"/>
            <w:hideMark/>
          </w:tcPr>
          <w:p w14:paraId="1C1C27A8" w14:textId="52FF11BF" w:rsidR="00091B6C" w:rsidRPr="00562B0E" w:rsidRDefault="00091B6C" w:rsidP="00E06961">
            <w:pPr>
              <w:jc w:val="center"/>
              <w:rPr>
                <w:sz w:val="26"/>
                <w:szCs w:val="26"/>
              </w:rPr>
            </w:pPr>
          </w:p>
        </w:tc>
      </w:tr>
      <w:tr w:rsidR="00091B6C" w:rsidRPr="00562B0E" w14:paraId="06C0FD8B" w14:textId="77777777" w:rsidTr="00091B6C">
        <w:tc>
          <w:tcPr>
            <w:tcW w:w="852" w:type="dxa"/>
            <w:tcBorders>
              <w:top w:val="single" w:sz="4" w:space="0" w:color="auto"/>
              <w:left w:val="single" w:sz="4" w:space="0" w:color="auto"/>
              <w:bottom w:val="single" w:sz="4" w:space="0" w:color="auto"/>
              <w:right w:val="single" w:sz="4" w:space="0" w:color="auto"/>
            </w:tcBorders>
            <w:vAlign w:val="center"/>
            <w:hideMark/>
          </w:tcPr>
          <w:p w14:paraId="0D780FD7" w14:textId="77777777" w:rsidR="00091B6C" w:rsidRPr="00562B0E" w:rsidRDefault="00091B6C" w:rsidP="00E06961">
            <w:pPr>
              <w:jc w:val="center"/>
              <w:rPr>
                <w:sz w:val="26"/>
                <w:szCs w:val="26"/>
              </w:rPr>
            </w:pPr>
            <w:r w:rsidRPr="00562B0E">
              <w:rPr>
                <w:sz w:val="26"/>
                <w:szCs w:val="26"/>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204524B" w14:textId="77777777" w:rsidR="00091B6C" w:rsidRPr="00562B0E" w:rsidRDefault="00091B6C" w:rsidP="00E06961">
            <w:pPr>
              <w:jc w:val="center"/>
              <w:rPr>
                <w:sz w:val="26"/>
                <w:szCs w:val="26"/>
              </w:rPr>
            </w:pPr>
            <w:r w:rsidRPr="00562B0E">
              <w:rPr>
                <w:sz w:val="26"/>
                <w:szCs w:val="26"/>
              </w:rPr>
              <w:t>1780x2570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D5E104" w14:textId="7DD40E6A" w:rsidR="00091B6C" w:rsidRPr="00562B0E" w:rsidRDefault="00091B6C" w:rsidP="00E06961">
            <w:pPr>
              <w:jc w:val="center"/>
              <w:rPr>
                <w:sz w:val="26"/>
                <w:szCs w:val="26"/>
              </w:rPr>
            </w:pPr>
            <w:r>
              <w:rPr>
                <w:sz w:val="26"/>
                <w:szCs w:val="26"/>
              </w:rPr>
              <w:t>3.stāvs, darba kabinets 345</w:t>
            </w:r>
          </w:p>
        </w:tc>
        <w:tc>
          <w:tcPr>
            <w:tcW w:w="2011" w:type="dxa"/>
            <w:vMerge/>
            <w:tcBorders>
              <w:left w:val="single" w:sz="4" w:space="0" w:color="auto"/>
              <w:right w:val="single" w:sz="4" w:space="0" w:color="auto"/>
            </w:tcBorders>
            <w:vAlign w:val="center"/>
            <w:hideMark/>
          </w:tcPr>
          <w:p w14:paraId="2E131B42" w14:textId="276C68E0" w:rsidR="00091B6C" w:rsidRPr="00562B0E" w:rsidRDefault="00091B6C" w:rsidP="00A837B5">
            <w:pPr>
              <w:rPr>
                <w:sz w:val="26"/>
                <w:szCs w:val="26"/>
              </w:rPr>
            </w:pPr>
          </w:p>
        </w:tc>
        <w:tc>
          <w:tcPr>
            <w:tcW w:w="1984" w:type="dxa"/>
            <w:vMerge/>
            <w:tcBorders>
              <w:left w:val="single" w:sz="4" w:space="0" w:color="auto"/>
              <w:right w:val="single" w:sz="4" w:space="0" w:color="auto"/>
            </w:tcBorders>
            <w:vAlign w:val="center"/>
          </w:tcPr>
          <w:p w14:paraId="3DA0144A" w14:textId="6869647C" w:rsidR="00091B6C" w:rsidRPr="00562B0E" w:rsidRDefault="00091B6C" w:rsidP="00A837B5">
            <w:pPr>
              <w:rPr>
                <w:sz w:val="26"/>
                <w:szCs w:val="26"/>
              </w:rPr>
            </w:pPr>
          </w:p>
        </w:tc>
        <w:tc>
          <w:tcPr>
            <w:tcW w:w="1701" w:type="dxa"/>
            <w:vMerge/>
            <w:tcBorders>
              <w:left w:val="single" w:sz="4" w:space="0" w:color="auto"/>
              <w:right w:val="single" w:sz="4" w:space="0" w:color="auto"/>
            </w:tcBorders>
            <w:vAlign w:val="center"/>
            <w:hideMark/>
          </w:tcPr>
          <w:p w14:paraId="03E1C14B" w14:textId="1388D391" w:rsidR="00091B6C" w:rsidRPr="00562B0E" w:rsidRDefault="00091B6C" w:rsidP="00E06961">
            <w:pPr>
              <w:jc w:val="center"/>
              <w:rPr>
                <w:sz w:val="26"/>
                <w:szCs w:val="26"/>
              </w:rPr>
            </w:pPr>
          </w:p>
        </w:tc>
      </w:tr>
      <w:tr w:rsidR="00091B6C" w:rsidRPr="00562B0E" w14:paraId="1D4F1DDE" w14:textId="77777777" w:rsidTr="00091B6C">
        <w:tc>
          <w:tcPr>
            <w:tcW w:w="852" w:type="dxa"/>
            <w:tcBorders>
              <w:top w:val="single" w:sz="4" w:space="0" w:color="auto"/>
              <w:left w:val="single" w:sz="4" w:space="0" w:color="auto"/>
              <w:bottom w:val="single" w:sz="4" w:space="0" w:color="auto"/>
              <w:right w:val="single" w:sz="4" w:space="0" w:color="auto"/>
            </w:tcBorders>
            <w:vAlign w:val="center"/>
            <w:hideMark/>
          </w:tcPr>
          <w:p w14:paraId="34CB5FD0" w14:textId="77777777" w:rsidR="00091B6C" w:rsidRPr="00562B0E" w:rsidRDefault="00091B6C" w:rsidP="00E06961">
            <w:pPr>
              <w:jc w:val="center"/>
              <w:rPr>
                <w:sz w:val="26"/>
                <w:szCs w:val="26"/>
              </w:rPr>
            </w:pPr>
            <w:r w:rsidRPr="00562B0E">
              <w:rPr>
                <w:sz w:val="26"/>
                <w:szCs w:val="26"/>
              </w:rPr>
              <w:t>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278FBE" w14:textId="77777777" w:rsidR="00091B6C" w:rsidRPr="00562B0E" w:rsidRDefault="00091B6C" w:rsidP="00E06961">
            <w:pPr>
              <w:jc w:val="center"/>
              <w:rPr>
                <w:sz w:val="26"/>
                <w:szCs w:val="26"/>
              </w:rPr>
            </w:pPr>
            <w:r w:rsidRPr="00562B0E">
              <w:rPr>
                <w:sz w:val="26"/>
                <w:szCs w:val="26"/>
              </w:rPr>
              <w:t>1850x2560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8A66BD" w14:textId="77777777" w:rsidR="00091B6C" w:rsidRDefault="00091B6C" w:rsidP="00E06961">
            <w:pPr>
              <w:jc w:val="center"/>
              <w:rPr>
                <w:sz w:val="26"/>
                <w:szCs w:val="26"/>
              </w:rPr>
            </w:pPr>
            <w:r>
              <w:rPr>
                <w:sz w:val="26"/>
                <w:szCs w:val="26"/>
              </w:rPr>
              <w:t>2.stāvs,</w:t>
            </w:r>
            <w:r w:rsidRPr="00562B0E">
              <w:rPr>
                <w:sz w:val="26"/>
                <w:szCs w:val="26"/>
              </w:rPr>
              <w:t xml:space="preserve"> darba kabineti </w:t>
            </w:r>
          </w:p>
          <w:p w14:paraId="7DC25C6A" w14:textId="4315402B" w:rsidR="00091B6C" w:rsidRPr="00562B0E" w:rsidRDefault="00091B6C" w:rsidP="00E06961">
            <w:pPr>
              <w:jc w:val="center"/>
              <w:rPr>
                <w:sz w:val="26"/>
                <w:szCs w:val="26"/>
              </w:rPr>
            </w:pPr>
            <w:r w:rsidRPr="00562B0E">
              <w:rPr>
                <w:sz w:val="26"/>
                <w:szCs w:val="26"/>
              </w:rPr>
              <w:t>232</w:t>
            </w:r>
            <w:r>
              <w:rPr>
                <w:sz w:val="26"/>
                <w:szCs w:val="26"/>
              </w:rPr>
              <w:t xml:space="preserve">, </w:t>
            </w:r>
            <w:r w:rsidRPr="00562B0E">
              <w:rPr>
                <w:sz w:val="26"/>
                <w:szCs w:val="26"/>
              </w:rPr>
              <w:t>239</w:t>
            </w:r>
            <w:r>
              <w:rPr>
                <w:sz w:val="26"/>
                <w:szCs w:val="26"/>
              </w:rPr>
              <w:t>,</w:t>
            </w:r>
            <w:r w:rsidRPr="00562B0E">
              <w:rPr>
                <w:sz w:val="26"/>
                <w:szCs w:val="26"/>
              </w:rPr>
              <w:t xml:space="preserve"> 241</w:t>
            </w:r>
            <w:r>
              <w:rPr>
                <w:sz w:val="26"/>
                <w:szCs w:val="26"/>
              </w:rPr>
              <w:t xml:space="preserve">, </w:t>
            </w:r>
            <w:r w:rsidRPr="00562B0E">
              <w:rPr>
                <w:sz w:val="26"/>
                <w:szCs w:val="26"/>
              </w:rPr>
              <w:t>244</w:t>
            </w:r>
          </w:p>
        </w:tc>
        <w:tc>
          <w:tcPr>
            <w:tcW w:w="2011" w:type="dxa"/>
            <w:vMerge/>
            <w:tcBorders>
              <w:left w:val="single" w:sz="4" w:space="0" w:color="auto"/>
              <w:bottom w:val="single" w:sz="4" w:space="0" w:color="auto"/>
              <w:right w:val="single" w:sz="4" w:space="0" w:color="auto"/>
            </w:tcBorders>
            <w:vAlign w:val="center"/>
            <w:hideMark/>
          </w:tcPr>
          <w:p w14:paraId="1A9F118F" w14:textId="74C69722" w:rsidR="00091B6C" w:rsidRPr="00562B0E" w:rsidRDefault="00091B6C" w:rsidP="00A837B5">
            <w:pPr>
              <w:rPr>
                <w:sz w:val="26"/>
                <w:szCs w:val="26"/>
              </w:rPr>
            </w:pPr>
          </w:p>
        </w:tc>
        <w:tc>
          <w:tcPr>
            <w:tcW w:w="1984" w:type="dxa"/>
            <w:vMerge/>
            <w:tcBorders>
              <w:left w:val="single" w:sz="4" w:space="0" w:color="auto"/>
              <w:bottom w:val="single" w:sz="4" w:space="0" w:color="auto"/>
              <w:right w:val="single" w:sz="4" w:space="0" w:color="auto"/>
            </w:tcBorders>
            <w:vAlign w:val="center"/>
          </w:tcPr>
          <w:p w14:paraId="118EE716" w14:textId="2E40CD3A" w:rsidR="00091B6C" w:rsidRPr="00562B0E" w:rsidRDefault="00091B6C" w:rsidP="00A837B5">
            <w:pPr>
              <w:rPr>
                <w:sz w:val="26"/>
                <w:szCs w:val="26"/>
              </w:rPr>
            </w:pPr>
          </w:p>
        </w:tc>
        <w:tc>
          <w:tcPr>
            <w:tcW w:w="1701" w:type="dxa"/>
            <w:vMerge/>
            <w:tcBorders>
              <w:left w:val="single" w:sz="4" w:space="0" w:color="auto"/>
              <w:bottom w:val="single" w:sz="4" w:space="0" w:color="auto"/>
              <w:right w:val="single" w:sz="4" w:space="0" w:color="auto"/>
            </w:tcBorders>
            <w:vAlign w:val="center"/>
            <w:hideMark/>
          </w:tcPr>
          <w:p w14:paraId="7BC3B04B" w14:textId="6BA6ADCA" w:rsidR="00091B6C" w:rsidRPr="00562B0E" w:rsidRDefault="00091B6C" w:rsidP="00E06961">
            <w:pPr>
              <w:jc w:val="center"/>
              <w:rPr>
                <w:sz w:val="26"/>
                <w:szCs w:val="26"/>
              </w:rPr>
            </w:pPr>
          </w:p>
        </w:tc>
      </w:tr>
    </w:tbl>
    <w:p w14:paraId="7F39816C" w14:textId="77777777" w:rsidR="00AA75EF" w:rsidRPr="00562B0E" w:rsidRDefault="00AA75EF" w:rsidP="00AA75EF">
      <w:pPr>
        <w:rPr>
          <w:sz w:val="26"/>
          <w:szCs w:val="26"/>
        </w:rPr>
      </w:pPr>
    </w:p>
    <w:p w14:paraId="5C26F9C7" w14:textId="77777777" w:rsidR="00AA75EF" w:rsidRPr="00562B0E" w:rsidRDefault="00AA75EF" w:rsidP="00AA75EF">
      <w:pPr>
        <w:tabs>
          <w:tab w:val="left" w:pos="3780"/>
        </w:tabs>
        <w:rPr>
          <w:sz w:val="26"/>
          <w:szCs w:val="26"/>
        </w:rPr>
      </w:pPr>
    </w:p>
    <w:p w14:paraId="5E4936B6" w14:textId="0A7CF9D6" w:rsidR="00AA75EF" w:rsidRDefault="00AA75EF" w:rsidP="00AA75EF">
      <w:pPr>
        <w:rPr>
          <w:b/>
          <w:sz w:val="26"/>
          <w:szCs w:val="26"/>
        </w:rPr>
      </w:pPr>
      <w:r w:rsidRPr="00E06961">
        <w:rPr>
          <w:b/>
          <w:sz w:val="26"/>
          <w:szCs w:val="26"/>
        </w:rPr>
        <w:t>Tabula Nr.2</w:t>
      </w:r>
      <w:r w:rsidR="00E06961" w:rsidRPr="00E06961">
        <w:rPr>
          <w:b/>
          <w:sz w:val="26"/>
          <w:szCs w:val="26"/>
        </w:rPr>
        <w:t xml:space="preserve"> – Logu stikla pakešu specifikācija</w:t>
      </w:r>
    </w:p>
    <w:p w14:paraId="4D606A8A" w14:textId="77777777" w:rsidR="00E06961" w:rsidRPr="00E06961" w:rsidRDefault="00E06961" w:rsidP="00AA75EF">
      <w:pPr>
        <w:rPr>
          <w:b/>
          <w:sz w:val="16"/>
          <w:szCs w:val="16"/>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410"/>
        <w:gridCol w:w="1559"/>
        <w:gridCol w:w="3260"/>
      </w:tblGrid>
      <w:tr w:rsidR="00E06961" w:rsidRPr="00562B0E" w14:paraId="7CA3E086" w14:textId="77777777" w:rsidTr="00091B6C">
        <w:tc>
          <w:tcPr>
            <w:tcW w:w="2127" w:type="dxa"/>
            <w:vAlign w:val="center"/>
          </w:tcPr>
          <w:p w14:paraId="608F53BA" w14:textId="77777777" w:rsidR="00E06961" w:rsidRPr="00562B0E" w:rsidRDefault="00E06961" w:rsidP="00E06961">
            <w:pPr>
              <w:jc w:val="center"/>
              <w:rPr>
                <w:b/>
                <w:sz w:val="26"/>
                <w:szCs w:val="26"/>
                <w:lang w:val="nl-NL"/>
              </w:rPr>
            </w:pPr>
            <w:r w:rsidRPr="00562B0E">
              <w:rPr>
                <w:b/>
                <w:sz w:val="26"/>
                <w:szCs w:val="26"/>
                <w:lang w:val="nl-NL"/>
              </w:rPr>
              <w:t>Stikla lokšņu starplikas</w:t>
            </w:r>
          </w:p>
        </w:tc>
        <w:tc>
          <w:tcPr>
            <w:tcW w:w="2410" w:type="dxa"/>
            <w:vAlign w:val="center"/>
          </w:tcPr>
          <w:p w14:paraId="758BDE9C" w14:textId="77777777" w:rsidR="00E06961" w:rsidRPr="00562B0E" w:rsidRDefault="00E06961" w:rsidP="00E06961">
            <w:pPr>
              <w:jc w:val="center"/>
              <w:rPr>
                <w:b/>
                <w:sz w:val="26"/>
                <w:szCs w:val="26"/>
                <w:lang w:val="nl-NL"/>
              </w:rPr>
            </w:pPr>
            <w:r w:rsidRPr="00562B0E">
              <w:rPr>
                <w:b/>
                <w:sz w:val="26"/>
                <w:szCs w:val="26"/>
                <w:lang w:val="nl-NL"/>
              </w:rPr>
              <w:t>Iekšējais stikls</w:t>
            </w:r>
          </w:p>
        </w:tc>
        <w:tc>
          <w:tcPr>
            <w:tcW w:w="1559" w:type="dxa"/>
            <w:vAlign w:val="center"/>
          </w:tcPr>
          <w:p w14:paraId="11E7F0EC" w14:textId="77777777" w:rsidR="00E06961" w:rsidRPr="00562B0E" w:rsidRDefault="00E06961" w:rsidP="00E06961">
            <w:pPr>
              <w:jc w:val="center"/>
              <w:rPr>
                <w:b/>
                <w:sz w:val="26"/>
                <w:szCs w:val="26"/>
                <w:lang w:val="nl-NL"/>
              </w:rPr>
            </w:pPr>
            <w:r w:rsidRPr="00562B0E">
              <w:rPr>
                <w:b/>
                <w:sz w:val="26"/>
                <w:szCs w:val="26"/>
                <w:lang w:val="nl-NL"/>
              </w:rPr>
              <w:t>Vidējais stikls</w:t>
            </w:r>
          </w:p>
        </w:tc>
        <w:tc>
          <w:tcPr>
            <w:tcW w:w="3260" w:type="dxa"/>
            <w:vAlign w:val="center"/>
          </w:tcPr>
          <w:p w14:paraId="0A125718" w14:textId="77777777" w:rsidR="00E06961" w:rsidRPr="00562B0E" w:rsidRDefault="00E06961" w:rsidP="00E06961">
            <w:pPr>
              <w:jc w:val="center"/>
              <w:rPr>
                <w:b/>
                <w:sz w:val="26"/>
                <w:szCs w:val="26"/>
                <w:lang w:val="nl-NL"/>
              </w:rPr>
            </w:pPr>
            <w:r w:rsidRPr="00562B0E">
              <w:rPr>
                <w:b/>
                <w:sz w:val="26"/>
                <w:szCs w:val="26"/>
                <w:lang w:val="nl-NL"/>
              </w:rPr>
              <w:t>Ārējais stikls</w:t>
            </w:r>
          </w:p>
        </w:tc>
      </w:tr>
      <w:tr w:rsidR="00E06961" w:rsidRPr="00562B0E" w14:paraId="72ADB741" w14:textId="77777777" w:rsidTr="00091B6C">
        <w:tc>
          <w:tcPr>
            <w:tcW w:w="2127" w:type="dxa"/>
            <w:vAlign w:val="center"/>
          </w:tcPr>
          <w:p w14:paraId="56082CF0" w14:textId="77777777" w:rsidR="00E06961" w:rsidRPr="00562B0E" w:rsidRDefault="00E06961" w:rsidP="00A837B5">
            <w:pPr>
              <w:rPr>
                <w:sz w:val="26"/>
                <w:szCs w:val="26"/>
              </w:rPr>
            </w:pPr>
            <w:r w:rsidRPr="00562B0E">
              <w:rPr>
                <w:sz w:val="26"/>
                <w:szCs w:val="26"/>
              </w:rPr>
              <w:t>Nerūsošā tērauda-polikarbonāta</w:t>
            </w:r>
          </w:p>
          <w:p w14:paraId="12B0CD67" w14:textId="77777777" w:rsidR="00E06961" w:rsidRPr="00562B0E" w:rsidRDefault="00E06961" w:rsidP="00A837B5">
            <w:pPr>
              <w:rPr>
                <w:sz w:val="26"/>
                <w:szCs w:val="26"/>
              </w:rPr>
            </w:pPr>
            <w:r w:rsidRPr="00562B0E">
              <w:rPr>
                <w:i/>
                <w:sz w:val="26"/>
                <w:szCs w:val="26"/>
              </w:rPr>
              <w:t xml:space="preserve">CHROMATECH </w:t>
            </w:r>
            <w:proofErr w:type="spellStart"/>
            <w:r w:rsidRPr="00562B0E">
              <w:rPr>
                <w:i/>
                <w:sz w:val="26"/>
                <w:szCs w:val="26"/>
              </w:rPr>
              <w:t>ultra</w:t>
            </w:r>
            <w:proofErr w:type="spellEnd"/>
            <w:r w:rsidRPr="00562B0E">
              <w:rPr>
                <w:sz w:val="26"/>
                <w:szCs w:val="26"/>
              </w:rPr>
              <w:t xml:space="preserve"> vai līdzvērtīgas</w:t>
            </w:r>
          </w:p>
        </w:tc>
        <w:tc>
          <w:tcPr>
            <w:tcW w:w="2410" w:type="dxa"/>
            <w:vAlign w:val="center"/>
          </w:tcPr>
          <w:p w14:paraId="23C4B692" w14:textId="77777777" w:rsidR="00E06961" w:rsidRPr="00562B0E" w:rsidRDefault="00E06961" w:rsidP="00A837B5">
            <w:pPr>
              <w:rPr>
                <w:sz w:val="26"/>
                <w:szCs w:val="26"/>
                <w:lang w:val="nl-NL"/>
              </w:rPr>
            </w:pPr>
            <w:r w:rsidRPr="00562B0E">
              <w:rPr>
                <w:sz w:val="26"/>
                <w:szCs w:val="26"/>
                <w:lang w:val="nl-NL"/>
              </w:rPr>
              <w:t>6mm zemas emisijas stikls ar mīksto pārklājumu (Optitherm S3 vai ekvivalents)</w:t>
            </w:r>
          </w:p>
        </w:tc>
        <w:tc>
          <w:tcPr>
            <w:tcW w:w="1559" w:type="dxa"/>
            <w:vAlign w:val="center"/>
          </w:tcPr>
          <w:p w14:paraId="4C9CC3D3" w14:textId="77777777" w:rsidR="00E06961" w:rsidRPr="00562B0E" w:rsidRDefault="00E06961" w:rsidP="007F01AC">
            <w:pPr>
              <w:jc w:val="center"/>
              <w:rPr>
                <w:sz w:val="26"/>
                <w:szCs w:val="26"/>
                <w:lang w:val="nl-NL"/>
              </w:rPr>
            </w:pPr>
            <w:r w:rsidRPr="00562B0E">
              <w:rPr>
                <w:sz w:val="26"/>
                <w:szCs w:val="26"/>
                <w:lang w:val="nl-NL"/>
              </w:rPr>
              <w:t>Bezkrāsains stikls</w:t>
            </w:r>
          </w:p>
        </w:tc>
        <w:tc>
          <w:tcPr>
            <w:tcW w:w="3260" w:type="dxa"/>
            <w:vAlign w:val="center"/>
          </w:tcPr>
          <w:p w14:paraId="351145C0" w14:textId="77777777" w:rsidR="00E06961" w:rsidRPr="00562B0E" w:rsidRDefault="00E06961" w:rsidP="00A837B5">
            <w:pPr>
              <w:rPr>
                <w:sz w:val="26"/>
                <w:szCs w:val="26"/>
                <w:lang w:val="nl-NL"/>
              </w:rPr>
            </w:pPr>
            <w:r w:rsidRPr="00562B0E">
              <w:rPr>
                <w:sz w:val="26"/>
                <w:szCs w:val="26"/>
                <w:lang w:val="nl-NL"/>
              </w:rPr>
              <w:t>6mm stikls ar kombinētu mīksto pārklājumu saules enerģijas starojuma kontrolētai caurlaidībai un zemai emisijai (Suncool HP Neutral 70/40 vai identisks)</w:t>
            </w:r>
          </w:p>
        </w:tc>
      </w:tr>
    </w:tbl>
    <w:p w14:paraId="602A8A2F" w14:textId="77777777" w:rsidR="000E053A" w:rsidRDefault="000E053A" w:rsidP="00AA75EF">
      <w:pPr>
        <w:jc w:val="right"/>
        <w:rPr>
          <w:sz w:val="26"/>
          <w:szCs w:val="26"/>
        </w:rPr>
      </w:pPr>
    </w:p>
    <w:p w14:paraId="5B040E41" w14:textId="77777777" w:rsidR="000E053A" w:rsidRDefault="000E053A" w:rsidP="00AA75EF">
      <w:pPr>
        <w:jc w:val="right"/>
        <w:rPr>
          <w:sz w:val="26"/>
          <w:szCs w:val="26"/>
        </w:rPr>
      </w:pPr>
    </w:p>
    <w:p w14:paraId="45A3C401" w14:textId="77777777" w:rsidR="000E053A" w:rsidRDefault="000E053A" w:rsidP="00AA75EF">
      <w:pPr>
        <w:jc w:val="right"/>
        <w:rPr>
          <w:sz w:val="26"/>
          <w:szCs w:val="26"/>
        </w:rPr>
      </w:pPr>
    </w:p>
    <w:p w14:paraId="25B77EC7" w14:textId="03463F7D" w:rsidR="00AA75EF" w:rsidRPr="00562B0E" w:rsidRDefault="00E06961" w:rsidP="002E31BA">
      <w:pPr>
        <w:jc w:val="right"/>
        <w:rPr>
          <w:sz w:val="26"/>
          <w:szCs w:val="26"/>
        </w:rPr>
      </w:pPr>
      <w:r>
        <w:rPr>
          <w:sz w:val="26"/>
          <w:szCs w:val="26"/>
        </w:rPr>
        <w:br w:type="page"/>
      </w:r>
      <w:r w:rsidR="00AA75EF" w:rsidRPr="00562B0E">
        <w:rPr>
          <w:sz w:val="26"/>
          <w:szCs w:val="26"/>
        </w:rPr>
        <w:lastRenderedPageBreak/>
        <w:t>2.pielikums</w:t>
      </w:r>
    </w:p>
    <w:p w14:paraId="0B876878" w14:textId="77777777" w:rsidR="00AA75EF" w:rsidRPr="00562B0E" w:rsidRDefault="00AA75EF" w:rsidP="00AA75EF">
      <w:pPr>
        <w:jc w:val="right"/>
        <w:rPr>
          <w:sz w:val="26"/>
          <w:szCs w:val="26"/>
        </w:rPr>
      </w:pPr>
      <w:r w:rsidRPr="00562B0E">
        <w:rPr>
          <w:sz w:val="26"/>
          <w:szCs w:val="26"/>
        </w:rPr>
        <w:t>iepirkuma Nr. AT2017/1 nolikumam</w:t>
      </w:r>
    </w:p>
    <w:p w14:paraId="64BF84B4" w14:textId="77777777" w:rsidR="00AA75EF" w:rsidRPr="00562B0E" w:rsidRDefault="00AA75EF" w:rsidP="00AA75EF">
      <w:pPr>
        <w:rPr>
          <w:sz w:val="26"/>
          <w:szCs w:val="26"/>
        </w:rPr>
      </w:pPr>
    </w:p>
    <w:p w14:paraId="2252E7AD" w14:textId="77777777" w:rsidR="00AA75EF" w:rsidRPr="00562B0E" w:rsidRDefault="00AA75EF" w:rsidP="00AA75EF">
      <w:pPr>
        <w:jc w:val="center"/>
        <w:rPr>
          <w:b/>
          <w:sz w:val="26"/>
          <w:szCs w:val="26"/>
        </w:rPr>
      </w:pPr>
      <w:r w:rsidRPr="00562B0E">
        <w:rPr>
          <w:sz w:val="26"/>
          <w:szCs w:val="26"/>
        </w:rPr>
        <w:tab/>
      </w:r>
      <w:bookmarkStart w:id="16" w:name="_Toc247442834"/>
      <w:r w:rsidRPr="00562B0E">
        <w:rPr>
          <w:b/>
          <w:sz w:val="26"/>
          <w:szCs w:val="26"/>
        </w:rPr>
        <w:t xml:space="preserve">PIETEIKUMS DALĪBAI </w:t>
      </w:r>
      <w:bookmarkEnd w:id="16"/>
      <w:r w:rsidRPr="00562B0E">
        <w:rPr>
          <w:b/>
          <w:sz w:val="26"/>
          <w:szCs w:val="26"/>
        </w:rPr>
        <w:t>IEPIRKUMĀ</w:t>
      </w:r>
    </w:p>
    <w:p w14:paraId="618E9C1B" w14:textId="77777777" w:rsidR="00AA75EF" w:rsidRPr="00562B0E" w:rsidRDefault="00AA75EF" w:rsidP="00AA75EF">
      <w:pPr>
        <w:ind w:right="60"/>
        <w:jc w:val="center"/>
        <w:rPr>
          <w:b/>
          <w:bCs/>
          <w:iCs/>
          <w:sz w:val="26"/>
          <w:szCs w:val="26"/>
          <w:lang w:eastAsia="x-none"/>
        </w:rPr>
      </w:pPr>
    </w:p>
    <w:p w14:paraId="3707A3DB" w14:textId="77777777" w:rsidR="00AA75EF" w:rsidRPr="00562B0E" w:rsidRDefault="00AA75EF" w:rsidP="00AA75EF">
      <w:pPr>
        <w:shd w:val="clear" w:color="auto" w:fill="FFFFFF"/>
        <w:jc w:val="both"/>
        <w:rPr>
          <w:sz w:val="26"/>
          <w:szCs w:val="26"/>
        </w:rPr>
      </w:pPr>
      <w:r w:rsidRPr="00562B0E">
        <w:rPr>
          <w:sz w:val="26"/>
          <w:szCs w:val="26"/>
        </w:rPr>
        <w:t xml:space="preserve">Pretendents </w:t>
      </w:r>
      <w:r w:rsidRPr="00562B0E">
        <w:rPr>
          <w:i/>
          <w:sz w:val="26"/>
          <w:szCs w:val="26"/>
        </w:rPr>
        <w:t>(nosaukums, reģ. numurs, juridiskā adrese)</w:t>
      </w:r>
      <w:r w:rsidRPr="00562B0E">
        <w:rPr>
          <w:sz w:val="26"/>
          <w:szCs w:val="26"/>
        </w:rPr>
        <w:t xml:space="preserve"> iesniedz savu pieteikumu dalībai iepirkumā</w:t>
      </w:r>
    </w:p>
    <w:p w14:paraId="3B25DF8D" w14:textId="77777777" w:rsidR="00AA75EF" w:rsidRPr="00562B0E" w:rsidRDefault="00AA75EF" w:rsidP="00AA75EF">
      <w:pPr>
        <w:shd w:val="clear" w:color="auto" w:fill="FFFFFF"/>
        <w:jc w:val="center"/>
        <w:rPr>
          <w:b/>
          <w:sz w:val="26"/>
          <w:szCs w:val="26"/>
        </w:rPr>
      </w:pPr>
      <w:r w:rsidRPr="00562B0E">
        <w:rPr>
          <w:b/>
          <w:sz w:val="26"/>
          <w:szCs w:val="26"/>
        </w:rPr>
        <w:t xml:space="preserve">Logu un palodžu nomaiņa ar pilnu apdari </w:t>
      </w:r>
    </w:p>
    <w:p w14:paraId="36FDF9A4" w14:textId="77777777" w:rsidR="00AA75EF" w:rsidRPr="00562B0E" w:rsidRDefault="00AA75EF" w:rsidP="00AA75EF">
      <w:pPr>
        <w:shd w:val="clear" w:color="auto" w:fill="FFFFFF"/>
        <w:jc w:val="center"/>
        <w:rPr>
          <w:b/>
          <w:sz w:val="26"/>
          <w:szCs w:val="26"/>
        </w:rPr>
      </w:pPr>
      <w:r w:rsidRPr="00562B0E">
        <w:rPr>
          <w:b/>
          <w:sz w:val="26"/>
          <w:szCs w:val="26"/>
        </w:rPr>
        <w:t>(identifikācijas Nr. AT2017/1)</w:t>
      </w:r>
    </w:p>
    <w:p w14:paraId="485EE51D" w14:textId="77777777" w:rsidR="00AA75EF" w:rsidRPr="00562B0E" w:rsidRDefault="00AA75EF" w:rsidP="00AA75EF">
      <w:pPr>
        <w:shd w:val="clear" w:color="auto" w:fill="FFFFFF"/>
        <w:jc w:val="center"/>
        <w:rPr>
          <w:sz w:val="26"/>
          <w:szCs w:val="26"/>
        </w:rPr>
      </w:pPr>
    </w:p>
    <w:p w14:paraId="7B886FE2" w14:textId="77777777" w:rsidR="00AA75EF" w:rsidRDefault="00AA75EF" w:rsidP="00AA75EF">
      <w:pPr>
        <w:shd w:val="clear" w:color="auto" w:fill="FFFFFF"/>
        <w:tabs>
          <w:tab w:val="left" w:pos="7200"/>
        </w:tabs>
        <w:jc w:val="both"/>
        <w:rPr>
          <w:sz w:val="26"/>
          <w:szCs w:val="26"/>
        </w:rPr>
      </w:pPr>
      <w:r w:rsidRPr="00562B0E">
        <w:rPr>
          <w:sz w:val="26"/>
          <w:szCs w:val="26"/>
        </w:rPr>
        <w:t>un saskaņā ar iepirkuma nosacījumiem apliecina, ka:</w:t>
      </w:r>
    </w:p>
    <w:p w14:paraId="3C3935F3" w14:textId="77777777" w:rsidR="00AA75EF" w:rsidRPr="00562B0E" w:rsidRDefault="00AA75EF" w:rsidP="00AA75EF">
      <w:pPr>
        <w:shd w:val="clear" w:color="auto" w:fill="FFFFFF"/>
        <w:tabs>
          <w:tab w:val="left" w:pos="7200"/>
        </w:tabs>
        <w:jc w:val="both"/>
        <w:rPr>
          <w:sz w:val="26"/>
          <w:szCs w:val="26"/>
        </w:rPr>
      </w:pPr>
    </w:p>
    <w:p w14:paraId="79D78710" w14:textId="77777777" w:rsidR="00AA75EF" w:rsidRDefault="00AA75EF" w:rsidP="00AA75EF">
      <w:pPr>
        <w:numPr>
          <w:ilvl w:val="0"/>
          <w:numId w:val="3"/>
        </w:numPr>
        <w:shd w:val="clear" w:color="auto" w:fill="FFFFFF"/>
        <w:tabs>
          <w:tab w:val="clear" w:pos="720"/>
          <w:tab w:val="num" w:pos="567"/>
        </w:tabs>
        <w:ind w:hanging="720"/>
        <w:jc w:val="both"/>
        <w:rPr>
          <w:sz w:val="26"/>
          <w:szCs w:val="26"/>
        </w:rPr>
      </w:pPr>
      <w:r w:rsidRPr="00F53FBA">
        <w:rPr>
          <w:sz w:val="26"/>
          <w:szCs w:val="26"/>
        </w:rPr>
        <w:t xml:space="preserve">pretendentam ir skaidri saprotami </w:t>
      </w:r>
      <w:r>
        <w:rPr>
          <w:sz w:val="26"/>
          <w:szCs w:val="26"/>
        </w:rPr>
        <w:t>n</w:t>
      </w:r>
      <w:r w:rsidRPr="00F53FBA">
        <w:rPr>
          <w:sz w:val="26"/>
          <w:szCs w:val="26"/>
        </w:rPr>
        <w:t>olikuma un iepirkuma līguma noteikumi</w:t>
      </w:r>
      <w:r>
        <w:rPr>
          <w:sz w:val="26"/>
          <w:szCs w:val="26"/>
        </w:rPr>
        <w:t>;</w:t>
      </w:r>
    </w:p>
    <w:p w14:paraId="5C655E35" w14:textId="3313181E" w:rsidR="00AA75EF" w:rsidRPr="00D364B3" w:rsidRDefault="00AA75EF" w:rsidP="00AA75EF">
      <w:pPr>
        <w:numPr>
          <w:ilvl w:val="0"/>
          <w:numId w:val="3"/>
        </w:numPr>
        <w:shd w:val="clear" w:color="auto" w:fill="FFFFFF"/>
        <w:tabs>
          <w:tab w:val="clear" w:pos="720"/>
          <w:tab w:val="num" w:pos="567"/>
        </w:tabs>
        <w:ind w:left="567" w:hanging="567"/>
        <w:jc w:val="both"/>
        <w:rPr>
          <w:sz w:val="26"/>
          <w:szCs w:val="26"/>
        </w:rPr>
      </w:pPr>
      <w:r w:rsidRPr="00D364B3">
        <w:rPr>
          <w:sz w:val="26"/>
          <w:szCs w:val="26"/>
        </w:rPr>
        <w:t>visi iesniegtie dokumentu atvasinājumi un tulkojumi ir pareizi un atbilst oriģināliem</w:t>
      </w:r>
      <w:r w:rsidR="007F01AC" w:rsidRPr="00D364B3">
        <w:rPr>
          <w:sz w:val="26"/>
          <w:szCs w:val="26"/>
        </w:rPr>
        <w:t>, un</w:t>
      </w:r>
      <w:r w:rsidRPr="00D364B3">
        <w:rPr>
          <w:sz w:val="26"/>
          <w:szCs w:val="26"/>
        </w:rPr>
        <w:t xml:space="preserve"> visas sniegtās ziņas ir patiesas un pretendents un/vai apakšuzņēmējs, kuru tas paredz piesaistīt iepirkuma līguma izpildē, neliks šķēršļus pasūtītājam to pārbaudei</w:t>
      </w:r>
      <w:r>
        <w:rPr>
          <w:sz w:val="26"/>
          <w:szCs w:val="26"/>
        </w:rPr>
        <w:t>;</w:t>
      </w:r>
    </w:p>
    <w:p w14:paraId="37DBF896" w14:textId="77777777" w:rsidR="00AA75EF" w:rsidRPr="00562B0E" w:rsidRDefault="00AA75EF" w:rsidP="00AA75EF">
      <w:pPr>
        <w:numPr>
          <w:ilvl w:val="0"/>
          <w:numId w:val="3"/>
        </w:numPr>
        <w:shd w:val="clear" w:color="auto" w:fill="FFFFFF"/>
        <w:tabs>
          <w:tab w:val="num" w:pos="567"/>
        </w:tabs>
        <w:ind w:left="567" w:hanging="567"/>
        <w:jc w:val="both"/>
        <w:rPr>
          <w:sz w:val="26"/>
          <w:szCs w:val="26"/>
        </w:rPr>
      </w:pPr>
      <w:r w:rsidRPr="00562B0E">
        <w:rPr>
          <w:sz w:val="26"/>
          <w:szCs w:val="26"/>
        </w:rPr>
        <w:t>atzīst sev par saistošām un apņemas ievērot iepirkumā noteiktās prasības;</w:t>
      </w:r>
    </w:p>
    <w:p w14:paraId="0CDC6A76" w14:textId="77777777" w:rsidR="00AA75EF" w:rsidRDefault="00AA75EF" w:rsidP="00AA75EF">
      <w:pPr>
        <w:numPr>
          <w:ilvl w:val="0"/>
          <w:numId w:val="3"/>
        </w:numPr>
        <w:shd w:val="clear" w:color="auto" w:fill="FFFFFF"/>
        <w:tabs>
          <w:tab w:val="num" w:pos="567"/>
        </w:tabs>
        <w:ind w:left="567" w:hanging="567"/>
        <w:jc w:val="both"/>
        <w:rPr>
          <w:sz w:val="26"/>
          <w:szCs w:val="26"/>
        </w:rPr>
      </w:pPr>
      <w:r w:rsidRPr="00562B0E">
        <w:rPr>
          <w:sz w:val="26"/>
          <w:szCs w:val="26"/>
        </w:rPr>
        <w:t>līguma slēgšanas tiesību piešķiršanas gadījumā piedāvājums ir spēkā visu līguma darbības laiku;</w:t>
      </w:r>
    </w:p>
    <w:p w14:paraId="7EECEDC8" w14:textId="77777777" w:rsidR="00AA75EF" w:rsidRPr="00562B0E" w:rsidRDefault="00AA75EF" w:rsidP="00AA75EF">
      <w:pPr>
        <w:numPr>
          <w:ilvl w:val="0"/>
          <w:numId w:val="3"/>
        </w:numPr>
        <w:shd w:val="clear" w:color="auto" w:fill="FFFFFF"/>
        <w:tabs>
          <w:tab w:val="num" w:pos="567"/>
        </w:tabs>
        <w:ind w:left="567" w:hanging="567"/>
        <w:jc w:val="both"/>
        <w:rPr>
          <w:sz w:val="26"/>
          <w:szCs w:val="26"/>
        </w:rPr>
      </w:pPr>
      <w:r w:rsidRPr="00562B0E">
        <w:rPr>
          <w:sz w:val="26"/>
          <w:szCs w:val="26"/>
        </w:rPr>
        <w:t>visas piedāvājumā sniegtās ziņas ir precīzas un patiesas.</w:t>
      </w:r>
    </w:p>
    <w:p w14:paraId="626B0558" w14:textId="77777777" w:rsidR="00AA75EF" w:rsidRPr="00562B0E" w:rsidRDefault="00AA75EF" w:rsidP="00AA75EF">
      <w:pPr>
        <w:tabs>
          <w:tab w:val="num" w:pos="792"/>
        </w:tabs>
        <w:suppressAutoHyphens/>
        <w:ind w:left="360"/>
        <w:contextualSpacing/>
        <w:jc w:val="both"/>
        <w:rPr>
          <w:sz w:val="26"/>
          <w:szCs w:val="26"/>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71"/>
        <w:gridCol w:w="4643"/>
      </w:tblGrid>
      <w:tr w:rsidR="00AA75EF" w:rsidRPr="00562B0E" w14:paraId="49C42309" w14:textId="77777777" w:rsidTr="00A837B5">
        <w:trPr>
          <w:trHeight w:val="506"/>
        </w:trPr>
        <w:tc>
          <w:tcPr>
            <w:tcW w:w="3971" w:type="dxa"/>
            <w:vAlign w:val="center"/>
          </w:tcPr>
          <w:p w14:paraId="3EB8EC31" w14:textId="77777777" w:rsidR="00AA75EF" w:rsidRPr="00562B0E" w:rsidRDefault="00AA75EF" w:rsidP="00A837B5">
            <w:pPr>
              <w:shd w:val="clear" w:color="auto" w:fill="FFFFFF"/>
              <w:rPr>
                <w:sz w:val="26"/>
                <w:szCs w:val="26"/>
                <w:lang w:eastAsia="lv-LV"/>
              </w:rPr>
            </w:pPr>
            <w:r w:rsidRPr="00562B0E">
              <w:rPr>
                <w:sz w:val="26"/>
                <w:szCs w:val="26"/>
                <w:lang w:eastAsia="lv-LV"/>
              </w:rPr>
              <w:t>Pretendenta faktiskā adrese, ja atšķiras no juridiskās adreses un tā izmantojama paziņojumu saņemšanai šajā iepirkumā</w:t>
            </w:r>
          </w:p>
        </w:tc>
        <w:tc>
          <w:tcPr>
            <w:tcW w:w="4643" w:type="dxa"/>
            <w:vAlign w:val="center"/>
          </w:tcPr>
          <w:p w14:paraId="5749EADE" w14:textId="77777777" w:rsidR="00AA75EF" w:rsidRPr="00562B0E" w:rsidRDefault="00AA75EF" w:rsidP="00A837B5">
            <w:pPr>
              <w:shd w:val="clear" w:color="auto" w:fill="FFFFFF"/>
              <w:spacing w:before="120" w:after="120"/>
              <w:rPr>
                <w:sz w:val="26"/>
                <w:szCs w:val="26"/>
                <w:lang w:eastAsia="lv-LV"/>
              </w:rPr>
            </w:pPr>
          </w:p>
        </w:tc>
      </w:tr>
      <w:tr w:rsidR="00AA75EF" w:rsidRPr="00562B0E" w14:paraId="138D2CF0" w14:textId="77777777" w:rsidTr="00A837B5">
        <w:trPr>
          <w:trHeight w:val="506"/>
        </w:trPr>
        <w:tc>
          <w:tcPr>
            <w:tcW w:w="3971" w:type="dxa"/>
            <w:vAlign w:val="center"/>
          </w:tcPr>
          <w:p w14:paraId="0480E8B0" w14:textId="77777777" w:rsidR="00AA75EF" w:rsidRPr="00562B0E" w:rsidRDefault="00AA75EF" w:rsidP="00A837B5">
            <w:pPr>
              <w:shd w:val="clear" w:color="auto" w:fill="FFFFFF"/>
              <w:rPr>
                <w:sz w:val="26"/>
                <w:szCs w:val="26"/>
                <w:lang w:eastAsia="lv-LV"/>
              </w:rPr>
            </w:pPr>
            <w:r w:rsidRPr="00562B0E">
              <w:rPr>
                <w:sz w:val="26"/>
                <w:szCs w:val="26"/>
                <w:lang w:eastAsia="lv-LV"/>
              </w:rPr>
              <w:t>E-pasta adrese oficiālo paziņojumu saņemšanai šajā iepirkumā</w:t>
            </w:r>
          </w:p>
        </w:tc>
        <w:tc>
          <w:tcPr>
            <w:tcW w:w="4643" w:type="dxa"/>
            <w:vAlign w:val="center"/>
          </w:tcPr>
          <w:p w14:paraId="606B684D" w14:textId="77777777" w:rsidR="00AA75EF" w:rsidRPr="00562B0E" w:rsidRDefault="00AA75EF" w:rsidP="00A837B5">
            <w:pPr>
              <w:shd w:val="clear" w:color="auto" w:fill="FFFFFF"/>
              <w:spacing w:before="120" w:after="120"/>
              <w:rPr>
                <w:sz w:val="26"/>
                <w:szCs w:val="26"/>
                <w:lang w:eastAsia="lv-LV"/>
              </w:rPr>
            </w:pPr>
          </w:p>
        </w:tc>
      </w:tr>
      <w:tr w:rsidR="00AA75EF" w:rsidRPr="00562B0E" w14:paraId="101249B5" w14:textId="77777777" w:rsidTr="00A837B5">
        <w:trPr>
          <w:trHeight w:val="506"/>
        </w:trPr>
        <w:tc>
          <w:tcPr>
            <w:tcW w:w="3971" w:type="dxa"/>
            <w:vAlign w:val="center"/>
          </w:tcPr>
          <w:p w14:paraId="2A01BA4C" w14:textId="77777777" w:rsidR="00AA75EF" w:rsidRPr="00562B0E" w:rsidRDefault="00AA75EF" w:rsidP="00A837B5">
            <w:pPr>
              <w:shd w:val="clear" w:color="auto" w:fill="FFFFFF"/>
              <w:rPr>
                <w:sz w:val="26"/>
                <w:szCs w:val="26"/>
                <w:lang w:eastAsia="lv-LV"/>
              </w:rPr>
            </w:pPr>
            <w:r w:rsidRPr="00562B0E">
              <w:rPr>
                <w:sz w:val="26"/>
                <w:szCs w:val="26"/>
                <w:lang w:eastAsia="lv-LV"/>
              </w:rPr>
              <w:t>Kontaktpersona</w:t>
            </w:r>
          </w:p>
        </w:tc>
        <w:tc>
          <w:tcPr>
            <w:tcW w:w="4643" w:type="dxa"/>
            <w:vAlign w:val="center"/>
          </w:tcPr>
          <w:p w14:paraId="1F54B78C" w14:textId="77777777" w:rsidR="00AA75EF" w:rsidRPr="00562B0E" w:rsidRDefault="00AA75EF" w:rsidP="00A837B5">
            <w:pPr>
              <w:shd w:val="clear" w:color="auto" w:fill="FFFFFF"/>
              <w:spacing w:before="120" w:after="120"/>
              <w:rPr>
                <w:sz w:val="26"/>
                <w:szCs w:val="26"/>
                <w:lang w:eastAsia="lv-LV"/>
              </w:rPr>
            </w:pPr>
          </w:p>
        </w:tc>
      </w:tr>
      <w:tr w:rsidR="00AA75EF" w:rsidRPr="00562B0E" w14:paraId="017C91E1" w14:textId="77777777" w:rsidTr="00A837B5">
        <w:trPr>
          <w:trHeight w:val="506"/>
        </w:trPr>
        <w:tc>
          <w:tcPr>
            <w:tcW w:w="3971" w:type="dxa"/>
            <w:vAlign w:val="center"/>
          </w:tcPr>
          <w:p w14:paraId="28A2620C" w14:textId="77777777" w:rsidR="00AA75EF" w:rsidRPr="00562B0E" w:rsidRDefault="00AA75EF" w:rsidP="00A837B5">
            <w:pPr>
              <w:shd w:val="clear" w:color="auto" w:fill="FFFFFF"/>
              <w:rPr>
                <w:sz w:val="26"/>
                <w:szCs w:val="26"/>
                <w:lang w:eastAsia="lv-LV"/>
              </w:rPr>
            </w:pPr>
            <w:r w:rsidRPr="00562B0E">
              <w:rPr>
                <w:sz w:val="26"/>
                <w:szCs w:val="26"/>
                <w:lang w:eastAsia="lv-LV"/>
              </w:rPr>
              <w:t>Kontaktpersonas tālr./fakss, e-pasts</w:t>
            </w:r>
          </w:p>
        </w:tc>
        <w:tc>
          <w:tcPr>
            <w:tcW w:w="4643" w:type="dxa"/>
            <w:vAlign w:val="center"/>
          </w:tcPr>
          <w:p w14:paraId="78983029" w14:textId="77777777" w:rsidR="00AA75EF" w:rsidRPr="00562B0E" w:rsidRDefault="00AA75EF" w:rsidP="00A837B5">
            <w:pPr>
              <w:shd w:val="clear" w:color="auto" w:fill="FFFFFF"/>
              <w:spacing w:before="120" w:after="120"/>
              <w:rPr>
                <w:sz w:val="26"/>
                <w:szCs w:val="26"/>
                <w:lang w:eastAsia="lv-LV"/>
              </w:rPr>
            </w:pPr>
          </w:p>
        </w:tc>
      </w:tr>
    </w:tbl>
    <w:p w14:paraId="22F51751" w14:textId="77777777" w:rsidR="00AA75EF" w:rsidRPr="00562B0E" w:rsidRDefault="00AA75EF" w:rsidP="00AA75EF">
      <w:pPr>
        <w:suppressAutoHyphens/>
        <w:rPr>
          <w:sz w:val="26"/>
          <w:szCs w:val="26"/>
        </w:rPr>
      </w:pPr>
    </w:p>
    <w:p w14:paraId="2F8C4935" w14:textId="77777777" w:rsidR="00AA75EF" w:rsidRPr="00562B0E" w:rsidRDefault="00AA75EF" w:rsidP="00AA75EF">
      <w:pPr>
        <w:suppressAutoHyphens/>
        <w:rPr>
          <w:sz w:val="26"/>
          <w:szCs w:val="26"/>
        </w:rPr>
      </w:pPr>
    </w:p>
    <w:p w14:paraId="33E13FDF" w14:textId="77777777" w:rsidR="00AA75EF" w:rsidRPr="00562B0E" w:rsidRDefault="00AA75EF" w:rsidP="00AA75EF">
      <w:pPr>
        <w:suppressAutoHyphens/>
        <w:rPr>
          <w:sz w:val="26"/>
          <w:szCs w:val="26"/>
        </w:rPr>
      </w:pPr>
      <w:r w:rsidRPr="00562B0E">
        <w:rPr>
          <w:sz w:val="26"/>
          <w:szCs w:val="26"/>
        </w:rPr>
        <w:t xml:space="preserve">Datums: </w:t>
      </w:r>
      <w:r w:rsidRPr="00562B0E">
        <w:rPr>
          <w:sz w:val="26"/>
          <w:szCs w:val="26"/>
        </w:rPr>
        <w:tab/>
      </w:r>
      <w:r w:rsidRPr="00562B0E">
        <w:rPr>
          <w:sz w:val="26"/>
          <w:szCs w:val="26"/>
        </w:rPr>
        <w:tab/>
      </w:r>
      <w:r w:rsidRPr="00562B0E">
        <w:rPr>
          <w:sz w:val="26"/>
          <w:szCs w:val="26"/>
        </w:rPr>
        <w:tab/>
      </w:r>
      <w:r w:rsidRPr="00562B0E">
        <w:rPr>
          <w:sz w:val="26"/>
          <w:szCs w:val="26"/>
        </w:rPr>
        <w:tab/>
        <w:t>Paraksts: ________________________________</w:t>
      </w:r>
    </w:p>
    <w:p w14:paraId="635C2663" w14:textId="77777777" w:rsidR="00AA75EF" w:rsidRPr="00562B0E" w:rsidRDefault="00AA75EF" w:rsidP="00AA75EF">
      <w:pPr>
        <w:ind w:left="3969" w:right="-760"/>
        <w:jc w:val="both"/>
        <w:rPr>
          <w:sz w:val="26"/>
          <w:szCs w:val="26"/>
        </w:rPr>
      </w:pPr>
    </w:p>
    <w:p w14:paraId="61399A63" w14:textId="77777777" w:rsidR="00AA75EF" w:rsidRPr="00562B0E" w:rsidRDefault="00AA75EF" w:rsidP="00AA75EF">
      <w:pPr>
        <w:suppressAutoHyphens/>
        <w:rPr>
          <w:sz w:val="26"/>
          <w:szCs w:val="26"/>
        </w:rPr>
      </w:pPr>
      <w:r w:rsidRPr="00562B0E">
        <w:rPr>
          <w:sz w:val="26"/>
          <w:szCs w:val="26"/>
        </w:rPr>
        <w:tab/>
      </w:r>
      <w:r w:rsidRPr="00562B0E">
        <w:rPr>
          <w:sz w:val="26"/>
          <w:szCs w:val="26"/>
        </w:rPr>
        <w:tab/>
      </w:r>
      <w:r w:rsidRPr="00562B0E">
        <w:rPr>
          <w:sz w:val="26"/>
          <w:szCs w:val="26"/>
        </w:rPr>
        <w:tab/>
      </w:r>
      <w:r w:rsidRPr="00562B0E">
        <w:rPr>
          <w:sz w:val="26"/>
          <w:szCs w:val="26"/>
        </w:rPr>
        <w:tab/>
      </w:r>
      <w:r w:rsidRPr="00562B0E">
        <w:rPr>
          <w:sz w:val="26"/>
          <w:szCs w:val="26"/>
        </w:rPr>
        <w:tab/>
        <w:t>Vārds, uzvārds: ___________________________</w:t>
      </w:r>
    </w:p>
    <w:p w14:paraId="79E4B834" w14:textId="77777777" w:rsidR="00AA75EF" w:rsidRPr="00562B0E" w:rsidRDefault="00AA75EF" w:rsidP="00AA75EF">
      <w:pPr>
        <w:suppressAutoHyphens/>
        <w:rPr>
          <w:sz w:val="26"/>
          <w:szCs w:val="26"/>
        </w:rPr>
      </w:pPr>
    </w:p>
    <w:p w14:paraId="567BA6D7" w14:textId="77777777" w:rsidR="00AA75EF" w:rsidRPr="00562B0E" w:rsidRDefault="00AA75EF" w:rsidP="00AA75EF">
      <w:pPr>
        <w:suppressAutoHyphens/>
        <w:rPr>
          <w:sz w:val="26"/>
          <w:szCs w:val="26"/>
        </w:rPr>
      </w:pPr>
      <w:r w:rsidRPr="00562B0E">
        <w:rPr>
          <w:sz w:val="26"/>
          <w:szCs w:val="26"/>
        </w:rPr>
        <w:tab/>
      </w:r>
      <w:r w:rsidRPr="00562B0E">
        <w:rPr>
          <w:sz w:val="26"/>
          <w:szCs w:val="26"/>
        </w:rPr>
        <w:tab/>
      </w:r>
      <w:r w:rsidRPr="00562B0E">
        <w:rPr>
          <w:sz w:val="26"/>
          <w:szCs w:val="26"/>
        </w:rPr>
        <w:tab/>
      </w:r>
      <w:r w:rsidRPr="00562B0E">
        <w:rPr>
          <w:sz w:val="26"/>
          <w:szCs w:val="26"/>
        </w:rPr>
        <w:tab/>
      </w:r>
      <w:r w:rsidRPr="00562B0E">
        <w:rPr>
          <w:sz w:val="26"/>
          <w:szCs w:val="26"/>
        </w:rPr>
        <w:tab/>
        <w:t>Amats:__________________________________</w:t>
      </w:r>
    </w:p>
    <w:p w14:paraId="34FBE11F" w14:textId="77777777" w:rsidR="00AA75EF" w:rsidRPr="00562B0E" w:rsidRDefault="00AA75EF" w:rsidP="00AA75EF">
      <w:pPr>
        <w:tabs>
          <w:tab w:val="left" w:pos="3570"/>
        </w:tabs>
        <w:rPr>
          <w:sz w:val="26"/>
          <w:szCs w:val="26"/>
        </w:rPr>
      </w:pPr>
      <w:r w:rsidRPr="00562B0E">
        <w:rPr>
          <w:sz w:val="26"/>
          <w:szCs w:val="26"/>
        </w:rPr>
        <w:br w:type="page"/>
      </w:r>
    </w:p>
    <w:p w14:paraId="3DF83F19" w14:textId="77777777" w:rsidR="00AA75EF" w:rsidRPr="00562B0E" w:rsidRDefault="00AA75EF" w:rsidP="00AA75EF">
      <w:pPr>
        <w:jc w:val="right"/>
        <w:rPr>
          <w:sz w:val="26"/>
          <w:szCs w:val="26"/>
        </w:rPr>
      </w:pPr>
      <w:r w:rsidRPr="00562B0E">
        <w:rPr>
          <w:sz w:val="26"/>
          <w:szCs w:val="26"/>
        </w:rPr>
        <w:lastRenderedPageBreak/>
        <w:t>3.pielikums</w:t>
      </w:r>
    </w:p>
    <w:p w14:paraId="77997DF1" w14:textId="77777777" w:rsidR="00AA75EF" w:rsidRPr="00562B0E" w:rsidRDefault="00AA75EF" w:rsidP="00AA75EF">
      <w:pPr>
        <w:jc w:val="right"/>
        <w:rPr>
          <w:rFonts w:ascii="TimesNewRoman" w:eastAsia="Calibri" w:hAnsi="TimesNewRoman" w:cs="TimesNewRoman"/>
          <w:sz w:val="26"/>
          <w:szCs w:val="26"/>
          <w:lang w:eastAsia="lv-LV"/>
        </w:rPr>
      </w:pPr>
      <w:r w:rsidRPr="00562B0E">
        <w:rPr>
          <w:rFonts w:eastAsia="Calibri"/>
          <w:sz w:val="26"/>
          <w:szCs w:val="26"/>
          <w:lang w:eastAsia="lv-LV"/>
        </w:rPr>
        <w:t>iepirkuma</w:t>
      </w:r>
      <w:r w:rsidRPr="00562B0E">
        <w:rPr>
          <w:sz w:val="26"/>
          <w:szCs w:val="26"/>
        </w:rPr>
        <w:t xml:space="preserve"> Nr. AT2017/</w:t>
      </w:r>
      <w:r w:rsidRPr="00562B0E">
        <w:rPr>
          <w:rFonts w:ascii="TimesNewRoman" w:eastAsia="Calibri" w:hAnsi="TimesNewRoman" w:cs="TimesNewRoman"/>
          <w:sz w:val="26"/>
          <w:szCs w:val="26"/>
          <w:lang w:eastAsia="lv-LV"/>
        </w:rPr>
        <w:t>1 nolikumam</w:t>
      </w:r>
    </w:p>
    <w:p w14:paraId="56817AEA" w14:textId="77777777" w:rsidR="00AA75EF" w:rsidRPr="00562B0E" w:rsidRDefault="00AA75EF" w:rsidP="00AA75EF">
      <w:pPr>
        <w:jc w:val="right"/>
        <w:rPr>
          <w:sz w:val="26"/>
          <w:szCs w:val="26"/>
        </w:rPr>
      </w:pPr>
    </w:p>
    <w:p w14:paraId="4055404B" w14:textId="77777777" w:rsidR="00AA75EF" w:rsidRPr="00562B0E" w:rsidRDefault="00AA75EF" w:rsidP="00AA75EF">
      <w:pPr>
        <w:spacing w:before="120" w:after="120"/>
        <w:jc w:val="center"/>
        <w:rPr>
          <w:b/>
          <w:caps/>
          <w:sz w:val="26"/>
          <w:szCs w:val="26"/>
        </w:rPr>
      </w:pPr>
      <w:r w:rsidRPr="00562B0E">
        <w:rPr>
          <w:b/>
          <w:caps/>
          <w:sz w:val="26"/>
          <w:szCs w:val="26"/>
        </w:rPr>
        <w:t>finanšu piedāvājums</w:t>
      </w:r>
    </w:p>
    <w:p w14:paraId="21905C8F" w14:textId="77777777" w:rsidR="00AA75EF" w:rsidRPr="00562B0E" w:rsidRDefault="00AA75EF" w:rsidP="00AA75EF">
      <w:pPr>
        <w:spacing w:before="120" w:after="120"/>
        <w:jc w:val="both"/>
        <w:rPr>
          <w:rFonts w:eastAsia="Calibri"/>
          <w:sz w:val="26"/>
          <w:szCs w:val="26"/>
          <w:lang w:eastAsia="lv-LV"/>
        </w:rPr>
      </w:pPr>
    </w:p>
    <w:p w14:paraId="3A3B8F39" w14:textId="77777777" w:rsidR="00AA75EF" w:rsidRPr="00562B0E" w:rsidRDefault="00AA75EF" w:rsidP="00AA75EF">
      <w:pPr>
        <w:ind w:right="60" w:firstLine="720"/>
        <w:jc w:val="both"/>
        <w:rPr>
          <w:sz w:val="26"/>
          <w:szCs w:val="26"/>
          <w:lang w:eastAsia="x-none"/>
        </w:rPr>
      </w:pPr>
      <w:r w:rsidRPr="00562B0E">
        <w:rPr>
          <w:sz w:val="26"/>
          <w:szCs w:val="26"/>
          <w:lang w:eastAsia="x-none"/>
        </w:rPr>
        <w:t xml:space="preserve">Pretendents (nosaukums) iesniedz savu piedāvājumu iepirkumam „Logu un palodžu nomaiņa ar pilnu apdari” </w:t>
      </w:r>
      <w:proofErr w:type="gramStart"/>
      <w:r w:rsidRPr="00562B0E">
        <w:rPr>
          <w:sz w:val="26"/>
          <w:szCs w:val="26"/>
          <w:lang w:eastAsia="x-none"/>
        </w:rPr>
        <w:t>(</w:t>
      </w:r>
      <w:proofErr w:type="gramEnd"/>
      <w:r w:rsidRPr="00562B0E">
        <w:rPr>
          <w:sz w:val="26"/>
          <w:szCs w:val="26"/>
          <w:lang w:eastAsia="x-none"/>
        </w:rPr>
        <w:t xml:space="preserve">identifikācijas Nr. AT2017/1, saskaņā ar iepirkuma nosacījumiem un </w:t>
      </w:r>
      <w:r>
        <w:rPr>
          <w:sz w:val="26"/>
          <w:szCs w:val="26"/>
          <w:lang w:eastAsia="x-none"/>
        </w:rPr>
        <w:t>t</w:t>
      </w:r>
      <w:r w:rsidRPr="00562B0E">
        <w:rPr>
          <w:sz w:val="26"/>
          <w:szCs w:val="26"/>
          <w:lang w:eastAsia="x-none"/>
        </w:rPr>
        <w:t>ehniskajā specifikācijā izvirzītajām prasībām par šādu līgumcenu:</w:t>
      </w:r>
    </w:p>
    <w:tbl>
      <w:tblPr>
        <w:tblW w:w="8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1842"/>
        <w:gridCol w:w="1700"/>
        <w:gridCol w:w="1700"/>
      </w:tblGrid>
      <w:tr w:rsidR="00AA75EF" w:rsidRPr="00562B0E" w14:paraId="67F1675F" w14:textId="77777777" w:rsidTr="00A837B5">
        <w:trPr>
          <w:trHeight w:val="958"/>
        </w:trPr>
        <w:tc>
          <w:tcPr>
            <w:tcW w:w="3683" w:type="dxa"/>
            <w:tcBorders>
              <w:top w:val="single" w:sz="4" w:space="0" w:color="000000"/>
              <w:left w:val="single" w:sz="4" w:space="0" w:color="000000"/>
              <w:bottom w:val="single" w:sz="4" w:space="0" w:color="000000"/>
              <w:right w:val="single" w:sz="4" w:space="0" w:color="000000"/>
            </w:tcBorders>
            <w:vAlign w:val="center"/>
            <w:hideMark/>
          </w:tcPr>
          <w:p w14:paraId="19F25D2B" w14:textId="77777777" w:rsidR="00AA75EF" w:rsidRPr="00562B0E" w:rsidRDefault="00AA75EF" w:rsidP="00A837B5">
            <w:pPr>
              <w:jc w:val="center"/>
              <w:rPr>
                <w:b/>
                <w:sz w:val="26"/>
                <w:szCs w:val="26"/>
              </w:rPr>
            </w:pPr>
            <w:r w:rsidRPr="00562B0E">
              <w:rPr>
                <w:b/>
                <w:sz w:val="26"/>
                <w:szCs w:val="26"/>
              </w:rPr>
              <w:t>Telpu grupas</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1ECFDD6" w14:textId="5B7B21F5" w:rsidR="00AA75EF" w:rsidRPr="00562B0E" w:rsidRDefault="00AA75EF" w:rsidP="00A837B5">
            <w:pPr>
              <w:jc w:val="center"/>
              <w:rPr>
                <w:b/>
                <w:sz w:val="26"/>
                <w:szCs w:val="26"/>
              </w:rPr>
            </w:pPr>
            <w:r w:rsidRPr="00562B0E">
              <w:rPr>
                <w:b/>
                <w:sz w:val="26"/>
                <w:szCs w:val="26"/>
              </w:rPr>
              <w:t>Piedāvā</w:t>
            </w:r>
            <w:r w:rsidR="00072E86">
              <w:rPr>
                <w:b/>
                <w:sz w:val="26"/>
                <w:szCs w:val="26"/>
              </w:rPr>
              <w:t>juma</w:t>
            </w:r>
            <w:r w:rsidRPr="00562B0E">
              <w:rPr>
                <w:b/>
                <w:sz w:val="26"/>
                <w:szCs w:val="26"/>
              </w:rPr>
              <w:t xml:space="preserve"> līgumcena*</w:t>
            </w:r>
          </w:p>
          <w:p w14:paraId="7BD2AB98" w14:textId="21BDBDCA" w:rsidR="00AA75EF" w:rsidRPr="00562B0E" w:rsidRDefault="00AA75EF" w:rsidP="00072E86">
            <w:pPr>
              <w:jc w:val="center"/>
              <w:rPr>
                <w:b/>
                <w:sz w:val="26"/>
                <w:szCs w:val="26"/>
              </w:rPr>
            </w:pPr>
            <w:r w:rsidRPr="00562B0E">
              <w:rPr>
                <w:b/>
                <w:sz w:val="26"/>
                <w:szCs w:val="26"/>
              </w:rPr>
              <w:t>bez PVN</w:t>
            </w:r>
            <w:r w:rsidR="00072E86">
              <w:rPr>
                <w:b/>
                <w:sz w:val="26"/>
                <w:szCs w:val="26"/>
              </w:rPr>
              <w:t>, EUR</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C0DD08B" w14:textId="0726AF59" w:rsidR="00AA75EF" w:rsidRPr="00562B0E" w:rsidRDefault="00AA75EF" w:rsidP="00A837B5">
            <w:pPr>
              <w:jc w:val="center"/>
              <w:rPr>
                <w:b/>
                <w:sz w:val="26"/>
                <w:szCs w:val="26"/>
              </w:rPr>
            </w:pPr>
            <w:r w:rsidRPr="00562B0E">
              <w:rPr>
                <w:b/>
                <w:sz w:val="26"/>
                <w:szCs w:val="26"/>
              </w:rPr>
              <w:t>PVN</w:t>
            </w:r>
            <w:r w:rsidR="00072E86">
              <w:rPr>
                <w:b/>
                <w:sz w:val="26"/>
                <w:szCs w:val="26"/>
              </w:rPr>
              <w:t xml:space="preserve">, </w:t>
            </w:r>
          </w:p>
          <w:p w14:paraId="19064BAD" w14:textId="114F82EE" w:rsidR="00AA75EF" w:rsidRPr="00562B0E" w:rsidRDefault="00AA75EF" w:rsidP="00072E86">
            <w:pPr>
              <w:jc w:val="center"/>
              <w:rPr>
                <w:b/>
                <w:sz w:val="26"/>
                <w:szCs w:val="26"/>
              </w:rPr>
            </w:pPr>
            <w:r w:rsidRPr="00562B0E">
              <w:rPr>
                <w:b/>
                <w:sz w:val="26"/>
                <w:szCs w:val="26"/>
              </w:rPr>
              <w:t>EUR</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191E3E5" w14:textId="54D7B6E7" w:rsidR="00AA75EF" w:rsidRPr="00562B0E" w:rsidRDefault="00AA75EF" w:rsidP="00A837B5">
            <w:pPr>
              <w:jc w:val="center"/>
              <w:rPr>
                <w:b/>
                <w:sz w:val="26"/>
                <w:szCs w:val="26"/>
              </w:rPr>
            </w:pPr>
            <w:r w:rsidRPr="00562B0E">
              <w:rPr>
                <w:b/>
                <w:sz w:val="26"/>
                <w:szCs w:val="26"/>
              </w:rPr>
              <w:t>Piedāvā</w:t>
            </w:r>
            <w:r w:rsidR="00072E86">
              <w:rPr>
                <w:b/>
                <w:sz w:val="26"/>
                <w:szCs w:val="26"/>
              </w:rPr>
              <w:t>juma</w:t>
            </w:r>
            <w:r w:rsidRPr="00562B0E">
              <w:rPr>
                <w:b/>
                <w:sz w:val="26"/>
                <w:szCs w:val="26"/>
              </w:rPr>
              <w:t xml:space="preserve"> </w:t>
            </w:r>
            <w:r w:rsidR="00072E86" w:rsidRPr="00562B0E">
              <w:rPr>
                <w:b/>
                <w:sz w:val="26"/>
                <w:szCs w:val="26"/>
              </w:rPr>
              <w:t xml:space="preserve">līgumcena </w:t>
            </w:r>
            <w:r w:rsidRPr="00562B0E">
              <w:rPr>
                <w:b/>
                <w:sz w:val="26"/>
                <w:szCs w:val="26"/>
              </w:rPr>
              <w:t>ar PVN</w:t>
            </w:r>
            <w:r w:rsidR="00072E86">
              <w:rPr>
                <w:b/>
                <w:sz w:val="26"/>
                <w:szCs w:val="26"/>
              </w:rPr>
              <w:t>,</w:t>
            </w:r>
          </w:p>
          <w:p w14:paraId="74E09CEF" w14:textId="47627031" w:rsidR="00AA75EF" w:rsidRPr="00562B0E" w:rsidRDefault="00AA75EF" w:rsidP="00072E86">
            <w:pPr>
              <w:jc w:val="center"/>
              <w:rPr>
                <w:b/>
                <w:sz w:val="26"/>
                <w:szCs w:val="26"/>
              </w:rPr>
            </w:pPr>
            <w:r w:rsidRPr="00562B0E">
              <w:rPr>
                <w:b/>
                <w:sz w:val="26"/>
                <w:szCs w:val="26"/>
              </w:rPr>
              <w:t>EUR</w:t>
            </w:r>
          </w:p>
        </w:tc>
      </w:tr>
      <w:tr w:rsidR="00AA75EF" w:rsidRPr="00562B0E" w14:paraId="034FFF44" w14:textId="77777777" w:rsidTr="00A837B5">
        <w:trPr>
          <w:trHeight w:val="781"/>
        </w:trPr>
        <w:tc>
          <w:tcPr>
            <w:tcW w:w="3683" w:type="dxa"/>
            <w:tcBorders>
              <w:top w:val="double" w:sz="4" w:space="0" w:color="auto"/>
              <w:left w:val="single" w:sz="4" w:space="0" w:color="000000"/>
              <w:bottom w:val="single" w:sz="4" w:space="0" w:color="000000"/>
              <w:right w:val="single" w:sz="4" w:space="0" w:color="000000"/>
            </w:tcBorders>
            <w:vAlign w:val="center"/>
            <w:hideMark/>
          </w:tcPr>
          <w:p w14:paraId="33178CBE" w14:textId="77777777" w:rsidR="00AA75EF" w:rsidRPr="00562B0E" w:rsidRDefault="00AA75EF" w:rsidP="00A837B5">
            <w:pPr>
              <w:rPr>
                <w:b/>
                <w:sz w:val="26"/>
                <w:szCs w:val="26"/>
              </w:rPr>
            </w:pPr>
            <w:r w:rsidRPr="00562B0E">
              <w:rPr>
                <w:b/>
                <w:bCs/>
                <w:sz w:val="26"/>
                <w:szCs w:val="26"/>
              </w:rPr>
              <w:t>Logu un palodžu nomaiņa ar pilnu apdari</w:t>
            </w:r>
            <w:r w:rsidRPr="00562B0E">
              <w:rPr>
                <w:b/>
                <w:sz w:val="26"/>
                <w:szCs w:val="26"/>
              </w:rPr>
              <w:t xml:space="preserve"> kopā</w:t>
            </w:r>
          </w:p>
        </w:tc>
        <w:tc>
          <w:tcPr>
            <w:tcW w:w="1842" w:type="dxa"/>
            <w:tcBorders>
              <w:top w:val="double" w:sz="4" w:space="0" w:color="auto"/>
              <w:left w:val="single" w:sz="4" w:space="0" w:color="000000"/>
              <w:bottom w:val="single" w:sz="4" w:space="0" w:color="000000"/>
              <w:right w:val="single" w:sz="4" w:space="0" w:color="000000"/>
            </w:tcBorders>
          </w:tcPr>
          <w:p w14:paraId="297F17B6" w14:textId="77777777" w:rsidR="00AA75EF" w:rsidRPr="00562B0E" w:rsidRDefault="00AA75EF" w:rsidP="00A837B5">
            <w:pPr>
              <w:rPr>
                <w:b/>
                <w:sz w:val="26"/>
                <w:szCs w:val="26"/>
              </w:rPr>
            </w:pPr>
          </w:p>
        </w:tc>
        <w:tc>
          <w:tcPr>
            <w:tcW w:w="1700" w:type="dxa"/>
            <w:tcBorders>
              <w:top w:val="double" w:sz="4" w:space="0" w:color="auto"/>
              <w:left w:val="single" w:sz="4" w:space="0" w:color="000000"/>
              <w:bottom w:val="single" w:sz="4" w:space="0" w:color="000000"/>
              <w:right w:val="single" w:sz="4" w:space="0" w:color="000000"/>
            </w:tcBorders>
          </w:tcPr>
          <w:p w14:paraId="0BBD6DEC" w14:textId="77777777" w:rsidR="00AA75EF" w:rsidRPr="00562B0E" w:rsidRDefault="00AA75EF" w:rsidP="00A837B5">
            <w:pPr>
              <w:rPr>
                <w:b/>
                <w:sz w:val="26"/>
                <w:szCs w:val="26"/>
              </w:rPr>
            </w:pPr>
          </w:p>
        </w:tc>
        <w:tc>
          <w:tcPr>
            <w:tcW w:w="1700" w:type="dxa"/>
            <w:tcBorders>
              <w:top w:val="double" w:sz="4" w:space="0" w:color="auto"/>
              <w:left w:val="single" w:sz="4" w:space="0" w:color="000000"/>
              <w:bottom w:val="single" w:sz="4" w:space="0" w:color="000000"/>
              <w:right w:val="single" w:sz="4" w:space="0" w:color="000000"/>
            </w:tcBorders>
          </w:tcPr>
          <w:p w14:paraId="7D2EB12D" w14:textId="77777777" w:rsidR="00AA75EF" w:rsidRPr="00562B0E" w:rsidRDefault="00AA75EF" w:rsidP="00A837B5">
            <w:pPr>
              <w:rPr>
                <w:b/>
                <w:sz w:val="26"/>
                <w:szCs w:val="26"/>
              </w:rPr>
            </w:pPr>
          </w:p>
        </w:tc>
      </w:tr>
    </w:tbl>
    <w:p w14:paraId="2F00872E" w14:textId="77777777" w:rsidR="00AA75EF" w:rsidRPr="00562B0E" w:rsidRDefault="00AA75EF" w:rsidP="00AA75EF">
      <w:pPr>
        <w:jc w:val="center"/>
        <w:rPr>
          <w:b/>
          <w:sz w:val="26"/>
          <w:szCs w:val="26"/>
        </w:rPr>
      </w:pPr>
    </w:p>
    <w:p w14:paraId="424EC163" w14:textId="77777777" w:rsidR="00AA75EF" w:rsidRPr="00562B0E" w:rsidRDefault="00AA75EF" w:rsidP="00AA75EF">
      <w:pPr>
        <w:tabs>
          <w:tab w:val="left" w:pos="435"/>
        </w:tabs>
        <w:autoSpaceDE w:val="0"/>
        <w:jc w:val="both"/>
        <w:rPr>
          <w:sz w:val="26"/>
          <w:szCs w:val="26"/>
        </w:rPr>
      </w:pPr>
      <w:r w:rsidRPr="00562B0E">
        <w:rPr>
          <w:sz w:val="26"/>
          <w:szCs w:val="26"/>
        </w:rPr>
        <w:t xml:space="preserve">* Piedāvājuma cenā, kas noteikta finanšu piedāvājumā, ir iekļauti visi plānotie izdevumi un visas darbu izmaksas (garantiju ieskaitot) un visi valsts vai pašvaldību noteiktie nodokļi un nodevas, kas nepieciešamas līguma izpildei pilnā apmērā un labā kvalitātē. Aizpildot finanšu piedāvājumu, ir ievērotas visas </w:t>
      </w:r>
      <w:r>
        <w:rPr>
          <w:sz w:val="26"/>
          <w:szCs w:val="26"/>
        </w:rPr>
        <w:t>t</w:t>
      </w:r>
      <w:r w:rsidRPr="00562B0E">
        <w:rPr>
          <w:sz w:val="26"/>
          <w:szCs w:val="26"/>
        </w:rPr>
        <w:t>ehniskās specifikācijas prasības.</w:t>
      </w:r>
    </w:p>
    <w:p w14:paraId="625DBCFE" w14:textId="77777777" w:rsidR="00AA75EF" w:rsidRPr="00562B0E" w:rsidRDefault="00AA75EF" w:rsidP="00AA75EF">
      <w:pPr>
        <w:ind w:right="74"/>
        <w:jc w:val="both"/>
        <w:rPr>
          <w:b/>
          <w:sz w:val="26"/>
          <w:szCs w:val="26"/>
        </w:rPr>
      </w:pPr>
    </w:p>
    <w:p w14:paraId="412847CC" w14:textId="77777777" w:rsidR="00AA75EF" w:rsidRPr="00562B0E" w:rsidRDefault="00AA75EF" w:rsidP="00AA75EF">
      <w:pPr>
        <w:jc w:val="both"/>
        <w:rPr>
          <w:sz w:val="26"/>
          <w:szCs w:val="26"/>
        </w:rPr>
      </w:pPr>
    </w:p>
    <w:p w14:paraId="415729B0" w14:textId="77777777" w:rsidR="00AA75EF" w:rsidRPr="00562B0E" w:rsidRDefault="00AA75EF" w:rsidP="00AA75EF">
      <w:pPr>
        <w:suppressAutoHyphens/>
        <w:rPr>
          <w:sz w:val="26"/>
          <w:szCs w:val="26"/>
        </w:rPr>
      </w:pPr>
    </w:p>
    <w:p w14:paraId="47E710D7" w14:textId="77777777" w:rsidR="00AA75EF" w:rsidRPr="00562B0E" w:rsidRDefault="00AA75EF" w:rsidP="00AA75EF">
      <w:pPr>
        <w:suppressAutoHyphens/>
        <w:rPr>
          <w:sz w:val="26"/>
          <w:szCs w:val="26"/>
        </w:rPr>
      </w:pPr>
      <w:r w:rsidRPr="00562B0E">
        <w:rPr>
          <w:sz w:val="26"/>
          <w:szCs w:val="26"/>
        </w:rPr>
        <w:t xml:space="preserve">Datums: </w:t>
      </w:r>
      <w:r w:rsidRPr="00562B0E">
        <w:rPr>
          <w:sz w:val="26"/>
          <w:szCs w:val="26"/>
        </w:rPr>
        <w:tab/>
      </w:r>
      <w:r w:rsidRPr="00562B0E">
        <w:rPr>
          <w:sz w:val="26"/>
          <w:szCs w:val="26"/>
        </w:rPr>
        <w:tab/>
      </w:r>
      <w:r w:rsidRPr="00562B0E">
        <w:rPr>
          <w:sz w:val="26"/>
          <w:szCs w:val="26"/>
        </w:rPr>
        <w:tab/>
      </w:r>
      <w:r w:rsidRPr="00562B0E">
        <w:rPr>
          <w:sz w:val="26"/>
          <w:szCs w:val="26"/>
        </w:rPr>
        <w:tab/>
        <w:t>Paraksts: ________________________________</w:t>
      </w:r>
    </w:p>
    <w:p w14:paraId="067DE206" w14:textId="77777777" w:rsidR="00AA75EF" w:rsidRPr="00562B0E" w:rsidRDefault="00AA75EF" w:rsidP="00AA75EF">
      <w:pPr>
        <w:ind w:left="3969" w:right="-760"/>
        <w:jc w:val="both"/>
        <w:rPr>
          <w:sz w:val="26"/>
          <w:szCs w:val="26"/>
        </w:rPr>
      </w:pPr>
    </w:p>
    <w:p w14:paraId="2654B275" w14:textId="77777777" w:rsidR="00AA75EF" w:rsidRPr="00562B0E" w:rsidRDefault="00AA75EF" w:rsidP="00AA75EF">
      <w:pPr>
        <w:suppressAutoHyphens/>
        <w:rPr>
          <w:sz w:val="26"/>
          <w:szCs w:val="26"/>
        </w:rPr>
      </w:pPr>
      <w:r w:rsidRPr="00562B0E">
        <w:rPr>
          <w:sz w:val="26"/>
          <w:szCs w:val="26"/>
        </w:rPr>
        <w:tab/>
      </w:r>
      <w:r w:rsidRPr="00562B0E">
        <w:rPr>
          <w:sz w:val="26"/>
          <w:szCs w:val="26"/>
        </w:rPr>
        <w:tab/>
      </w:r>
      <w:r w:rsidRPr="00562B0E">
        <w:rPr>
          <w:sz w:val="26"/>
          <w:szCs w:val="26"/>
        </w:rPr>
        <w:tab/>
      </w:r>
      <w:r w:rsidRPr="00562B0E">
        <w:rPr>
          <w:sz w:val="26"/>
          <w:szCs w:val="26"/>
        </w:rPr>
        <w:tab/>
      </w:r>
      <w:r w:rsidRPr="00562B0E">
        <w:rPr>
          <w:sz w:val="26"/>
          <w:szCs w:val="26"/>
        </w:rPr>
        <w:tab/>
        <w:t>Vārds, uzvārds: ___________________________</w:t>
      </w:r>
    </w:p>
    <w:p w14:paraId="1A4F07C6" w14:textId="77777777" w:rsidR="00AA75EF" w:rsidRPr="00562B0E" w:rsidRDefault="00AA75EF" w:rsidP="00AA75EF">
      <w:pPr>
        <w:suppressAutoHyphens/>
        <w:rPr>
          <w:sz w:val="26"/>
          <w:szCs w:val="26"/>
        </w:rPr>
      </w:pPr>
    </w:p>
    <w:p w14:paraId="64EA0587" w14:textId="77777777" w:rsidR="00AA75EF" w:rsidRPr="00562B0E" w:rsidRDefault="00AA75EF" w:rsidP="00AA75EF">
      <w:pPr>
        <w:suppressAutoHyphens/>
        <w:rPr>
          <w:sz w:val="26"/>
          <w:szCs w:val="26"/>
        </w:rPr>
      </w:pPr>
      <w:r w:rsidRPr="00562B0E">
        <w:rPr>
          <w:sz w:val="26"/>
          <w:szCs w:val="26"/>
        </w:rPr>
        <w:tab/>
      </w:r>
      <w:r w:rsidRPr="00562B0E">
        <w:rPr>
          <w:sz w:val="26"/>
          <w:szCs w:val="26"/>
        </w:rPr>
        <w:tab/>
      </w:r>
      <w:r w:rsidRPr="00562B0E">
        <w:rPr>
          <w:sz w:val="26"/>
          <w:szCs w:val="26"/>
        </w:rPr>
        <w:tab/>
      </w:r>
      <w:r w:rsidRPr="00562B0E">
        <w:rPr>
          <w:sz w:val="26"/>
          <w:szCs w:val="26"/>
        </w:rPr>
        <w:tab/>
      </w:r>
      <w:r w:rsidRPr="00562B0E">
        <w:rPr>
          <w:sz w:val="26"/>
          <w:szCs w:val="26"/>
        </w:rPr>
        <w:tab/>
        <w:t>Amats:__________________________________</w:t>
      </w:r>
    </w:p>
    <w:p w14:paraId="00E2FAA4" w14:textId="77777777" w:rsidR="00AA75EF" w:rsidRPr="00562B0E" w:rsidRDefault="00AA75EF" w:rsidP="00AA75EF">
      <w:pPr>
        <w:ind w:left="5760" w:right="-760" w:firstLine="720"/>
        <w:jc w:val="both"/>
        <w:rPr>
          <w:sz w:val="26"/>
          <w:szCs w:val="26"/>
        </w:rPr>
      </w:pPr>
    </w:p>
    <w:p w14:paraId="1EB61CF4" w14:textId="77777777" w:rsidR="00AA75EF" w:rsidRPr="00562B0E" w:rsidRDefault="00AA75EF" w:rsidP="00AA75EF">
      <w:pPr>
        <w:spacing w:before="120" w:after="120"/>
        <w:jc w:val="both"/>
        <w:rPr>
          <w:rFonts w:eastAsia="Calibri"/>
          <w:sz w:val="26"/>
          <w:szCs w:val="26"/>
          <w:lang w:eastAsia="lv-LV"/>
        </w:rPr>
      </w:pPr>
    </w:p>
    <w:p w14:paraId="4B817909" w14:textId="77777777" w:rsidR="00AA75EF" w:rsidRPr="00562B0E" w:rsidRDefault="00AA75EF" w:rsidP="00AA75EF">
      <w:pPr>
        <w:jc w:val="right"/>
        <w:rPr>
          <w:rFonts w:eastAsia="Calibri"/>
          <w:sz w:val="26"/>
          <w:szCs w:val="26"/>
          <w:lang w:eastAsia="lv-LV"/>
        </w:rPr>
      </w:pPr>
      <w:r w:rsidRPr="00562B0E">
        <w:rPr>
          <w:rFonts w:eastAsia="Calibri"/>
          <w:sz w:val="26"/>
          <w:szCs w:val="26"/>
          <w:lang w:eastAsia="lv-LV"/>
        </w:rPr>
        <w:br w:type="page"/>
      </w:r>
      <w:r w:rsidRPr="00562B0E">
        <w:rPr>
          <w:rFonts w:eastAsia="Calibri"/>
          <w:sz w:val="26"/>
          <w:szCs w:val="26"/>
          <w:lang w:eastAsia="lv-LV"/>
        </w:rPr>
        <w:lastRenderedPageBreak/>
        <w:t>4.pielikums</w:t>
      </w:r>
    </w:p>
    <w:p w14:paraId="410D1CAF" w14:textId="77777777" w:rsidR="00AA75EF" w:rsidRPr="00562B0E" w:rsidRDefault="00AA75EF" w:rsidP="00AA75EF">
      <w:pPr>
        <w:jc w:val="right"/>
        <w:rPr>
          <w:rFonts w:eastAsia="Calibri"/>
          <w:sz w:val="26"/>
          <w:szCs w:val="26"/>
          <w:lang w:eastAsia="lv-LV"/>
        </w:rPr>
      </w:pPr>
      <w:r w:rsidRPr="00562B0E">
        <w:rPr>
          <w:rFonts w:eastAsia="Calibri"/>
          <w:sz w:val="26"/>
          <w:szCs w:val="26"/>
          <w:lang w:eastAsia="lv-LV"/>
        </w:rPr>
        <w:t>iepirkuma Nr. AT2017/1 nolikumam</w:t>
      </w:r>
    </w:p>
    <w:p w14:paraId="2F122F9B" w14:textId="77777777" w:rsidR="00AA75EF" w:rsidRPr="00562B0E" w:rsidRDefault="00AA75EF" w:rsidP="00AA75EF">
      <w:pPr>
        <w:spacing w:before="120" w:after="120"/>
        <w:jc w:val="right"/>
        <w:rPr>
          <w:rFonts w:eastAsia="Calibri"/>
          <w:sz w:val="26"/>
          <w:szCs w:val="26"/>
          <w:lang w:eastAsia="lv-LV"/>
        </w:rPr>
      </w:pPr>
    </w:p>
    <w:p w14:paraId="67B91277" w14:textId="77777777" w:rsidR="00AA75EF" w:rsidRPr="00562B0E" w:rsidRDefault="00AA75EF" w:rsidP="00AA75EF">
      <w:pPr>
        <w:spacing w:before="120" w:after="120"/>
        <w:jc w:val="right"/>
        <w:rPr>
          <w:rFonts w:eastAsia="Calibri"/>
          <w:sz w:val="26"/>
          <w:szCs w:val="26"/>
          <w:lang w:eastAsia="lv-LV"/>
        </w:rPr>
      </w:pPr>
    </w:p>
    <w:p w14:paraId="4206522C" w14:textId="77777777" w:rsidR="00AA75EF" w:rsidRPr="00562B0E" w:rsidRDefault="00AA75EF" w:rsidP="00AA75EF">
      <w:pPr>
        <w:jc w:val="center"/>
        <w:rPr>
          <w:b/>
          <w:sz w:val="26"/>
          <w:szCs w:val="26"/>
        </w:rPr>
      </w:pPr>
      <w:r w:rsidRPr="00562B0E">
        <w:rPr>
          <w:b/>
          <w:sz w:val="26"/>
          <w:szCs w:val="26"/>
        </w:rPr>
        <w:t xml:space="preserve">Informācija par pieredzi pēdējo trīs gadu laikā </w:t>
      </w:r>
    </w:p>
    <w:p w14:paraId="078B2DE4" w14:textId="77777777" w:rsidR="00AA75EF" w:rsidRPr="00562B0E" w:rsidRDefault="00AA75EF" w:rsidP="00AA75EF">
      <w:pPr>
        <w:jc w:val="center"/>
        <w:rPr>
          <w:i/>
          <w:sz w:val="26"/>
          <w:szCs w:val="26"/>
        </w:rPr>
      </w:pPr>
    </w:p>
    <w:tbl>
      <w:tblPr>
        <w:tblW w:w="88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2"/>
        <w:gridCol w:w="1276"/>
        <w:gridCol w:w="2126"/>
        <w:gridCol w:w="2694"/>
        <w:gridCol w:w="1842"/>
      </w:tblGrid>
      <w:tr w:rsidR="00AA75EF" w:rsidRPr="00562B0E" w14:paraId="73CB3156" w14:textId="77777777" w:rsidTr="00A837B5">
        <w:tc>
          <w:tcPr>
            <w:tcW w:w="882" w:type="dxa"/>
            <w:tcBorders>
              <w:top w:val="single" w:sz="4" w:space="0" w:color="000000"/>
              <w:left w:val="single" w:sz="4" w:space="0" w:color="000000"/>
              <w:bottom w:val="single" w:sz="4" w:space="0" w:color="000000"/>
              <w:right w:val="single" w:sz="4" w:space="0" w:color="000000"/>
            </w:tcBorders>
            <w:hideMark/>
          </w:tcPr>
          <w:p w14:paraId="016C3762" w14:textId="7E911814" w:rsidR="00AA75EF" w:rsidRPr="00562B0E" w:rsidRDefault="00AA75EF" w:rsidP="00A837B5">
            <w:pPr>
              <w:jc w:val="center"/>
              <w:rPr>
                <w:sz w:val="26"/>
                <w:szCs w:val="26"/>
              </w:rPr>
            </w:pPr>
            <w:r w:rsidRPr="00562B0E">
              <w:rPr>
                <w:sz w:val="26"/>
                <w:szCs w:val="26"/>
              </w:rPr>
              <w:t>Nr.</w:t>
            </w:r>
            <w:r w:rsidR="007F01AC">
              <w:rPr>
                <w:sz w:val="26"/>
                <w:szCs w:val="26"/>
              </w:rPr>
              <w:t xml:space="preserve"> </w:t>
            </w:r>
            <w:r w:rsidRPr="00562B0E">
              <w:rPr>
                <w:sz w:val="26"/>
                <w:szCs w:val="26"/>
              </w:rPr>
              <w:t>p.k.</w:t>
            </w:r>
          </w:p>
        </w:tc>
        <w:tc>
          <w:tcPr>
            <w:tcW w:w="1276" w:type="dxa"/>
            <w:tcBorders>
              <w:top w:val="single" w:sz="4" w:space="0" w:color="000000"/>
              <w:left w:val="single" w:sz="4" w:space="0" w:color="000000"/>
              <w:bottom w:val="single" w:sz="4" w:space="0" w:color="000000"/>
              <w:right w:val="single" w:sz="4" w:space="0" w:color="000000"/>
            </w:tcBorders>
            <w:hideMark/>
          </w:tcPr>
          <w:p w14:paraId="2F955CE1" w14:textId="77777777" w:rsidR="00AA75EF" w:rsidRPr="00562B0E" w:rsidRDefault="00AA75EF" w:rsidP="00A837B5">
            <w:pPr>
              <w:jc w:val="center"/>
              <w:rPr>
                <w:sz w:val="26"/>
                <w:szCs w:val="26"/>
              </w:rPr>
            </w:pPr>
            <w:r w:rsidRPr="00562B0E">
              <w:rPr>
                <w:sz w:val="26"/>
                <w:szCs w:val="26"/>
              </w:rPr>
              <w:t>Darbu veikšanas gads</w:t>
            </w:r>
          </w:p>
        </w:tc>
        <w:tc>
          <w:tcPr>
            <w:tcW w:w="2126" w:type="dxa"/>
            <w:tcBorders>
              <w:top w:val="single" w:sz="4" w:space="0" w:color="000000"/>
              <w:left w:val="single" w:sz="4" w:space="0" w:color="000000"/>
              <w:bottom w:val="single" w:sz="4" w:space="0" w:color="000000"/>
              <w:right w:val="single" w:sz="4" w:space="0" w:color="000000"/>
            </w:tcBorders>
            <w:hideMark/>
          </w:tcPr>
          <w:p w14:paraId="1018F903" w14:textId="77777777" w:rsidR="00AA75EF" w:rsidRPr="00562B0E" w:rsidRDefault="00AA75EF" w:rsidP="00A837B5">
            <w:pPr>
              <w:jc w:val="center"/>
              <w:rPr>
                <w:sz w:val="26"/>
                <w:szCs w:val="26"/>
              </w:rPr>
            </w:pPr>
            <w:r w:rsidRPr="00562B0E">
              <w:rPr>
                <w:sz w:val="26"/>
                <w:szCs w:val="26"/>
              </w:rPr>
              <w:t>Izpildīto darbu veids, apjoms, līgumcena</w:t>
            </w:r>
          </w:p>
        </w:tc>
        <w:tc>
          <w:tcPr>
            <w:tcW w:w="2694" w:type="dxa"/>
            <w:tcBorders>
              <w:top w:val="single" w:sz="4" w:space="0" w:color="000000"/>
              <w:left w:val="single" w:sz="4" w:space="0" w:color="000000"/>
              <w:bottom w:val="single" w:sz="4" w:space="0" w:color="000000"/>
              <w:right w:val="single" w:sz="4" w:space="0" w:color="000000"/>
            </w:tcBorders>
            <w:hideMark/>
          </w:tcPr>
          <w:p w14:paraId="29159BD4" w14:textId="77777777" w:rsidR="00AA75EF" w:rsidRPr="00562B0E" w:rsidRDefault="00AA75EF" w:rsidP="00A837B5">
            <w:pPr>
              <w:jc w:val="center"/>
              <w:rPr>
                <w:sz w:val="26"/>
                <w:szCs w:val="26"/>
              </w:rPr>
            </w:pPr>
            <w:r w:rsidRPr="00562B0E">
              <w:rPr>
                <w:sz w:val="26"/>
                <w:szCs w:val="26"/>
              </w:rPr>
              <w:t>Adrese, pasūtītājs</w:t>
            </w:r>
          </w:p>
        </w:tc>
        <w:tc>
          <w:tcPr>
            <w:tcW w:w="1842" w:type="dxa"/>
            <w:tcBorders>
              <w:top w:val="single" w:sz="4" w:space="0" w:color="000000"/>
              <w:left w:val="single" w:sz="4" w:space="0" w:color="000000"/>
              <w:bottom w:val="single" w:sz="4" w:space="0" w:color="000000"/>
              <w:right w:val="single" w:sz="4" w:space="0" w:color="000000"/>
            </w:tcBorders>
            <w:hideMark/>
          </w:tcPr>
          <w:p w14:paraId="3D07EAE5" w14:textId="77777777" w:rsidR="00AA75EF" w:rsidRPr="00562B0E" w:rsidRDefault="00AA75EF" w:rsidP="00A837B5">
            <w:pPr>
              <w:jc w:val="center"/>
              <w:rPr>
                <w:sz w:val="26"/>
                <w:szCs w:val="26"/>
              </w:rPr>
            </w:pPr>
            <w:r w:rsidRPr="00562B0E">
              <w:rPr>
                <w:sz w:val="26"/>
                <w:szCs w:val="26"/>
              </w:rPr>
              <w:t>Pasūtītāja kontaktpersona</w:t>
            </w:r>
          </w:p>
        </w:tc>
      </w:tr>
      <w:tr w:rsidR="00AA75EF" w:rsidRPr="00562B0E" w14:paraId="2B06E71A" w14:textId="77777777" w:rsidTr="00A837B5">
        <w:tc>
          <w:tcPr>
            <w:tcW w:w="882" w:type="dxa"/>
            <w:tcBorders>
              <w:top w:val="single" w:sz="4" w:space="0" w:color="000000"/>
              <w:left w:val="single" w:sz="4" w:space="0" w:color="000000"/>
              <w:bottom w:val="single" w:sz="4" w:space="0" w:color="000000"/>
              <w:right w:val="single" w:sz="4" w:space="0" w:color="000000"/>
            </w:tcBorders>
          </w:tcPr>
          <w:p w14:paraId="5530A62E" w14:textId="77777777" w:rsidR="00AA75EF" w:rsidRPr="00562B0E" w:rsidRDefault="00AA75EF" w:rsidP="00A837B5">
            <w:pP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466408F4" w14:textId="77777777" w:rsidR="00AA75EF" w:rsidRPr="00562B0E" w:rsidRDefault="00AA75EF" w:rsidP="00A837B5">
            <w:pPr>
              <w:rPr>
                <w:sz w:val="26"/>
                <w:szCs w:val="26"/>
              </w:rPr>
            </w:pPr>
          </w:p>
        </w:tc>
        <w:tc>
          <w:tcPr>
            <w:tcW w:w="2126" w:type="dxa"/>
            <w:tcBorders>
              <w:top w:val="single" w:sz="4" w:space="0" w:color="000000"/>
              <w:left w:val="single" w:sz="4" w:space="0" w:color="000000"/>
              <w:bottom w:val="single" w:sz="4" w:space="0" w:color="000000"/>
              <w:right w:val="single" w:sz="4" w:space="0" w:color="000000"/>
            </w:tcBorders>
          </w:tcPr>
          <w:p w14:paraId="06B8551B" w14:textId="77777777" w:rsidR="00AA75EF" w:rsidRPr="00562B0E" w:rsidRDefault="00AA75EF" w:rsidP="00A837B5">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68A5A5D4" w14:textId="77777777" w:rsidR="00AA75EF" w:rsidRPr="00562B0E" w:rsidRDefault="00AA75EF" w:rsidP="00A837B5">
            <w:pPr>
              <w:rPr>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35D7989F" w14:textId="77777777" w:rsidR="00AA75EF" w:rsidRPr="00562B0E" w:rsidRDefault="00AA75EF" w:rsidP="00A837B5">
            <w:pPr>
              <w:rPr>
                <w:sz w:val="26"/>
                <w:szCs w:val="26"/>
              </w:rPr>
            </w:pPr>
          </w:p>
        </w:tc>
      </w:tr>
      <w:tr w:rsidR="00AA75EF" w:rsidRPr="00562B0E" w14:paraId="18AD9787" w14:textId="77777777" w:rsidTr="00A837B5">
        <w:tc>
          <w:tcPr>
            <w:tcW w:w="882" w:type="dxa"/>
            <w:tcBorders>
              <w:top w:val="single" w:sz="4" w:space="0" w:color="000000"/>
              <w:left w:val="single" w:sz="4" w:space="0" w:color="000000"/>
              <w:bottom w:val="single" w:sz="4" w:space="0" w:color="000000"/>
              <w:right w:val="single" w:sz="4" w:space="0" w:color="000000"/>
            </w:tcBorders>
          </w:tcPr>
          <w:p w14:paraId="42DC9408" w14:textId="77777777" w:rsidR="00AA75EF" w:rsidRPr="00562B0E" w:rsidRDefault="00AA75EF" w:rsidP="00A837B5">
            <w:pP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2327CA9A" w14:textId="77777777" w:rsidR="00AA75EF" w:rsidRPr="00562B0E" w:rsidRDefault="00AA75EF" w:rsidP="00A837B5">
            <w:pPr>
              <w:rPr>
                <w:sz w:val="26"/>
                <w:szCs w:val="26"/>
              </w:rPr>
            </w:pPr>
          </w:p>
        </w:tc>
        <w:tc>
          <w:tcPr>
            <w:tcW w:w="2126" w:type="dxa"/>
            <w:tcBorders>
              <w:top w:val="single" w:sz="4" w:space="0" w:color="000000"/>
              <w:left w:val="single" w:sz="4" w:space="0" w:color="000000"/>
              <w:bottom w:val="single" w:sz="4" w:space="0" w:color="000000"/>
              <w:right w:val="single" w:sz="4" w:space="0" w:color="000000"/>
            </w:tcBorders>
          </w:tcPr>
          <w:p w14:paraId="48944BAA" w14:textId="77777777" w:rsidR="00AA75EF" w:rsidRPr="00562B0E" w:rsidRDefault="00AA75EF" w:rsidP="00A837B5">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7C278ACD" w14:textId="77777777" w:rsidR="00AA75EF" w:rsidRPr="00562B0E" w:rsidRDefault="00AA75EF" w:rsidP="00A837B5">
            <w:pPr>
              <w:rPr>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1404D6B5" w14:textId="77777777" w:rsidR="00AA75EF" w:rsidRPr="00562B0E" w:rsidRDefault="00AA75EF" w:rsidP="00A837B5">
            <w:pPr>
              <w:rPr>
                <w:sz w:val="26"/>
                <w:szCs w:val="26"/>
              </w:rPr>
            </w:pPr>
          </w:p>
        </w:tc>
      </w:tr>
      <w:tr w:rsidR="00AA75EF" w:rsidRPr="00562B0E" w14:paraId="753F13D9" w14:textId="77777777" w:rsidTr="00A837B5">
        <w:tc>
          <w:tcPr>
            <w:tcW w:w="882" w:type="dxa"/>
            <w:tcBorders>
              <w:top w:val="single" w:sz="4" w:space="0" w:color="000000"/>
              <w:left w:val="single" w:sz="4" w:space="0" w:color="000000"/>
              <w:bottom w:val="single" w:sz="4" w:space="0" w:color="000000"/>
              <w:right w:val="single" w:sz="4" w:space="0" w:color="000000"/>
            </w:tcBorders>
          </w:tcPr>
          <w:p w14:paraId="569ACB3E" w14:textId="77777777" w:rsidR="00AA75EF" w:rsidRPr="00562B0E" w:rsidRDefault="00AA75EF" w:rsidP="00A837B5">
            <w:pP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0B73E204" w14:textId="77777777" w:rsidR="00AA75EF" w:rsidRPr="00562B0E" w:rsidRDefault="00AA75EF" w:rsidP="00A837B5">
            <w:pPr>
              <w:rPr>
                <w:sz w:val="26"/>
                <w:szCs w:val="26"/>
              </w:rPr>
            </w:pPr>
          </w:p>
        </w:tc>
        <w:tc>
          <w:tcPr>
            <w:tcW w:w="2126" w:type="dxa"/>
            <w:tcBorders>
              <w:top w:val="single" w:sz="4" w:space="0" w:color="000000"/>
              <w:left w:val="single" w:sz="4" w:space="0" w:color="000000"/>
              <w:bottom w:val="single" w:sz="4" w:space="0" w:color="000000"/>
              <w:right w:val="single" w:sz="4" w:space="0" w:color="000000"/>
            </w:tcBorders>
          </w:tcPr>
          <w:p w14:paraId="77B27AC8" w14:textId="77777777" w:rsidR="00AA75EF" w:rsidRPr="00562B0E" w:rsidRDefault="00AA75EF" w:rsidP="00A837B5">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151D47DD" w14:textId="77777777" w:rsidR="00AA75EF" w:rsidRPr="00562B0E" w:rsidRDefault="00AA75EF" w:rsidP="00A837B5">
            <w:pPr>
              <w:rPr>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1F5AB0D8" w14:textId="77777777" w:rsidR="00AA75EF" w:rsidRPr="00562B0E" w:rsidRDefault="00AA75EF" w:rsidP="00A837B5">
            <w:pPr>
              <w:rPr>
                <w:sz w:val="26"/>
                <w:szCs w:val="26"/>
              </w:rPr>
            </w:pPr>
          </w:p>
        </w:tc>
      </w:tr>
      <w:tr w:rsidR="00AA75EF" w:rsidRPr="00562B0E" w14:paraId="1A49152A" w14:textId="77777777" w:rsidTr="00A837B5">
        <w:tc>
          <w:tcPr>
            <w:tcW w:w="882" w:type="dxa"/>
            <w:tcBorders>
              <w:top w:val="single" w:sz="4" w:space="0" w:color="000000"/>
              <w:left w:val="single" w:sz="4" w:space="0" w:color="000000"/>
              <w:bottom w:val="single" w:sz="4" w:space="0" w:color="000000"/>
              <w:right w:val="single" w:sz="4" w:space="0" w:color="000000"/>
            </w:tcBorders>
          </w:tcPr>
          <w:p w14:paraId="0FE973AE" w14:textId="77777777" w:rsidR="00AA75EF" w:rsidRPr="00562B0E" w:rsidRDefault="00AA75EF" w:rsidP="00A837B5">
            <w:pP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0A0799D4" w14:textId="77777777" w:rsidR="00AA75EF" w:rsidRPr="00562B0E" w:rsidRDefault="00AA75EF" w:rsidP="00A837B5">
            <w:pPr>
              <w:rPr>
                <w:sz w:val="26"/>
                <w:szCs w:val="26"/>
              </w:rPr>
            </w:pPr>
          </w:p>
        </w:tc>
        <w:tc>
          <w:tcPr>
            <w:tcW w:w="2126" w:type="dxa"/>
            <w:tcBorders>
              <w:top w:val="single" w:sz="4" w:space="0" w:color="000000"/>
              <w:left w:val="single" w:sz="4" w:space="0" w:color="000000"/>
              <w:bottom w:val="single" w:sz="4" w:space="0" w:color="000000"/>
              <w:right w:val="single" w:sz="4" w:space="0" w:color="000000"/>
            </w:tcBorders>
          </w:tcPr>
          <w:p w14:paraId="60A515A8" w14:textId="77777777" w:rsidR="00AA75EF" w:rsidRPr="00562B0E" w:rsidRDefault="00AA75EF" w:rsidP="00A837B5">
            <w:pP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383CBE59" w14:textId="77777777" w:rsidR="00AA75EF" w:rsidRPr="00562B0E" w:rsidRDefault="00AA75EF" w:rsidP="00A837B5">
            <w:pPr>
              <w:rPr>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0D5F40E4" w14:textId="77777777" w:rsidR="00AA75EF" w:rsidRPr="00562B0E" w:rsidRDefault="00AA75EF" w:rsidP="00A837B5">
            <w:pPr>
              <w:rPr>
                <w:sz w:val="26"/>
                <w:szCs w:val="26"/>
              </w:rPr>
            </w:pPr>
          </w:p>
        </w:tc>
      </w:tr>
    </w:tbl>
    <w:p w14:paraId="00BDB7CA" w14:textId="77777777" w:rsidR="00AA75EF" w:rsidRPr="00562B0E" w:rsidRDefault="00AA75EF" w:rsidP="00AA75EF">
      <w:pPr>
        <w:rPr>
          <w:sz w:val="26"/>
          <w:szCs w:val="26"/>
        </w:rPr>
      </w:pPr>
    </w:p>
    <w:p w14:paraId="09407775" w14:textId="77777777" w:rsidR="00AA75EF" w:rsidRPr="00562B0E" w:rsidRDefault="00AA75EF" w:rsidP="00AA75EF">
      <w:pPr>
        <w:rPr>
          <w:sz w:val="26"/>
          <w:szCs w:val="26"/>
        </w:rPr>
      </w:pPr>
    </w:p>
    <w:p w14:paraId="09338A64" w14:textId="77777777" w:rsidR="00AA75EF" w:rsidRPr="00562B0E" w:rsidRDefault="00AA75EF" w:rsidP="00AA75EF">
      <w:pPr>
        <w:rPr>
          <w:sz w:val="26"/>
          <w:szCs w:val="26"/>
        </w:rPr>
      </w:pPr>
    </w:p>
    <w:p w14:paraId="1950D6DD" w14:textId="77777777" w:rsidR="00AA75EF" w:rsidRPr="00562B0E" w:rsidRDefault="00AA75EF" w:rsidP="00AA75EF">
      <w:pPr>
        <w:shd w:val="clear" w:color="auto" w:fill="FFFFFF"/>
        <w:jc w:val="both"/>
        <w:rPr>
          <w:i/>
          <w:sz w:val="26"/>
          <w:szCs w:val="26"/>
        </w:rPr>
      </w:pPr>
      <w:r w:rsidRPr="00562B0E">
        <w:rPr>
          <w:i/>
          <w:sz w:val="26"/>
          <w:szCs w:val="26"/>
        </w:rPr>
        <w:t>Pretendenta vai tā pilnvarotās personas paraksts, tā atšifrējums, amats, datums, zīmogs</w:t>
      </w:r>
    </w:p>
    <w:p w14:paraId="4D4FA4C7" w14:textId="77777777" w:rsidR="00AA75EF" w:rsidRPr="00562B0E" w:rsidRDefault="00AA75EF" w:rsidP="00AA75EF">
      <w:pPr>
        <w:spacing w:before="120" w:after="120"/>
        <w:jc w:val="right"/>
        <w:rPr>
          <w:rFonts w:eastAsia="Calibri"/>
          <w:sz w:val="26"/>
          <w:szCs w:val="26"/>
          <w:lang w:eastAsia="lv-LV"/>
        </w:rPr>
      </w:pPr>
    </w:p>
    <w:p w14:paraId="0371493D" w14:textId="77777777" w:rsidR="00AA75EF" w:rsidRPr="00562B0E" w:rsidRDefault="00AA75EF" w:rsidP="00AA75EF">
      <w:pPr>
        <w:jc w:val="right"/>
        <w:rPr>
          <w:rFonts w:eastAsia="Calibri"/>
          <w:sz w:val="26"/>
          <w:szCs w:val="26"/>
          <w:lang w:eastAsia="lv-LV"/>
        </w:rPr>
      </w:pPr>
      <w:r w:rsidRPr="00562B0E">
        <w:rPr>
          <w:rFonts w:eastAsia="Calibri"/>
          <w:sz w:val="26"/>
          <w:szCs w:val="26"/>
          <w:lang w:val="en-US" w:eastAsia="lv-LV"/>
        </w:rPr>
        <w:br w:type="page"/>
      </w:r>
      <w:r w:rsidRPr="00562B0E">
        <w:rPr>
          <w:rFonts w:eastAsia="Calibri"/>
          <w:sz w:val="26"/>
          <w:szCs w:val="26"/>
          <w:lang w:eastAsia="lv-LV"/>
        </w:rPr>
        <w:lastRenderedPageBreak/>
        <w:t>5.pielikums</w:t>
      </w:r>
    </w:p>
    <w:p w14:paraId="2C136A59" w14:textId="77777777" w:rsidR="00AA75EF" w:rsidRPr="00562B0E" w:rsidRDefault="00AA75EF" w:rsidP="00AA75EF">
      <w:pPr>
        <w:jc w:val="right"/>
        <w:rPr>
          <w:rFonts w:eastAsia="Calibri"/>
          <w:sz w:val="26"/>
          <w:szCs w:val="26"/>
          <w:lang w:val="en-US" w:eastAsia="lv-LV"/>
        </w:rPr>
      </w:pPr>
      <w:r w:rsidRPr="00562B0E">
        <w:rPr>
          <w:rFonts w:eastAsia="Calibri"/>
          <w:sz w:val="26"/>
          <w:szCs w:val="26"/>
          <w:lang w:eastAsia="lv-LV"/>
        </w:rPr>
        <w:t>iepirkuma Nr. AT2017/1 nolikumam</w:t>
      </w:r>
    </w:p>
    <w:p w14:paraId="7FE3B337" w14:textId="77777777" w:rsidR="00AA75EF" w:rsidRPr="00562B0E" w:rsidRDefault="00AA75EF" w:rsidP="00AA75EF">
      <w:pPr>
        <w:spacing w:before="120" w:after="120"/>
        <w:jc w:val="right"/>
        <w:rPr>
          <w:rFonts w:eastAsia="Calibri"/>
          <w:sz w:val="26"/>
          <w:szCs w:val="26"/>
          <w:lang w:val="en-US" w:eastAsia="lv-LV"/>
        </w:rPr>
      </w:pPr>
    </w:p>
    <w:p w14:paraId="5D5F51D8" w14:textId="77777777" w:rsidR="00AA75EF" w:rsidRPr="00562B0E" w:rsidRDefault="00AA75EF" w:rsidP="00AA75EF">
      <w:pPr>
        <w:spacing w:before="120" w:after="120"/>
        <w:jc w:val="right"/>
        <w:rPr>
          <w:rFonts w:eastAsia="Calibri"/>
          <w:sz w:val="26"/>
          <w:szCs w:val="26"/>
          <w:lang w:val="en-US" w:eastAsia="lv-LV"/>
        </w:rPr>
      </w:pPr>
    </w:p>
    <w:p w14:paraId="2CD3B7E4" w14:textId="77777777" w:rsidR="00AA75EF" w:rsidRPr="00562B0E" w:rsidRDefault="00AA75EF" w:rsidP="00AA75EF">
      <w:pPr>
        <w:pStyle w:val="Apakpunkts"/>
        <w:jc w:val="center"/>
        <w:rPr>
          <w:rFonts w:ascii="Times New Roman" w:hAnsi="Times New Roman"/>
          <w:sz w:val="26"/>
          <w:szCs w:val="26"/>
        </w:rPr>
      </w:pPr>
      <w:r w:rsidRPr="00562B0E">
        <w:rPr>
          <w:rFonts w:ascii="Times New Roman" w:hAnsi="Times New Roman"/>
          <w:sz w:val="26"/>
          <w:szCs w:val="26"/>
        </w:rPr>
        <w:t>APAKŠUZŅĒMĒJA APLIECINĀJUMS</w:t>
      </w:r>
    </w:p>
    <w:p w14:paraId="5142794C" w14:textId="77777777" w:rsidR="00AA75EF" w:rsidRPr="00562B0E" w:rsidRDefault="00AA75EF" w:rsidP="00AA75EF">
      <w:pPr>
        <w:pStyle w:val="Rindkopa"/>
        <w:jc w:val="center"/>
        <w:rPr>
          <w:rFonts w:ascii="Times New Roman" w:hAnsi="Times New Roman"/>
          <w:sz w:val="26"/>
          <w:szCs w:val="26"/>
        </w:rPr>
      </w:pPr>
    </w:p>
    <w:p w14:paraId="7E343FC8" w14:textId="77777777" w:rsidR="00AA75EF" w:rsidRPr="00562B0E" w:rsidRDefault="00AA75EF" w:rsidP="00AA75EF">
      <w:pPr>
        <w:pStyle w:val="Rindkopa"/>
        <w:ind w:left="0" w:firstLine="720"/>
        <w:jc w:val="center"/>
        <w:rPr>
          <w:rFonts w:ascii="Times New Roman" w:hAnsi="Times New Roman"/>
          <w:sz w:val="26"/>
          <w:szCs w:val="26"/>
        </w:rPr>
      </w:pPr>
    </w:p>
    <w:p w14:paraId="357FE06E" w14:textId="1CBB4234" w:rsidR="00AA75EF" w:rsidRPr="00562B0E" w:rsidRDefault="00AA75EF" w:rsidP="00AA75EF">
      <w:pPr>
        <w:pStyle w:val="Rindkopa"/>
        <w:ind w:left="0" w:firstLine="720"/>
        <w:rPr>
          <w:rFonts w:ascii="Times New Roman" w:hAnsi="Times New Roman"/>
          <w:sz w:val="26"/>
          <w:szCs w:val="26"/>
        </w:rPr>
      </w:pPr>
      <w:r w:rsidRPr="00562B0E">
        <w:rPr>
          <w:rFonts w:ascii="Times New Roman" w:hAnsi="Times New Roman"/>
          <w:sz w:val="26"/>
          <w:szCs w:val="26"/>
        </w:rPr>
        <w:t>Ar šo</w:t>
      </w:r>
      <w:r w:rsidRPr="00562B0E">
        <w:rPr>
          <w:rFonts w:ascii="Times New Roman" w:hAnsi="Times New Roman"/>
          <w:i/>
          <w:sz w:val="26"/>
          <w:szCs w:val="26"/>
        </w:rPr>
        <w:t xml:space="preserve"> &lt;</w:t>
      </w:r>
      <w:r w:rsidR="004B0D60">
        <w:rPr>
          <w:rFonts w:ascii="Times New Roman" w:hAnsi="Times New Roman"/>
          <w:i/>
          <w:sz w:val="26"/>
          <w:szCs w:val="26"/>
        </w:rPr>
        <w:t>a</w:t>
      </w:r>
      <w:r w:rsidRPr="00562B0E">
        <w:rPr>
          <w:rFonts w:ascii="Times New Roman" w:hAnsi="Times New Roman"/>
          <w:i/>
          <w:sz w:val="26"/>
          <w:szCs w:val="26"/>
        </w:rPr>
        <w:t xml:space="preserve">pakšuzņēmēja nosaukums vai vārds un uzvārds (ja apakšuzņēmējs ir fiziska persona), reģistrācijas numurs vai personas kods (ja apakšuzņēmējs ir fiziska persona) un adrese&gt; </w:t>
      </w:r>
      <w:r w:rsidRPr="00562B0E">
        <w:rPr>
          <w:rFonts w:ascii="Times New Roman" w:hAnsi="Times New Roman"/>
          <w:sz w:val="26"/>
          <w:szCs w:val="26"/>
        </w:rPr>
        <w:t>apliecina, ka:</w:t>
      </w:r>
    </w:p>
    <w:p w14:paraId="05D1B0B5" w14:textId="77777777" w:rsidR="00AA75EF" w:rsidRPr="00562B0E" w:rsidRDefault="00AA75EF" w:rsidP="00AA75EF">
      <w:pPr>
        <w:pStyle w:val="Punkts"/>
        <w:tabs>
          <w:tab w:val="clear" w:pos="432"/>
        </w:tabs>
        <w:ind w:left="1702"/>
        <w:rPr>
          <w:rFonts w:ascii="Times New Roman" w:hAnsi="Times New Roman"/>
          <w:sz w:val="26"/>
          <w:szCs w:val="26"/>
        </w:rPr>
      </w:pPr>
    </w:p>
    <w:p w14:paraId="5874D3F0" w14:textId="21E3F837" w:rsidR="00AA75EF" w:rsidRPr="00562B0E" w:rsidRDefault="00AA75EF" w:rsidP="00AA75EF">
      <w:pPr>
        <w:numPr>
          <w:ilvl w:val="0"/>
          <w:numId w:val="4"/>
        </w:numPr>
        <w:jc w:val="both"/>
        <w:rPr>
          <w:sz w:val="26"/>
          <w:szCs w:val="26"/>
        </w:rPr>
      </w:pPr>
      <w:r w:rsidRPr="00562B0E">
        <w:rPr>
          <w:sz w:val="26"/>
          <w:szCs w:val="26"/>
        </w:rPr>
        <w:t>piekrīt piedalīties Latvijas Republikas Augstākā tiesa, nodokļu maksātāja reģistrācijas Nr. 90000068892 (turpmāk – Pasūtītājs) organizētajā iepirkumā “</w:t>
      </w:r>
      <w:r w:rsidRPr="00562B0E">
        <w:rPr>
          <w:rFonts w:eastAsia="Calibri"/>
          <w:sz w:val="26"/>
          <w:szCs w:val="26"/>
        </w:rPr>
        <w:t>Logu un palodžu nomaiņa ar pilnu apdari</w:t>
      </w:r>
      <w:r w:rsidRPr="00562B0E">
        <w:rPr>
          <w:sz w:val="26"/>
          <w:szCs w:val="26"/>
        </w:rPr>
        <w:t>” (identifikācijas Nr. AT201</w:t>
      </w:r>
      <w:r w:rsidR="000D3C06">
        <w:rPr>
          <w:sz w:val="26"/>
          <w:szCs w:val="26"/>
        </w:rPr>
        <w:t>7</w:t>
      </w:r>
      <w:r w:rsidRPr="00562B0E">
        <w:rPr>
          <w:sz w:val="26"/>
          <w:szCs w:val="26"/>
        </w:rPr>
        <w:t>/1) kā &lt;</w:t>
      </w:r>
      <w:r w:rsidR="004B0D60">
        <w:rPr>
          <w:sz w:val="26"/>
          <w:szCs w:val="26"/>
        </w:rPr>
        <w:t>p</w:t>
      </w:r>
      <w:r w:rsidRPr="00562B0E">
        <w:rPr>
          <w:sz w:val="26"/>
          <w:szCs w:val="26"/>
        </w:rPr>
        <w:t xml:space="preserve">retendenta nosaukums, reģistrācijas numurs un adrese&gt; (turpmāk – </w:t>
      </w:r>
      <w:r w:rsidR="004B0D60">
        <w:rPr>
          <w:sz w:val="26"/>
          <w:szCs w:val="26"/>
        </w:rPr>
        <w:t>p</w:t>
      </w:r>
      <w:r w:rsidRPr="00562B0E">
        <w:rPr>
          <w:sz w:val="26"/>
          <w:szCs w:val="26"/>
        </w:rPr>
        <w:t>retendents) apakšuzņēmējs;</w:t>
      </w:r>
    </w:p>
    <w:p w14:paraId="14F38345" w14:textId="138703B4" w:rsidR="00AA75EF" w:rsidRPr="00562B0E" w:rsidRDefault="00AA75EF" w:rsidP="00AA75EF">
      <w:pPr>
        <w:numPr>
          <w:ilvl w:val="0"/>
          <w:numId w:val="4"/>
        </w:numPr>
        <w:ind w:left="567"/>
        <w:jc w:val="both"/>
        <w:rPr>
          <w:sz w:val="26"/>
          <w:szCs w:val="26"/>
        </w:rPr>
      </w:pPr>
      <w:r w:rsidRPr="00562B0E">
        <w:rPr>
          <w:sz w:val="26"/>
          <w:szCs w:val="26"/>
        </w:rPr>
        <w:t xml:space="preserve">gadījumā, ja ar </w:t>
      </w:r>
      <w:r w:rsidR="004B0D60">
        <w:rPr>
          <w:sz w:val="26"/>
          <w:szCs w:val="26"/>
        </w:rPr>
        <w:t>p</w:t>
      </w:r>
      <w:r w:rsidRPr="00562B0E">
        <w:rPr>
          <w:sz w:val="26"/>
          <w:szCs w:val="26"/>
        </w:rPr>
        <w:t xml:space="preserve">retendentu tiek noslēgts iepirkuma </w:t>
      </w:r>
      <w:smartTag w:uri="schemas-tilde-lv/tildestengine" w:element="veidnes">
        <w:smartTagPr>
          <w:attr w:name="text" w:val="līgums"/>
          <w:attr w:name="baseform" w:val="līgums"/>
          <w:attr w:name="id" w:val="-1"/>
        </w:smartTagPr>
        <w:r w:rsidRPr="00562B0E">
          <w:rPr>
            <w:sz w:val="26"/>
            <w:szCs w:val="26"/>
          </w:rPr>
          <w:t>līgums</w:t>
        </w:r>
      </w:smartTag>
      <w:r w:rsidRPr="00562B0E">
        <w:rPr>
          <w:sz w:val="26"/>
          <w:szCs w:val="26"/>
        </w:rPr>
        <w:t>, apņemas:</w:t>
      </w:r>
    </w:p>
    <w:p w14:paraId="5CFFA2D1" w14:textId="77777777" w:rsidR="00AA75EF" w:rsidRPr="00562B0E" w:rsidRDefault="00AA75EF" w:rsidP="00AA75EF">
      <w:pPr>
        <w:pStyle w:val="Rindkopa"/>
        <w:tabs>
          <w:tab w:val="left" w:pos="1080"/>
        </w:tabs>
        <w:ind w:left="0"/>
        <w:rPr>
          <w:rFonts w:ascii="Times New Roman" w:hAnsi="Times New Roman"/>
          <w:sz w:val="26"/>
          <w:szCs w:val="26"/>
        </w:rPr>
      </w:pPr>
    </w:p>
    <w:p w14:paraId="561600F8" w14:textId="77777777" w:rsidR="00AA75EF" w:rsidRPr="00562B0E" w:rsidRDefault="00AA75EF" w:rsidP="00AA75EF">
      <w:pPr>
        <w:pStyle w:val="Rindkopa"/>
        <w:numPr>
          <w:ilvl w:val="0"/>
          <w:numId w:val="5"/>
        </w:numPr>
        <w:tabs>
          <w:tab w:val="left" w:pos="1560"/>
        </w:tabs>
        <w:ind w:left="1560" w:hanging="426"/>
        <w:rPr>
          <w:rFonts w:ascii="Times New Roman" w:hAnsi="Times New Roman"/>
          <w:sz w:val="26"/>
          <w:szCs w:val="26"/>
        </w:rPr>
      </w:pPr>
      <w:r w:rsidRPr="00562B0E">
        <w:rPr>
          <w:rFonts w:ascii="Times New Roman" w:hAnsi="Times New Roman"/>
          <w:sz w:val="26"/>
          <w:szCs w:val="26"/>
        </w:rPr>
        <w:t>veikt šādus darbus:</w:t>
      </w:r>
    </w:p>
    <w:p w14:paraId="25300A27" w14:textId="77777777" w:rsidR="00AA75EF" w:rsidRPr="00562B0E" w:rsidRDefault="00AA75EF" w:rsidP="00AA75EF">
      <w:pPr>
        <w:pStyle w:val="Rindkopa"/>
        <w:tabs>
          <w:tab w:val="left" w:pos="1080"/>
        </w:tabs>
        <w:ind w:left="0"/>
        <w:rPr>
          <w:rFonts w:ascii="Times New Roman" w:hAnsi="Times New Roman"/>
          <w:sz w:val="26"/>
          <w:szCs w:val="26"/>
        </w:rPr>
      </w:pPr>
    </w:p>
    <w:p w14:paraId="3F024EC3" w14:textId="67CBEC4F" w:rsidR="00AA75EF" w:rsidRPr="00562B0E" w:rsidRDefault="00AA75EF" w:rsidP="00AA75EF">
      <w:pPr>
        <w:pStyle w:val="Rindkopa"/>
        <w:tabs>
          <w:tab w:val="left" w:pos="1080"/>
        </w:tabs>
        <w:ind w:left="0"/>
        <w:rPr>
          <w:rFonts w:ascii="Times New Roman" w:hAnsi="Times New Roman"/>
          <w:sz w:val="26"/>
          <w:szCs w:val="26"/>
        </w:rPr>
      </w:pPr>
      <w:r w:rsidRPr="00562B0E">
        <w:rPr>
          <w:rFonts w:ascii="Times New Roman" w:hAnsi="Times New Roman"/>
          <w:i/>
          <w:sz w:val="26"/>
          <w:szCs w:val="26"/>
        </w:rPr>
        <w:t xml:space="preserve">&lt;īss darbu apraksts atbilstoši </w:t>
      </w:r>
      <w:r w:rsidR="004B0D60">
        <w:rPr>
          <w:rFonts w:ascii="Times New Roman" w:hAnsi="Times New Roman"/>
          <w:i/>
          <w:sz w:val="26"/>
          <w:szCs w:val="26"/>
        </w:rPr>
        <w:t>a</w:t>
      </w:r>
      <w:r w:rsidRPr="00562B0E">
        <w:rPr>
          <w:rFonts w:ascii="Times New Roman" w:hAnsi="Times New Roman"/>
          <w:i/>
          <w:sz w:val="26"/>
          <w:szCs w:val="26"/>
        </w:rPr>
        <w:t>pakšuzņēmējiem nododamo darbu sarakstā norādītajam&gt;</w:t>
      </w:r>
      <w:r w:rsidRPr="00562B0E">
        <w:rPr>
          <w:rFonts w:ascii="Times New Roman" w:hAnsi="Times New Roman"/>
          <w:sz w:val="26"/>
          <w:szCs w:val="26"/>
        </w:rPr>
        <w:t>;</w:t>
      </w:r>
    </w:p>
    <w:p w14:paraId="56946B73" w14:textId="77777777" w:rsidR="00AA75EF" w:rsidRPr="00562B0E" w:rsidRDefault="00AA75EF" w:rsidP="00AA75EF">
      <w:pPr>
        <w:pStyle w:val="Apakpunkts"/>
        <w:rPr>
          <w:rFonts w:ascii="Times New Roman" w:hAnsi="Times New Roman"/>
          <w:b w:val="0"/>
          <w:sz w:val="26"/>
          <w:szCs w:val="26"/>
        </w:rPr>
      </w:pPr>
    </w:p>
    <w:p w14:paraId="16EB081A" w14:textId="41F5A93D" w:rsidR="00AA75EF" w:rsidRPr="00562B0E" w:rsidRDefault="00AA75EF" w:rsidP="00AA75EF">
      <w:pPr>
        <w:pStyle w:val="Apakpunkts"/>
        <w:numPr>
          <w:ilvl w:val="0"/>
          <w:numId w:val="5"/>
        </w:numPr>
        <w:tabs>
          <w:tab w:val="left" w:pos="1560"/>
        </w:tabs>
        <w:ind w:left="1560" w:hanging="426"/>
        <w:rPr>
          <w:rFonts w:ascii="Times New Roman" w:hAnsi="Times New Roman"/>
          <w:b w:val="0"/>
          <w:sz w:val="26"/>
          <w:szCs w:val="26"/>
        </w:rPr>
      </w:pPr>
      <w:r w:rsidRPr="00562B0E">
        <w:rPr>
          <w:rFonts w:ascii="Times New Roman" w:hAnsi="Times New Roman"/>
          <w:b w:val="0"/>
          <w:sz w:val="26"/>
          <w:szCs w:val="26"/>
        </w:rPr>
        <w:t xml:space="preserve">nodot </w:t>
      </w:r>
      <w:r w:rsidR="004B0D60">
        <w:rPr>
          <w:rFonts w:ascii="Times New Roman" w:hAnsi="Times New Roman"/>
          <w:b w:val="0"/>
          <w:sz w:val="26"/>
          <w:szCs w:val="26"/>
        </w:rPr>
        <w:t>p</w:t>
      </w:r>
      <w:r w:rsidRPr="00562B0E">
        <w:rPr>
          <w:rFonts w:ascii="Times New Roman" w:hAnsi="Times New Roman"/>
          <w:b w:val="0"/>
          <w:sz w:val="26"/>
          <w:szCs w:val="26"/>
        </w:rPr>
        <w:t>retendentam šādus resursus:</w:t>
      </w:r>
    </w:p>
    <w:p w14:paraId="51A28172" w14:textId="77777777" w:rsidR="00AA75EF" w:rsidRPr="00562B0E" w:rsidRDefault="00AA75EF" w:rsidP="00AA75EF">
      <w:pPr>
        <w:pStyle w:val="Apakpunkts"/>
        <w:rPr>
          <w:rFonts w:ascii="Times New Roman" w:hAnsi="Times New Roman"/>
          <w:b w:val="0"/>
          <w:sz w:val="26"/>
          <w:szCs w:val="26"/>
        </w:rPr>
      </w:pPr>
    </w:p>
    <w:p w14:paraId="624CCE80" w14:textId="7450A993" w:rsidR="00AA75EF" w:rsidRPr="00562B0E" w:rsidRDefault="00AA75EF" w:rsidP="00AA75EF">
      <w:pPr>
        <w:pStyle w:val="Apakpunkts"/>
        <w:rPr>
          <w:rFonts w:ascii="Times New Roman" w:hAnsi="Times New Roman"/>
          <w:b w:val="0"/>
          <w:i/>
          <w:sz w:val="26"/>
          <w:szCs w:val="26"/>
        </w:rPr>
      </w:pPr>
      <w:r w:rsidRPr="00562B0E">
        <w:rPr>
          <w:rFonts w:ascii="Times New Roman" w:hAnsi="Times New Roman"/>
          <w:b w:val="0"/>
          <w:i/>
          <w:sz w:val="26"/>
          <w:szCs w:val="26"/>
        </w:rPr>
        <w:t xml:space="preserve">&lt;īss </w:t>
      </w:r>
      <w:r w:rsidR="004B0D60">
        <w:rPr>
          <w:rFonts w:ascii="Times New Roman" w:hAnsi="Times New Roman"/>
          <w:b w:val="0"/>
          <w:i/>
          <w:sz w:val="26"/>
          <w:szCs w:val="26"/>
        </w:rPr>
        <w:t>p</w:t>
      </w:r>
      <w:r w:rsidRPr="00562B0E">
        <w:rPr>
          <w:rFonts w:ascii="Times New Roman" w:hAnsi="Times New Roman"/>
          <w:b w:val="0"/>
          <w:i/>
          <w:sz w:val="26"/>
          <w:szCs w:val="26"/>
        </w:rPr>
        <w:t>retendentam nododamo resursu (speciālistu un/vai tehniskā aprīkojuma) apraksts&gt;.</w:t>
      </w:r>
    </w:p>
    <w:p w14:paraId="379AE768" w14:textId="77777777" w:rsidR="00AA75EF" w:rsidRPr="00562B0E" w:rsidRDefault="00AA75EF" w:rsidP="00AA75EF">
      <w:pPr>
        <w:pStyle w:val="Apakpunkts"/>
        <w:rPr>
          <w:rFonts w:ascii="Times New Roman" w:hAnsi="Times New Roman"/>
          <w:b w:val="0"/>
          <w:sz w:val="26"/>
          <w:szCs w:val="26"/>
        </w:rPr>
      </w:pPr>
    </w:p>
    <w:p w14:paraId="4CAC51A1" w14:textId="77777777" w:rsidR="00AA75EF" w:rsidRPr="00562B0E" w:rsidRDefault="00AA75EF" w:rsidP="00AA75EF">
      <w:pPr>
        <w:pStyle w:val="Rindkopa"/>
        <w:ind w:left="0"/>
        <w:rPr>
          <w:rFonts w:ascii="Times New Roman" w:hAnsi="Times New Roman"/>
          <w:sz w:val="26"/>
          <w:szCs w:val="26"/>
        </w:rPr>
      </w:pPr>
    </w:p>
    <w:p w14:paraId="09C466F5" w14:textId="77777777" w:rsidR="00AA75EF" w:rsidRPr="00562B0E" w:rsidRDefault="00AA75EF" w:rsidP="00AA75EF">
      <w:pPr>
        <w:pStyle w:val="Rindkopa"/>
        <w:ind w:left="0"/>
        <w:rPr>
          <w:rFonts w:ascii="Times New Roman" w:hAnsi="Times New Roman"/>
          <w:sz w:val="26"/>
          <w:szCs w:val="26"/>
        </w:rPr>
      </w:pPr>
    </w:p>
    <w:tbl>
      <w:tblPr>
        <w:tblW w:w="0" w:type="auto"/>
        <w:tblLayout w:type="fixed"/>
        <w:tblLook w:val="0000" w:firstRow="0" w:lastRow="0" w:firstColumn="0" w:lastColumn="0" w:noHBand="0" w:noVBand="0"/>
      </w:tblPr>
      <w:tblGrid>
        <w:gridCol w:w="7488"/>
      </w:tblGrid>
      <w:tr w:rsidR="00AA75EF" w:rsidRPr="00562B0E" w14:paraId="159EA060" w14:textId="77777777" w:rsidTr="00A837B5">
        <w:tc>
          <w:tcPr>
            <w:tcW w:w="7488" w:type="dxa"/>
          </w:tcPr>
          <w:p w14:paraId="558662A3" w14:textId="77777777" w:rsidR="00AA75EF" w:rsidRDefault="00AA75EF" w:rsidP="00A837B5">
            <w:pPr>
              <w:autoSpaceDE w:val="0"/>
              <w:snapToGrid w:val="0"/>
              <w:rPr>
                <w:iCs/>
                <w:sz w:val="26"/>
                <w:szCs w:val="26"/>
              </w:rPr>
            </w:pPr>
            <w:r w:rsidRPr="00562B0E">
              <w:rPr>
                <w:iCs/>
                <w:sz w:val="26"/>
                <w:szCs w:val="26"/>
              </w:rPr>
              <w:t>&lt;</w:t>
            </w:r>
            <w:proofErr w:type="spellStart"/>
            <w:r w:rsidRPr="00562B0E">
              <w:rPr>
                <w:iCs/>
                <w:sz w:val="26"/>
                <w:szCs w:val="26"/>
              </w:rPr>
              <w:t>Paraksttiesīgās</w:t>
            </w:r>
            <w:proofErr w:type="spellEnd"/>
            <w:r w:rsidRPr="00562B0E">
              <w:rPr>
                <w:iCs/>
                <w:sz w:val="26"/>
                <w:szCs w:val="26"/>
              </w:rPr>
              <w:t xml:space="preserve"> personas amata nosaukums, vārds un uzvārds&gt;</w:t>
            </w:r>
          </w:p>
          <w:p w14:paraId="4EAE73D5" w14:textId="77777777" w:rsidR="004B0D60" w:rsidRPr="00562B0E" w:rsidRDefault="004B0D60" w:rsidP="00A837B5">
            <w:pPr>
              <w:autoSpaceDE w:val="0"/>
              <w:snapToGrid w:val="0"/>
              <w:rPr>
                <w:iCs/>
                <w:sz w:val="26"/>
                <w:szCs w:val="26"/>
              </w:rPr>
            </w:pPr>
          </w:p>
        </w:tc>
      </w:tr>
      <w:tr w:rsidR="00AA75EF" w:rsidRPr="00562B0E" w14:paraId="729B416E" w14:textId="77777777" w:rsidTr="00A837B5">
        <w:tc>
          <w:tcPr>
            <w:tcW w:w="7488" w:type="dxa"/>
          </w:tcPr>
          <w:p w14:paraId="017B4F3B" w14:textId="77777777" w:rsidR="00AA75EF" w:rsidRPr="00562B0E" w:rsidRDefault="00AA75EF" w:rsidP="00A837B5">
            <w:pPr>
              <w:autoSpaceDE w:val="0"/>
              <w:snapToGrid w:val="0"/>
              <w:rPr>
                <w:iCs/>
                <w:sz w:val="26"/>
                <w:szCs w:val="26"/>
              </w:rPr>
            </w:pPr>
            <w:r w:rsidRPr="00562B0E">
              <w:rPr>
                <w:iCs/>
                <w:sz w:val="26"/>
                <w:szCs w:val="26"/>
              </w:rPr>
              <w:t>&lt;</w:t>
            </w:r>
            <w:proofErr w:type="spellStart"/>
            <w:r w:rsidRPr="00562B0E">
              <w:rPr>
                <w:iCs/>
                <w:sz w:val="26"/>
                <w:szCs w:val="26"/>
              </w:rPr>
              <w:t>Paraksttiesīgās</w:t>
            </w:r>
            <w:proofErr w:type="spellEnd"/>
            <w:r w:rsidRPr="00562B0E">
              <w:rPr>
                <w:iCs/>
                <w:sz w:val="26"/>
                <w:szCs w:val="26"/>
              </w:rPr>
              <w:t xml:space="preserve"> personas paraksts&gt;</w:t>
            </w:r>
          </w:p>
        </w:tc>
      </w:tr>
    </w:tbl>
    <w:p w14:paraId="4929FF3D" w14:textId="77777777" w:rsidR="00AA75EF" w:rsidRPr="00562B0E" w:rsidRDefault="00AA75EF" w:rsidP="00AA75EF">
      <w:pPr>
        <w:rPr>
          <w:sz w:val="26"/>
          <w:szCs w:val="26"/>
        </w:rPr>
      </w:pPr>
      <w:r w:rsidRPr="00562B0E">
        <w:rPr>
          <w:sz w:val="26"/>
          <w:szCs w:val="26"/>
        </w:rPr>
        <w:br w:type="page"/>
      </w:r>
    </w:p>
    <w:p w14:paraId="6B31AA4A" w14:textId="77777777" w:rsidR="00AA75EF" w:rsidRPr="00562B0E" w:rsidRDefault="00AA75EF" w:rsidP="00AA75EF">
      <w:pPr>
        <w:jc w:val="right"/>
        <w:rPr>
          <w:rFonts w:eastAsia="Calibri"/>
          <w:sz w:val="26"/>
          <w:szCs w:val="26"/>
          <w:lang w:eastAsia="lv-LV"/>
        </w:rPr>
      </w:pPr>
      <w:r w:rsidRPr="00562B0E">
        <w:rPr>
          <w:rFonts w:eastAsia="Calibri"/>
          <w:sz w:val="26"/>
          <w:szCs w:val="26"/>
          <w:lang w:eastAsia="lv-LV"/>
        </w:rPr>
        <w:lastRenderedPageBreak/>
        <w:t>6.pielikums</w:t>
      </w:r>
    </w:p>
    <w:p w14:paraId="6B5EBEA2" w14:textId="77777777" w:rsidR="00AA75EF" w:rsidRPr="00562B0E" w:rsidRDefault="00AA75EF" w:rsidP="00AA75EF">
      <w:pPr>
        <w:jc w:val="right"/>
        <w:rPr>
          <w:rFonts w:eastAsia="Calibri"/>
          <w:sz w:val="26"/>
          <w:szCs w:val="26"/>
          <w:lang w:val="en-US" w:eastAsia="lv-LV"/>
        </w:rPr>
      </w:pPr>
      <w:r w:rsidRPr="00562B0E">
        <w:rPr>
          <w:rFonts w:eastAsia="Calibri"/>
          <w:sz w:val="26"/>
          <w:szCs w:val="26"/>
          <w:lang w:eastAsia="lv-LV"/>
        </w:rPr>
        <w:t>iepirkuma Nr. AT2017/1 nolikumam</w:t>
      </w:r>
    </w:p>
    <w:p w14:paraId="2CC44078" w14:textId="77777777" w:rsidR="00AA75EF" w:rsidRPr="00562B0E" w:rsidRDefault="00AA75EF" w:rsidP="00AA75EF">
      <w:pPr>
        <w:jc w:val="center"/>
        <w:rPr>
          <w:b/>
          <w:sz w:val="26"/>
          <w:szCs w:val="26"/>
        </w:rPr>
      </w:pPr>
    </w:p>
    <w:p w14:paraId="7FE9F98E" w14:textId="41B60F00" w:rsidR="00AA75EF" w:rsidRPr="00152CF6" w:rsidRDefault="000D3C06" w:rsidP="00AA75EF">
      <w:pPr>
        <w:jc w:val="center"/>
        <w:rPr>
          <w:b/>
          <w:sz w:val="26"/>
          <w:szCs w:val="26"/>
        </w:rPr>
      </w:pPr>
      <w:r>
        <w:rPr>
          <w:b/>
          <w:sz w:val="26"/>
          <w:szCs w:val="26"/>
        </w:rPr>
        <w:t xml:space="preserve">IEPIRKUMA </w:t>
      </w:r>
      <w:r w:rsidR="00AA75EF" w:rsidRPr="00152CF6">
        <w:rPr>
          <w:b/>
          <w:sz w:val="26"/>
          <w:szCs w:val="26"/>
        </w:rPr>
        <w:t>LĪGUMS Nr. AT 201</w:t>
      </w:r>
      <w:r w:rsidR="00AA75EF" w:rsidRPr="00562B0E">
        <w:rPr>
          <w:b/>
          <w:sz w:val="26"/>
          <w:szCs w:val="26"/>
        </w:rPr>
        <w:t>7</w:t>
      </w:r>
      <w:r w:rsidR="00AA75EF" w:rsidRPr="00152CF6">
        <w:rPr>
          <w:b/>
          <w:sz w:val="26"/>
          <w:szCs w:val="26"/>
        </w:rPr>
        <w:t>/</w:t>
      </w:r>
      <w:r w:rsidR="00AA75EF" w:rsidRPr="00562B0E">
        <w:rPr>
          <w:b/>
          <w:sz w:val="26"/>
          <w:szCs w:val="26"/>
        </w:rPr>
        <w:t>1</w:t>
      </w:r>
    </w:p>
    <w:p w14:paraId="4E17C51B" w14:textId="77777777" w:rsidR="00AA75EF" w:rsidRPr="00152CF6" w:rsidRDefault="00AA75EF" w:rsidP="00AA75EF">
      <w:pPr>
        <w:jc w:val="center"/>
        <w:rPr>
          <w:b/>
          <w:sz w:val="26"/>
          <w:szCs w:val="26"/>
        </w:rPr>
      </w:pPr>
      <w:r w:rsidRPr="00152CF6">
        <w:rPr>
          <w:b/>
          <w:sz w:val="26"/>
          <w:szCs w:val="26"/>
        </w:rPr>
        <w:t>par logu un palodžu nomaiņu ar pilnu apdari</w:t>
      </w:r>
    </w:p>
    <w:p w14:paraId="00F174DA" w14:textId="77777777" w:rsidR="00AA75EF" w:rsidRPr="00152CF6" w:rsidRDefault="00AA75EF" w:rsidP="00AA75EF">
      <w:pPr>
        <w:jc w:val="center"/>
        <w:rPr>
          <w:b/>
          <w:sz w:val="26"/>
          <w:szCs w:val="26"/>
        </w:rPr>
      </w:pPr>
    </w:p>
    <w:p w14:paraId="4A1C9314" w14:textId="77777777" w:rsidR="00AA75EF" w:rsidRPr="00152CF6" w:rsidRDefault="00AA75EF" w:rsidP="00AA75EF">
      <w:pPr>
        <w:jc w:val="center"/>
        <w:rPr>
          <w:b/>
          <w:sz w:val="26"/>
          <w:szCs w:val="26"/>
        </w:rPr>
      </w:pPr>
    </w:p>
    <w:tbl>
      <w:tblPr>
        <w:tblW w:w="0" w:type="auto"/>
        <w:tblLook w:val="01E0" w:firstRow="1" w:lastRow="1" w:firstColumn="1" w:lastColumn="1" w:noHBand="0" w:noVBand="0"/>
      </w:tblPr>
      <w:tblGrid>
        <w:gridCol w:w="4467"/>
        <w:gridCol w:w="4604"/>
      </w:tblGrid>
      <w:tr w:rsidR="00AA75EF" w:rsidRPr="00152CF6" w14:paraId="26969195" w14:textId="77777777" w:rsidTr="00A837B5">
        <w:tc>
          <w:tcPr>
            <w:tcW w:w="5058" w:type="dxa"/>
          </w:tcPr>
          <w:p w14:paraId="454355D6" w14:textId="77777777" w:rsidR="00AA75EF" w:rsidRPr="00152CF6" w:rsidRDefault="00AA75EF" w:rsidP="00A837B5">
            <w:pPr>
              <w:rPr>
                <w:b/>
                <w:sz w:val="26"/>
                <w:szCs w:val="26"/>
              </w:rPr>
            </w:pPr>
            <w:r w:rsidRPr="00152CF6">
              <w:rPr>
                <w:sz w:val="26"/>
                <w:szCs w:val="26"/>
              </w:rPr>
              <w:t>Rīgā</w:t>
            </w:r>
          </w:p>
        </w:tc>
        <w:tc>
          <w:tcPr>
            <w:tcW w:w="5058" w:type="dxa"/>
          </w:tcPr>
          <w:p w14:paraId="4340C371" w14:textId="77777777" w:rsidR="00AA75EF" w:rsidRPr="00152CF6" w:rsidRDefault="00AA75EF" w:rsidP="00A837B5">
            <w:pPr>
              <w:jc w:val="right"/>
              <w:rPr>
                <w:b/>
                <w:sz w:val="26"/>
                <w:szCs w:val="26"/>
              </w:rPr>
            </w:pPr>
            <w:r w:rsidRPr="00152CF6">
              <w:rPr>
                <w:sz w:val="26"/>
                <w:szCs w:val="26"/>
              </w:rPr>
              <w:t>201</w:t>
            </w:r>
            <w:r w:rsidRPr="00562B0E">
              <w:rPr>
                <w:sz w:val="26"/>
                <w:szCs w:val="26"/>
              </w:rPr>
              <w:t>7</w:t>
            </w:r>
            <w:r w:rsidRPr="00152CF6">
              <w:rPr>
                <w:sz w:val="26"/>
                <w:szCs w:val="26"/>
              </w:rPr>
              <w:t>.gada __._________</w:t>
            </w:r>
          </w:p>
        </w:tc>
      </w:tr>
    </w:tbl>
    <w:p w14:paraId="795BB833" w14:textId="77777777" w:rsidR="00AA75EF" w:rsidRPr="00152CF6" w:rsidRDefault="00AA75EF" w:rsidP="00AA75EF">
      <w:pPr>
        <w:jc w:val="both"/>
        <w:rPr>
          <w:sz w:val="26"/>
          <w:szCs w:val="26"/>
        </w:rPr>
      </w:pPr>
    </w:p>
    <w:p w14:paraId="4EB669C6" w14:textId="1085FDE8" w:rsidR="00AA75EF" w:rsidRPr="00152CF6" w:rsidRDefault="00AA75EF" w:rsidP="00AA75EF">
      <w:pPr>
        <w:jc w:val="both"/>
        <w:rPr>
          <w:iCs/>
          <w:sz w:val="26"/>
          <w:szCs w:val="26"/>
          <w:highlight w:val="yellow"/>
        </w:rPr>
      </w:pPr>
      <w:r w:rsidRPr="00152CF6">
        <w:rPr>
          <w:sz w:val="26"/>
          <w:szCs w:val="26"/>
        </w:rPr>
        <w:tab/>
      </w:r>
      <w:r w:rsidRPr="00FF34A8">
        <w:rPr>
          <w:b/>
          <w:bCs/>
          <w:sz w:val="26"/>
          <w:szCs w:val="26"/>
        </w:rPr>
        <w:t>Latvijas Republikas Augstākā tiesa</w:t>
      </w:r>
      <w:r w:rsidRPr="00152CF6">
        <w:rPr>
          <w:bCs/>
          <w:iCs/>
          <w:sz w:val="26"/>
          <w:szCs w:val="26"/>
        </w:rPr>
        <w:t xml:space="preserve">, tās priekšsēdētāja Ivara </w:t>
      </w:r>
      <w:proofErr w:type="spellStart"/>
      <w:r w:rsidRPr="00152CF6">
        <w:rPr>
          <w:bCs/>
          <w:iCs/>
          <w:sz w:val="26"/>
          <w:szCs w:val="26"/>
        </w:rPr>
        <w:t>Bičkoviča</w:t>
      </w:r>
      <w:proofErr w:type="spellEnd"/>
      <w:r w:rsidRPr="00152CF6">
        <w:rPr>
          <w:bCs/>
          <w:iCs/>
          <w:sz w:val="26"/>
          <w:szCs w:val="26"/>
        </w:rPr>
        <w:t xml:space="preserve"> personā, kas rīkojas saskaņā ar likumu “Par tiesu varu”, </w:t>
      </w:r>
      <w:r w:rsidRPr="00152CF6">
        <w:rPr>
          <w:sz w:val="26"/>
          <w:szCs w:val="26"/>
        </w:rPr>
        <w:t xml:space="preserve">turpmāk – Pasūtītājs, un </w:t>
      </w:r>
      <w:r w:rsidRPr="00FF34A8">
        <w:rPr>
          <w:b/>
          <w:sz w:val="26"/>
          <w:szCs w:val="26"/>
        </w:rPr>
        <w:t>___________________________</w:t>
      </w:r>
      <w:r w:rsidR="00FF34A8">
        <w:rPr>
          <w:iCs/>
          <w:sz w:val="26"/>
          <w:szCs w:val="26"/>
        </w:rPr>
        <w:t xml:space="preserve">, </w:t>
      </w:r>
      <w:r w:rsidRPr="00152CF6">
        <w:rPr>
          <w:iCs/>
          <w:sz w:val="26"/>
          <w:szCs w:val="26"/>
        </w:rPr>
        <w:t>tu</w:t>
      </w:r>
      <w:r w:rsidRPr="00152CF6">
        <w:rPr>
          <w:sz w:val="26"/>
          <w:szCs w:val="26"/>
        </w:rPr>
        <w:t xml:space="preserve">rpmāk – Izpildītājs, pamatojoties uz Publisko iepirkumu likuma </w:t>
      </w:r>
      <w:r>
        <w:rPr>
          <w:sz w:val="26"/>
          <w:szCs w:val="26"/>
        </w:rPr>
        <w:t>9</w:t>
      </w:r>
      <w:r w:rsidRPr="00152CF6">
        <w:rPr>
          <w:sz w:val="26"/>
          <w:szCs w:val="26"/>
        </w:rPr>
        <w:t>.pantu, Augstākās tiesas Iepirkumu komisijas 201</w:t>
      </w:r>
      <w:r w:rsidRPr="00562B0E">
        <w:rPr>
          <w:sz w:val="26"/>
          <w:szCs w:val="26"/>
        </w:rPr>
        <w:t>7</w:t>
      </w:r>
      <w:r w:rsidRPr="00152CF6">
        <w:rPr>
          <w:sz w:val="26"/>
          <w:szCs w:val="26"/>
        </w:rPr>
        <w:t xml:space="preserve">.gada </w:t>
      </w:r>
      <w:r w:rsidRPr="00562B0E">
        <w:rPr>
          <w:sz w:val="26"/>
          <w:szCs w:val="26"/>
        </w:rPr>
        <w:t>__</w:t>
      </w:r>
      <w:r w:rsidRPr="00152CF6">
        <w:rPr>
          <w:sz w:val="26"/>
          <w:szCs w:val="26"/>
        </w:rPr>
        <w:t>.</w:t>
      </w:r>
      <w:r w:rsidRPr="00562B0E">
        <w:rPr>
          <w:sz w:val="26"/>
          <w:szCs w:val="26"/>
        </w:rPr>
        <w:t>_____________</w:t>
      </w:r>
      <w:r w:rsidRPr="00152CF6">
        <w:rPr>
          <w:sz w:val="26"/>
          <w:szCs w:val="26"/>
        </w:rPr>
        <w:t xml:space="preserve"> lēmumu</w:t>
      </w:r>
      <w:r w:rsidRPr="00152CF6">
        <w:rPr>
          <w:iCs/>
          <w:sz w:val="26"/>
          <w:szCs w:val="26"/>
        </w:rPr>
        <w:t>, un saskaņā ar Izpildītāja iesniegto piedāvājumu,</w:t>
      </w:r>
      <w:r w:rsidRPr="00152CF6">
        <w:rPr>
          <w:sz w:val="26"/>
          <w:szCs w:val="26"/>
        </w:rPr>
        <w:t xml:space="preserve"> noslēdza šo līgumu, turpmāk –</w:t>
      </w:r>
      <w:r w:rsidRPr="00152CF6">
        <w:rPr>
          <w:bCs/>
          <w:sz w:val="26"/>
          <w:szCs w:val="26"/>
        </w:rPr>
        <w:t xml:space="preserve"> </w:t>
      </w:r>
      <w:r w:rsidRPr="00152CF6">
        <w:rPr>
          <w:sz w:val="26"/>
          <w:szCs w:val="26"/>
        </w:rPr>
        <w:t>“līgums”:</w:t>
      </w:r>
    </w:p>
    <w:p w14:paraId="4704A47A" w14:textId="77777777" w:rsidR="00AA75EF" w:rsidRPr="00152CF6" w:rsidRDefault="00AA75EF" w:rsidP="00AA75EF">
      <w:pPr>
        <w:jc w:val="both"/>
        <w:rPr>
          <w:b/>
          <w:sz w:val="26"/>
          <w:szCs w:val="26"/>
        </w:rPr>
      </w:pPr>
    </w:p>
    <w:p w14:paraId="1826A41B" w14:textId="77777777" w:rsidR="00AA75EF" w:rsidRPr="00152CF6" w:rsidRDefault="00AA75EF" w:rsidP="00647CE9">
      <w:pPr>
        <w:numPr>
          <w:ilvl w:val="0"/>
          <w:numId w:val="6"/>
        </w:numPr>
        <w:spacing w:before="240" w:after="160"/>
        <w:ind w:left="437" w:hanging="437"/>
        <w:jc w:val="center"/>
        <w:rPr>
          <w:b/>
          <w:sz w:val="26"/>
          <w:szCs w:val="26"/>
        </w:rPr>
      </w:pPr>
      <w:r w:rsidRPr="00152CF6">
        <w:rPr>
          <w:b/>
          <w:sz w:val="26"/>
          <w:szCs w:val="26"/>
        </w:rPr>
        <w:t>Līguma priekšmets</w:t>
      </w:r>
    </w:p>
    <w:p w14:paraId="1D7253BD" w14:textId="77777777" w:rsidR="00AA75EF" w:rsidRPr="00152CF6" w:rsidRDefault="00AA75EF" w:rsidP="00AA75EF">
      <w:pPr>
        <w:numPr>
          <w:ilvl w:val="1"/>
          <w:numId w:val="6"/>
        </w:numPr>
        <w:tabs>
          <w:tab w:val="left" w:pos="-627"/>
          <w:tab w:val="left" w:pos="10992"/>
          <w:tab w:val="left" w:pos="11908"/>
          <w:tab w:val="left" w:pos="12824"/>
          <w:tab w:val="left" w:pos="13740"/>
          <w:tab w:val="left" w:pos="14656"/>
        </w:tabs>
        <w:jc w:val="both"/>
        <w:rPr>
          <w:rFonts w:eastAsia="Courier New"/>
          <w:sz w:val="26"/>
          <w:szCs w:val="26"/>
        </w:rPr>
      </w:pPr>
      <w:r w:rsidRPr="00152CF6">
        <w:rPr>
          <w:sz w:val="26"/>
          <w:szCs w:val="26"/>
        </w:rPr>
        <w:t xml:space="preserve">Pasūtītājs uzdod un Izpildītājs apņemas veikt logu un palodžu nomaiņu ar pilnu apdari Brīvības bulvārī 36, Rīgā, turpmāk – Objekts, </w:t>
      </w:r>
      <w:r w:rsidRPr="00152CF6">
        <w:rPr>
          <w:rFonts w:eastAsia="Courier New"/>
          <w:sz w:val="26"/>
          <w:szCs w:val="26"/>
        </w:rPr>
        <w:t>saskaņā ar tehniskajā specifikācijā (1.pielikums) noteiktajām prasībām un Izpildītāja finanšu piedāvājumu.</w:t>
      </w:r>
    </w:p>
    <w:p w14:paraId="4603286A" w14:textId="77777777" w:rsidR="00AA75EF" w:rsidRPr="00152CF6" w:rsidRDefault="00AA75EF" w:rsidP="00AA75EF">
      <w:pPr>
        <w:numPr>
          <w:ilvl w:val="1"/>
          <w:numId w:val="6"/>
        </w:numPr>
        <w:tabs>
          <w:tab w:val="left" w:pos="-627"/>
          <w:tab w:val="left" w:pos="10992"/>
          <w:tab w:val="left" w:pos="11908"/>
          <w:tab w:val="left" w:pos="12824"/>
          <w:tab w:val="left" w:pos="13740"/>
          <w:tab w:val="left" w:pos="14656"/>
        </w:tabs>
        <w:jc w:val="both"/>
        <w:rPr>
          <w:rFonts w:eastAsia="Courier New"/>
          <w:sz w:val="26"/>
          <w:szCs w:val="26"/>
        </w:rPr>
      </w:pPr>
      <w:r w:rsidRPr="00152CF6">
        <w:rPr>
          <w:sz w:val="26"/>
          <w:szCs w:val="26"/>
        </w:rPr>
        <w:t>Izpildītājs apņemas organizēt un veikt logu nomaiņai un montāžai nepieciešamo būvniecības izstrādājumu piegādi, uzstādīšanu un pārējos pasākumus, kas nepieciešami pasūtījuma izpildei. Izpildītājs izmanto tikai sertificētus materiālus.</w:t>
      </w:r>
    </w:p>
    <w:p w14:paraId="0232518A" w14:textId="77777777" w:rsidR="00AA75EF" w:rsidRPr="00152CF6" w:rsidRDefault="00AA75EF" w:rsidP="00647CE9">
      <w:pPr>
        <w:numPr>
          <w:ilvl w:val="0"/>
          <w:numId w:val="6"/>
        </w:numPr>
        <w:spacing w:before="240" w:after="160"/>
        <w:ind w:left="437" w:hanging="437"/>
        <w:jc w:val="center"/>
        <w:rPr>
          <w:b/>
          <w:sz w:val="26"/>
          <w:szCs w:val="26"/>
        </w:rPr>
      </w:pPr>
      <w:r w:rsidRPr="00152CF6">
        <w:rPr>
          <w:b/>
          <w:sz w:val="26"/>
          <w:szCs w:val="26"/>
        </w:rPr>
        <w:t>Darbu izpildes termiņš</w:t>
      </w:r>
    </w:p>
    <w:p w14:paraId="0A663F91" w14:textId="45289754" w:rsidR="00924D5B" w:rsidRPr="002B6327" w:rsidRDefault="00D755D0" w:rsidP="00AA75EF">
      <w:pPr>
        <w:numPr>
          <w:ilvl w:val="1"/>
          <w:numId w:val="6"/>
        </w:numPr>
        <w:jc w:val="both"/>
        <w:rPr>
          <w:sz w:val="26"/>
          <w:szCs w:val="26"/>
        </w:rPr>
      </w:pPr>
      <w:r w:rsidRPr="002B6327">
        <w:rPr>
          <w:sz w:val="26"/>
          <w:szCs w:val="26"/>
          <w:lang w:eastAsia="lv-LV"/>
        </w:rPr>
        <w:t>Izpildītāj</w:t>
      </w:r>
      <w:r w:rsidR="00924D5B" w:rsidRPr="002B6327">
        <w:rPr>
          <w:sz w:val="26"/>
          <w:szCs w:val="26"/>
          <w:lang w:eastAsia="lv-LV"/>
        </w:rPr>
        <w:t>s apņemas uzsākt pildīt darbus 26.06.</w:t>
      </w:r>
      <w:r w:rsidR="00924D5B" w:rsidRPr="002B6327">
        <w:rPr>
          <w:sz w:val="26"/>
          <w:szCs w:val="26"/>
        </w:rPr>
        <w:t>2017. un pabeigt tos līdz 01.08.201</w:t>
      </w:r>
      <w:r w:rsidR="00214278" w:rsidRPr="002B6327">
        <w:rPr>
          <w:sz w:val="26"/>
          <w:szCs w:val="26"/>
        </w:rPr>
        <w:t>7</w:t>
      </w:r>
      <w:r w:rsidR="00924D5B" w:rsidRPr="002B6327">
        <w:rPr>
          <w:sz w:val="26"/>
          <w:szCs w:val="26"/>
        </w:rPr>
        <w:t xml:space="preserve">., darba grafiku iepriekš saskaņojot ar Pasūtītāju. </w:t>
      </w:r>
    </w:p>
    <w:p w14:paraId="5F6EC53E" w14:textId="6BA0022A" w:rsidR="00AA75EF" w:rsidRPr="002B6327" w:rsidRDefault="00924D5B" w:rsidP="00AA75EF">
      <w:pPr>
        <w:numPr>
          <w:ilvl w:val="1"/>
          <w:numId w:val="6"/>
        </w:numPr>
        <w:jc w:val="both"/>
        <w:rPr>
          <w:sz w:val="26"/>
          <w:szCs w:val="26"/>
        </w:rPr>
      </w:pPr>
      <w:r w:rsidRPr="002B6327">
        <w:rPr>
          <w:sz w:val="26"/>
          <w:szCs w:val="26"/>
        </w:rPr>
        <w:t xml:space="preserve">Darbu izpildes termiņš var tikt pagarināts, ja tā izpilde nolīgtajā termiņā nav iespējama no </w:t>
      </w:r>
      <w:r w:rsidR="00D755D0" w:rsidRPr="002B6327">
        <w:rPr>
          <w:sz w:val="26"/>
          <w:szCs w:val="26"/>
        </w:rPr>
        <w:t>Izpildītāja</w:t>
      </w:r>
      <w:r w:rsidRPr="002B6327">
        <w:rPr>
          <w:sz w:val="26"/>
          <w:szCs w:val="26"/>
        </w:rPr>
        <w:t xml:space="preserve"> neatkarīgu </w:t>
      </w:r>
      <w:r w:rsidR="00DD3305" w:rsidRPr="002B6327">
        <w:rPr>
          <w:sz w:val="26"/>
          <w:szCs w:val="26"/>
        </w:rPr>
        <w:t xml:space="preserve">un objektīvu </w:t>
      </w:r>
      <w:r w:rsidRPr="002B6327">
        <w:rPr>
          <w:sz w:val="26"/>
          <w:szCs w:val="26"/>
        </w:rPr>
        <w:t>iemeslu dēļ</w:t>
      </w:r>
      <w:r w:rsidR="00C22F9C" w:rsidRPr="002B6327">
        <w:rPr>
          <w:sz w:val="26"/>
          <w:szCs w:val="26"/>
        </w:rPr>
        <w:t>, bet ne ilgāk par 30 dienām</w:t>
      </w:r>
      <w:r w:rsidRPr="002B6327">
        <w:rPr>
          <w:sz w:val="26"/>
          <w:szCs w:val="26"/>
        </w:rPr>
        <w:t>.</w:t>
      </w:r>
    </w:p>
    <w:p w14:paraId="3791B883" w14:textId="77777777" w:rsidR="00AA75EF" w:rsidRPr="002B6327" w:rsidRDefault="00AA75EF" w:rsidP="00D05FA6">
      <w:pPr>
        <w:numPr>
          <w:ilvl w:val="0"/>
          <w:numId w:val="6"/>
        </w:numPr>
        <w:spacing w:before="240" w:after="160"/>
        <w:ind w:left="437" w:hanging="437"/>
        <w:jc w:val="center"/>
        <w:rPr>
          <w:b/>
          <w:sz w:val="26"/>
          <w:szCs w:val="26"/>
        </w:rPr>
      </w:pPr>
      <w:r w:rsidRPr="002B6327">
        <w:rPr>
          <w:b/>
          <w:sz w:val="26"/>
          <w:szCs w:val="26"/>
        </w:rPr>
        <w:t>Izpildītāja saistības</w:t>
      </w:r>
    </w:p>
    <w:p w14:paraId="6C605407" w14:textId="77777777" w:rsidR="00AA75EF" w:rsidRPr="00152CF6" w:rsidRDefault="00AA75EF" w:rsidP="00AA75EF">
      <w:pPr>
        <w:numPr>
          <w:ilvl w:val="1"/>
          <w:numId w:val="6"/>
        </w:numPr>
        <w:jc w:val="both"/>
        <w:rPr>
          <w:sz w:val="26"/>
          <w:szCs w:val="26"/>
        </w:rPr>
      </w:pPr>
      <w:r w:rsidRPr="00152CF6">
        <w:rPr>
          <w:sz w:val="26"/>
          <w:szCs w:val="26"/>
        </w:rPr>
        <w:t>Šī līguma ietvaros kvalitatīvi un savlaicīgi veikt visus darbus – patstāvīgi, ar saviem rīkiem, ierīcēm (mehānismiem un instrumentiem) un materiāliem, izmantojot savas profesionālās iemaņas.</w:t>
      </w:r>
    </w:p>
    <w:p w14:paraId="46847399" w14:textId="77777777" w:rsidR="00AA75EF" w:rsidRPr="00152CF6" w:rsidRDefault="00AA75EF" w:rsidP="00AA75EF">
      <w:pPr>
        <w:numPr>
          <w:ilvl w:val="1"/>
          <w:numId w:val="6"/>
        </w:numPr>
        <w:jc w:val="both"/>
        <w:rPr>
          <w:sz w:val="26"/>
          <w:szCs w:val="26"/>
        </w:rPr>
      </w:pPr>
      <w:r w:rsidRPr="00152CF6">
        <w:rPr>
          <w:sz w:val="26"/>
          <w:szCs w:val="26"/>
        </w:rPr>
        <w:t>Veicot darbus, saskaņā ar šī līguma noteikumiem, ievērot Latvijas Republikā esošos noteikumus un normatīvus, kas reglamentē uz šī līguma pamata uzdoto darbu veikšanu.</w:t>
      </w:r>
    </w:p>
    <w:p w14:paraId="62539384" w14:textId="77777777" w:rsidR="00AA75EF" w:rsidRPr="00152CF6" w:rsidRDefault="00AA75EF" w:rsidP="00AA75EF">
      <w:pPr>
        <w:numPr>
          <w:ilvl w:val="1"/>
          <w:numId w:val="6"/>
        </w:numPr>
        <w:jc w:val="both"/>
        <w:rPr>
          <w:sz w:val="26"/>
          <w:szCs w:val="26"/>
        </w:rPr>
      </w:pPr>
      <w:r w:rsidRPr="00152CF6">
        <w:rPr>
          <w:sz w:val="26"/>
          <w:szCs w:val="26"/>
        </w:rPr>
        <w:t>Trīs dienu laikā pēc pieņemšanas-nodošanas akta abpusējas parakstīšanas, iesniegt rēķinu par faktiski veiktajiem darbiem.</w:t>
      </w:r>
    </w:p>
    <w:p w14:paraId="3B4F0E1D" w14:textId="77777777" w:rsidR="00AA75EF" w:rsidRPr="00152CF6" w:rsidRDefault="00AA75EF" w:rsidP="00AA75EF">
      <w:pPr>
        <w:numPr>
          <w:ilvl w:val="1"/>
          <w:numId w:val="6"/>
        </w:numPr>
        <w:jc w:val="both"/>
        <w:rPr>
          <w:sz w:val="26"/>
          <w:szCs w:val="26"/>
        </w:rPr>
      </w:pPr>
      <w:r w:rsidRPr="00152CF6">
        <w:rPr>
          <w:sz w:val="26"/>
          <w:szCs w:val="26"/>
        </w:rPr>
        <w:t>Uzturēt garantijas saistības šī līguma noteiktajā garantijas termiņā.</w:t>
      </w:r>
    </w:p>
    <w:p w14:paraId="62DD3C3C" w14:textId="77777777" w:rsidR="00AA75EF" w:rsidRPr="00152CF6" w:rsidRDefault="00AA75EF" w:rsidP="00AA75EF">
      <w:pPr>
        <w:numPr>
          <w:ilvl w:val="1"/>
          <w:numId w:val="6"/>
        </w:numPr>
        <w:jc w:val="both"/>
        <w:rPr>
          <w:sz w:val="26"/>
          <w:szCs w:val="26"/>
        </w:rPr>
      </w:pPr>
      <w:r w:rsidRPr="00152CF6">
        <w:rPr>
          <w:sz w:val="26"/>
          <w:szCs w:val="26"/>
        </w:rPr>
        <w:t>Pirms pieņemšanas-nodošanas akta parakstīšanas, apņemas par saviem līdzekļiem no Objekta aizvest Izpildītājam piederošo inventāru, darbarīkus un būvgružus.</w:t>
      </w:r>
    </w:p>
    <w:p w14:paraId="5C5CB17F" w14:textId="77777777" w:rsidR="00AA75EF" w:rsidRPr="00152CF6" w:rsidRDefault="00AA75EF" w:rsidP="00AA75EF">
      <w:pPr>
        <w:numPr>
          <w:ilvl w:val="1"/>
          <w:numId w:val="6"/>
        </w:numPr>
        <w:jc w:val="both"/>
        <w:rPr>
          <w:sz w:val="26"/>
          <w:szCs w:val="26"/>
        </w:rPr>
      </w:pPr>
      <w:r w:rsidRPr="00152CF6">
        <w:rPr>
          <w:sz w:val="26"/>
          <w:szCs w:val="26"/>
        </w:rPr>
        <w:lastRenderedPageBreak/>
        <w:t>Garantē darba drošības pasākumu veikšanu, ko paredz saistošie normatīvi un instrukcijas.</w:t>
      </w:r>
    </w:p>
    <w:p w14:paraId="6B123DF6" w14:textId="77777777" w:rsidR="00AA75EF" w:rsidRPr="00152CF6" w:rsidRDefault="00AA75EF" w:rsidP="00AA75EF">
      <w:pPr>
        <w:numPr>
          <w:ilvl w:val="1"/>
          <w:numId w:val="6"/>
        </w:numPr>
        <w:jc w:val="both"/>
        <w:rPr>
          <w:sz w:val="26"/>
          <w:szCs w:val="26"/>
        </w:rPr>
      </w:pPr>
      <w:r w:rsidRPr="00152CF6">
        <w:rPr>
          <w:sz w:val="26"/>
          <w:szCs w:val="26"/>
        </w:rPr>
        <w:t>Garantē ugunsdrošības, vides aizsardzības un citu pasākumu veikšanu, kas saistīti ar darbu Objektā.</w:t>
      </w:r>
    </w:p>
    <w:p w14:paraId="35DFE4A1" w14:textId="77777777" w:rsidR="00AA75EF" w:rsidRPr="00152CF6" w:rsidRDefault="00AA75EF" w:rsidP="00AA75EF">
      <w:pPr>
        <w:numPr>
          <w:ilvl w:val="1"/>
          <w:numId w:val="6"/>
        </w:numPr>
        <w:jc w:val="both"/>
        <w:rPr>
          <w:sz w:val="26"/>
          <w:szCs w:val="26"/>
        </w:rPr>
      </w:pPr>
      <w:r w:rsidRPr="00152CF6">
        <w:rPr>
          <w:sz w:val="26"/>
          <w:szCs w:val="26"/>
        </w:rPr>
        <w:t xml:space="preserve">Izpildītājs divas nedēļas pirms darbu uzsākšanas iesniedz sarakstu ar darbiniekiem, kuri veiks darbus Objektā. </w:t>
      </w:r>
      <w:r w:rsidRPr="00562B0E">
        <w:rPr>
          <w:sz w:val="26"/>
          <w:szCs w:val="26"/>
        </w:rPr>
        <w:t xml:space="preserve">Ēkas pārvaldnieks, </w:t>
      </w:r>
      <w:r w:rsidRPr="00152CF6">
        <w:rPr>
          <w:sz w:val="26"/>
          <w:szCs w:val="26"/>
        </w:rPr>
        <w:t>nepaskaidrojot iemeslu, var atteikt darbiniekam veikt darbus objektā vai var pārtraukt darbinieka darbu Objektā un anulēt caurlaidi iekļūšanai Objektā.</w:t>
      </w:r>
    </w:p>
    <w:p w14:paraId="6952BB71" w14:textId="77777777" w:rsidR="00AA75EF" w:rsidRPr="00152CF6" w:rsidRDefault="00AA75EF" w:rsidP="00D05FA6">
      <w:pPr>
        <w:numPr>
          <w:ilvl w:val="0"/>
          <w:numId w:val="6"/>
        </w:numPr>
        <w:spacing w:before="240" w:after="160"/>
        <w:ind w:left="437" w:hanging="437"/>
        <w:jc w:val="center"/>
        <w:rPr>
          <w:b/>
          <w:sz w:val="26"/>
          <w:szCs w:val="26"/>
        </w:rPr>
      </w:pPr>
      <w:r w:rsidRPr="00152CF6">
        <w:rPr>
          <w:b/>
          <w:sz w:val="26"/>
          <w:szCs w:val="26"/>
        </w:rPr>
        <w:t>Pasūtītāja saistības</w:t>
      </w:r>
    </w:p>
    <w:p w14:paraId="25EDDEC8" w14:textId="77777777" w:rsidR="00AA75EF" w:rsidRPr="00152CF6" w:rsidRDefault="00AA75EF" w:rsidP="00AA75EF">
      <w:pPr>
        <w:numPr>
          <w:ilvl w:val="1"/>
          <w:numId w:val="6"/>
        </w:numPr>
        <w:jc w:val="both"/>
        <w:rPr>
          <w:sz w:val="26"/>
          <w:szCs w:val="26"/>
        </w:rPr>
      </w:pPr>
      <w:r w:rsidRPr="00152CF6">
        <w:rPr>
          <w:sz w:val="26"/>
          <w:szCs w:val="26"/>
        </w:rPr>
        <w:t>Veikt norēķinus ar Izpildītāju par veiktajiem darbiem saskaņā ar šī līguma 5.punktā noteikto kārtību.</w:t>
      </w:r>
    </w:p>
    <w:p w14:paraId="31885462" w14:textId="77777777" w:rsidR="00AA75EF" w:rsidRPr="00152CF6" w:rsidRDefault="00AA75EF" w:rsidP="00AA75EF">
      <w:pPr>
        <w:numPr>
          <w:ilvl w:val="1"/>
          <w:numId w:val="6"/>
        </w:numPr>
        <w:jc w:val="both"/>
        <w:rPr>
          <w:sz w:val="26"/>
          <w:szCs w:val="26"/>
        </w:rPr>
      </w:pPr>
      <w:r w:rsidRPr="00152CF6">
        <w:rPr>
          <w:sz w:val="26"/>
          <w:szCs w:val="26"/>
        </w:rPr>
        <w:t xml:space="preserve">Pieņemt Izpildītāja veiktos darbus un parakstīt šī līguma 5.4. un 5.5. minēto izpilddokumentāciju, ja darbi veikti atbilstoši šī līguma nosacījumiem. </w:t>
      </w:r>
    </w:p>
    <w:p w14:paraId="3C1E8C4A" w14:textId="77777777" w:rsidR="00AA75EF" w:rsidRPr="00152CF6" w:rsidRDefault="00AA75EF" w:rsidP="00D05FA6">
      <w:pPr>
        <w:numPr>
          <w:ilvl w:val="0"/>
          <w:numId w:val="6"/>
        </w:numPr>
        <w:spacing w:before="240" w:after="160"/>
        <w:ind w:left="437" w:hanging="437"/>
        <w:jc w:val="center"/>
        <w:rPr>
          <w:b/>
          <w:sz w:val="26"/>
          <w:szCs w:val="26"/>
        </w:rPr>
      </w:pPr>
      <w:r w:rsidRPr="00152CF6">
        <w:rPr>
          <w:b/>
          <w:sz w:val="26"/>
          <w:szCs w:val="26"/>
        </w:rPr>
        <w:t>Norēķini</w:t>
      </w:r>
    </w:p>
    <w:p w14:paraId="7AF8CC58" w14:textId="33E5843C" w:rsidR="00AA75EF" w:rsidRPr="00152CF6" w:rsidRDefault="00AA75EF" w:rsidP="00AA75EF">
      <w:pPr>
        <w:numPr>
          <w:ilvl w:val="1"/>
          <w:numId w:val="6"/>
        </w:numPr>
        <w:jc w:val="both"/>
        <w:rPr>
          <w:sz w:val="26"/>
          <w:szCs w:val="26"/>
        </w:rPr>
      </w:pPr>
      <w:r w:rsidRPr="00152CF6">
        <w:rPr>
          <w:sz w:val="26"/>
          <w:szCs w:val="26"/>
        </w:rPr>
        <w:t xml:space="preserve">Izpildītājam maksājamā līguma summa ir </w:t>
      </w:r>
      <w:r w:rsidRPr="00562B0E">
        <w:rPr>
          <w:sz w:val="26"/>
          <w:szCs w:val="26"/>
        </w:rPr>
        <w:t>_________________________</w:t>
      </w:r>
      <w:r w:rsidRPr="00152CF6">
        <w:rPr>
          <w:sz w:val="26"/>
          <w:szCs w:val="26"/>
        </w:rPr>
        <w:t>. P</w:t>
      </w:r>
      <w:r w:rsidR="00B455BA">
        <w:rPr>
          <w:sz w:val="26"/>
          <w:szCs w:val="26"/>
        </w:rPr>
        <w:t xml:space="preserve">ievienotās vērtības nodokli </w:t>
      </w:r>
      <w:r w:rsidRPr="00152CF6">
        <w:rPr>
          <w:sz w:val="26"/>
          <w:szCs w:val="26"/>
        </w:rPr>
        <w:t>maksā Pasūtītājs. Šī līguma summa ietver izmantojamo būvniecības izstrādājumu izmaksas, darbu izmaksas, piegāžu un transporta izmaksas.</w:t>
      </w:r>
    </w:p>
    <w:p w14:paraId="35C44787" w14:textId="77777777" w:rsidR="00AA75EF" w:rsidRPr="00152CF6" w:rsidRDefault="00AA75EF" w:rsidP="00AA75EF">
      <w:pPr>
        <w:numPr>
          <w:ilvl w:val="1"/>
          <w:numId w:val="6"/>
        </w:numPr>
        <w:jc w:val="both"/>
        <w:rPr>
          <w:sz w:val="26"/>
          <w:szCs w:val="26"/>
        </w:rPr>
      </w:pPr>
      <w:r w:rsidRPr="00152CF6">
        <w:rPr>
          <w:sz w:val="26"/>
          <w:szCs w:val="26"/>
        </w:rPr>
        <w:t xml:space="preserve">Pasūtītājs veic priekšapmaksu 30 % no līguma kopējās summas, t.i. </w:t>
      </w:r>
      <w:r w:rsidRPr="00562B0E">
        <w:rPr>
          <w:sz w:val="26"/>
          <w:szCs w:val="26"/>
        </w:rPr>
        <w:t>___________________________</w:t>
      </w:r>
      <w:r w:rsidRPr="00152CF6">
        <w:rPr>
          <w:sz w:val="26"/>
          <w:szCs w:val="26"/>
        </w:rPr>
        <w:t xml:space="preserve"> apmērā. Pasūtītājs veic avansa maksājumu trīs darba dienu laikā pēc līguma parakstīšanas un rēķina saņemšanas dienas.</w:t>
      </w:r>
    </w:p>
    <w:p w14:paraId="45F8CDC0" w14:textId="77777777" w:rsidR="00AA75EF" w:rsidRPr="00152CF6" w:rsidRDefault="00AA75EF" w:rsidP="00AA75EF">
      <w:pPr>
        <w:numPr>
          <w:ilvl w:val="1"/>
          <w:numId w:val="6"/>
        </w:numPr>
        <w:jc w:val="both"/>
        <w:rPr>
          <w:sz w:val="26"/>
          <w:szCs w:val="26"/>
        </w:rPr>
      </w:pPr>
      <w:r w:rsidRPr="00152CF6">
        <w:rPr>
          <w:sz w:val="26"/>
          <w:szCs w:val="26"/>
        </w:rPr>
        <w:t xml:space="preserve">Atlikušo maksājuma daļu </w:t>
      </w:r>
      <w:r w:rsidRPr="00562B0E">
        <w:rPr>
          <w:sz w:val="26"/>
          <w:szCs w:val="26"/>
        </w:rPr>
        <w:t>______________________________</w:t>
      </w:r>
      <w:r w:rsidRPr="00152CF6">
        <w:rPr>
          <w:sz w:val="26"/>
          <w:szCs w:val="26"/>
        </w:rPr>
        <w:t xml:space="preserve"> apmērā Pasūtītājs samaksā Izpildītājam par atbilstoši līgumam noteikumiem izpildītajiem darbiem piecu darba dienu laikā pēc nodošanas – pieņemšanas akta parakstīšanas un rēķina saņemšanas.</w:t>
      </w:r>
    </w:p>
    <w:p w14:paraId="74FA1211" w14:textId="77777777" w:rsidR="00AA75EF" w:rsidRPr="00152CF6" w:rsidRDefault="00AA75EF" w:rsidP="00AA75EF">
      <w:pPr>
        <w:numPr>
          <w:ilvl w:val="1"/>
          <w:numId w:val="6"/>
        </w:numPr>
        <w:jc w:val="both"/>
        <w:rPr>
          <w:sz w:val="26"/>
          <w:szCs w:val="26"/>
        </w:rPr>
      </w:pPr>
      <w:r w:rsidRPr="00152CF6">
        <w:rPr>
          <w:sz w:val="26"/>
          <w:szCs w:val="26"/>
        </w:rPr>
        <w:t>Pasūtītājs trīs darba dienu laikā pārbauda izpildes aktu un apliecina to ar savu parakstu par reālo darbu izpildi. Pasūtītājam ir tiesības neparakstīt darbu izpildes aktu, ja darbi nav izpildīti atbilstoši līguma noteikumiem.</w:t>
      </w:r>
    </w:p>
    <w:p w14:paraId="389415C8" w14:textId="77777777" w:rsidR="00AA75EF" w:rsidRPr="00152CF6" w:rsidRDefault="00AA75EF" w:rsidP="00AA75EF">
      <w:pPr>
        <w:numPr>
          <w:ilvl w:val="1"/>
          <w:numId w:val="6"/>
        </w:numPr>
        <w:jc w:val="both"/>
        <w:rPr>
          <w:sz w:val="26"/>
          <w:szCs w:val="26"/>
        </w:rPr>
      </w:pPr>
      <w:r w:rsidRPr="00152CF6">
        <w:rPr>
          <w:sz w:val="26"/>
          <w:szCs w:val="26"/>
        </w:rPr>
        <w:t>Līguma pieņemšanas-nodošanas akts tiek apstiprināts, ja izpildīti visi šī līguma nosacījumi.</w:t>
      </w:r>
    </w:p>
    <w:p w14:paraId="24145A06" w14:textId="77777777" w:rsidR="00AA75EF" w:rsidRPr="00152CF6" w:rsidRDefault="00AA75EF" w:rsidP="00AA75EF">
      <w:pPr>
        <w:numPr>
          <w:ilvl w:val="1"/>
          <w:numId w:val="6"/>
        </w:numPr>
        <w:jc w:val="both"/>
        <w:rPr>
          <w:sz w:val="26"/>
          <w:szCs w:val="26"/>
        </w:rPr>
      </w:pPr>
      <w:r w:rsidRPr="00152CF6">
        <w:rPr>
          <w:sz w:val="26"/>
          <w:szCs w:val="26"/>
        </w:rPr>
        <w:t>Par maksājuma izdarīšanas datumu tiek pieņemts datums, kurā banka ir akceptējusi maksājuma uzdevumu.</w:t>
      </w:r>
    </w:p>
    <w:p w14:paraId="3BCE4CC8" w14:textId="77777777" w:rsidR="00AA75EF" w:rsidRPr="00152CF6" w:rsidRDefault="00AA75EF" w:rsidP="00D05FA6">
      <w:pPr>
        <w:numPr>
          <w:ilvl w:val="0"/>
          <w:numId w:val="6"/>
        </w:numPr>
        <w:spacing w:before="240" w:after="160"/>
        <w:ind w:left="437" w:hanging="437"/>
        <w:jc w:val="center"/>
        <w:rPr>
          <w:b/>
          <w:sz w:val="26"/>
          <w:szCs w:val="26"/>
        </w:rPr>
      </w:pPr>
      <w:r w:rsidRPr="00152CF6">
        <w:rPr>
          <w:b/>
          <w:sz w:val="26"/>
          <w:szCs w:val="26"/>
        </w:rPr>
        <w:t>Garantijas</w:t>
      </w:r>
    </w:p>
    <w:p w14:paraId="74645BC3" w14:textId="77777777" w:rsidR="00AA75EF" w:rsidRPr="00152CF6" w:rsidRDefault="00AA75EF" w:rsidP="00AA75EF">
      <w:pPr>
        <w:numPr>
          <w:ilvl w:val="1"/>
          <w:numId w:val="6"/>
        </w:numPr>
        <w:jc w:val="both"/>
        <w:rPr>
          <w:sz w:val="26"/>
          <w:szCs w:val="26"/>
        </w:rPr>
      </w:pPr>
      <w:r w:rsidRPr="00152CF6">
        <w:rPr>
          <w:sz w:val="26"/>
          <w:szCs w:val="26"/>
        </w:rPr>
        <w:t>Garantijas termiņš logiem un logu uzstādīšanas darbiem 60 mēneši no pieņemšanas-nodošanas akta parakstīšanas brīža.</w:t>
      </w:r>
    </w:p>
    <w:p w14:paraId="49213024" w14:textId="77777777" w:rsidR="00AA75EF" w:rsidRDefault="00AA75EF" w:rsidP="00AA75EF">
      <w:pPr>
        <w:numPr>
          <w:ilvl w:val="1"/>
          <w:numId w:val="6"/>
        </w:numPr>
        <w:jc w:val="both"/>
        <w:rPr>
          <w:sz w:val="26"/>
          <w:szCs w:val="26"/>
        </w:rPr>
      </w:pPr>
      <w:r w:rsidRPr="00152CF6">
        <w:rPr>
          <w:sz w:val="26"/>
          <w:szCs w:val="26"/>
        </w:rPr>
        <w:t>Garantijas termiņa laikā Izpildītājs apņemas uz sava rēķina novērst trūkumus, bojājumus un/vai defektus vai apmainīt bojāto preci 30 dienu laikā pēc Pasūtītāja paziņojuma saņemšanas.</w:t>
      </w:r>
    </w:p>
    <w:p w14:paraId="018A92C8" w14:textId="77777777" w:rsidR="00D05FA6" w:rsidRDefault="00D05FA6" w:rsidP="00D05FA6">
      <w:pPr>
        <w:ind w:left="435"/>
        <w:jc w:val="both"/>
        <w:rPr>
          <w:sz w:val="26"/>
          <w:szCs w:val="26"/>
        </w:rPr>
      </w:pPr>
    </w:p>
    <w:p w14:paraId="3C2DC053" w14:textId="77777777" w:rsidR="00D05FA6" w:rsidRDefault="00D05FA6" w:rsidP="00D05FA6">
      <w:pPr>
        <w:ind w:left="435"/>
        <w:jc w:val="both"/>
        <w:rPr>
          <w:sz w:val="26"/>
          <w:szCs w:val="26"/>
        </w:rPr>
      </w:pPr>
    </w:p>
    <w:p w14:paraId="4237F670" w14:textId="77777777" w:rsidR="00D05FA6" w:rsidRPr="00152CF6" w:rsidRDefault="00D05FA6" w:rsidP="00D05FA6">
      <w:pPr>
        <w:ind w:left="435"/>
        <w:jc w:val="both"/>
        <w:rPr>
          <w:sz w:val="26"/>
          <w:szCs w:val="26"/>
        </w:rPr>
      </w:pPr>
    </w:p>
    <w:p w14:paraId="1940A8ED" w14:textId="77777777" w:rsidR="00AA75EF" w:rsidRPr="00E513CB" w:rsidRDefault="00AA75EF" w:rsidP="00D05FA6">
      <w:pPr>
        <w:numPr>
          <w:ilvl w:val="0"/>
          <w:numId w:val="6"/>
        </w:numPr>
        <w:spacing w:before="240" w:after="160"/>
        <w:ind w:left="437" w:hanging="437"/>
        <w:jc w:val="center"/>
        <w:rPr>
          <w:b/>
          <w:sz w:val="26"/>
          <w:szCs w:val="26"/>
        </w:rPr>
      </w:pPr>
      <w:r w:rsidRPr="00E513CB">
        <w:rPr>
          <w:b/>
          <w:sz w:val="26"/>
          <w:szCs w:val="26"/>
        </w:rPr>
        <w:t>Apdrošināšana</w:t>
      </w:r>
    </w:p>
    <w:p w14:paraId="609D4963" w14:textId="77777777" w:rsidR="00AA75EF" w:rsidRPr="00E513CB" w:rsidRDefault="00AA75EF" w:rsidP="00AA75EF">
      <w:pPr>
        <w:numPr>
          <w:ilvl w:val="1"/>
          <w:numId w:val="6"/>
        </w:numPr>
        <w:autoSpaceDE w:val="0"/>
        <w:jc w:val="both"/>
        <w:rPr>
          <w:sz w:val="26"/>
          <w:szCs w:val="26"/>
        </w:rPr>
      </w:pPr>
      <w:r w:rsidRPr="00E513CB">
        <w:rPr>
          <w:sz w:val="26"/>
          <w:szCs w:val="26"/>
        </w:rPr>
        <w:lastRenderedPageBreak/>
        <w:t>Izpildītājam, pirms līgumā noteiktā darbu uzsākšanas jāiesniedz spēkā esošas profesionālās civiltiesiskās atbildības apdrošināšanas polises un apdrošināšanas noteikumu parasta apliecināta kopija.</w:t>
      </w:r>
    </w:p>
    <w:p w14:paraId="0D154B23" w14:textId="77777777" w:rsidR="00AA75EF" w:rsidRPr="00E513CB" w:rsidRDefault="00AA75EF" w:rsidP="00AA75EF">
      <w:pPr>
        <w:numPr>
          <w:ilvl w:val="1"/>
          <w:numId w:val="6"/>
        </w:numPr>
        <w:autoSpaceDE w:val="0"/>
        <w:jc w:val="both"/>
        <w:rPr>
          <w:sz w:val="26"/>
          <w:szCs w:val="26"/>
        </w:rPr>
      </w:pPr>
      <w:r w:rsidRPr="00E513CB">
        <w:rPr>
          <w:sz w:val="26"/>
          <w:szCs w:val="26"/>
        </w:rPr>
        <w:t>Civiltiesiskā atbildības apdrošināšana ir jāsastāda uz visu darbu izpildes laiku.</w:t>
      </w:r>
    </w:p>
    <w:p w14:paraId="04F02DF9" w14:textId="2F5CA7EC" w:rsidR="00AA75EF" w:rsidRPr="00E513CB" w:rsidRDefault="00AA75EF" w:rsidP="00AA75EF">
      <w:pPr>
        <w:numPr>
          <w:ilvl w:val="1"/>
          <w:numId w:val="6"/>
        </w:numPr>
        <w:autoSpaceDE w:val="0"/>
        <w:jc w:val="both"/>
        <w:rPr>
          <w:sz w:val="26"/>
          <w:szCs w:val="26"/>
        </w:rPr>
      </w:pPr>
      <w:r w:rsidRPr="00E513CB">
        <w:rPr>
          <w:sz w:val="26"/>
          <w:szCs w:val="26"/>
        </w:rPr>
        <w:t>Minimālais civiltiesiskās atbildības apdrošināšanas limits ir 50</w:t>
      </w:r>
      <w:r w:rsidR="00D05FA6">
        <w:rPr>
          <w:sz w:val="26"/>
          <w:szCs w:val="26"/>
        </w:rPr>
        <w:t> </w:t>
      </w:r>
      <w:r w:rsidRPr="00E513CB">
        <w:rPr>
          <w:sz w:val="26"/>
          <w:szCs w:val="26"/>
        </w:rPr>
        <w:t>000</w:t>
      </w:r>
      <w:r w:rsidR="00D05FA6">
        <w:rPr>
          <w:sz w:val="26"/>
          <w:szCs w:val="26"/>
        </w:rPr>
        <w:t xml:space="preserve"> </w:t>
      </w:r>
      <w:proofErr w:type="spellStart"/>
      <w:r w:rsidR="00D05FA6" w:rsidRPr="00D05FA6">
        <w:rPr>
          <w:i/>
          <w:sz w:val="26"/>
          <w:szCs w:val="26"/>
        </w:rPr>
        <w:t>euro</w:t>
      </w:r>
      <w:proofErr w:type="spellEnd"/>
      <w:r w:rsidRPr="00D05FA6">
        <w:rPr>
          <w:i/>
          <w:sz w:val="26"/>
          <w:szCs w:val="26"/>
        </w:rPr>
        <w:t xml:space="preserve"> </w:t>
      </w:r>
      <w:r w:rsidRPr="00E513CB">
        <w:rPr>
          <w:sz w:val="26"/>
          <w:szCs w:val="26"/>
        </w:rPr>
        <w:t>(piecdesmit</w:t>
      </w:r>
      <w:r w:rsidRPr="00E513CB">
        <w:rPr>
          <w:iCs/>
          <w:sz w:val="26"/>
          <w:szCs w:val="26"/>
        </w:rPr>
        <w:t xml:space="preserve"> tūkstoši eiro</w:t>
      </w:r>
      <w:r w:rsidRPr="00E513CB">
        <w:rPr>
          <w:sz w:val="26"/>
          <w:szCs w:val="26"/>
        </w:rPr>
        <w:t>) apmērā.</w:t>
      </w:r>
    </w:p>
    <w:p w14:paraId="0D205C09" w14:textId="77777777" w:rsidR="00AA75EF" w:rsidRPr="00E513CB" w:rsidRDefault="00AA75EF" w:rsidP="00AA75EF">
      <w:pPr>
        <w:numPr>
          <w:ilvl w:val="1"/>
          <w:numId w:val="6"/>
        </w:numPr>
        <w:autoSpaceDE w:val="0"/>
        <w:jc w:val="both"/>
        <w:rPr>
          <w:sz w:val="26"/>
          <w:szCs w:val="26"/>
        </w:rPr>
      </w:pPr>
      <w:r w:rsidRPr="00E513CB">
        <w:rPr>
          <w:sz w:val="26"/>
          <w:szCs w:val="26"/>
        </w:rPr>
        <w:t>Jebkurus zaudējumus, kuri pārsniedz apdrošinātāja atlīdzinātos, sedz Izpildītājs.</w:t>
      </w:r>
    </w:p>
    <w:p w14:paraId="2D77900D" w14:textId="2474E20C" w:rsidR="00AA75EF" w:rsidRPr="00E513CB" w:rsidRDefault="002B405A" w:rsidP="00D05FA6">
      <w:pPr>
        <w:numPr>
          <w:ilvl w:val="0"/>
          <w:numId w:val="6"/>
        </w:numPr>
        <w:spacing w:before="240" w:after="160"/>
        <w:ind w:left="437" w:hanging="437"/>
        <w:jc w:val="center"/>
        <w:rPr>
          <w:b/>
          <w:sz w:val="26"/>
          <w:szCs w:val="26"/>
        </w:rPr>
      </w:pPr>
      <w:r w:rsidRPr="00E513CB">
        <w:rPr>
          <w:b/>
          <w:sz w:val="26"/>
          <w:szCs w:val="26"/>
        </w:rPr>
        <w:t>Līgumslēdzēju p</w:t>
      </w:r>
      <w:r w:rsidR="00AA75EF" w:rsidRPr="00E513CB">
        <w:rPr>
          <w:b/>
          <w:sz w:val="26"/>
          <w:szCs w:val="26"/>
        </w:rPr>
        <w:t>ušu atbildība</w:t>
      </w:r>
    </w:p>
    <w:p w14:paraId="5EDE00D6" w14:textId="77777777" w:rsidR="00AA75EF" w:rsidRPr="00152CF6" w:rsidRDefault="00AA75EF" w:rsidP="00AA75EF">
      <w:pPr>
        <w:numPr>
          <w:ilvl w:val="1"/>
          <w:numId w:val="6"/>
        </w:numPr>
        <w:jc w:val="both"/>
        <w:rPr>
          <w:sz w:val="26"/>
          <w:szCs w:val="26"/>
        </w:rPr>
      </w:pPr>
      <w:r w:rsidRPr="00152CF6">
        <w:rPr>
          <w:sz w:val="26"/>
          <w:szCs w:val="26"/>
        </w:rPr>
        <w:t>Ja Izpildītāja vainas rezultātā tiek nokavēts šī līguma 2.1.punktā norādītais darbu izpildes termiņš, tad Izpildītājs maksā Pasūtītājam līgumsodu 0,1% apmērā no šī līguma summas par katru nokavēto dienu, bet ne vairāk kā 10% no šī līguma summas.</w:t>
      </w:r>
    </w:p>
    <w:p w14:paraId="05D301D7" w14:textId="77777777" w:rsidR="00AA75EF" w:rsidRPr="00152CF6" w:rsidRDefault="00AA75EF" w:rsidP="00AA75EF">
      <w:pPr>
        <w:numPr>
          <w:ilvl w:val="1"/>
          <w:numId w:val="6"/>
        </w:numPr>
        <w:jc w:val="both"/>
        <w:rPr>
          <w:sz w:val="26"/>
          <w:szCs w:val="26"/>
        </w:rPr>
      </w:pPr>
      <w:r w:rsidRPr="00152CF6">
        <w:rPr>
          <w:sz w:val="26"/>
          <w:szCs w:val="26"/>
        </w:rPr>
        <w:t xml:space="preserve">Ja Pasūtītāja vainas rezultātā tiek nokavēts šī līguma 5.3.punktā uzrādītājs apmaksas termiņš, tad Pasūtītājs maksā Izpildītājam līgumsodu 0,1% apmērā no nesamaksātas summas par katru nokavētu dienu, bet ne vairāk kā 10% no šī līguma summas. </w:t>
      </w:r>
    </w:p>
    <w:p w14:paraId="0AFA3E65" w14:textId="77777777" w:rsidR="00AA75EF" w:rsidRPr="00152CF6" w:rsidRDefault="00AA75EF" w:rsidP="00AA75EF">
      <w:pPr>
        <w:numPr>
          <w:ilvl w:val="1"/>
          <w:numId w:val="6"/>
        </w:numPr>
        <w:jc w:val="both"/>
        <w:rPr>
          <w:sz w:val="26"/>
          <w:szCs w:val="26"/>
        </w:rPr>
      </w:pPr>
      <w:r w:rsidRPr="00152CF6">
        <w:rPr>
          <w:sz w:val="26"/>
          <w:szCs w:val="26"/>
        </w:rPr>
        <w:t>Puses ir atbildīgas saskaņā ar šo līgumu, Būvniecības likumu, Latvijas Civillikumu u.c. normatīvajiem aktiem.</w:t>
      </w:r>
    </w:p>
    <w:p w14:paraId="198B1929" w14:textId="77777777" w:rsidR="00AA75EF" w:rsidRPr="00152CF6" w:rsidRDefault="00AA75EF" w:rsidP="00AA75EF">
      <w:pPr>
        <w:numPr>
          <w:ilvl w:val="1"/>
          <w:numId w:val="6"/>
        </w:numPr>
        <w:jc w:val="both"/>
        <w:rPr>
          <w:sz w:val="26"/>
          <w:szCs w:val="26"/>
        </w:rPr>
      </w:pPr>
      <w:r w:rsidRPr="00152CF6">
        <w:rPr>
          <w:sz w:val="26"/>
          <w:szCs w:val="26"/>
        </w:rPr>
        <w:t>Nepārvaramas varas apstākļu iestāšanās gadījumā (t.sk. ugunsgrēki, stihiskas dabas katastrofas, avārijas, jebkāda veida karadarbība, kā arī citi ārkārtēji apstākļi), kurus Puses nevarēja paredzēt, novērst, ietekmēt vai kontrolēt ar saprātīgiem līdzekļiem, kuri padara neiespējamu vai būtiski ierobežo Pušu darbību un tiešā veidā ietekmē šī līguma izpildi, Puses nav atbildīgas par pilnīgu vai daļēju tā neizpildi.</w:t>
      </w:r>
    </w:p>
    <w:p w14:paraId="085107AC" w14:textId="77777777" w:rsidR="00AA75EF" w:rsidRPr="00152CF6" w:rsidRDefault="00AA75EF" w:rsidP="00AA75EF">
      <w:pPr>
        <w:numPr>
          <w:ilvl w:val="1"/>
          <w:numId w:val="6"/>
        </w:numPr>
        <w:jc w:val="both"/>
        <w:rPr>
          <w:sz w:val="26"/>
          <w:szCs w:val="26"/>
        </w:rPr>
      </w:pPr>
      <w:r w:rsidRPr="00152CF6">
        <w:rPr>
          <w:sz w:val="26"/>
          <w:szCs w:val="26"/>
        </w:rPr>
        <w:t>Šādā gadījumā saistību izpildes termiņš tiek atlikts uz laiku, kamēr darbojas minētie nepārvaramas varas apstākļi.</w:t>
      </w:r>
    </w:p>
    <w:p w14:paraId="27A019CB" w14:textId="77777777" w:rsidR="00AA75EF" w:rsidRPr="00152CF6" w:rsidRDefault="00AA75EF" w:rsidP="00D05FA6">
      <w:pPr>
        <w:numPr>
          <w:ilvl w:val="0"/>
          <w:numId w:val="6"/>
        </w:numPr>
        <w:spacing w:before="240" w:after="160"/>
        <w:ind w:left="437" w:hanging="437"/>
        <w:jc w:val="center"/>
        <w:rPr>
          <w:b/>
          <w:sz w:val="26"/>
          <w:szCs w:val="26"/>
        </w:rPr>
      </w:pPr>
      <w:r w:rsidRPr="00152CF6">
        <w:rPr>
          <w:b/>
          <w:sz w:val="26"/>
          <w:szCs w:val="26"/>
        </w:rPr>
        <w:t>Strīdu izskatīšana</w:t>
      </w:r>
    </w:p>
    <w:p w14:paraId="440A3F16" w14:textId="77777777" w:rsidR="00AA75EF" w:rsidRPr="00152CF6" w:rsidRDefault="00AA75EF" w:rsidP="00AA75EF">
      <w:pPr>
        <w:numPr>
          <w:ilvl w:val="1"/>
          <w:numId w:val="6"/>
        </w:numPr>
        <w:tabs>
          <w:tab w:val="left" w:pos="567"/>
        </w:tabs>
        <w:jc w:val="both"/>
        <w:rPr>
          <w:sz w:val="26"/>
          <w:szCs w:val="26"/>
        </w:rPr>
      </w:pPr>
      <w:r w:rsidRPr="00152CF6">
        <w:rPr>
          <w:sz w:val="26"/>
          <w:szCs w:val="26"/>
        </w:rPr>
        <w:t>Puses apņemas veikt visus nepieciešamos pasākumus, lai pārrunu kārtībā atrisinātu visus strīdus, kas radušies saistībā ar līgumu.</w:t>
      </w:r>
    </w:p>
    <w:p w14:paraId="58230DA0" w14:textId="77777777" w:rsidR="00AA75EF" w:rsidRPr="00152CF6" w:rsidRDefault="00AA75EF" w:rsidP="00AA75EF">
      <w:pPr>
        <w:numPr>
          <w:ilvl w:val="1"/>
          <w:numId w:val="6"/>
        </w:numPr>
        <w:tabs>
          <w:tab w:val="left" w:pos="567"/>
        </w:tabs>
        <w:jc w:val="both"/>
        <w:rPr>
          <w:sz w:val="26"/>
          <w:szCs w:val="26"/>
        </w:rPr>
      </w:pPr>
      <w:r w:rsidRPr="00152CF6">
        <w:rPr>
          <w:sz w:val="26"/>
          <w:szCs w:val="26"/>
        </w:rPr>
        <w:t>Ja vienošanās netiek panākta, visi strīdi tiek atrisināti tiesā.</w:t>
      </w:r>
    </w:p>
    <w:p w14:paraId="53CE9CC6" w14:textId="77777777" w:rsidR="00AA75EF" w:rsidRPr="00152CF6" w:rsidRDefault="00AA75EF" w:rsidP="00D05FA6">
      <w:pPr>
        <w:numPr>
          <w:ilvl w:val="0"/>
          <w:numId w:val="6"/>
        </w:numPr>
        <w:spacing w:before="240" w:after="160"/>
        <w:ind w:left="437" w:hanging="437"/>
        <w:jc w:val="center"/>
        <w:rPr>
          <w:b/>
          <w:sz w:val="26"/>
          <w:szCs w:val="26"/>
        </w:rPr>
      </w:pPr>
      <w:r w:rsidRPr="00152CF6">
        <w:rPr>
          <w:b/>
          <w:sz w:val="26"/>
          <w:szCs w:val="26"/>
        </w:rPr>
        <w:t>Noslēguma noteikumi</w:t>
      </w:r>
    </w:p>
    <w:p w14:paraId="3861361E" w14:textId="77777777" w:rsidR="00AA75EF" w:rsidRPr="00152CF6" w:rsidRDefault="00AA75EF" w:rsidP="003F61C3">
      <w:pPr>
        <w:numPr>
          <w:ilvl w:val="1"/>
          <w:numId w:val="6"/>
        </w:numPr>
        <w:tabs>
          <w:tab w:val="clear" w:pos="435"/>
          <w:tab w:val="num" w:pos="426"/>
        </w:tabs>
        <w:ind w:left="567" w:hanging="567"/>
        <w:jc w:val="both"/>
        <w:rPr>
          <w:sz w:val="26"/>
          <w:szCs w:val="26"/>
        </w:rPr>
      </w:pPr>
      <w:r w:rsidRPr="00152CF6">
        <w:rPr>
          <w:sz w:val="26"/>
          <w:szCs w:val="26"/>
        </w:rPr>
        <w:t>Šis līgums stājas spēkā pēc tā abpusējas parakstīšanas un ir spēkā līdz saistību pilnīgai izpildei.</w:t>
      </w:r>
    </w:p>
    <w:p w14:paraId="0465DCBE" w14:textId="77777777" w:rsidR="00AA75EF" w:rsidRPr="00152CF6" w:rsidRDefault="00AA75EF" w:rsidP="003F61C3">
      <w:pPr>
        <w:numPr>
          <w:ilvl w:val="1"/>
          <w:numId w:val="6"/>
        </w:numPr>
        <w:tabs>
          <w:tab w:val="clear" w:pos="435"/>
          <w:tab w:val="num" w:pos="-4536"/>
          <w:tab w:val="num" w:pos="426"/>
        </w:tabs>
        <w:ind w:left="567" w:hanging="567"/>
        <w:jc w:val="both"/>
        <w:rPr>
          <w:sz w:val="26"/>
          <w:szCs w:val="26"/>
        </w:rPr>
      </w:pPr>
      <w:r w:rsidRPr="00152CF6">
        <w:rPr>
          <w:sz w:val="26"/>
          <w:szCs w:val="26"/>
        </w:rPr>
        <w:t>Šo līgumu Puses var izbeigt rakstiski vienojoties. Pasūtītājs ir tiesīgs izbeigt šo līgumu vienpusēji, rakstiski brīdinot Izpildītāju 10 darba dienas iepriekš, ja Izpildītājs nepilda savas saistības un atkārtoti nenovērš Pasūtītāja norādītās nepilnības vai defektus.</w:t>
      </w:r>
    </w:p>
    <w:p w14:paraId="52D20F35" w14:textId="77777777" w:rsidR="00AA75EF" w:rsidRPr="00152CF6" w:rsidRDefault="00AA75EF" w:rsidP="003F61C3">
      <w:pPr>
        <w:numPr>
          <w:ilvl w:val="1"/>
          <w:numId w:val="6"/>
        </w:numPr>
        <w:tabs>
          <w:tab w:val="clear" w:pos="435"/>
          <w:tab w:val="num" w:pos="426"/>
        </w:tabs>
        <w:ind w:left="567" w:hanging="567"/>
        <w:jc w:val="both"/>
        <w:rPr>
          <w:sz w:val="26"/>
          <w:szCs w:val="26"/>
        </w:rPr>
      </w:pPr>
      <w:r w:rsidRPr="00152CF6">
        <w:rPr>
          <w:sz w:val="26"/>
          <w:szCs w:val="26"/>
        </w:rPr>
        <w:t>Jebkādi grozījumi un papildinājumi šajā līgumā izdarāmi, Pusēm rakstiski vienojoties.</w:t>
      </w:r>
    </w:p>
    <w:p w14:paraId="5F9E4835" w14:textId="77777777" w:rsidR="00AA75EF" w:rsidRDefault="00AA75EF" w:rsidP="003F61C3">
      <w:pPr>
        <w:numPr>
          <w:ilvl w:val="1"/>
          <w:numId w:val="6"/>
        </w:numPr>
        <w:tabs>
          <w:tab w:val="clear" w:pos="435"/>
          <w:tab w:val="num" w:pos="426"/>
        </w:tabs>
        <w:ind w:left="567" w:hanging="567"/>
        <w:jc w:val="both"/>
        <w:rPr>
          <w:sz w:val="26"/>
          <w:szCs w:val="26"/>
        </w:rPr>
      </w:pPr>
      <w:r w:rsidRPr="00152CF6">
        <w:rPr>
          <w:sz w:val="26"/>
          <w:szCs w:val="26"/>
        </w:rPr>
        <w:t>Līgums ir parakstīts divos eksemplāros, pa vienam eksemplāram katrai Pusei.</w:t>
      </w:r>
    </w:p>
    <w:p w14:paraId="78B3D3CA" w14:textId="77777777" w:rsidR="008E04A9" w:rsidRDefault="008E04A9" w:rsidP="008E04A9">
      <w:pPr>
        <w:ind w:left="435"/>
        <w:jc w:val="both"/>
        <w:rPr>
          <w:sz w:val="26"/>
          <w:szCs w:val="26"/>
        </w:rPr>
      </w:pPr>
    </w:p>
    <w:p w14:paraId="25D0DC07" w14:textId="77777777" w:rsidR="008E04A9" w:rsidRDefault="008E04A9" w:rsidP="008E04A9">
      <w:pPr>
        <w:ind w:left="435"/>
        <w:jc w:val="both"/>
        <w:rPr>
          <w:sz w:val="26"/>
          <w:szCs w:val="26"/>
        </w:rPr>
      </w:pPr>
    </w:p>
    <w:p w14:paraId="5895C4E5" w14:textId="77777777" w:rsidR="008E04A9" w:rsidRPr="00152CF6" w:rsidRDefault="008E04A9" w:rsidP="008E04A9">
      <w:pPr>
        <w:ind w:left="435"/>
        <w:jc w:val="both"/>
        <w:rPr>
          <w:sz w:val="26"/>
          <w:szCs w:val="26"/>
        </w:rPr>
      </w:pPr>
    </w:p>
    <w:p w14:paraId="5644FEEE" w14:textId="18F92AC5" w:rsidR="00AA75EF" w:rsidRPr="00152CF6" w:rsidRDefault="002B405A" w:rsidP="00D05FA6">
      <w:pPr>
        <w:numPr>
          <w:ilvl w:val="0"/>
          <w:numId w:val="6"/>
        </w:numPr>
        <w:spacing w:before="240" w:after="160"/>
        <w:ind w:left="437" w:hanging="437"/>
        <w:jc w:val="center"/>
        <w:rPr>
          <w:b/>
          <w:sz w:val="26"/>
          <w:szCs w:val="26"/>
        </w:rPr>
      </w:pPr>
      <w:r>
        <w:rPr>
          <w:b/>
          <w:sz w:val="26"/>
          <w:szCs w:val="26"/>
        </w:rPr>
        <w:t>Līgumslēdzēju p</w:t>
      </w:r>
      <w:r w:rsidR="00AA75EF" w:rsidRPr="00152CF6">
        <w:rPr>
          <w:b/>
          <w:sz w:val="26"/>
          <w:szCs w:val="26"/>
        </w:rPr>
        <w:t>ušu rekvizīti</w:t>
      </w:r>
    </w:p>
    <w:tbl>
      <w:tblPr>
        <w:tblW w:w="0" w:type="auto"/>
        <w:tblLook w:val="01E0" w:firstRow="1" w:lastRow="1" w:firstColumn="1" w:lastColumn="1" w:noHBand="0" w:noVBand="0"/>
      </w:tblPr>
      <w:tblGrid>
        <w:gridCol w:w="4536"/>
        <w:gridCol w:w="4535"/>
      </w:tblGrid>
      <w:tr w:rsidR="00AA75EF" w:rsidRPr="00152CF6" w14:paraId="61220787" w14:textId="77777777" w:rsidTr="00A837B5">
        <w:trPr>
          <w:trHeight w:val="2992"/>
        </w:trPr>
        <w:tc>
          <w:tcPr>
            <w:tcW w:w="5058" w:type="dxa"/>
          </w:tcPr>
          <w:p w14:paraId="2FF4DCF5" w14:textId="77777777" w:rsidR="00AA75EF" w:rsidRPr="00152CF6" w:rsidRDefault="00AA75EF" w:rsidP="00A837B5">
            <w:pPr>
              <w:rPr>
                <w:b/>
                <w:sz w:val="26"/>
                <w:szCs w:val="26"/>
              </w:rPr>
            </w:pPr>
            <w:r w:rsidRPr="00152CF6">
              <w:rPr>
                <w:b/>
                <w:sz w:val="26"/>
                <w:szCs w:val="26"/>
              </w:rPr>
              <w:lastRenderedPageBreak/>
              <w:t>Pasūtītājs:</w:t>
            </w:r>
          </w:p>
          <w:p w14:paraId="5FCD7D71" w14:textId="77777777" w:rsidR="00AA75EF" w:rsidRPr="00152CF6" w:rsidRDefault="00AA75EF" w:rsidP="00A837B5">
            <w:pPr>
              <w:rPr>
                <w:sz w:val="26"/>
                <w:szCs w:val="26"/>
              </w:rPr>
            </w:pPr>
          </w:p>
          <w:p w14:paraId="69523B1B" w14:textId="77777777" w:rsidR="00AA75EF" w:rsidRPr="00152CF6" w:rsidRDefault="00AA75EF" w:rsidP="00A837B5">
            <w:pPr>
              <w:jc w:val="both"/>
              <w:rPr>
                <w:sz w:val="26"/>
                <w:szCs w:val="26"/>
              </w:rPr>
            </w:pPr>
            <w:r w:rsidRPr="00152CF6">
              <w:rPr>
                <w:sz w:val="26"/>
                <w:szCs w:val="26"/>
              </w:rPr>
              <w:t>Latvijas Republikas Augstākā tiesa</w:t>
            </w:r>
          </w:p>
          <w:p w14:paraId="12B25999" w14:textId="77777777" w:rsidR="00AA75EF" w:rsidRPr="00152CF6" w:rsidRDefault="00AA75EF" w:rsidP="00A837B5">
            <w:pPr>
              <w:jc w:val="both"/>
              <w:rPr>
                <w:sz w:val="26"/>
                <w:szCs w:val="26"/>
              </w:rPr>
            </w:pPr>
            <w:r w:rsidRPr="00152CF6">
              <w:rPr>
                <w:sz w:val="26"/>
                <w:szCs w:val="26"/>
              </w:rPr>
              <w:t>Nod.maks.reģ.Nr.90000068892</w:t>
            </w:r>
          </w:p>
          <w:p w14:paraId="5F23ED70" w14:textId="77777777" w:rsidR="00AA75EF" w:rsidRPr="00152CF6" w:rsidRDefault="00AA75EF" w:rsidP="00A837B5">
            <w:pPr>
              <w:jc w:val="both"/>
              <w:rPr>
                <w:sz w:val="26"/>
                <w:szCs w:val="26"/>
              </w:rPr>
            </w:pPr>
            <w:r w:rsidRPr="00152CF6">
              <w:rPr>
                <w:sz w:val="26"/>
                <w:szCs w:val="26"/>
              </w:rPr>
              <w:t xml:space="preserve">PVN </w:t>
            </w:r>
            <w:proofErr w:type="spellStart"/>
            <w:r w:rsidRPr="00152CF6">
              <w:rPr>
                <w:sz w:val="26"/>
                <w:szCs w:val="26"/>
              </w:rPr>
              <w:t>reģ.Nr.LV</w:t>
            </w:r>
            <w:proofErr w:type="spellEnd"/>
            <w:r w:rsidRPr="00152CF6">
              <w:rPr>
                <w:sz w:val="26"/>
                <w:szCs w:val="26"/>
              </w:rPr>
              <w:t xml:space="preserve"> 90000068892</w:t>
            </w:r>
          </w:p>
          <w:p w14:paraId="0058DDFF" w14:textId="77777777" w:rsidR="00AA75EF" w:rsidRPr="00152CF6" w:rsidRDefault="00AA75EF" w:rsidP="00A837B5">
            <w:pPr>
              <w:jc w:val="both"/>
              <w:rPr>
                <w:sz w:val="26"/>
                <w:szCs w:val="26"/>
              </w:rPr>
            </w:pPr>
            <w:r w:rsidRPr="00152CF6">
              <w:rPr>
                <w:sz w:val="26"/>
                <w:szCs w:val="26"/>
              </w:rPr>
              <w:t>Brīvības bulvāris 36, Rīga</w:t>
            </w:r>
          </w:p>
          <w:p w14:paraId="6C494039" w14:textId="77777777" w:rsidR="00AA75EF" w:rsidRPr="00152CF6" w:rsidRDefault="00AA75EF" w:rsidP="00A837B5">
            <w:pPr>
              <w:jc w:val="both"/>
              <w:rPr>
                <w:sz w:val="26"/>
                <w:szCs w:val="26"/>
              </w:rPr>
            </w:pPr>
            <w:r w:rsidRPr="00152CF6">
              <w:rPr>
                <w:sz w:val="26"/>
                <w:szCs w:val="26"/>
              </w:rPr>
              <w:t>Norēķinu rekvizīti:</w:t>
            </w:r>
          </w:p>
          <w:p w14:paraId="5131BA93" w14:textId="77777777" w:rsidR="00AA75EF" w:rsidRPr="00152CF6" w:rsidRDefault="00AA75EF" w:rsidP="00A837B5">
            <w:pPr>
              <w:jc w:val="both"/>
              <w:rPr>
                <w:sz w:val="26"/>
                <w:szCs w:val="26"/>
              </w:rPr>
            </w:pPr>
            <w:r w:rsidRPr="00152CF6">
              <w:rPr>
                <w:sz w:val="26"/>
                <w:szCs w:val="26"/>
              </w:rPr>
              <w:t>Valsts kase, kods TRELLV22</w:t>
            </w:r>
          </w:p>
          <w:p w14:paraId="7BCF88F8" w14:textId="77777777" w:rsidR="00AA75EF" w:rsidRPr="00152CF6" w:rsidRDefault="00AA75EF" w:rsidP="00A837B5">
            <w:pPr>
              <w:rPr>
                <w:sz w:val="26"/>
                <w:szCs w:val="26"/>
              </w:rPr>
            </w:pPr>
            <w:r w:rsidRPr="00152CF6">
              <w:rPr>
                <w:sz w:val="26"/>
                <w:szCs w:val="26"/>
              </w:rPr>
              <w:t xml:space="preserve">Konts: LV57 TREL 2280 5610 0500 0 </w:t>
            </w:r>
          </w:p>
          <w:p w14:paraId="63C67DB0" w14:textId="77777777" w:rsidR="00AA75EF" w:rsidRPr="00152CF6" w:rsidRDefault="00AA75EF" w:rsidP="00A837B5">
            <w:pPr>
              <w:rPr>
                <w:sz w:val="26"/>
                <w:szCs w:val="26"/>
              </w:rPr>
            </w:pPr>
          </w:p>
          <w:p w14:paraId="50D0C2D8" w14:textId="77777777" w:rsidR="00AA75EF" w:rsidRPr="00152CF6" w:rsidRDefault="00AA75EF" w:rsidP="00A837B5">
            <w:pPr>
              <w:rPr>
                <w:sz w:val="26"/>
                <w:szCs w:val="26"/>
              </w:rPr>
            </w:pPr>
          </w:p>
          <w:p w14:paraId="73CFC69C" w14:textId="77777777" w:rsidR="00AA75EF" w:rsidRPr="00152CF6" w:rsidRDefault="00AA75EF" w:rsidP="00A837B5">
            <w:pPr>
              <w:rPr>
                <w:sz w:val="26"/>
                <w:szCs w:val="26"/>
              </w:rPr>
            </w:pPr>
          </w:p>
          <w:p w14:paraId="05034F54" w14:textId="77777777" w:rsidR="00AA75EF" w:rsidRPr="00152CF6" w:rsidRDefault="00AA75EF" w:rsidP="00A837B5">
            <w:pPr>
              <w:rPr>
                <w:sz w:val="26"/>
                <w:szCs w:val="26"/>
              </w:rPr>
            </w:pPr>
          </w:p>
          <w:p w14:paraId="6B06F858" w14:textId="77777777" w:rsidR="00AA75EF" w:rsidRPr="00152CF6" w:rsidRDefault="00AA75EF" w:rsidP="00A837B5">
            <w:pPr>
              <w:rPr>
                <w:sz w:val="26"/>
                <w:szCs w:val="26"/>
              </w:rPr>
            </w:pPr>
            <w:r w:rsidRPr="00152CF6">
              <w:rPr>
                <w:sz w:val="26"/>
                <w:szCs w:val="26"/>
              </w:rPr>
              <w:t>__________________________</w:t>
            </w:r>
          </w:p>
          <w:p w14:paraId="057235F8" w14:textId="77777777" w:rsidR="00AA75EF" w:rsidRPr="00152CF6" w:rsidRDefault="00AA75EF" w:rsidP="00A837B5">
            <w:pPr>
              <w:rPr>
                <w:sz w:val="26"/>
                <w:szCs w:val="26"/>
              </w:rPr>
            </w:pPr>
            <w:r w:rsidRPr="00152CF6">
              <w:rPr>
                <w:sz w:val="26"/>
                <w:szCs w:val="26"/>
              </w:rPr>
              <w:t>Ivars Bičkovičs</w:t>
            </w:r>
          </w:p>
          <w:p w14:paraId="098D1116" w14:textId="77777777" w:rsidR="00AA75EF" w:rsidRPr="00152CF6" w:rsidRDefault="00AA75EF" w:rsidP="00A837B5">
            <w:pPr>
              <w:rPr>
                <w:sz w:val="26"/>
                <w:szCs w:val="26"/>
              </w:rPr>
            </w:pPr>
            <w:r w:rsidRPr="00152CF6">
              <w:rPr>
                <w:sz w:val="26"/>
                <w:szCs w:val="26"/>
              </w:rPr>
              <w:t>priekšsēdētājs</w:t>
            </w:r>
          </w:p>
          <w:p w14:paraId="03D52FFE" w14:textId="77777777" w:rsidR="00AA75EF" w:rsidRPr="00152CF6" w:rsidRDefault="00AA75EF" w:rsidP="00A837B5">
            <w:pPr>
              <w:rPr>
                <w:sz w:val="26"/>
                <w:szCs w:val="26"/>
              </w:rPr>
            </w:pPr>
          </w:p>
          <w:p w14:paraId="249EE330" w14:textId="77777777" w:rsidR="00AA75EF" w:rsidRPr="00152CF6" w:rsidRDefault="00AA75EF" w:rsidP="00A837B5">
            <w:pPr>
              <w:rPr>
                <w:sz w:val="26"/>
                <w:szCs w:val="26"/>
              </w:rPr>
            </w:pPr>
          </w:p>
          <w:p w14:paraId="7E7E7FF3" w14:textId="77777777" w:rsidR="00AA75EF" w:rsidRPr="00152CF6" w:rsidRDefault="00AA75EF" w:rsidP="00A837B5">
            <w:pPr>
              <w:rPr>
                <w:sz w:val="26"/>
                <w:szCs w:val="26"/>
              </w:rPr>
            </w:pPr>
          </w:p>
        </w:tc>
        <w:tc>
          <w:tcPr>
            <w:tcW w:w="5058" w:type="dxa"/>
          </w:tcPr>
          <w:p w14:paraId="55FF9379" w14:textId="77777777" w:rsidR="00AA75EF" w:rsidRPr="00152CF6" w:rsidRDefault="00AA75EF" w:rsidP="00A837B5">
            <w:pPr>
              <w:rPr>
                <w:b/>
                <w:sz w:val="26"/>
                <w:szCs w:val="26"/>
              </w:rPr>
            </w:pPr>
            <w:r w:rsidRPr="00152CF6">
              <w:rPr>
                <w:b/>
                <w:sz w:val="26"/>
                <w:szCs w:val="26"/>
              </w:rPr>
              <w:t>Izpildītājs:</w:t>
            </w:r>
          </w:p>
          <w:p w14:paraId="48C96F16" w14:textId="77777777" w:rsidR="00AA75EF" w:rsidRPr="00152CF6" w:rsidRDefault="00AA75EF" w:rsidP="00A837B5">
            <w:pPr>
              <w:rPr>
                <w:b/>
                <w:sz w:val="26"/>
                <w:szCs w:val="26"/>
              </w:rPr>
            </w:pPr>
          </w:p>
          <w:p w14:paraId="72B76892" w14:textId="77777777" w:rsidR="00AA75EF" w:rsidRPr="00562B0E" w:rsidRDefault="00AA75EF" w:rsidP="00A837B5">
            <w:pPr>
              <w:rPr>
                <w:sz w:val="26"/>
                <w:szCs w:val="26"/>
              </w:rPr>
            </w:pPr>
            <w:r w:rsidRPr="00152CF6">
              <w:rPr>
                <w:sz w:val="26"/>
                <w:szCs w:val="26"/>
              </w:rPr>
              <w:t xml:space="preserve">Nosaukums: </w:t>
            </w:r>
          </w:p>
          <w:p w14:paraId="0133911E" w14:textId="77777777" w:rsidR="00AA75EF" w:rsidRPr="00152CF6" w:rsidRDefault="00AA75EF" w:rsidP="00A837B5">
            <w:pPr>
              <w:rPr>
                <w:sz w:val="26"/>
                <w:szCs w:val="26"/>
                <w:lang w:eastAsia="lv-LV"/>
              </w:rPr>
            </w:pPr>
            <w:r w:rsidRPr="00152CF6">
              <w:rPr>
                <w:sz w:val="26"/>
                <w:szCs w:val="26"/>
              </w:rPr>
              <w:t>Reģ. Nr</w:t>
            </w:r>
            <w:r w:rsidRPr="00562B0E">
              <w:rPr>
                <w:sz w:val="26"/>
                <w:szCs w:val="26"/>
              </w:rPr>
              <w:t>.</w:t>
            </w:r>
          </w:p>
          <w:p w14:paraId="3252EAEA" w14:textId="77777777" w:rsidR="00AA75EF" w:rsidRPr="00152CF6" w:rsidRDefault="00AA75EF" w:rsidP="00A837B5">
            <w:pPr>
              <w:rPr>
                <w:sz w:val="26"/>
                <w:szCs w:val="26"/>
                <w:lang w:eastAsia="lv-LV"/>
              </w:rPr>
            </w:pPr>
            <w:r w:rsidRPr="00152CF6">
              <w:rPr>
                <w:sz w:val="26"/>
                <w:szCs w:val="26"/>
              </w:rPr>
              <w:t xml:space="preserve">Adrese: </w:t>
            </w:r>
          </w:p>
          <w:p w14:paraId="320AE3A2" w14:textId="77777777" w:rsidR="00AA75EF" w:rsidRPr="00152CF6" w:rsidRDefault="00AA75EF" w:rsidP="00A837B5">
            <w:pPr>
              <w:jc w:val="both"/>
              <w:rPr>
                <w:sz w:val="26"/>
                <w:szCs w:val="26"/>
              </w:rPr>
            </w:pPr>
            <w:r w:rsidRPr="00152CF6">
              <w:rPr>
                <w:sz w:val="26"/>
                <w:szCs w:val="26"/>
              </w:rPr>
              <w:t xml:space="preserve">Norēķinu rekvizīti: </w:t>
            </w:r>
          </w:p>
          <w:p w14:paraId="66CB8DE9" w14:textId="77777777" w:rsidR="00AA75EF" w:rsidRPr="00152CF6" w:rsidRDefault="00AA75EF" w:rsidP="00A837B5">
            <w:pPr>
              <w:rPr>
                <w:sz w:val="26"/>
                <w:szCs w:val="26"/>
              </w:rPr>
            </w:pPr>
            <w:r w:rsidRPr="00152CF6">
              <w:rPr>
                <w:sz w:val="26"/>
                <w:szCs w:val="26"/>
              </w:rPr>
              <w:t xml:space="preserve">Banka: </w:t>
            </w:r>
          </w:p>
          <w:p w14:paraId="2A1013DA" w14:textId="77777777" w:rsidR="00AA75EF" w:rsidRPr="00152CF6" w:rsidRDefault="00AA75EF" w:rsidP="00A837B5">
            <w:pPr>
              <w:rPr>
                <w:sz w:val="26"/>
                <w:szCs w:val="26"/>
              </w:rPr>
            </w:pPr>
          </w:p>
          <w:p w14:paraId="45D65914" w14:textId="77777777" w:rsidR="00AA75EF" w:rsidRPr="00152CF6" w:rsidRDefault="00AA75EF" w:rsidP="00A837B5">
            <w:pPr>
              <w:rPr>
                <w:sz w:val="26"/>
                <w:szCs w:val="26"/>
              </w:rPr>
            </w:pPr>
          </w:p>
          <w:p w14:paraId="4B2427A9" w14:textId="77777777" w:rsidR="00AA75EF" w:rsidRPr="00562B0E" w:rsidRDefault="00AA75EF" w:rsidP="00A837B5">
            <w:pPr>
              <w:rPr>
                <w:sz w:val="26"/>
                <w:szCs w:val="26"/>
              </w:rPr>
            </w:pPr>
          </w:p>
          <w:p w14:paraId="45125E9A" w14:textId="77777777" w:rsidR="00AA75EF" w:rsidRPr="00152CF6" w:rsidRDefault="00AA75EF" w:rsidP="00A837B5">
            <w:pPr>
              <w:rPr>
                <w:sz w:val="26"/>
                <w:szCs w:val="26"/>
              </w:rPr>
            </w:pPr>
          </w:p>
          <w:p w14:paraId="6CC41C79" w14:textId="77777777" w:rsidR="00AA75EF" w:rsidRPr="00152CF6" w:rsidRDefault="00AA75EF" w:rsidP="00A837B5">
            <w:pPr>
              <w:rPr>
                <w:sz w:val="26"/>
                <w:szCs w:val="26"/>
              </w:rPr>
            </w:pPr>
          </w:p>
          <w:p w14:paraId="3A8548B1" w14:textId="77777777" w:rsidR="00AA75EF" w:rsidRPr="00152CF6" w:rsidRDefault="00AA75EF" w:rsidP="00A837B5">
            <w:pPr>
              <w:rPr>
                <w:sz w:val="26"/>
                <w:szCs w:val="26"/>
              </w:rPr>
            </w:pPr>
          </w:p>
          <w:p w14:paraId="26427629" w14:textId="77777777" w:rsidR="00AA75EF" w:rsidRPr="00152CF6" w:rsidRDefault="00AA75EF" w:rsidP="00A837B5">
            <w:pPr>
              <w:rPr>
                <w:sz w:val="26"/>
                <w:szCs w:val="26"/>
              </w:rPr>
            </w:pPr>
            <w:r w:rsidRPr="00152CF6">
              <w:rPr>
                <w:sz w:val="26"/>
                <w:szCs w:val="26"/>
              </w:rPr>
              <w:t>__________________________</w:t>
            </w:r>
          </w:p>
          <w:p w14:paraId="5EBBBDC9" w14:textId="77777777" w:rsidR="00AA75EF" w:rsidRPr="00152CF6" w:rsidRDefault="00AA75EF" w:rsidP="00A837B5">
            <w:pPr>
              <w:rPr>
                <w:sz w:val="26"/>
                <w:szCs w:val="26"/>
              </w:rPr>
            </w:pPr>
          </w:p>
          <w:p w14:paraId="636CBF61" w14:textId="77777777" w:rsidR="00AA75EF" w:rsidRPr="00152CF6" w:rsidRDefault="00AA75EF" w:rsidP="00A837B5">
            <w:pPr>
              <w:rPr>
                <w:sz w:val="26"/>
                <w:szCs w:val="26"/>
              </w:rPr>
            </w:pPr>
            <w:r w:rsidRPr="00152CF6">
              <w:rPr>
                <w:sz w:val="26"/>
                <w:szCs w:val="26"/>
                <w:lang w:eastAsia="lv-LV"/>
              </w:rPr>
              <w:t xml:space="preserve"> </w:t>
            </w:r>
          </w:p>
          <w:p w14:paraId="5DF6D3A3" w14:textId="77777777" w:rsidR="00AA75EF" w:rsidRPr="00152CF6" w:rsidRDefault="00AA75EF" w:rsidP="00A837B5">
            <w:pPr>
              <w:tabs>
                <w:tab w:val="left" w:pos="3250"/>
              </w:tabs>
              <w:rPr>
                <w:sz w:val="26"/>
                <w:szCs w:val="26"/>
              </w:rPr>
            </w:pPr>
          </w:p>
        </w:tc>
      </w:tr>
    </w:tbl>
    <w:p w14:paraId="7E2F6EB0" w14:textId="77777777" w:rsidR="00A831F1" w:rsidRDefault="00A831F1"/>
    <w:sectPr w:rsidR="00A831F1" w:rsidSect="005A2149">
      <w:headerReference w:type="default" r:id="rId14"/>
      <w:footerReference w:type="default" r:id="rId15"/>
      <w:head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85FD6" w14:textId="77777777" w:rsidR="00096A31" w:rsidRDefault="00096A31">
      <w:r>
        <w:separator/>
      </w:r>
    </w:p>
  </w:endnote>
  <w:endnote w:type="continuationSeparator" w:id="0">
    <w:p w14:paraId="5134F339" w14:textId="77777777" w:rsidR="00096A31" w:rsidRDefault="0009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19AAE" w14:textId="77777777" w:rsidR="005A2149" w:rsidRDefault="00FF34A8">
    <w:pPr>
      <w:pStyle w:val="Footer"/>
      <w:jc w:val="center"/>
    </w:pPr>
    <w:r>
      <w:fldChar w:fldCharType="begin"/>
    </w:r>
    <w:r>
      <w:instrText xml:space="preserve"> PAGE   \* MERGEFORMAT </w:instrText>
    </w:r>
    <w:r>
      <w:fldChar w:fldCharType="separate"/>
    </w:r>
    <w:r w:rsidR="00051582">
      <w:rPr>
        <w:noProof/>
      </w:rPr>
      <w:t>2</w:t>
    </w:r>
    <w:r>
      <w:rPr>
        <w:noProof/>
      </w:rPr>
      <w:fldChar w:fldCharType="end"/>
    </w:r>
  </w:p>
  <w:p w14:paraId="6767CE6A" w14:textId="77777777" w:rsidR="005A2149" w:rsidRDefault="00096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01EE0" w14:textId="77777777" w:rsidR="00096A31" w:rsidRDefault="00096A31">
      <w:r>
        <w:separator/>
      </w:r>
    </w:p>
  </w:footnote>
  <w:footnote w:type="continuationSeparator" w:id="0">
    <w:p w14:paraId="2F1A98A5" w14:textId="77777777" w:rsidR="00096A31" w:rsidRDefault="00096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35FC5" w14:textId="77777777" w:rsidR="00F10941" w:rsidRDefault="00F10941" w:rsidP="00F10941">
    <w:pPr>
      <w:pStyle w:val="Header"/>
      <w:jc w:val="right"/>
    </w:pPr>
    <w:r>
      <w:t>APSTIPRINĀTS</w:t>
    </w:r>
  </w:p>
  <w:p w14:paraId="392DF4B0" w14:textId="77777777" w:rsidR="00F10941" w:rsidRDefault="00F10941" w:rsidP="00F10941">
    <w:pPr>
      <w:pStyle w:val="Header"/>
      <w:jc w:val="right"/>
    </w:pPr>
    <w:r>
      <w:t>Augstākās tiesas iepirkuma komisijas</w:t>
    </w:r>
  </w:p>
  <w:p w14:paraId="3B73686C" w14:textId="3310E1E6" w:rsidR="0073022C" w:rsidRPr="00CA416D" w:rsidRDefault="00F10941" w:rsidP="00F10941">
    <w:pPr>
      <w:pStyle w:val="Header"/>
      <w:jc w:val="right"/>
    </w:pPr>
    <w:r>
      <w:t>2017.gada 11.maija sēdē, prot. Nr.2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2735B" w14:textId="77777777" w:rsidR="00AE723A" w:rsidRDefault="00FF34A8" w:rsidP="00AE723A">
    <w:pPr>
      <w:pStyle w:val="Header"/>
      <w:jc w:val="right"/>
    </w:pPr>
    <w:r>
      <w:t>APSTIPRINĀTS</w:t>
    </w:r>
  </w:p>
  <w:p w14:paraId="190031D8" w14:textId="77777777" w:rsidR="00AE723A" w:rsidRDefault="00FF34A8" w:rsidP="00AE723A">
    <w:pPr>
      <w:pStyle w:val="Header"/>
      <w:jc w:val="right"/>
    </w:pPr>
    <w:r>
      <w:t>Augstākās tiesas iepirkuma komisijas</w:t>
    </w:r>
  </w:p>
  <w:p w14:paraId="3784DF65" w14:textId="0A0C758F" w:rsidR="00AE723A" w:rsidRPr="00AE723A" w:rsidRDefault="00FF34A8" w:rsidP="00AE723A">
    <w:pPr>
      <w:pStyle w:val="Header"/>
      <w:jc w:val="right"/>
    </w:pPr>
    <w:r w:rsidRPr="00B51F37">
      <w:t>201</w:t>
    </w:r>
    <w:r w:rsidRPr="00B51F37">
      <w:rPr>
        <w:lang w:val="lv-LV"/>
      </w:rPr>
      <w:t>7</w:t>
    </w:r>
    <w:r w:rsidRPr="00B51F37">
      <w:t xml:space="preserve">.gada </w:t>
    </w:r>
    <w:r w:rsidR="0082785D" w:rsidRPr="00B51F37">
      <w:rPr>
        <w:lang w:val="lv-LV"/>
      </w:rPr>
      <w:t>11</w:t>
    </w:r>
    <w:r w:rsidRPr="00B51F37">
      <w:t>.</w:t>
    </w:r>
    <w:r w:rsidR="0082785D" w:rsidRPr="00B51F37">
      <w:rPr>
        <w:lang w:val="lv-LV"/>
      </w:rPr>
      <w:t>maija</w:t>
    </w:r>
    <w:r w:rsidRPr="00B51F37">
      <w:t xml:space="preserve"> sēdē</w:t>
    </w:r>
    <w:r w:rsidR="00F10941">
      <w:rPr>
        <w:lang w:val="lv-LV"/>
      </w:rPr>
      <w:t xml:space="preserve">, </w:t>
    </w:r>
    <w:r w:rsidRPr="00B51F37">
      <w:t>prot</w:t>
    </w:r>
    <w:r w:rsidR="00F10941">
      <w:rPr>
        <w:lang w:val="lv-LV"/>
      </w:rPr>
      <w:t>.</w:t>
    </w:r>
    <w:r w:rsidRPr="00B51F37">
      <w:t xml:space="preserve"> Nr.</w:t>
    </w:r>
    <w:r w:rsidRPr="00B51F37">
      <w:rPr>
        <w:lang w:val="lv-LV"/>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8388B"/>
    <w:multiLevelType w:val="multilevel"/>
    <w:tmpl w:val="3F4A8168"/>
    <w:lvl w:ilvl="0">
      <w:start w:val="1"/>
      <w:numFmt w:val="decimal"/>
      <w:lvlText w:val="%1."/>
      <w:lvlJc w:val="left"/>
      <w:pPr>
        <w:tabs>
          <w:tab w:val="num" w:pos="360"/>
        </w:tabs>
        <w:ind w:left="360" w:hanging="360"/>
      </w:pPr>
      <w:rPr>
        <w:rFonts w:hint="default"/>
        <w:b/>
        <w:u w:val="none"/>
      </w:rPr>
    </w:lvl>
    <w:lvl w:ilvl="1">
      <w:start w:val="1"/>
      <w:numFmt w:val="decimal"/>
      <w:lvlText w:val="%1.%2."/>
      <w:lvlJc w:val="left"/>
      <w:pPr>
        <w:tabs>
          <w:tab w:val="num" w:pos="1044"/>
        </w:tabs>
        <w:ind w:left="1044" w:hanging="360"/>
      </w:pPr>
      <w:rPr>
        <w:rFonts w:hint="default"/>
        <w:b w:val="0"/>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single"/>
      </w:rPr>
    </w:lvl>
    <w:lvl w:ilvl="4">
      <w:start w:val="1"/>
      <w:numFmt w:val="decimal"/>
      <w:lvlText w:val="%1.%2.%3.%4.%5."/>
      <w:lvlJc w:val="left"/>
      <w:pPr>
        <w:tabs>
          <w:tab w:val="num" w:pos="3960"/>
        </w:tabs>
        <w:ind w:left="3960" w:hanging="1080"/>
      </w:pPr>
      <w:rPr>
        <w:rFonts w:hint="default"/>
        <w:u w:val="single"/>
      </w:rPr>
    </w:lvl>
    <w:lvl w:ilvl="5">
      <w:start w:val="1"/>
      <w:numFmt w:val="decimal"/>
      <w:lvlText w:val="%1.%2.%3.%4.%5.%6."/>
      <w:lvlJc w:val="left"/>
      <w:pPr>
        <w:tabs>
          <w:tab w:val="num" w:pos="4680"/>
        </w:tabs>
        <w:ind w:left="4680" w:hanging="1080"/>
      </w:pPr>
      <w:rPr>
        <w:rFonts w:hint="default"/>
        <w:u w:val="single"/>
      </w:rPr>
    </w:lvl>
    <w:lvl w:ilvl="6">
      <w:start w:val="1"/>
      <w:numFmt w:val="decimal"/>
      <w:lvlText w:val="%1.%2.%3.%4.%5.%6.%7."/>
      <w:lvlJc w:val="left"/>
      <w:pPr>
        <w:tabs>
          <w:tab w:val="num" w:pos="5760"/>
        </w:tabs>
        <w:ind w:left="5760" w:hanging="1440"/>
      </w:pPr>
      <w:rPr>
        <w:rFonts w:hint="default"/>
        <w:u w:val="single"/>
      </w:rPr>
    </w:lvl>
    <w:lvl w:ilvl="7">
      <w:start w:val="1"/>
      <w:numFmt w:val="decimal"/>
      <w:lvlText w:val="%1.%2.%3.%4.%5.%6.%7.%8."/>
      <w:lvlJc w:val="left"/>
      <w:pPr>
        <w:tabs>
          <w:tab w:val="num" w:pos="6480"/>
        </w:tabs>
        <w:ind w:left="6480" w:hanging="1440"/>
      </w:pPr>
      <w:rPr>
        <w:rFonts w:hint="default"/>
        <w:u w:val="single"/>
      </w:rPr>
    </w:lvl>
    <w:lvl w:ilvl="8">
      <w:start w:val="1"/>
      <w:numFmt w:val="decimal"/>
      <w:lvlText w:val="%1.%2.%3.%4.%5.%6.%7.%8.%9."/>
      <w:lvlJc w:val="left"/>
      <w:pPr>
        <w:tabs>
          <w:tab w:val="num" w:pos="7560"/>
        </w:tabs>
        <w:ind w:left="7560" w:hanging="1800"/>
      </w:pPr>
      <w:rPr>
        <w:rFonts w:hint="default"/>
        <w:u w:val="single"/>
      </w:rPr>
    </w:lvl>
  </w:abstractNum>
  <w:abstractNum w:abstractNumId="1" w15:restartNumberingAfterBreak="0">
    <w:nsid w:val="30CD67CC"/>
    <w:multiLevelType w:val="multilevel"/>
    <w:tmpl w:val="627CB02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b w:val="0"/>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b/>
        <w:i w:val="0"/>
      </w:rPr>
    </w:lvl>
  </w:abstractNum>
  <w:abstractNum w:abstractNumId="2" w15:restartNumberingAfterBreak="0">
    <w:nsid w:val="31683207"/>
    <w:multiLevelType w:val="multilevel"/>
    <w:tmpl w:val="FB2EC728"/>
    <w:lvl w:ilvl="0">
      <w:start w:val="10"/>
      <w:numFmt w:val="decimal"/>
      <w:lvlText w:val="%1."/>
      <w:lvlJc w:val="left"/>
      <w:pPr>
        <w:ind w:left="525" w:hanging="525"/>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2808" w:hanging="720"/>
      </w:pPr>
      <w:rPr>
        <w:rFonts w:hint="default"/>
      </w:rPr>
    </w:lvl>
    <w:lvl w:ilvl="3">
      <w:start w:val="1"/>
      <w:numFmt w:val="decimal"/>
      <w:lvlText w:val="%1.%2.%3.%4."/>
      <w:lvlJc w:val="left"/>
      <w:pPr>
        <w:ind w:left="4212" w:hanging="1080"/>
      </w:pPr>
      <w:rPr>
        <w:rFonts w:hint="default"/>
      </w:rPr>
    </w:lvl>
    <w:lvl w:ilvl="4">
      <w:start w:val="1"/>
      <w:numFmt w:val="decimal"/>
      <w:lvlText w:val="%1.%2.%3.%4.%5."/>
      <w:lvlJc w:val="left"/>
      <w:pPr>
        <w:ind w:left="5256" w:hanging="1080"/>
      </w:pPr>
      <w:rPr>
        <w:rFonts w:hint="default"/>
      </w:rPr>
    </w:lvl>
    <w:lvl w:ilvl="5">
      <w:start w:val="1"/>
      <w:numFmt w:val="decimal"/>
      <w:lvlText w:val="%1.%2.%3.%4.%5.%6."/>
      <w:lvlJc w:val="left"/>
      <w:pPr>
        <w:ind w:left="6660" w:hanging="1440"/>
      </w:pPr>
      <w:rPr>
        <w:rFonts w:hint="default"/>
      </w:rPr>
    </w:lvl>
    <w:lvl w:ilvl="6">
      <w:start w:val="1"/>
      <w:numFmt w:val="decimal"/>
      <w:lvlText w:val="%1.%2.%3.%4.%5.%6.%7."/>
      <w:lvlJc w:val="left"/>
      <w:pPr>
        <w:ind w:left="7704" w:hanging="1440"/>
      </w:pPr>
      <w:rPr>
        <w:rFonts w:hint="default"/>
      </w:rPr>
    </w:lvl>
    <w:lvl w:ilvl="7">
      <w:start w:val="1"/>
      <w:numFmt w:val="decimal"/>
      <w:lvlText w:val="%1.%2.%3.%4.%5.%6.%7.%8."/>
      <w:lvlJc w:val="left"/>
      <w:pPr>
        <w:ind w:left="9108" w:hanging="1800"/>
      </w:pPr>
      <w:rPr>
        <w:rFonts w:hint="default"/>
      </w:rPr>
    </w:lvl>
    <w:lvl w:ilvl="8">
      <w:start w:val="1"/>
      <w:numFmt w:val="decimal"/>
      <w:lvlText w:val="%1.%2.%3.%4.%5.%6.%7.%8.%9."/>
      <w:lvlJc w:val="left"/>
      <w:pPr>
        <w:ind w:left="10152" w:hanging="1800"/>
      </w:pPr>
      <w:rPr>
        <w:rFonts w:hint="default"/>
      </w:rPr>
    </w:lvl>
  </w:abstractNum>
  <w:abstractNum w:abstractNumId="3"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3C6F5D"/>
    <w:multiLevelType w:val="multilevel"/>
    <w:tmpl w:val="598E16C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F77912"/>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2ED4D8D"/>
    <w:multiLevelType w:val="hybridMultilevel"/>
    <w:tmpl w:val="655CD5D8"/>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0"/>
  </w:num>
  <w:num w:numId="2">
    <w:abstractNumId w:val="5"/>
  </w:num>
  <w:num w:numId="3">
    <w:abstractNumId w:val="4"/>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EF"/>
    <w:rsid w:val="00051582"/>
    <w:rsid w:val="00072E86"/>
    <w:rsid w:val="000850EA"/>
    <w:rsid w:val="00091B6C"/>
    <w:rsid w:val="000941C8"/>
    <w:rsid w:val="00095E59"/>
    <w:rsid w:val="00096A31"/>
    <w:rsid w:val="000D3C06"/>
    <w:rsid w:val="000E053A"/>
    <w:rsid w:val="001308C9"/>
    <w:rsid w:val="001A0495"/>
    <w:rsid w:val="00214278"/>
    <w:rsid w:val="00237F92"/>
    <w:rsid w:val="0024337F"/>
    <w:rsid w:val="002B405A"/>
    <w:rsid w:val="002B6327"/>
    <w:rsid w:val="002D4FA1"/>
    <w:rsid w:val="002E31BA"/>
    <w:rsid w:val="0035346E"/>
    <w:rsid w:val="00361701"/>
    <w:rsid w:val="00392160"/>
    <w:rsid w:val="003F61C3"/>
    <w:rsid w:val="004300A3"/>
    <w:rsid w:val="0047362D"/>
    <w:rsid w:val="00474C32"/>
    <w:rsid w:val="004B0D60"/>
    <w:rsid w:val="004D59FF"/>
    <w:rsid w:val="00514E5B"/>
    <w:rsid w:val="00583654"/>
    <w:rsid w:val="005A49F0"/>
    <w:rsid w:val="005A6C6D"/>
    <w:rsid w:val="005C6FF8"/>
    <w:rsid w:val="005E7C41"/>
    <w:rsid w:val="00640F2F"/>
    <w:rsid w:val="00647CE9"/>
    <w:rsid w:val="00661133"/>
    <w:rsid w:val="007822C6"/>
    <w:rsid w:val="007F01AC"/>
    <w:rsid w:val="007F01FC"/>
    <w:rsid w:val="00822BAB"/>
    <w:rsid w:val="0082785D"/>
    <w:rsid w:val="008E04A9"/>
    <w:rsid w:val="0090734F"/>
    <w:rsid w:val="00924D5B"/>
    <w:rsid w:val="00A016FC"/>
    <w:rsid w:val="00A73ACC"/>
    <w:rsid w:val="00A831F1"/>
    <w:rsid w:val="00AA09BD"/>
    <w:rsid w:val="00AA75EF"/>
    <w:rsid w:val="00B455BA"/>
    <w:rsid w:val="00B51F37"/>
    <w:rsid w:val="00BF7860"/>
    <w:rsid w:val="00C22F9C"/>
    <w:rsid w:val="00C54EA1"/>
    <w:rsid w:val="00C74667"/>
    <w:rsid w:val="00D05FA6"/>
    <w:rsid w:val="00D755D0"/>
    <w:rsid w:val="00DD3305"/>
    <w:rsid w:val="00E06961"/>
    <w:rsid w:val="00E3097A"/>
    <w:rsid w:val="00E513CB"/>
    <w:rsid w:val="00EC4C16"/>
    <w:rsid w:val="00F10941"/>
    <w:rsid w:val="00F23951"/>
    <w:rsid w:val="00F6642D"/>
    <w:rsid w:val="00FB7CD5"/>
    <w:rsid w:val="00FD35EE"/>
    <w:rsid w:val="00FF3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E743F03"/>
  <w15:chartTrackingRefBased/>
  <w15:docId w15:val="{4C7ECBF4-97A2-4EE6-AEDA-5C5B2584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EF"/>
    <w:rPr>
      <w:rFonts w:eastAsia="Times New Roman" w:cs="Times New Roman"/>
      <w:szCs w:val="24"/>
    </w:rPr>
  </w:style>
  <w:style w:type="paragraph" w:styleId="Heading2">
    <w:name w:val="heading 2"/>
    <w:basedOn w:val="Normal"/>
    <w:next w:val="Normal"/>
    <w:link w:val="Heading2Char"/>
    <w:qFormat/>
    <w:rsid w:val="00AA75EF"/>
    <w:pPr>
      <w:keepNext/>
      <w:jc w:val="center"/>
      <w:outlineLvl w:val="1"/>
    </w:pPr>
    <w:rPr>
      <w:b/>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A75EF"/>
    <w:rPr>
      <w:rFonts w:eastAsia="Times New Roman" w:cs="Times New Roman"/>
      <w:b/>
      <w:sz w:val="28"/>
      <w:szCs w:val="20"/>
      <w:lang w:eastAsia="lv-LV"/>
    </w:rPr>
  </w:style>
  <w:style w:type="character" w:styleId="Hyperlink">
    <w:name w:val="Hyperlink"/>
    <w:rsid w:val="00AA75EF"/>
    <w:rPr>
      <w:color w:val="0000FF"/>
      <w:u w:val="single"/>
    </w:rPr>
  </w:style>
  <w:style w:type="paragraph" w:styleId="ListParagraph">
    <w:name w:val="List Paragraph"/>
    <w:basedOn w:val="Normal"/>
    <w:link w:val="ListParagraphChar"/>
    <w:uiPriority w:val="34"/>
    <w:qFormat/>
    <w:rsid w:val="00AA75EF"/>
    <w:pPr>
      <w:ind w:left="720"/>
    </w:pPr>
  </w:style>
  <w:style w:type="paragraph" w:styleId="Header">
    <w:name w:val="header"/>
    <w:basedOn w:val="Normal"/>
    <w:link w:val="HeaderChar"/>
    <w:rsid w:val="00AA75EF"/>
    <w:pPr>
      <w:tabs>
        <w:tab w:val="center" w:pos="4153"/>
        <w:tab w:val="right" w:pos="8306"/>
      </w:tabs>
    </w:pPr>
    <w:rPr>
      <w:lang w:val="x-none"/>
    </w:rPr>
  </w:style>
  <w:style w:type="character" w:customStyle="1" w:styleId="HeaderChar">
    <w:name w:val="Header Char"/>
    <w:basedOn w:val="DefaultParagraphFont"/>
    <w:link w:val="Header"/>
    <w:rsid w:val="00AA75EF"/>
    <w:rPr>
      <w:rFonts w:eastAsia="Times New Roman" w:cs="Times New Roman"/>
      <w:szCs w:val="24"/>
      <w:lang w:val="x-none"/>
    </w:rPr>
  </w:style>
  <w:style w:type="paragraph" w:styleId="Footer">
    <w:name w:val="footer"/>
    <w:basedOn w:val="Normal"/>
    <w:link w:val="FooterChar"/>
    <w:uiPriority w:val="99"/>
    <w:rsid w:val="00AA75EF"/>
    <w:pPr>
      <w:tabs>
        <w:tab w:val="center" w:pos="4153"/>
        <w:tab w:val="right" w:pos="8306"/>
      </w:tabs>
    </w:pPr>
    <w:rPr>
      <w:lang w:val="x-none"/>
    </w:rPr>
  </w:style>
  <w:style w:type="character" w:customStyle="1" w:styleId="FooterChar">
    <w:name w:val="Footer Char"/>
    <w:basedOn w:val="DefaultParagraphFont"/>
    <w:link w:val="Footer"/>
    <w:uiPriority w:val="99"/>
    <w:rsid w:val="00AA75EF"/>
    <w:rPr>
      <w:rFonts w:eastAsia="Times New Roman" w:cs="Times New Roman"/>
      <w:szCs w:val="24"/>
      <w:lang w:val="x-none"/>
    </w:rPr>
  </w:style>
  <w:style w:type="character" w:styleId="CommentReference">
    <w:name w:val="annotation reference"/>
    <w:rsid w:val="00AA75EF"/>
    <w:rPr>
      <w:sz w:val="16"/>
      <w:szCs w:val="16"/>
    </w:rPr>
  </w:style>
  <w:style w:type="paragraph" w:styleId="CommentText">
    <w:name w:val="annotation text"/>
    <w:basedOn w:val="Normal"/>
    <w:link w:val="CommentTextChar"/>
    <w:rsid w:val="00AA75EF"/>
    <w:rPr>
      <w:sz w:val="20"/>
      <w:szCs w:val="20"/>
      <w:lang w:val="x-none"/>
    </w:rPr>
  </w:style>
  <w:style w:type="character" w:customStyle="1" w:styleId="CommentTextChar">
    <w:name w:val="Comment Text Char"/>
    <w:basedOn w:val="DefaultParagraphFont"/>
    <w:link w:val="CommentText"/>
    <w:rsid w:val="00AA75EF"/>
    <w:rPr>
      <w:rFonts w:eastAsia="Times New Roman" w:cs="Times New Roman"/>
      <w:sz w:val="20"/>
      <w:szCs w:val="20"/>
      <w:lang w:val="x-none"/>
    </w:rPr>
  </w:style>
  <w:style w:type="character" w:customStyle="1" w:styleId="ListParagraphChar">
    <w:name w:val="List Paragraph Char"/>
    <w:link w:val="ListParagraph"/>
    <w:uiPriority w:val="34"/>
    <w:locked/>
    <w:rsid w:val="00AA75EF"/>
    <w:rPr>
      <w:rFonts w:eastAsia="Times New Roman" w:cs="Times New Roman"/>
      <w:szCs w:val="24"/>
    </w:rPr>
  </w:style>
  <w:style w:type="paragraph" w:customStyle="1" w:styleId="Apakpunkts">
    <w:name w:val="Apakšpunkts"/>
    <w:basedOn w:val="Normal"/>
    <w:link w:val="ApakpunktsChar"/>
    <w:rsid w:val="00AA75EF"/>
    <w:pPr>
      <w:suppressAutoHyphens/>
    </w:pPr>
    <w:rPr>
      <w:rFonts w:ascii="Arial" w:hAnsi="Arial"/>
      <w:b/>
      <w:sz w:val="20"/>
      <w:lang w:eastAsia="ar-SA"/>
    </w:rPr>
  </w:style>
  <w:style w:type="character" w:customStyle="1" w:styleId="ApakpunktsChar">
    <w:name w:val="Apakšpunkts Char"/>
    <w:link w:val="Apakpunkts"/>
    <w:rsid w:val="00AA75EF"/>
    <w:rPr>
      <w:rFonts w:ascii="Arial" w:eastAsia="Times New Roman" w:hAnsi="Arial" w:cs="Times New Roman"/>
      <w:b/>
      <w:sz w:val="20"/>
      <w:szCs w:val="24"/>
      <w:lang w:eastAsia="ar-SA"/>
    </w:rPr>
  </w:style>
  <w:style w:type="paragraph" w:customStyle="1" w:styleId="Punkts">
    <w:name w:val="Punkts"/>
    <w:basedOn w:val="Normal"/>
    <w:next w:val="Apakpunkts"/>
    <w:rsid w:val="00AA75EF"/>
    <w:pPr>
      <w:tabs>
        <w:tab w:val="num" w:pos="432"/>
      </w:tabs>
      <w:suppressAutoHyphens/>
    </w:pPr>
    <w:rPr>
      <w:rFonts w:ascii="Arial" w:hAnsi="Arial"/>
      <w:b/>
      <w:sz w:val="20"/>
      <w:lang w:eastAsia="ar-SA"/>
    </w:rPr>
  </w:style>
  <w:style w:type="paragraph" w:customStyle="1" w:styleId="Rindkopa">
    <w:name w:val="Rindkopa"/>
    <w:basedOn w:val="Normal"/>
    <w:next w:val="Normal"/>
    <w:rsid w:val="00AA75EF"/>
    <w:pPr>
      <w:suppressAutoHyphens/>
      <w:ind w:left="851"/>
      <w:jc w:val="both"/>
    </w:pPr>
    <w:rPr>
      <w:rFonts w:ascii="Arial" w:hAnsi="Arial"/>
      <w:sz w:val="20"/>
      <w:lang w:eastAsia="ar-SA"/>
    </w:rPr>
  </w:style>
  <w:style w:type="paragraph" w:styleId="BalloonText">
    <w:name w:val="Balloon Text"/>
    <w:basedOn w:val="Normal"/>
    <w:link w:val="BalloonTextChar"/>
    <w:uiPriority w:val="99"/>
    <w:semiHidden/>
    <w:unhideWhenUsed/>
    <w:rsid w:val="00AA75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 TargetMode="External"/><Relationship Id="rId13" Type="http://schemas.openxmlformats.org/officeDocument/2006/relationships/hyperlink" Target="http://www.lldra.lv/rekomendacijas-un-padom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at.gov.lv" TargetMode="External"/><Relationship Id="rId12" Type="http://schemas.openxmlformats.org/officeDocument/2006/relationships/hyperlink" Target="http://www.at.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t.gov.lv/lv/iepirkum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uldis.zvirbulis@at.gov.lv" TargetMode="External"/><Relationship Id="rId4" Type="http://schemas.openxmlformats.org/officeDocument/2006/relationships/webSettings" Target="webSettings.xml"/><Relationship Id="rId9" Type="http://schemas.openxmlformats.org/officeDocument/2006/relationships/hyperlink" Target="mailto:viesturs.keisels@at.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16</Pages>
  <Words>19081</Words>
  <Characters>10877</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Leja</dc:creator>
  <cp:keywords/>
  <dc:description/>
  <cp:lastModifiedBy>Ilze Leja</cp:lastModifiedBy>
  <cp:revision>27</cp:revision>
  <cp:lastPrinted>2017-05-11T13:34:00Z</cp:lastPrinted>
  <dcterms:created xsi:type="dcterms:W3CDTF">2017-05-09T13:02:00Z</dcterms:created>
  <dcterms:modified xsi:type="dcterms:W3CDTF">2017-05-11T13:53:00Z</dcterms:modified>
</cp:coreProperties>
</file>